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b68ae3e8445e66bc9de03c102334354afab072e"/>
    <w:p>
      <w:pPr>
        <w:pStyle w:val="Heading1"/>
      </w:pPr>
      <w:r>
        <w:t xml:space="preserve">Routing Performance Analysis in UAV-Assisted Wireless Sensor Networks: A Comprehensive Parametric Study</w:t>
      </w:r>
    </w:p>
    <w:p>
      <w:pPr>
        <w:pStyle w:val="FirstParagraph"/>
      </w:pPr>
      <w:r>
        <w:rPr>
          <w:bCs/>
          <w:b/>
        </w:rPr>
        <w:t xml:space="preserve">Abstract</w:t>
      </w:r>
    </w:p>
    <w:p>
      <w:pPr>
        <w:pStyle w:val="BodyText"/>
      </w:pPr>
      <w:r>
        <w:t xml:space="preserve">This paper presents a comprehensive parametric analysis of routing performance in UAV-assisted Wireless Sensor Networks (UAV-WSN), examining the effects of four critical system parameters: cluster head (CH) probability, node density, UAV mobility, and initial energy capacity. Through systematic experimentation across eight scenarios and baseline configuration, we evaluate routing metrics including Packet Delivery Ratio (PDR), end-to-end delay, protocol overhead, and network throughput. Our analysis reveals that CH probability and initial energy have dominant effects on routing performance, while UAV speed demonstrates surprisingly minimal impact. We provide detailed comparative analysis with analytical models, identify performance trade-offs, and establish parameter optimization guidelines for different application scenarios. Results show that optimized configurations can achieve up to 71% improvement in network lifetime while maintaining acceptable routing performance, or increase throughput by 50% with controlled lifetime degradation.</w:t>
      </w:r>
    </w:p>
    <w:p>
      <w:pPr>
        <w:pStyle w:val="BodyText"/>
      </w:pPr>
      <w:r>
        <w:rPr>
          <w:bCs/>
          <w:b/>
        </w:rPr>
        <w:t xml:space="preserve">Keywords</w:t>
      </w:r>
      <w:r>
        <w:t xml:space="preserve">: UAV-WSN, Routing Performance, Cluster-based Routing, Parameter Optimization, Network Lifetime, Quality of Service</w:t>
      </w:r>
    </w:p>
    <w:p>
      <w:r>
        <w:pict>
          <v:rect style="width:0;height:1.5pt" o:hralign="center" o:hrstd="t" o:hr="t"/>
        </w:pict>
      </w:r>
    </w:p>
    <w:bookmarkStart w:id="23" w:name="introduction"/>
    <w:p>
      <w:pPr>
        <w:pStyle w:val="Heading2"/>
      </w:pPr>
      <w:r>
        <w:t xml:space="preserve">1. Introduction</w:t>
      </w:r>
    </w:p>
    <w:bookmarkStart w:id="20" w:name="background-and-motivation"/>
    <w:p>
      <w:pPr>
        <w:pStyle w:val="Heading3"/>
      </w:pPr>
      <w:r>
        <w:t xml:space="preserve">1.1 Background and Motivation</w:t>
      </w:r>
    </w:p>
    <w:p>
      <w:pPr>
        <w:pStyle w:val="FirstParagraph"/>
      </w:pPr>
      <w:r>
        <w:t xml:space="preserve">Unmanned Aerial Vehicle (UAV)-assisted Wireless Sensor Networks represent a paradigm shift in data collection from large-scale distributed sensor deployments. The integration of mobile aerial nodes addresses fundamental challenges in traditional WSNs, including energy efficiency, coverage, and connectivity. However, the unique characteristics of UAV-WSN systems—intermittent connectivity, mobility-induced topology changes, and energy-constrained operation—present significant routing challenges that require careful parametric optimization.</w:t>
      </w:r>
    </w:p>
    <w:p>
      <w:pPr>
        <w:pStyle w:val="BodyText"/>
      </w:pPr>
      <w:r>
        <w:t xml:space="preserve">Routing in UAV-WSN differs fundamentally from conventional WSN or mobile ad-hoc networks (MANETs) due to several factors:</w:t>
      </w:r>
      <w:r>
        <w:t xml:space="preserve"> </w:t>
      </w:r>
      <w:r>
        <w:t xml:space="preserve">1.</w:t>
      </w:r>
      <w:r>
        <w:t xml:space="preserve"> </w:t>
      </w:r>
      <w:r>
        <w:rPr>
          <w:bCs/>
          <w:b/>
        </w:rPr>
        <w:t xml:space="preserve">Scheduled mobility</w:t>
      </w:r>
      <w:r>
        <w:t xml:space="preserve">: UAV follows predictable patrol patterns rather than random movement</w:t>
      </w:r>
      <w:r>
        <w:t xml:space="preserve"> </w:t>
      </w:r>
      <w:r>
        <w:t xml:space="preserve">2.</w:t>
      </w:r>
      <w:r>
        <w:t xml:space="preserve"> </w:t>
      </w:r>
      <w:r>
        <w:rPr>
          <w:bCs/>
          <w:b/>
        </w:rPr>
        <w:t xml:space="preserve">Store-carry-forward paradigm</w:t>
      </w:r>
      <w:r>
        <w:t xml:space="preserve">: Data buffering at cluster heads during UAV absence</w:t>
      </w:r>
      <w:r>
        <w:t xml:space="preserve"> </w:t>
      </w:r>
      <w:r>
        <w:t xml:space="preserve">3.</w:t>
      </w:r>
      <w:r>
        <w:t xml:space="preserve"> </w:t>
      </w:r>
      <w:r>
        <w:rPr>
          <w:bCs/>
          <w:b/>
        </w:rPr>
        <w:t xml:space="preserve">Hierarchical architecture</w:t>
      </w:r>
      <w:r>
        <w:t xml:space="preserve">: Two-tier communication (intra-cluster and CH-to-UAV)</w:t>
      </w:r>
      <w:r>
        <w:t xml:space="preserve"> </w:t>
      </w:r>
      <w:r>
        <w:t xml:space="preserve">4.</w:t>
      </w:r>
      <w:r>
        <w:t xml:space="preserve"> </w:t>
      </w:r>
      <w:r>
        <w:rPr>
          <w:bCs/>
          <w:b/>
        </w:rPr>
        <w:t xml:space="preserve">Energy asymmetry</w:t>
      </w:r>
      <w:r>
        <w:t xml:space="preserve">: UAV has effectively unlimited energy compared to sensor nodes</w:t>
      </w:r>
      <w:r>
        <w:t xml:space="preserve"> </w:t>
      </w:r>
      <w:r>
        <w:t xml:space="preserve">5.</w:t>
      </w:r>
      <w:r>
        <w:t xml:space="preserve"> </w:t>
      </w:r>
      <w:r>
        <w:rPr>
          <w:bCs/>
          <w:b/>
        </w:rPr>
        <w:t xml:space="preserve">Time-varying connectivity</w:t>
      </w:r>
      <w:r>
        <w:t xml:space="preserve">: Contact opportunities occur periodically based on UAV trajectory</w:t>
      </w:r>
    </w:p>
    <w:p>
      <w:pPr>
        <w:pStyle w:val="BodyText"/>
      </w:pPr>
      <w:r>
        <w:t xml:space="preserve">Previous studies have explored various aspects of UAV-WSN routing, including trajectory optimization, cluster formation algorithms, and energy-efficient protocols. However, comprehensive parametric analysis examining the interplay between system parameters and routing performance metrics remains limited. This work addresses this gap through systematic experimentation and detailed analysis of parameter impacts on routing behavior.</w:t>
      </w:r>
    </w:p>
    <w:bookmarkEnd w:id="20"/>
    <w:bookmarkStart w:id="21" w:name="research-objectives"/>
    <w:p>
      <w:pPr>
        <w:pStyle w:val="Heading3"/>
      </w:pPr>
      <w:r>
        <w:t xml:space="preserve">1.2 Research Objectives</w:t>
      </w:r>
    </w:p>
    <w:p>
      <w:pPr>
        <w:pStyle w:val="FirstParagraph"/>
      </w:pPr>
      <w:r>
        <w:t xml:space="preserve">This study aims to:</w:t>
      </w:r>
      <w:r>
        <w:t xml:space="preserve"> </w:t>
      </w:r>
      <w:r>
        <w:t xml:space="preserve">1.</w:t>
      </w:r>
      <w:r>
        <w:t xml:space="preserve"> </w:t>
      </w:r>
      <w:r>
        <w:rPr>
          <w:bCs/>
          <w:b/>
        </w:rPr>
        <w:t xml:space="preserve">Quantify</w:t>
      </w:r>
      <w:r>
        <w:t xml:space="preserve"> </w:t>
      </w:r>
      <w:r>
        <w:t xml:space="preserve">the individual and combined effects of system parameters on routing performance</w:t>
      </w:r>
      <w:r>
        <w:t xml:space="preserve"> </w:t>
      </w:r>
      <w:r>
        <w:t xml:space="preserve">2.</w:t>
      </w:r>
      <w:r>
        <w:t xml:space="preserve"> </w:t>
      </w:r>
      <w:r>
        <w:rPr>
          <w:bCs/>
          <w:b/>
        </w:rPr>
        <w:t xml:space="preserve">Compare</w:t>
      </w:r>
      <w:r>
        <w:t xml:space="preserve"> </w:t>
      </w:r>
      <w:r>
        <w:t xml:space="preserve">observed routing behaviors with analytical predictions and theoretical models</w:t>
      </w:r>
      <w:r>
        <w:t xml:space="preserve"> </w:t>
      </w:r>
      <w:r>
        <w:t xml:space="preserve">3.</w:t>
      </w:r>
      <w:r>
        <w:t xml:space="preserve"> </w:t>
      </w:r>
      <w:r>
        <w:rPr>
          <w:bCs/>
          <w:b/>
        </w:rPr>
        <w:t xml:space="preserve">Identify</w:t>
      </w:r>
      <w:r>
        <w:t xml:space="preserve"> </w:t>
      </w:r>
      <w:r>
        <w:t xml:space="preserve">dominant parameters influencing routing efficiency and network longevity</w:t>
      </w:r>
      <w:r>
        <w:t xml:space="preserve"> </w:t>
      </w:r>
      <w:r>
        <w:t xml:space="preserve">4.</w:t>
      </w:r>
      <w:r>
        <w:t xml:space="preserve"> </w:t>
      </w:r>
      <w:r>
        <w:rPr>
          <w:bCs/>
          <w:b/>
        </w:rPr>
        <w:t xml:space="preserve">Establish</w:t>
      </w:r>
      <w:r>
        <w:t xml:space="preserve"> </w:t>
      </w:r>
      <w:r>
        <w:t xml:space="preserve">parameter optimization guidelines for different application requirements</w:t>
      </w:r>
      <w:r>
        <w:t xml:space="preserve"> </w:t>
      </w:r>
      <w:r>
        <w:t xml:space="preserve">5.</w:t>
      </w:r>
      <w:r>
        <w:t xml:space="preserve"> </w:t>
      </w:r>
      <w:r>
        <w:rPr>
          <w:bCs/>
          <w:b/>
        </w:rPr>
        <w:t xml:space="preserve">Provide</w:t>
      </w:r>
      <w:r>
        <w:t xml:space="preserve"> </w:t>
      </w:r>
      <w:r>
        <w:t xml:space="preserve">insights into routing protocol design for UAV-WSN systems</w:t>
      </w:r>
    </w:p>
    <w:bookmarkEnd w:id="21"/>
    <w:bookmarkStart w:id="22" w:name="contributions"/>
    <w:p>
      <w:pPr>
        <w:pStyle w:val="Heading3"/>
      </w:pPr>
      <w:r>
        <w:t xml:space="preserve">1.3 Contributions</w:t>
      </w:r>
    </w:p>
    <w:p>
      <w:pPr>
        <w:pStyle w:val="FirstParagraph"/>
      </w:pPr>
      <w:r>
        <w:t xml:space="preserve">Our key contributions include:</w:t>
      </w:r>
      <w:r>
        <w:t xml:space="preserve"> </w:t>
      </w:r>
      <w:r>
        <w:t xml:space="preserve">-</w:t>
      </w:r>
      <w:r>
        <w:t xml:space="preserve"> </w:t>
      </w:r>
      <w:r>
        <w:rPr>
          <w:bCs/>
          <w:b/>
        </w:rPr>
        <w:t xml:space="preserve">Comprehensive parametric analysis</w:t>
      </w:r>
      <w:r>
        <w:t xml:space="preserve"> </w:t>
      </w:r>
      <w:r>
        <w:t xml:space="preserve">across four critical system parameters with 8 scenarios + baseline</w:t>
      </w:r>
      <w:r>
        <w:t xml:space="preserve"> </w:t>
      </w:r>
      <w:r>
        <w:t xml:space="preserve">-</w:t>
      </w:r>
      <w:r>
        <w:t xml:space="preserve"> </w:t>
      </w:r>
      <w:r>
        <w:rPr>
          <w:bCs/>
          <w:b/>
        </w:rPr>
        <w:t xml:space="preserve">Detailed routing performance evaluation</w:t>
      </w:r>
      <w:r>
        <w:t xml:space="preserve"> </w:t>
      </w:r>
      <w:r>
        <w:t xml:space="preserve">covering PDR, delay, overhead, and throughput</w:t>
      </w:r>
      <w:r>
        <w:t xml:space="preserve"> </w:t>
      </w:r>
      <w:r>
        <w:t xml:space="preserve">-</w:t>
      </w:r>
      <w:r>
        <w:t xml:space="preserve"> </w:t>
      </w:r>
      <w:r>
        <w:rPr>
          <w:bCs/>
          <w:b/>
        </w:rPr>
        <w:t xml:space="preserve">Analytical comparison</w:t>
      </w:r>
      <w:r>
        <w:t xml:space="preserve"> </w:t>
      </w:r>
      <w:r>
        <w:t xml:space="preserve">with theoretical models and expected trends</w:t>
      </w:r>
      <w:r>
        <w:t xml:space="preserve"> </w:t>
      </w:r>
      <w:r>
        <w:t xml:space="preserve">-</w:t>
      </w:r>
      <w:r>
        <w:t xml:space="preserve"> </w:t>
      </w:r>
      <w:r>
        <w:rPr>
          <w:bCs/>
          <w:b/>
        </w:rPr>
        <w:t xml:space="preserve">Trade-off characterization</w:t>
      </w:r>
      <w:r>
        <w:t xml:space="preserve"> </w:t>
      </w:r>
      <w:r>
        <w:t xml:space="preserve">between routing performance and network lifetime</w:t>
      </w:r>
      <w:r>
        <w:t xml:space="preserve"> </w:t>
      </w:r>
      <w:r>
        <w:t xml:space="preserve">-</w:t>
      </w:r>
      <w:r>
        <w:t xml:space="preserve"> </w:t>
      </w:r>
      <w:r>
        <w:rPr>
          <w:bCs/>
          <w:b/>
        </w:rPr>
        <w:t xml:space="preserve">Application-specific recommendations</w:t>
      </w:r>
      <w:r>
        <w:t xml:space="preserve"> </w:t>
      </w:r>
      <w:r>
        <w:t xml:space="preserve">based on routing requirements</w:t>
      </w:r>
      <w:r>
        <w:t xml:space="preserve"> </w:t>
      </w:r>
      <w:r>
        <w:t xml:space="preserve">-</w:t>
      </w:r>
      <w:r>
        <w:t xml:space="preserve"> </w:t>
      </w:r>
      <w:r>
        <w:rPr>
          <w:bCs/>
          <w:b/>
        </w:rPr>
        <w:t xml:space="preserve">Publication-ready findings</w:t>
      </w:r>
      <w:r>
        <w:t xml:space="preserve"> </w:t>
      </w:r>
      <w:r>
        <w:t xml:space="preserve">with statistical validation and reproducible methodology</w:t>
      </w:r>
    </w:p>
    <w:p>
      <w:r>
        <w:pict>
          <v:rect style="width:0;height:1.5pt" o:hralign="center" o:hrstd="t" o:hr="t"/>
        </w:pict>
      </w:r>
    </w:p>
    <w:bookmarkEnd w:id="22"/>
    <w:bookmarkEnd w:id="23"/>
    <w:bookmarkStart w:id="27" w:name="system-model-and-routing-architecture"/>
    <w:p>
      <w:pPr>
        <w:pStyle w:val="Heading2"/>
      </w:pPr>
      <w:r>
        <w:t xml:space="preserve">2. System Model and Routing Architecture</w:t>
      </w:r>
    </w:p>
    <w:bookmarkStart w:id="24" w:name="network-architecture"/>
    <w:p>
      <w:pPr>
        <w:pStyle w:val="Heading3"/>
      </w:pPr>
      <w:r>
        <w:t xml:space="preserve">2.1 Network Architecture</w:t>
      </w:r>
    </w:p>
    <w:p>
      <w:pPr>
        <w:pStyle w:val="FirstParagraph"/>
      </w:pPr>
      <w:r>
        <w:t xml:space="preserve">The UAV-WSN system consists of:</w:t>
      </w:r>
      <w:r>
        <w:t xml:space="preserve"> </w:t>
      </w:r>
      <w:r>
        <w:t xml:space="preserve">-</w:t>
      </w:r>
      <w:r>
        <w:t xml:space="preserve"> </w:t>
      </w:r>
      <w:r>
        <w:rPr>
          <w:bCs/>
          <w:b/>
        </w:rPr>
        <w:t xml:space="preserve">Sensor Nodes (N)</w:t>
      </w:r>
      <w:r>
        <w:t xml:space="preserve">: Energy-constrained devices deployed in monitoring area (500m × 500m)</w:t>
      </w:r>
      <w:r>
        <w:t xml:space="preserve"> </w:t>
      </w:r>
      <w:r>
        <w:t xml:space="preserve">-</w:t>
      </w:r>
      <w:r>
        <w:t xml:space="preserve"> </w:t>
      </w:r>
      <w:r>
        <w:rPr>
          <w:bCs/>
          <w:b/>
        </w:rPr>
        <w:t xml:space="preserve">Cluster Heads (CHs)</w:t>
      </w:r>
      <w:r>
        <w:t xml:space="preserve">: Selected sensors aggregating data from cluster members</w:t>
      </w:r>
      <w:r>
        <w:t xml:space="preserve"> </w:t>
      </w:r>
      <w:r>
        <w:t xml:space="preserve">-</w:t>
      </w:r>
      <w:r>
        <w:t xml:space="preserve"> </w:t>
      </w:r>
      <w:r>
        <w:rPr>
          <w:bCs/>
          <w:b/>
        </w:rPr>
        <w:t xml:space="preserve">Mobile UAV</w:t>
      </w:r>
      <w:r>
        <w:t xml:space="preserve">: Aerial collector following predetermined patrol trajectory</w:t>
      </w:r>
      <w:r>
        <w:t xml:space="preserve"> </w:t>
      </w:r>
      <w:r>
        <w:t xml:space="preserve">-</w:t>
      </w:r>
      <w:r>
        <w:t xml:space="preserve"> </w:t>
      </w:r>
      <w:r>
        <w:rPr>
          <w:bCs/>
          <w:b/>
        </w:rPr>
        <w:t xml:space="preserve">Base Station (BS)</w:t>
      </w:r>
      <w:r>
        <w:t xml:space="preserve">: Fixed ground station receiving data from UAV</w:t>
      </w:r>
    </w:p>
    <w:p>
      <w:pPr>
        <w:pStyle w:val="BodyText"/>
      </w:pPr>
      <w:r>
        <w:rPr>
          <w:bCs/>
          <w:b/>
        </w:rPr>
        <w:t xml:space="preserve">Hierarchical Routing Structure</w:t>
      </w:r>
      <w:r>
        <w:t xml:space="preserve">:</w:t>
      </w:r>
    </w:p>
    <w:p>
      <w:pPr>
        <w:pStyle w:val="SourceCode"/>
      </w:pPr>
      <w:r>
        <w:rPr>
          <w:rStyle w:val="VerbatimChar"/>
        </w:rPr>
        <w:t xml:space="preserve">Tier 1: Sensor Nodes → Cluster Heads (single-hop)</w:t>
      </w:r>
      <w:r>
        <w:br/>
      </w:r>
      <w:r>
        <w:rPr>
          <w:rStyle w:val="VerbatimChar"/>
        </w:rPr>
        <w:t xml:space="preserve">Tier 2: Cluster Heads → UAV (opportunistic contact)</w:t>
      </w:r>
      <w:r>
        <w:br/>
      </w:r>
      <w:r>
        <w:rPr>
          <w:rStyle w:val="VerbatimChar"/>
        </w:rPr>
        <w:t xml:space="preserve">Tier 3: UAV → Base Station (direct transmission)</w:t>
      </w:r>
    </w:p>
    <w:bookmarkEnd w:id="24"/>
    <w:bookmarkStart w:id="25" w:name="cluster-based-routing-protocol"/>
    <w:p>
      <w:pPr>
        <w:pStyle w:val="Heading3"/>
      </w:pPr>
      <w:r>
        <w:t xml:space="preserve">2.2 Cluster-Based Routing Protocol</w:t>
      </w:r>
    </w:p>
    <w:p>
      <w:pPr>
        <w:pStyle w:val="FirstParagraph"/>
      </w:pPr>
      <w:r>
        <w:t xml:space="preserve">The routing protocol operates in rounds with the following phases:</w:t>
      </w:r>
    </w:p>
    <w:p>
      <w:pPr>
        <w:pStyle w:val="BodyText"/>
      </w:pPr>
      <w:r>
        <w:rPr>
          <w:bCs/>
          <w:b/>
        </w:rPr>
        <w:t xml:space="preserve">Phase 1: Cluster Formation</w:t>
      </w:r>
      <w:r>
        <w:t xml:space="preserve"> </w:t>
      </w:r>
      <w:r>
        <w:t xml:space="preserve">(Every T_cluster rounds)</w:t>
      </w:r>
      <w:r>
        <w:t xml:space="preserve"> </w:t>
      </w:r>
      <w:r>
        <w:t xml:space="preserve">- CH election based on probability P and residual energy</w:t>
      </w:r>
      <w:r>
        <w:t xml:space="preserve"> </w:t>
      </w:r>
      <w:r>
        <w:t xml:space="preserve">- Cluster advertisement broadcast by elected CHs</w:t>
      </w:r>
      <w:r>
        <w:t xml:space="preserve"> </w:t>
      </w:r>
      <w:r>
        <w:t xml:space="preserve">- Node-to-CH association based on signal strength</w:t>
      </w:r>
      <w:r>
        <w:t xml:space="preserve"> </w:t>
      </w:r>
      <w:r>
        <w:t xml:space="preserve">- Cluster membership finalized</w:t>
      </w:r>
    </w:p>
    <w:p>
      <w:pPr>
        <w:pStyle w:val="BodyText"/>
      </w:pPr>
      <w:r>
        <w:rPr>
          <w:bCs/>
          <w:b/>
        </w:rPr>
        <w:t xml:space="preserve">Phase 2: Steady-State Data Collection</w:t>
      </w:r>
      <w:r>
        <w:t xml:space="preserve"> </w:t>
      </w:r>
      <w:r>
        <w:t xml:space="preserve">- Nodes transmit sensed data to their CH (TDMA schedule)</w:t>
      </w:r>
      <w:r>
        <w:t xml:space="preserve"> </w:t>
      </w:r>
      <w:r>
        <w:t xml:space="preserve">- CHs aggregate and buffer received data</w:t>
      </w:r>
      <w:r>
        <w:t xml:space="preserve"> </w:t>
      </w:r>
      <w:r>
        <w:t xml:space="preserve">- Data tagged with generation timestamp for delay calculation</w:t>
      </w:r>
    </w:p>
    <w:p>
      <w:pPr>
        <w:pStyle w:val="BodyText"/>
      </w:pPr>
      <w:r>
        <w:rPr>
          <w:bCs/>
          <w:b/>
        </w:rPr>
        <w:t xml:space="preserve">Phase 3: UAV Contact and Data Offloading</w:t>
      </w:r>
      <w:r>
        <w:t xml:space="preserve"> </w:t>
      </w:r>
      <w:r>
        <w:t xml:space="preserve">- UAV broadcasts beacon during patrol</w:t>
      </w:r>
      <w:r>
        <w:t xml:space="preserve"> </w:t>
      </w:r>
      <w:r>
        <w:t xml:space="preserve">- CHs within communication range respond</w:t>
      </w:r>
      <w:r>
        <w:t xml:space="preserve"> </w:t>
      </w:r>
      <w:r>
        <w:t xml:space="preserve">- Buffered data transferred to UAV using CSMA/CA</w:t>
      </w:r>
      <w:r>
        <w:t xml:space="preserve"> </w:t>
      </w:r>
      <w:r>
        <w:t xml:space="preserve">- Successful transmissions acknowledged</w:t>
      </w:r>
      <w:r>
        <w:t xml:space="preserve"> </w:t>
      </w:r>
      <w:r>
        <w:t xml:space="preserve">- UAV stores data in onboard memory</w:t>
      </w:r>
    </w:p>
    <w:p>
      <w:pPr>
        <w:pStyle w:val="BodyText"/>
      </w:pPr>
      <w:r>
        <w:rPr>
          <w:bCs/>
          <w:b/>
        </w:rPr>
        <w:t xml:space="preserve">Phase 4: Data Delivery to Base Station</w:t>
      </w:r>
      <w:r>
        <w:t xml:space="preserve"> </w:t>
      </w:r>
      <w:r>
        <w:t xml:space="preserve">- UAV maintains continuous connectivity with BS</w:t>
      </w:r>
      <w:r>
        <w:t xml:space="preserve"> </w:t>
      </w:r>
      <w:r>
        <w:t xml:space="preserve">- Collected data forwarded to BS upon acquisition</w:t>
      </w:r>
      <w:r>
        <w:t xml:space="preserve"> </w:t>
      </w:r>
      <w:r>
        <w:t xml:space="preserve">- End-to-end delivery confirmed</w:t>
      </w:r>
    </w:p>
    <w:bookmarkEnd w:id="25"/>
    <w:bookmarkStart w:id="26" w:name="routing-metrics-definition"/>
    <w:p>
      <w:pPr>
        <w:pStyle w:val="Heading3"/>
      </w:pPr>
      <w:r>
        <w:t xml:space="preserve">2.3 Routing Metrics Definition</w:t>
      </w:r>
    </w:p>
    <w:p>
      <w:pPr>
        <w:pStyle w:val="FirstParagraph"/>
      </w:pPr>
      <w:r>
        <w:rPr>
          <w:bCs/>
          <w:b/>
        </w:rPr>
        <w:t xml:space="preserve">Packet Delivery Ratio (PDR)</w:t>
      </w:r>
      <w:r>
        <w:t xml:space="preserve">:</w:t>
      </w:r>
    </w:p>
    <w:p>
      <w:pPr>
        <w:pStyle w:val="BodyText"/>
      </w:pPr>
      <m:oMathPara>
        <m:oMathParaPr>
          <m:jc m:val="center"/>
        </m:oMathParaPr>
        <m:oMath>
          <m:r>
            <m:rPr>
              <m:nor/>
              <m:sty m:val="p"/>
            </m:rPr>
            <m:t>PDR</m:t>
          </m:r>
          <m:r>
            <m:rPr>
              <m:sty m:val="p"/>
            </m:rPr>
            <m:t>=</m:t>
          </m:r>
          <m:f>
            <m:fPr>
              <m:type m:val="bar"/>
            </m:fPr>
            <m:num>
              <m:r>
                <m:rPr>
                  <m:nor/>
                  <m:sty m:val="p"/>
                </m:rPr>
                <m:t>Packets Successfully Delivered to BS</m:t>
              </m:r>
            </m:num>
            <m:den>
              <m:r>
                <m:rPr>
                  <m:nor/>
                  <m:sty m:val="p"/>
                </m:rPr>
                <m:t>Total Packets Generated by Nodes</m:t>
              </m:r>
            </m:den>
          </m:f>
        </m:oMath>
      </m:oMathPara>
    </w:p>
    <w:p>
      <w:pPr>
        <w:pStyle w:val="FirstParagraph"/>
      </w:pPr>
      <w:r>
        <w:t xml:space="preserve">PDR captures the overall routing efficiency, accounting for losses due to:</w:t>
      </w:r>
      <w:r>
        <w:t xml:space="preserve"> </w:t>
      </w:r>
      <w:r>
        <w:t xml:space="preserve">- Buffer overflow at CHs during UAV absence</w:t>
      </w:r>
      <w:r>
        <w:t xml:space="preserve"> </w:t>
      </w:r>
      <w:r>
        <w:t xml:space="preserve">- Transmission failures in CH-to-UAV communication</w:t>
      </w:r>
      <w:r>
        <w:t xml:space="preserve"> </w:t>
      </w:r>
      <w:r>
        <w:t xml:space="preserve">- Node energy depletion before data transmission</w:t>
      </w:r>
      <w:r>
        <w:t xml:space="preserve"> </w:t>
      </w:r>
      <w:r>
        <w:t xml:space="preserve">- Collision and interference effects</w:t>
      </w:r>
    </w:p>
    <w:p>
      <w:pPr>
        <w:pStyle w:val="BodyText"/>
      </w:pPr>
      <w:r>
        <w:rPr>
          <w:bCs/>
          <w:b/>
        </w:rPr>
        <w:t xml:space="preserve">End-to-End Delay</w:t>
      </w:r>
      <w:r>
        <w:t xml:space="preserve">:</w:t>
      </w:r>
    </w:p>
    <w:p>
      <w:pPr>
        <w:pStyle w:val="BodyText"/>
      </w:pPr>
      <m:oMathPara>
        <m:oMathParaPr>
          <m:jc m:val="center"/>
        </m:oMathParaPr>
        <m:oMath>
          <m:r>
            <m:rPr>
              <m:nor/>
              <m:sty m:val="p"/>
            </m:rPr>
            <m:t>Delay</m:t>
          </m:r>
          <m:r>
            <m:rPr>
              <m:sty m:val="p"/>
            </m:rPr>
            <m:t>=</m:t>
          </m:r>
          <m:sSub>
            <m:e>
              <m:r>
                <m:t>T</m:t>
              </m:r>
            </m:e>
            <m:sub>
              <m:r>
                <m:rPr>
                  <m:nor/>
                  <m:sty m:val="p"/>
                </m:rPr>
                <m:t>reception</m:t>
              </m:r>
            </m:sub>
          </m:sSub>
          <m:r>
            <m:rPr>
              <m:sty m:val="p"/>
            </m:rPr>
            <m:t>−</m:t>
          </m:r>
          <m:sSub>
            <m:e>
              <m:r>
                <m:t>T</m:t>
              </m:r>
            </m:e>
            <m:sub>
              <m:r>
                <m:rPr>
                  <m:nor/>
                  <m:sty m:val="p"/>
                </m:rPr>
                <m:t>generation</m:t>
              </m:r>
            </m:sub>
          </m:sSub>
        </m:oMath>
      </m:oMathPara>
    </w:p>
    <w:p>
      <w:pPr>
        <w:pStyle w:val="FirstParagraph"/>
      </w:pPr>
      <w:r>
        <w:t xml:space="preserve">Delay components:</w:t>
      </w:r>
      <w:r>
        <w:t xml:space="preserve"> </w:t>
      </w:r>
      <w:r>
        <w:t xml:space="preserve">-</w:t>
      </w:r>
      <w:r>
        <w:t xml:space="preserve"> </w:t>
      </w:r>
      <m:oMath>
        <m:sSub>
          <m:e>
            <m:r>
              <m:t>T</m:t>
            </m:r>
          </m:e>
          <m:sub>
            <m:r>
              <m:rPr>
                <m:nor/>
                <m:sty m:val="p"/>
              </m:rPr>
              <m:t>queuing</m:t>
            </m:r>
          </m:sub>
        </m:sSub>
      </m:oMath>
      <w:r>
        <w:t xml:space="preserve">: Waiting time at sensor node (intra-cluster TDMA)</w:t>
      </w:r>
      <w:r>
        <w:t xml:space="preserve"> </w:t>
      </w:r>
      <w:r>
        <w:t xml:space="preserve">-</w:t>
      </w:r>
      <w:r>
        <w:t xml:space="preserve"> </w:t>
      </w:r>
      <m:oMath>
        <m:sSub>
          <m:e>
            <m:r>
              <m:t>T</m:t>
            </m:r>
          </m:e>
          <m:sub>
            <m:r>
              <m:rPr>
                <m:nor/>
                <m:sty m:val="p"/>
              </m:rPr>
              <m:t>CH_buffer</m:t>
            </m:r>
          </m:sub>
        </m:sSub>
      </m:oMath>
      <w:r>
        <w:t xml:space="preserve">: Buffering delay at CH until UAV contact</w:t>
      </w:r>
      <w:r>
        <w:t xml:space="preserve"> </w:t>
      </w:r>
      <w:r>
        <w:t xml:space="preserve">-</w:t>
      </w:r>
      <w:r>
        <w:t xml:space="preserve"> </w:t>
      </w:r>
      <m:oMath>
        <m:sSub>
          <m:e>
            <m:r>
              <m:t>T</m:t>
            </m:r>
          </m:e>
          <m:sub>
            <m:r>
              <m:rPr>
                <m:nor/>
                <m:sty m:val="p"/>
              </m:rPr>
              <m:t>transmission</m:t>
            </m:r>
          </m:sub>
        </m:sSub>
      </m:oMath>
      <w:r>
        <w:t xml:space="preserve">: Actual transmission time (negligible for data packets)</w:t>
      </w:r>
      <w:r>
        <w:t xml:space="preserve"> </w:t>
      </w:r>
      <w:r>
        <w:t xml:space="preserve">-</w:t>
      </w:r>
      <w:r>
        <w:t xml:space="preserve"> </w:t>
      </w:r>
      <m:oMath>
        <m:sSub>
          <m:e>
            <m:r>
              <m:t>T</m:t>
            </m:r>
          </m:e>
          <m:sub>
            <m:r>
              <m:rPr>
                <m:nor/>
                <m:sty m:val="p"/>
              </m:rPr>
              <m:t>UAV_storage</m:t>
            </m:r>
          </m:sub>
        </m:sSub>
      </m:oMath>
      <w:r>
        <w:t xml:space="preserve">: Storage time at UAV before BS delivery (minimal)</w:t>
      </w:r>
    </w:p>
    <w:p>
      <w:pPr>
        <w:pStyle w:val="BodyText"/>
      </w:pPr>
      <w:r>
        <w:t xml:space="preserve">The dominant component is</w:t>
      </w:r>
      <w:r>
        <w:t xml:space="preserve"> </w:t>
      </w:r>
      <m:oMath>
        <m:sSub>
          <m:e>
            <m:r>
              <m:t>T</m:t>
            </m:r>
          </m:e>
          <m:sub>
            <m:r>
              <m:rPr>
                <m:nor/>
                <m:sty m:val="p"/>
              </m:rPr>
              <m:t>CH_buffer</m:t>
            </m:r>
          </m:sub>
        </m:sSub>
      </m:oMath>
      <w:r>
        <w:t xml:space="preserve">, which depends on UAV patrol cycle and CH service priority.</w:t>
      </w:r>
    </w:p>
    <w:p>
      <w:pPr>
        <w:pStyle w:val="BodyText"/>
      </w:pPr>
      <w:r>
        <w:rPr>
          <w:bCs/>
          <w:b/>
        </w:rPr>
        <w:t xml:space="preserve">Protocol Overhead Ratio</w:t>
      </w:r>
      <w:r>
        <w:t xml:space="preserve">:</w:t>
      </w:r>
    </w:p>
    <w:p>
      <w:pPr>
        <w:pStyle w:val="BodyText"/>
      </w:pPr>
      <m:oMathPara>
        <m:oMathParaPr>
          <m:jc m:val="center"/>
        </m:oMathParaPr>
        <m:oMath>
          <m:r>
            <m:rPr>
              <m:nor/>
              <m:sty m:val="p"/>
            </m:rPr>
            <m:t>Overhead</m:t>
          </m:r>
          <m:r>
            <m:rPr>
              <m:sty m:val="p"/>
            </m:rPr>
            <m:t>=</m:t>
          </m:r>
          <m:f>
            <m:fPr>
              <m:type m:val="bar"/>
            </m:fPr>
            <m:num>
              <m:r>
                <m:rPr>
                  <m:nor/>
                  <m:sty m:val="p"/>
                </m:rPr>
                <m:t>Control Packets (bytes)</m:t>
              </m:r>
            </m:num>
            <m:den>
              <m:r>
                <m:rPr>
                  <m:nor/>
                  <m:sty m:val="p"/>
                </m:rPr>
                <m:t>Data Packets (bytes)</m:t>
              </m:r>
            </m:den>
          </m:f>
        </m:oMath>
      </m:oMathPara>
    </w:p>
    <w:p>
      <w:pPr>
        <w:pStyle w:val="FirstParagraph"/>
      </w:pPr>
      <w:r>
        <w:t xml:space="preserve">Control packets include:</w:t>
      </w:r>
      <w:r>
        <w:t xml:space="preserve"> </w:t>
      </w:r>
      <w:r>
        <w:t xml:space="preserve">- CH advertisements (cluster formation)</w:t>
      </w:r>
      <w:r>
        <w:t xml:space="preserve"> </w:t>
      </w:r>
      <w:r>
        <w:t xml:space="preserve">- Beacon messages (UAV-CH discovery)</w:t>
      </w:r>
      <w:r>
        <w:t xml:space="preserve"> </w:t>
      </w:r>
      <w:r>
        <w:t xml:space="preserve">- Acknowledgments (reliable transmission)</w:t>
      </w:r>
      <w:r>
        <w:t xml:space="preserve"> </w:t>
      </w:r>
      <w:r>
        <w:t xml:space="preserve">- Re-clustering notifications</w:t>
      </w:r>
    </w:p>
    <w:p>
      <w:pPr>
        <w:pStyle w:val="BodyText"/>
      </w:pPr>
      <w:r>
        <w:rPr>
          <w:bCs/>
          <w:b/>
        </w:rPr>
        <w:t xml:space="preserve">Network Throughput</w:t>
      </w:r>
      <w:r>
        <w:t xml:space="preserve">:</w:t>
      </w:r>
    </w:p>
    <w:p>
      <w:pPr>
        <w:pStyle w:val="BodyText"/>
      </w:pPr>
      <m:oMathPara>
        <m:oMathParaPr>
          <m:jc m:val="center"/>
        </m:oMathParaPr>
        <m:oMath>
          <m:r>
            <m:rPr>
              <m:nor/>
              <m:sty m:val="p"/>
            </m:rPr>
            <m:t>Throughput</m:t>
          </m:r>
          <m:r>
            <m:rPr>
              <m:sty m:val="p"/>
            </m:rPr>
            <m:t>=</m:t>
          </m:r>
          <m:f>
            <m:fPr>
              <m:type m:val="bar"/>
            </m:fPr>
            <m:num>
              <m:r>
                <m:rPr>
                  <m:nor/>
                  <m:sty m:val="p"/>
                </m:rPr>
                <m:t>Total Data Delivered (bits)</m:t>
              </m:r>
            </m:num>
            <m:den>
              <m:r>
                <m:rPr>
                  <m:nor/>
                  <m:sty m:val="p"/>
                </m:rPr>
                <m:t>Total Simulation Time (seconds)</m:t>
              </m:r>
            </m:den>
          </m:f>
        </m:oMath>
      </m:oMathPara>
    </w:p>
    <w:p>
      <w:pPr>
        <w:pStyle w:val="FirstParagraph"/>
      </w:pPr>
      <w:r>
        <w:t xml:space="preserve">Measured in kbps, throughput indicates the effective data collection rate of the network.</w:t>
      </w:r>
    </w:p>
    <w:p>
      <w:r>
        <w:pict>
          <v:rect style="width:0;height:1.5pt" o:hralign="center" o:hrstd="t" o:hr="t"/>
        </w:pict>
      </w:r>
    </w:p>
    <w:bookmarkEnd w:id="26"/>
    <w:bookmarkEnd w:id="27"/>
    <w:bookmarkStart w:id="32" w:name="experimental-methodology"/>
    <w:p>
      <w:pPr>
        <w:pStyle w:val="Heading2"/>
      </w:pPr>
      <w:r>
        <w:t xml:space="preserve">3. Experimental Methodology</w:t>
      </w:r>
    </w:p>
    <w:bookmarkStart w:id="28" w:name="simulation-environment"/>
    <w:p>
      <w:pPr>
        <w:pStyle w:val="Heading3"/>
      </w:pPr>
      <w:r>
        <w:t xml:space="preserve">3.1 Simulation Environment</w:t>
      </w:r>
    </w:p>
    <w:p>
      <w:pPr>
        <w:pStyle w:val="FirstParagraph"/>
      </w:pPr>
      <w:r>
        <w:rPr>
          <w:bCs/>
          <w:b/>
        </w:rPr>
        <w:t xml:space="preserve">Platform</w:t>
      </w:r>
      <w:r>
        <w:t xml:space="preserve">: OMNeT++ 6.0.3 discrete event simulator</w:t>
      </w:r>
      <w:r>
        <w:br/>
      </w:r>
      <w:r>
        <w:rPr>
          <w:bCs/>
          <w:b/>
        </w:rPr>
        <w:t xml:space="preserve">Wireless Model</w:t>
      </w:r>
      <w:r>
        <w:t xml:space="preserve">: Simplified path loss with 100m communication range</w:t>
      </w:r>
      <w:r>
        <w:br/>
      </w:r>
      <w:r>
        <w:rPr>
          <w:bCs/>
          <w:b/>
        </w:rPr>
        <w:t xml:space="preserve">Simulation Duration</w:t>
      </w:r>
      <w:r>
        <w:t xml:space="preserve">: 1,161,000 seconds (1,501 rounds at 773.48s/round average)</w:t>
      </w:r>
      <w:r>
        <w:br/>
      </w:r>
      <w:r>
        <w:rPr>
          <w:bCs/>
          <w:b/>
        </w:rPr>
        <w:t xml:space="preserve">Area</w:t>
      </w:r>
      <w:r>
        <w:t xml:space="preserve">: 500m × 500m square deployment region</w:t>
      </w:r>
      <w:r>
        <w:br/>
      </w:r>
      <w:r>
        <w:rPr>
          <w:bCs/>
          <w:b/>
        </w:rPr>
        <w:t xml:space="preserve">Runs per Scenario</w:t>
      </w:r>
      <w:r>
        <w:t xml:space="preserve">: Single deterministic run with seed=1 (baseline: 30 runs with seeds 0-29)</w:t>
      </w:r>
    </w:p>
    <w:bookmarkEnd w:id="28"/>
    <w:bookmarkStart w:id="29" w:name="baseline-configuration"/>
    <w:p>
      <w:pPr>
        <w:pStyle w:val="Heading3"/>
      </w:pPr>
      <w:r>
        <w:t xml:space="preserve">3.2 Baseline Configuration</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t xml:space="preserve">Number of Nodes (N)</w:t>
            </w:r>
          </w:p>
        </w:tc>
        <w:tc>
          <w:tcPr/>
          <w:p>
            <w:pPr>
              <w:pStyle w:val="Compact"/>
              <w:jc w:val="left"/>
            </w:pPr>
            <w:r>
              <w:t xml:space="preserve">100</w:t>
            </w:r>
          </w:p>
        </w:tc>
        <w:tc>
          <w:tcPr/>
          <w:p>
            <w:pPr>
              <w:pStyle w:val="Compact"/>
              <w:jc w:val="left"/>
            </w:pPr>
            <w:r>
              <w:t xml:space="preserve">Standard WSN density for 0.25 km²</w:t>
            </w:r>
          </w:p>
        </w:tc>
      </w:tr>
      <w:tr>
        <w:tc>
          <w:tcPr/>
          <w:p>
            <w:pPr>
              <w:pStyle w:val="Compact"/>
              <w:jc w:val="left"/>
            </w:pPr>
            <w:r>
              <w:t xml:space="preserve">CH Probability (P)</w:t>
            </w:r>
          </w:p>
        </w:tc>
        <w:tc>
          <w:tcPr/>
          <w:p>
            <w:pPr>
              <w:pStyle w:val="Compact"/>
              <w:jc w:val="left"/>
            </w:pPr>
            <w:r>
              <w:t xml:space="preserve">0.1</w:t>
            </w:r>
          </w:p>
        </w:tc>
        <w:tc>
          <w:tcPr/>
          <w:p>
            <w:pPr>
              <w:pStyle w:val="Compact"/>
              <w:jc w:val="left"/>
            </w:pPr>
            <w:r>
              <w:t xml:space="preserve">Expected 10 CHs per round (10% selection)</w:t>
            </w:r>
          </w:p>
        </w:tc>
      </w:tr>
      <w:tr>
        <w:tc>
          <w:tcPr/>
          <w:p>
            <w:pPr>
              <w:pStyle w:val="Compact"/>
              <w:jc w:val="left"/>
            </w:pPr>
            <w:r>
              <w:t xml:space="preserve">Initial Energy (E₀)</w:t>
            </w:r>
          </w:p>
        </w:tc>
        <w:tc>
          <w:tcPr/>
          <w:p>
            <w:pPr>
              <w:pStyle w:val="Compact"/>
              <w:jc w:val="left"/>
            </w:pPr>
            <w:r>
              <w:t xml:space="preserve">0.5 J</w:t>
            </w:r>
          </w:p>
        </w:tc>
        <w:tc>
          <w:tcPr/>
          <w:p>
            <w:pPr>
              <w:pStyle w:val="Compact"/>
              <w:jc w:val="left"/>
            </w:pPr>
            <w:r>
              <w:t xml:space="preserve">Typical AA battery capacity scaled</w:t>
            </w:r>
          </w:p>
        </w:tc>
      </w:tr>
      <w:tr>
        <w:tc>
          <w:tcPr/>
          <w:p>
            <w:pPr>
              <w:pStyle w:val="Compact"/>
              <w:jc w:val="left"/>
            </w:pPr>
            <w:r>
              <w:t xml:space="preserve">UAV Speed (v)</w:t>
            </w:r>
          </w:p>
        </w:tc>
        <w:tc>
          <w:tcPr/>
          <w:p>
            <w:pPr>
              <w:pStyle w:val="Compact"/>
              <w:jc w:val="left"/>
            </w:pPr>
            <w:r>
              <w:t xml:space="preserve">10 m/s</w:t>
            </w:r>
          </w:p>
        </w:tc>
        <w:tc>
          <w:tcPr/>
          <w:p>
            <w:pPr>
              <w:pStyle w:val="Compact"/>
              <w:jc w:val="left"/>
            </w:pPr>
            <w:r>
              <w:t xml:space="preserve">Moderate flight speed balancing coverage and energy</w:t>
            </w:r>
          </w:p>
        </w:tc>
      </w:tr>
      <w:tr>
        <w:tc>
          <w:tcPr/>
          <w:p>
            <w:pPr>
              <w:pStyle w:val="Compact"/>
              <w:jc w:val="left"/>
            </w:pPr>
            <w:r>
              <w:t xml:space="preserve">Transmission Range</w:t>
            </w:r>
          </w:p>
        </w:tc>
        <w:tc>
          <w:tcPr/>
          <w:p>
            <w:pPr>
              <w:pStyle w:val="Compact"/>
              <w:jc w:val="left"/>
            </w:pPr>
            <w:r>
              <w:t xml:space="preserve">100 m</w:t>
            </w:r>
          </w:p>
        </w:tc>
        <w:tc>
          <w:tcPr/>
          <w:p>
            <w:pPr>
              <w:pStyle w:val="Compact"/>
              <w:jc w:val="left"/>
            </w:pPr>
            <w:r>
              <w:t xml:space="preserve">Typical WSN radio range</w:t>
            </w:r>
          </w:p>
        </w:tc>
      </w:tr>
      <w:tr>
        <w:tc>
          <w:tcPr/>
          <w:p>
            <w:pPr>
              <w:pStyle w:val="Compact"/>
              <w:jc w:val="left"/>
            </w:pPr>
            <w:r>
              <w:t xml:space="preserve">Packet Size</w:t>
            </w:r>
          </w:p>
        </w:tc>
        <w:tc>
          <w:tcPr/>
          <w:p>
            <w:pPr>
              <w:pStyle w:val="Compact"/>
              <w:jc w:val="left"/>
            </w:pPr>
            <w:r>
              <w:t xml:space="preserve">100 bytes</w:t>
            </w:r>
          </w:p>
        </w:tc>
        <w:tc>
          <w:tcPr/>
          <w:p>
            <w:pPr>
              <w:pStyle w:val="Compact"/>
              <w:jc w:val="left"/>
            </w:pPr>
            <w:r>
              <w:t xml:space="preserve">Standard sensor data packet</w:t>
            </w:r>
          </w:p>
        </w:tc>
      </w:tr>
      <w:tr>
        <w:tc>
          <w:tcPr/>
          <w:p>
            <w:pPr>
              <w:pStyle w:val="Compact"/>
              <w:jc w:val="left"/>
            </w:pPr>
            <w:r>
              <w:t xml:space="preserve">CH Buffer</w:t>
            </w:r>
          </w:p>
        </w:tc>
        <w:tc>
          <w:tcPr/>
          <w:p>
            <w:pPr>
              <w:pStyle w:val="Compact"/>
              <w:jc w:val="left"/>
            </w:pPr>
            <w:r>
              <w:t xml:space="preserve">Unlimited</w:t>
            </w:r>
          </w:p>
        </w:tc>
        <w:tc>
          <w:tcPr/>
          <w:p>
            <w:pPr>
              <w:pStyle w:val="Compact"/>
              <w:jc w:val="left"/>
            </w:pPr>
            <w:r>
              <w:t xml:space="preserve">Focus on routing performance, not buffer effects</w:t>
            </w:r>
          </w:p>
        </w:tc>
      </w:tr>
    </w:tbl>
    <w:bookmarkEnd w:id="29"/>
    <w:bookmarkStart w:id="30" w:name="parameter-variations"/>
    <w:p>
      <w:pPr>
        <w:pStyle w:val="Heading3"/>
      </w:pPr>
      <w:r>
        <w:t xml:space="preserve">3.3 Parameter Variations</w:t>
      </w:r>
    </w:p>
    <w:p>
      <w:pPr>
        <w:pStyle w:val="FirstParagraph"/>
      </w:pPr>
      <w:r>
        <w:rPr>
          <w:bCs/>
          <w:b/>
        </w:rPr>
        <w:t xml:space="preserve">Scenario Group S1: CH Probability Impact</w:t>
      </w:r>
      <w:r>
        <w:t xml:space="preserve"> </w:t>
      </w:r>
      <w:r>
        <w:t xml:space="preserve">- S1-A: P = 0.05 (Low CH density, fewer aggregation points)</w:t>
      </w:r>
      <w:r>
        <w:t xml:space="preserve"> </w:t>
      </w:r>
      <w:r>
        <w:t xml:space="preserve">- Baseline: P = 0.1 (Reference configuration)</w:t>
      </w:r>
      <w:r>
        <w:t xml:space="preserve"> </w:t>
      </w:r>
      <w:r>
        <w:t xml:space="preserve">- S1-B: P = 0.2 (High CH density, more aggregation points)</w:t>
      </w:r>
    </w:p>
    <w:p>
      <w:pPr>
        <w:pStyle w:val="BodyText"/>
      </w:pPr>
      <w:r>
        <w:rPr>
          <w:bCs/>
          <w:b/>
        </w:rPr>
        <w:t xml:space="preserve">Scenario Group S2: Node Density Scaling</w:t>
      </w:r>
      <w:r>
        <w:t xml:space="preserve"> </w:t>
      </w:r>
      <w:r>
        <w:t xml:space="preserve">- Baseline: N = 100 (Reference density)</w:t>
      </w:r>
      <w:r>
        <w:t xml:space="preserve"> </w:t>
      </w:r>
      <w:r>
        <w:t xml:space="preserve">- S2-A: N = 200 (Double density)</w:t>
      </w:r>
      <w:r>
        <w:t xml:space="preserve"> </w:t>
      </w:r>
      <w:r>
        <w:t xml:space="preserve">- S2-B: N = 300 (Triple density)</w:t>
      </w:r>
    </w:p>
    <w:p>
      <w:pPr>
        <w:pStyle w:val="BodyText"/>
      </w:pPr>
      <w:r>
        <w:rPr>
          <w:bCs/>
          <w:b/>
        </w:rPr>
        <w:t xml:space="preserve">Scenario Group S3: UAV Mobility</w:t>
      </w:r>
      <w:r>
        <w:t xml:space="preserve"> </w:t>
      </w:r>
      <w:r>
        <w:t xml:space="preserve">- Baseline: v = 10 m/s (Reference speed)</w:t>
      </w:r>
      <w:r>
        <w:t xml:space="preserve"> </w:t>
      </w:r>
      <w:r>
        <w:t xml:space="preserve">- S3-A: v = 15 m/s (50% faster)</w:t>
      </w:r>
      <w:r>
        <w:t xml:space="preserve"> </w:t>
      </w:r>
      <w:r>
        <w:t xml:space="preserve">- S3-B: v = 20 m/s (100% faster)</w:t>
      </w:r>
    </w:p>
    <w:p>
      <w:pPr>
        <w:pStyle w:val="BodyText"/>
      </w:pPr>
      <w:r>
        <w:rPr>
          <w:bCs/>
          <w:b/>
        </w:rPr>
        <w:t xml:space="preserve">Scenario Group S4: Energy Capacity</w:t>
      </w:r>
      <w:r>
        <w:t xml:space="preserve"> </w:t>
      </w:r>
      <w:r>
        <w:t xml:space="preserve">- Baseline: E₀ = 0.5 J (Reference capacity)</w:t>
      </w:r>
      <w:r>
        <w:t xml:space="preserve"> </w:t>
      </w:r>
      <w:r>
        <w:t xml:space="preserve">- S4-A: E₀ = 1.0 J (Double capacity)</w:t>
      </w:r>
      <w:r>
        <w:t xml:space="preserve"> </w:t>
      </w:r>
      <w:r>
        <w:t xml:space="preserve">- S4-B: E₀ = 2.0 J (Quadruple capacity)</w:t>
      </w:r>
    </w:p>
    <w:p>
      <w:pPr>
        <w:pStyle w:val="BodyText"/>
      </w:pPr>
      <w:r>
        <w:rPr>
          <w:bCs/>
          <w:b/>
        </w:rPr>
        <w:t xml:space="preserve">Scenario Group S5: Packet Size Sensitivity</w:t>
      </w:r>
      <w:r>
        <w:t xml:space="preserve"> </w:t>
      </w:r>
      <w:r>
        <w:t xml:space="preserve">- S5-A: Packet Size = 500 bits (62.5 bytes)</w:t>
      </w:r>
      <w:r>
        <w:t xml:space="preserve"> </w:t>
      </w:r>
      <w:r>
        <w:t xml:space="preserve">- S5-B: Packet Size = 4000 bits (500 bytes)</w:t>
      </w:r>
    </w:p>
    <w:bookmarkEnd w:id="30"/>
    <w:bookmarkStart w:id="31" w:name="data-collection-and-analysis"/>
    <w:p>
      <w:pPr>
        <w:pStyle w:val="Heading3"/>
      </w:pPr>
      <w:r>
        <w:t xml:space="preserve">3.4 Data Collection and Analysis</w:t>
      </w:r>
    </w:p>
    <w:p>
      <w:pPr>
        <w:pStyle w:val="FirstParagraph"/>
      </w:pPr>
      <w:r>
        <w:t xml:space="preserve">For each scenario, we collected:</w:t>
      </w:r>
      <w:r>
        <w:t xml:space="preserve"> </w:t>
      </w:r>
      <w:r>
        <w:t xml:space="preserve">- Time-series data: PDR, throughput, delay per round</w:t>
      </w:r>
      <w:r>
        <w:t xml:space="preserve"> </w:t>
      </w:r>
      <w:r>
        <w:t xml:space="preserve">- Aggregate metrics: Mean, standard deviation, trends</w:t>
      </w:r>
      <w:r>
        <w:t xml:space="preserve"> </w:t>
      </w:r>
      <w:r>
        <w:t xml:space="preserve">- Network events: Node deaths (FND, LND), cluster formations, UAV contacts</w:t>
      </w:r>
      <w:r>
        <w:t xml:space="preserve"> </w:t>
      </w:r>
      <w:r>
        <w:t xml:space="preserve">- Energy consumption: Total, per-node, per-round</w:t>
      </w:r>
      <w:r>
        <w:t xml:space="preserve"> </w:t>
      </w:r>
      <w:r>
        <w:t xml:space="preserve">- Packet statistics: Generated, delivered, lost, causes of loss</w:t>
      </w:r>
    </w:p>
    <w:p>
      <w:r>
        <w:pict>
          <v:rect style="width:0;height:1.5pt" o:hralign="center" o:hrstd="t" o:hr="t"/>
        </w:pict>
      </w:r>
    </w:p>
    <w:bookmarkEnd w:id="31"/>
    <w:bookmarkEnd w:id="32"/>
    <w:bookmarkStart w:id="34" w:name="results-and-analysis"/>
    <w:p>
      <w:pPr>
        <w:pStyle w:val="Heading2"/>
      </w:pPr>
      <w:r>
        <w:t xml:space="preserve">4. Results and Analysis</w:t>
      </w:r>
    </w:p>
    <w:bookmarkStart w:id="33" w:name="X124995d89ca781c8c3d22ba3db56d267b9adb28"/>
    <w:p>
      <w:pPr>
        <w:pStyle w:val="Heading3"/>
      </w:pPr>
      <w:r>
        <w:t xml:space="preserve">4.1 Overview of Routing Performance Across Scenarios</w:t>
      </w:r>
    </w:p>
    <w:p>
      <w:pPr>
        <w:pStyle w:val="FirstParagraph"/>
      </w:pPr>
      <w:r>
        <w:rPr>
          <w:bCs/>
          <w:b/>
        </w:rPr>
        <w:t xml:space="preserve">Summary Table: Routing Metrics</w:t>
      </w:r>
    </w:p>
    <w:tbl>
      <w:tblPr>
        <w:tblStyle w:val="Table"/>
        <w:tblW w:type="pct" w:w="5000"/>
        <w:tblLook w:firstRow="1" w:lastRow="0" w:firstColumn="0" w:lastColumn="0" w:noHBand="0" w:noVBand="0" w:val="0020"/>
        <w:jc w:val="start"/>
      </w:tblPr>
      <w:tblGrid>
        <w:gridCol w:w="1002"/>
        <w:gridCol w:w="501"/>
        <w:gridCol w:w="1604"/>
        <w:gridCol w:w="1904"/>
        <w:gridCol w:w="1002"/>
        <w:gridCol w:w="1904"/>
      </w:tblGrid>
      <w:tr>
        <w:trPr>
          <w:tblHeader w:val="true"/>
        </w:trPr>
        <w:tc>
          <w:tcPr/>
          <w:p>
            <w:pPr>
              <w:pStyle w:val="Compact"/>
              <w:jc w:val="left"/>
            </w:pPr>
            <w:r>
              <w:t xml:space="preserve">Scenario</w:t>
            </w:r>
          </w:p>
        </w:tc>
        <w:tc>
          <w:tcPr/>
          <w:p>
            <w:pPr>
              <w:pStyle w:val="Compact"/>
              <w:jc w:val="left"/>
            </w:pPr>
            <w:r>
              <w:t xml:space="preserve">PDR</w:t>
            </w:r>
          </w:p>
        </w:tc>
        <w:tc>
          <w:tcPr/>
          <w:p>
            <w:pPr>
              <w:pStyle w:val="Compact"/>
              <w:jc w:val="left"/>
            </w:pPr>
            <w:r>
              <w:t xml:space="preserve">Mean Delay (s)</w:t>
            </w:r>
          </w:p>
        </w:tc>
        <w:tc>
          <w:tcPr/>
          <w:p>
            <w:pPr>
              <w:pStyle w:val="Compact"/>
              <w:jc w:val="left"/>
            </w:pPr>
            <w:r>
              <w:t xml:space="preserve">Throughput (kbps)</w:t>
            </w:r>
          </w:p>
        </w:tc>
        <w:tc>
          <w:tcPr/>
          <w:p>
            <w:pPr>
              <w:pStyle w:val="Compact"/>
              <w:jc w:val="left"/>
            </w:pPr>
            <w:r>
              <w:t xml:space="preserve">Overhead</w:t>
            </w:r>
          </w:p>
        </w:tc>
        <w:tc>
          <w:tcPr/>
          <w:p>
            <w:pPr>
              <w:pStyle w:val="Compact"/>
              <w:jc w:val="left"/>
            </w:pPr>
            <w:r>
              <w:t xml:space="preserve">Packets Delivered</w:t>
            </w:r>
          </w:p>
        </w:tc>
      </w:tr>
      <w:tr>
        <w:tc>
          <w:tcPr/>
          <w:p>
            <w:pPr>
              <w:pStyle w:val="Compact"/>
              <w:jc w:val="left"/>
            </w:pPr>
            <w:r>
              <w:rPr>
                <w:bCs/>
                <w:b/>
              </w:rPr>
              <w:t xml:space="preserve">Baseline</w:t>
            </w:r>
          </w:p>
        </w:tc>
        <w:tc>
          <w:tcPr/>
          <w:p>
            <w:pPr>
              <w:pStyle w:val="Compact"/>
              <w:jc w:val="left"/>
            </w:pPr>
            <w:r>
              <w:t xml:space="preserve">0.838</w:t>
            </w:r>
          </w:p>
        </w:tc>
        <w:tc>
          <w:tcPr/>
          <w:p>
            <w:pPr>
              <w:pStyle w:val="Compact"/>
              <w:jc w:val="left"/>
            </w:pPr>
            <w:r>
              <w:t xml:space="preserve">1,188</w:t>
            </w:r>
          </w:p>
        </w:tc>
        <w:tc>
          <w:tcPr/>
          <w:p>
            <w:pPr>
              <w:pStyle w:val="Compact"/>
              <w:jc w:val="left"/>
            </w:pPr>
            <w:r>
              <w:t xml:space="preserve">0.153</w:t>
            </w:r>
          </w:p>
        </w:tc>
        <w:tc>
          <w:tcPr/>
          <w:p>
            <w:pPr>
              <w:pStyle w:val="Compact"/>
              <w:jc w:val="left"/>
            </w:pPr>
            <w:r>
              <w:t xml:space="preserve">0.285</w:t>
            </w:r>
          </w:p>
        </w:tc>
        <w:tc>
          <w:tcPr/>
          <w:p>
            <w:pPr>
              <w:pStyle w:val="Compact"/>
              <w:jc w:val="left"/>
            </w:pPr>
            <w:r>
              <w:t xml:space="preserve">53,143</w:t>
            </w:r>
          </w:p>
        </w:tc>
      </w:tr>
      <w:tr>
        <w:tc>
          <w:tcPr/>
          <w:p>
            <w:pPr>
              <w:pStyle w:val="Compact"/>
              <w:jc w:val="left"/>
            </w:pPr>
            <w:r>
              <w:rPr>
                <w:bCs/>
                <w:b/>
              </w:rPr>
              <w:t xml:space="preserve">S1-A (P=0.05)</w:t>
            </w:r>
          </w:p>
        </w:tc>
        <w:tc>
          <w:tcPr/>
          <w:p>
            <w:pPr>
              <w:pStyle w:val="Compact"/>
              <w:jc w:val="left"/>
            </w:pPr>
            <w:r>
              <w:t xml:space="preserve">0.661</w:t>
            </w:r>
          </w:p>
        </w:tc>
        <w:tc>
          <w:tcPr/>
          <w:p>
            <w:pPr>
              <w:pStyle w:val="Compact"/>
              <w:jc w:val="left"/>
            </w:pPr>
            <w:r>
              <w:t xml:space="preserve">1,210</w:t>
            </w:r>
          </w:p>
        </w:tc>
        <w:tc>
          <w:tcPr/>
          <w:p>
            <w:pPr>
              <w:pStyle w:val="Compact"/>
              <w:jc w:val="left"/>
            </w:pPr>
            <w:r>
              <w:t xml:space="preserve">0.111</w:t>
            </w:r>
          </w:p>
        </w:tc>
        <w:tc>
          <w:tcPr/>
          <w:p>
            <w:pPr>
              <w:pStyle w:val="Compact"/>
              <w:jc w:val="left"/>
            </w:pPr>
            <w:r>
              <w:t xml:space="preserve">0.202</w:t>
            </w:r>
          </w:p>
        </w:tc>
        <w:tc>
          <w:tcPr/>
          <w:p>
            <w:pPr>
              <w:pStyle w:val="Compact"/>
              <w:jc w:val="left"/>
            </w:pPr>
            <w:r>
              <w:t xml:space="preserve">64,540</w:t>
            </w:r>
          </w:p>
        </w:tc>
      </w:tr>
      <w:tr>
        <w:tc>
          <w:tcPr/>
          <w:p>
            <w:pPr>
              <w:pStyle w:val="Compact"/>
              <w:jc w:val="left"/>
            </w:pPr>
            <w:r>
              <w:rPr>
                <w:bCs/>
                <w:b/>
              </w:rPr>
              <w:t xml:space="preserve">S1-B (P=0.2)</w:t>
            </w:r>
          </w:p>
        </w:tc>
        <w:tc>
          <w:tcPr/>
          <w:p>
            <w:pPr>
              <w:pStyle w:val="Compact"/>
              <w:jc w:val="left"/>
            </w:pPr>
            <w:r>
              <w:t xml:space="preserve">0.849</w:t>
            </w:r>
          </w:p>
        </w:tc>
        <w:tc>
          <w:tcPr/>
          <w:p>
            <w:pPr>
              <w:pStyle w:val="Compact"/>
              <w:jc w:val="left"/>
            </w:pPr>
            <w:r>
              <w:t xml:space="preserve">930*</w:t>
            </w:r>
          </w:p>
        </w:tc>
        <w:tc>
          <w:tcPr/>
          <w:p>
            <w:pPr>
              <w:pStyle w:val="Compact"/>
              <w:jc w:val="left"/>
            </w:pPr>
            <w:r>
              <w:t xml:space="preserve">0.116</w:t>
            </w:r>
          </w:p>
        </w:tc>
        <w:tc>
          <w:tcPr/>
          <w:p>
            <w:pPr>
              <w:pStyle w:val="Compact"/>
              <w:jc w:val="left"/>
            </w:pPr>
            <w:r>
              <w:t xml:space="preserve">0.364</w:t>
            </w:r>
          </w:p>
        </w:tc>
        <w:tc>
          <w:tcPr/>
          <w:p>
            <w:pPr>
              <w:pStyle w:val="Compact"/>
              <w:jc w:val="left"/>
            </w:pPr>
            <w:r>
              <w:t xml:space="preserve">36,597</w:t>
            </w:r>
          </w:p>
        </w:tc>
      </w:tr>
      <w:tr>
        <w:tc>
          <w:tcPr/>
          <w:p>
            <w:pPr>
              <w:pStyle w:val="Compact"/>
              <w:jc w:val="left"/>
            </w:pPr>
            <w:r>
              <w:rPr>
                <w:bCs/>
                <w:b/>
              </w:rPr>
              <w:t xml:space="preserve">S2-A (N=200)</w:t>
            </w:r>
          </w:p>
        </w:tc>
        <w:tc>
          <w:tcPr/>
          <w:p>
            <w:pPr>
              <w:pStyle w:val="Compact"/>
              <w:jc w:val="left"/>
            </w:pPr>
            <w:r>
              <w:t xml:space="preserve">0.758</w:t>
            </w:r>
          </w:p>
        </w:tc>
        <w:tc>
          <w:tcPr/>
          <w:p>
            <w:pPr>
              <w:pStyle w:val="Compact"/>
              <w:jc w:val="left"/>
            </w:pPr>
            <w:r>
              <w:t xml:space="preserve">1,090</w:t>
            </w:r>
          </w:p>
        </w:tc>
        <w:tc>
          <w:tcPr/>
          <w:p>
            <w:pPr>
              <w:pStyle w:val="Compact"/>
              <w:jc w:val="left"/>
            </w:pPr>
            <w:r>
              <w:t xml:space="preserve">0.209</w:t>
            </w:r>
          </w:p>
        </w:tc>
        <w:tc>
          <w:tcPr/>
          <w:p>
            <w:pPr>
              <w:pStyle w:val="Compact"/>
              <w:jc w:val="left"/>
            </w:pPr>
            <w:r>
              <w:t xml:space="preserve">0.298</w:t>
            </w:r>
          </w:p>
        </w:tc>
        <w:tc>
          <w:tcPr/>
          <w:p>
            <w:pPr>
              <w:pStyle w:val="Compact"/>
              <w:jc w:val="left"/>
            </w:pPr>
            <w:r>
              <w:t xml:space="preserve">91,286</w:t>
            </w:r>
          </w:p>
        </w:tc>
      </w:tr>
      <w:tr>
        <w:tc>
          <w:tcPr/>
          <w:p>
            <w:pPr>
              <w:pStyle w:val="Compact"/>
              <w:jc w:val="left"/>
            </w:pPr>
            <w:r>
              <w:rPr>
                <w:bCs/>
                <w:b/>
              </w:rPr>
              <w:t xml:space="preserve">S2-B (N=300)</w:t>
            </w:r>
          </w:p>
        </w:tc>
        <w:tc>
          <w:tcPr/>
          <w:p>
            <w:pPr>
              <w:pStyle w:val="Compact"/>
              <w:jc w:val="left"/>
            </w:pPr>
            <w:r>
              <w:t xml:space="preserve">0.726</w:t>
            </w:r>
          </w:p>
        </w:tc>
        <w:tc>
          <w:tcPr/>
          <w:p>
            <w:pPr>
              <w:pStyle w:val="Compact"/>
              <w:jc w:val="left"/>
            </w:pPr>
            <w:r>
              <w:t xml:space="preserve">1,050</w:t>
            </w:r>
          </w:p>
        </w:tc>
        <w:tc>
          <w:tcPr/>
          <w:p>
            <w:pPr>
              <w:pStyle w:val="Compact"/>
              <w:jc w:val="left"/>
            </w:pPr>
            <w:r>
              <w:t xml:space="preserve">0.229</w:t>
            </w:r>
          </w:p>
        </w:tc>
        <w:tc>
          <w:tcPr/>
          <w:p>
            <w:pPr>
              <w:pStyle w:val="Compact"/>
              <w:jc w:val="left"/>
            </w:pPr>
            <w:r>
              <w:t xml:space="preserve">0.312</w:t>
            </w:r>
          </w:p>
        </w:tc>
        <w:tc>
          <w:tcPr/>
          <w:p>
            <w:pPr>
              <w:pStyle w:val="Compact"/>
              <w:jc w:val="left"/>
            </w:pPr>
            <w:r>
              <w:t xml:space="preserve">~120,000</w:t>
            </w:r>
          </w:p>
        </w:tc>
      </w:tr>
      <w:tr>
        <w:tc>
          <w:tcPr/>
          <w:p>
            <w:pPr>
              <w:pStyle w:val="Compact"/>
              <w:jc w:val="left"/>
            </w:pPr>
            <w:r>
              <w:rPr>
                <w:bCs/>
                <w:b/>
              </w:rPr>
              <w:t xml:space="preserve">S3-A (v=15)</w:t>
            </w:r>
          </w:p>
        </w:tc>
        <w:tc>
          <w:tcPr/>
          <w:p>
            <w:pPr>
              <w:pStyle w:val="Compact"/>
              <w:jc w:val="left"/>
            </w:pPr>
            <w:r>
              <w:t xml:space="preserve">N/A</w:t>
            </w:r>
          </w:p>
        </w:tc>
        <w:tc>
          <w:tcPr/>
          <w:p>
            <w:pPr>
              <w:pStyle w:val="Compact"/>
              <w:jc w:val="left"/>
            </w:pPr>
            <w:r>
              <w:t xml:space="preserve">~1,190</w:t>
            </w:r>
          </w:p>
        </w:tc>
        <w:tc>
          <w:tcPr/>
          <w:p>
            <w:pPr>
              <w:pStyle w:val="Compact"/>
              <w:jc w:val="left"/>
            </w:pPr>
            <w:r>
              <w:t xml:space="preserve">N/A</w:t>
            </w:r>
          </w:p>
        </w:tc>
        <w:tc>
          <w:tcPr/>
          <w:p>
            <w:pPr>
              <w:pStyle w:val="Compact"/>
              <w:jc w:val="left"/>
            </w:pPr>
            <w:r>
              <w:t xml:space="preserve">N/A</w:t>
            </w:r>
          </w:p>
        </w:tc>
        <w:tc>
          <w:tcPr/>
          <w:p>
            <w:pPr>
              <w:pStyle w:val="Compact"/>
              <w:jc w:val="left"/>
            </w:pPr>
            <w:r>
              <w:t xml:space="preserve">~53,000</w:t>
            </w:r>
          </w:p>
        </w:tc>
      </w:tr>
      <w:tr>
        <w:tc>
          <w:tcPr/>
          <w:p>
            <w:pPr>
              <w:pStyle w:val="Compact"/>
              <w:jc w:val="left"/>
            </w:pPr>
            <w:r>
              <w:rPr>
                <w:bCs/>
                <w:b/>
              </w:rPr>
              <w:t xml:space="preserve">S3-B (v=20)</w:t>
            </w:r>
          </w:p>
        </w:tc>
        <w:tc>
          <w:tcPr/>
          <w:p>
            <w:pPr>
              <w:pStyle w:val="Compact"/>
              <w:jc w:val="left"/>
            </w:pPr>
            <w:r>
              <w:t xml:space="preserve">N/A</w:t>
            </w:r>
          </w:p>
        </w:tc>
        <w:tc>
          <w:tcPr/>
          <w:p>
            <w:pPr>
              <w:pStyle w:val="Compact"/>
              <w:jc w:val="left"/>
            </w:pPr>
            <w:r>
              <w:t xml:space="preserve">~1,185</w:t>
            </w:r>
          </w:p>
        </w:tc>
        <w:tc>
          <w:tcPr/>
          <w:p>
            <w:pPr>
              <w:pStyle w:val="Compact"/>
              <w:jc w:val="left"/>
            </w:pPr>
            <w:r>
              <w:t xml:space="preserve">N/A</w:t>
            </w:r>
          </w:p>
        </w:tc>
        <w:tc>
          <w:tcPr/>
          <w:p>
            <w:pPr>
              <w:pStyle w:val="Compact"/>
              <w:jc w:val="left"/>
            </w:pPr>
            <w:r>
              <w:t xml:space="preserve">N/A</w:t>
            </w:r>
          </w:p>
        </w:tc>
        <w:tc>
          <w:tcPr/>
          <w:p>
            <w:pPr>
              <w:pStyle w:val="Compact"/>
              <w:jc w:val="left"/>
            </w:pPr>
            <w:r>
              <w:t xml:space="preserve">~53,000</w:t>
            </w:r>
          </w:p>
        </w:tc>
      </w:tr>
      <w:tr>
        <w:tc>
          <w:tcPr/>
          <w:p>
            <w:pPr>
              <w:pStyle w:val="Compact"/>
              <w:jc w:val="left"/>
            </w:pPr>
            <w:r>
              <w:rPr>
                <w:bCs/>
                <w:b/>
              </w:rPr>
              <w:t xml:space="preserve">S4-A (E=1.0J)</w:t>
            </w:r>
          </w:p>
        </w:tc>
        <w:tc>
          <w:tcPr/>
          <w:p>
            <w:pPr>
              <w:pStyle w:val="Compact"/>
              <w:jc w:val="left"/>
            </w:pPr>
            <w:r>
              <w:t xml:space="preserve">N/A</w:t>
            </w:r>
          </w:p>
        </w:tc>
        <w:tc>
          <w:tcPr/>
          <w:p>
            <w:pPr>
              <w:pStyle w:val="Compact"/>
              <w:jc w:val="left"/>
            </w:pPr>
            <w:r>
              <w:t xml:space="preserve">~1,300</w:t>
            </w:r>
          </w:p>
        </w:tc>
        <w:tc>
          <w:tcPr/>
          <w:p>
            <w:pPr>
              <w:pStyle w:val="Compact"/>
              <w:jc w:val="left"/>
            </w:pPr>
            <w:r>
              <w:t xml:space="preserve">N/A</w:t>
            </w:r>
          </w:p>
        </w:tc>
        <w:tc>
          <w:tcPr/>
          <w:p>
            <w:pPr>
              <w:pStyle w:val="Compact"/>
              <w:jc w:val="left"/>
            </w:pPr>
            <w:r>
              <w:t xml:space="preserve">N/A</w:t>
            </w:r>
          </w:p>
        </w:tc>
        <w:tc>
          <w:tcPr/>
          <w:p>
            <w:pPr>
              <w:pStyle w:val="Compact"/>
              <w:jc w:val="left"/>
            </w:pPr>
            <w:r>
              <w:t xml:space="preserve">~100,000</w:t>
            </w:r>
          </w:p>
        </w:tc>
      </w:tr>
      <w:tr>
        <w:tc>
          <w:tcPr/>
          <w:p>
            <w:pPr>
              <w:pStyle w:val="Compact"/>
              <w:jc w:val="left"/>
            </w:pPr>
            <w:r>
              <w:rPr>
                <w:bCs/>
                <w:b/>
              </w:rPr>
              <w:t xml:space="preserve">S4-B (E=2.0J)</w:t>
            </w:r>
          </w:p>
        </w:tc>
        <w:tc>
          <w:tcPr/>
          <w:p>
            <w:pPr>
              <w:pStyle w:val="Compact"/>
              <w:jc w:val="left"/>
            </w:pPr>
            <w:r>
              <w:t xml:space="preserve">N/A</w:t>
            </w:r>
          </w:p>
        </w:tc>
        <w:tc>
          <w:tcPr/>
          <w:p>
            <w:pPr>
              <w:pStyle w:val="Compact"/>
              <w:jc w:val="left"/>
            </w:pPr>
            <w:r>
              <w:t xml:space="preserve">~1,350</w:t>
            </w:r>
          </w:p>
        </w:tc>
        <w:tc>
          <w:tcPr/>
          <w:p>
            <w:pPr>
              <w:pStyle w:val="Compact"/>
              <w:jc w:val="left"/>
            </w:pPr>
            <w:r>
              <w:t xml:space="preserve">N/A</w:t>
            </w:r>
          </w:p>
        </w:tc>
        <w:tc>
          <w:tcPr/>
          <w:p>
            <w:pPr>
              <w:pStyle w:val="Compact"/>
              <w:jc w:val="left"/>
            </w:pPr>
            <w:r>
              <w:t xml:space="preserve">N/A</w:t>
            </w:r>
          </w:p>
        </w:tc>
        <w:tc>
          <w:tcPr/>
          <w:p>
            <w:pPr>
              <w:pStyle w:val="Compact"/>
              <w:jc w:val="left"/>
            </w:pPr>
            <w:r>
              <w:t xml:space="preserve">~120,000</w:t>
            </w:r>
          </w:p>
        </w:tc>
      </w:tr>
    </w:tbl>
    <w:p>
      <w:pPr>
        <w:pStyle w:val="BodyText"/>
      </w:pPr>
      <w:r>
        <w:t xml:space="preserve">*S1-B delay appears lower due to early network failure (measurement artifact)</w:t>
      </w:r>
    </w:p>
    <w:p>
      <w:pPr>
        <w:pStyle w:val="BodyText"/>
      </w:pPr>
      <w:r>
        <w:rPr>
          <w:bCs/>
          <w:b/>
        </w:rPr>
        <w:t xml:space="preserve">Key Observations</w:t>
      </w:r>
      <w:r>
        <w:t xml:space="preserve">:</w:t>
      </w:r>
      <w:r>
        <w:t xml:space="preserve"> </w:t>
      </w:r>
      <w:r>
        <w:t xml:space="preserve">1.</w:t>
      </w:r>
      <w:r>
        <w:t xml:space="preserve"> </w:t>
      </w:r>
      <w:r>
        <w:rPr>
          <w:bCs/>
          <w:b/>
        </w:rPr>
        <w:t xml:space="preserve">PDR variation</w:t>
      </w:r>
      <w:r>
        <w:t xml:space="preserve">: 0.661 to 0.849 (28% range)</w:t>
      </w:r>
      <w:r>
        <w:t xml:space="preserve"> </w:t>
      </w:r>
      <w:r>
        <w:t xml:space="preserve">2.</w:t>
      </w:r>
      <w:r>
        <w:t xml:space="preserve"> </w:t>
      </w:r>
      <w:r>
        <w:rPr>
          <w:bCs/>
          <w:b/>
        </w:rPr>
        <w:t xml:space="preserve">Delay variation</w:t>
      </w:r>
      <w:r>
        <w:t xml:space="preserve">: 930s to 1,350s (45% range)</w:t>
      </w:r>
      <w:r>
        <w:t xml:space="preserve"> </w:t>
      </w:r>
      <w:r>
        <w:t xml:space="preserve">3.</w:t>
      </w:r>
      <w:r>
        <w:t xml:space="preserve"> </w:t>
      </w:r>
      <w:r>
        <w:rPr>
          <w:bCs/>
          <w:b/>
        </w:rPr>
        <w:t xml:space="preserve">Throughput variation</w:t>
      </w:r>
      <w:r>
        <w:t xml:space="preserve">: 0.111 to 0.229 kbps (106% range)</w:t>
      </w:r>
      <w:r>
        <w:t xml:space="preserve"> </w:t>
      </w:r>
      <w:r>
        <w:t xml:space="preserve">4.</w:t>
      </w:r>
      <w:r>
        <w:t xml:space="preserve"> </w:t>
      </w:r>
      <w:r>
        <w:rPr>
          <w:bCs/>
          <w:b/>
        </w:rPr>
        <w:t xml:space="preserve">Strong parameter sensitivity</w:t>
      </w:r>
      <w:r>
        <w:t xml:space="preserve"> </w:t>
      </w:r>
      <w:r>
        <w:t xml:space="preserve">evident in routing metrics</w:t>
      </w:r>
    </w:p>
    <w:p>
      <w:r>
        <w:pict>
          <v:rect style="width:0;height:1.5pt" o:hralign="center" o:hrstd="t" o:hr="t"/>
        </w:pict>
      </w:r>
    </w:p>
    <w:bookmarkEnd w:id="33"/>
    <w:bookmarkEnd w:id="34"/>
    <w:bookmarkStart w:id="61" w:name="parameter-specific-routing-analysis"/>
    <w:p>
      <w:pPr>
        <w:pStyle w:val="Heading2"/>
      </w:pPr>
      <w:r>
        <w:t xml:space="preserve">5. Parameter-Specific Routing Analysis</w:t>
      </w:r>
    </w:p>
    <w:bookmarkStart w:id="40" w:name="X8e10dbe5655f8ae37679c1de8c68e8b2275ca49"/>
    <w:p>
      <w:pPr>
        <w:pStyle w:val="Heading3"/>
      </w:pPr>
      <w:r>
        <w:t xml:space="preserve">5.1 Cluster Head Probability (P) Impact on Routing</w:t>
      </w:r>
    </w:p>
    <w:bookmarkStart w:id="35" w:name="packet-delivery-ratio-analysis"/>
    <w:p>
      <w:pPr>
        <w:pStyle w:val="Heading4"/>
      </w:pPr>
      <w:r>
        <w:t xml:space="preserve">5.1.1 Packet Delivery Ratio Analysis</w:t>
      </w:r>
    </w:p>
    <w:p>
      <w:pPr>
        <w:pStyle w:val="FirstParagraph"/>
      </w:pPr>
      <w:r>
        <w:rPr>
          <w:bCs/>
          <w:b/>
        </w:rPr>
        <w:t xml:space="preserve">Observed Results</w:t>
      </w:r>
      <w:r>
        <w:t xml:space="preserve">:</w:t>
      </w:r>
      <w:r>
        <w:t xml:space="preserve"> </w:t>
      </w:r>
      <w:r>
        <w:t xml:space="preserve">- S1-A (P=0.05): PDR = 0.661 (-21.1% vs baseline)</w:t>
      </w:r>
      <w:r>
        <w:t xml:space="preserve"> </w:t>
      </w:r>
      <w:r>
        <w:t xml:space="preserve">- Baseline (P=0.1): PDR = 0.838</w:t>
      </w:r>
      <w:r>
        <w:t xml:space="preserve"> </w:t>
      </w:r>
      <w:r>
        <w:t xml:space="preserve">- S1-B (P=0.2): PDR = 0.849 (+1.3% vs baseline)</w:t>
      </w:r>
    </w:p>
    <w:p>
      <w:pPr>
        <w:pStyle w:val="BodyText"/>
      </w:pPr>
      <w:r>
        <w:rPr>
          <w:bCs/>
          <w:b/>
        </w:rPr>
        <w:t xml:space="preserve">Routing Mechanism Explanation</w:t>
      </w:r>
      <w:r>
        <w:t xml:space="preserve">:</w:t>
      </w:r>
    </w:p>
    <w:p>
      <w:pPr>
        <w:pStyle w:val="BodyText"/>
      </w:pPr>
      <w:r>
        <w:t xml:space="preserve">At</w:t>
      </w:r>
      <w:r>
        <w:t xml:space="preserve"> </w:t>
      </w:r>
      <w:r>
        <w:rPr>
          <w:bCs/>
          <w:b/>
        </w:rPr>
        <w:t xml:space="preserve">P=0.05</w:t>
      </w:r>
      <w:r>
        <w:t xml:space="preserve"> </w:t>
      </w:r>
      <w:r>
        <w:t xml:space="preserve">(Low CH probability):</w:t>
      </w:r>
      <w:r>
        <w:t xml:space="preserve"> </w:t>
      </w:r>
      <w:r>
        <w:t xml:space="preserve">-</w:t>
      </w:r>
      <w:r>
        <w:t xml:space="preserve"> </w:t>
      </w:r>
      <w:r>
        <w:rPr>
          <w:bCs/>
          <w:b/>
        </w:rPr>
        <w:t xml:space="preserve">Fewer CHs</w:t>
      </w:r>
      <w:r>
        <w:t xml:space="preserve"> </w:t>
      </w:r>
      <w:r>
        <w:t xml:space="preserve">(avg 5 per round vs 10 baseline)</w:t>
      </w:r>
      <w:r>
        <w:t xml:space="preserve"> </w:t>
      </w:r>
      <w:r>
        <w:t xml:space="preserve">-</w:t>
      </w:r>
      <w:r>
        <w:t xml:space="preserve"> </w:t>
      </w:r>
      <w:r>
        <w:rPr>
          <w:bCs/>
          <w:b/>
        </w:rPr>
        <w:t xml:space="preserve">Larger cluster sizes</w:t>
      </w:r>
      <w:r>
        <w:t xml:space="preserve"> </w:t>
      </w:r>
      <w:r>
        <w:t xml:space="preserve">(avg 20 members vs 10 baseline)</w:t>
      </w:r>
      <w:r>
        <w:t xml:space="preserve"> </w:t>
      </w:r>
      <w:r>
        <w:t xml:space="preserve">-</w:t>
      </w:r>
      <w:r>
        <w:t xml:space="preserve"> </w:t>
      </w:r>
      <w:r>
        <w:rPr>
          <w:bCs/>
          <w:b/>
        </w:rPr>
        <w:t xml:space="preserve">Increased buffer occupancy</w:t>
      </w:r>
      <w:r>
        <w:t xml:space="preserve"> </w:t>
      </w:r>
      <w:r>
        <w:t xml:space="preserve">at each CH</w:t>
      </w:r>
      <w:r>
        <w:t xml:space="preserve"> </w:t>
      </w:r>
      <w:r>
        <w:t xml:space="preserve">-</w:t>
      </w:r>
      <w:r>
        <w:t xml:space="preserve"> </w:t>
      </w:r>
      <w:r>
        <w:rPr>
          <w:bCs/>
          <w:b/>
        </w:rPr>
        <w:t xml:space="preserve">Higher contention</w:t>
      </w:r>
      <w:r>
        <w:t xml:space="preserve"> </w:t>
      </w:r>
      <w:r>
        <w:t xml:space="preserve">for CH-to-UAV channel during contact</w:t>
      </w:r>
      <w:r>
        <w:t xml:space="preserve"> </w:t>
      </w:r>
      <w:r>
        <w:t xml:space="preserve">-</w:t>
      </w:r>
      <w:r>
        <w:t xml:space="preserve"> </w:t>
      </w:r>
      <w:r>
        <w:rPr>
          <w:bCs/>
          <w:b/>
        </w:rPr>
        <w:t xml:space="preserve">Result</w:t>
      </w:r>
      <w:r>
        <w:t xml:space="preserve">: More packet drops due to:</w:t>
      </w:r>
      <w:r>
        <w:t xml:space="preserve"> </w:t>
      </w:r>
      <w:r>
        <w:t xml:space="preserve">- Buffer overflow during extended UAV patrol cycles</w:t>
      </w:r>
      <w:r>
        <w:t xml:space="preserve"> </w:t>
      </w:r>
      <w:r>
        <w:t xml:space="preserve">- Collision in CSMA/CA when multiple large clusters attempt simultaneous transmission</w:t>
      </w:r>
      <w:r>
        <w:t xml:space="preserve"> </w:t>
      </w:r>
      <w:r>
        <w:t xml:space="preserve">- Increased transmission time exceeding UAV contact duration</w:t>
      </w:r>
    </w:p>
    <w:p>
      <w:pPr>
        <w:pStyle w:val="BodyText"/>
      </w:pPr>
      <w:r>
        <w:rPr>
          <w:bCs/>
          <w:b/>
        </w:rPr>
        <w:t xml:space="preserve">Analytical Comparison</w:t>
      </w:r>
      <w:r>
        <w:t xml:space="preserve">:</w:t>
      </w:r>
    </w:p>
    <w:p>
      <w:pPr>
        <w:pStyle w:val="BodyText"/>
      </w:pPr>
      <w:r>
        <w:t xml:space="preserve">Expected PDR based on cluster model:</w:t>
      </w:r>
    </w:p>
    <w:p>
      <w:pPr>
        <w:pStyle w:val="BodyText"/>
      </w:pPr>
      <m:oMathPara>
        <m:oMathParaPr>
          <m:jc m:val="center"/>
        </m:oMathParaPr>
        <m:oMath>
          <m:sSub>
            <m:e>
              <m:r>
                <m:rPr>
                  <m:nor/>
                  <m:sty m:val="p"/>
                </m:rPr>
                <m:t>PDR</m:t>
              </m:r>
            </m:e>
            <m:sub>
              <m:r>
                <m:rPr>
                  <m:nor/>
                  <m:sty m:val="p"/>
                </m:rPr>
                <m:t>expected</m:t>
              </m:r>
            </m:sub>
          </m:sSub>
          <m:r>
            <m:rPr>
              <m:sty m:val="p"/>
            </m:rPr>
            <m:t>=</m:t>
          </m:r>
          <m:d>
            <m:dPr>
              <m:begChr m:val="("/>
              <m:endChr m:val=")"/>
              <m:sepChr m:val=""/>
              <m:grow/>
            </m:dPr>
            <m:e>
              <m:r>
                <m:t>1</m:t>
              </m:r>
              <m:r>
                <m:rPr>
                  <m:sty m:val="p"/>
                </m:rPr>
                <m:t>−</m:t>
              </m:r>
              <m:sSub>
                <m:e>
                  <m:r>
                    <m:t>P</m:t>
                  </m:r>
                </m:e>
                <m:sub>
                  <m:r>
                    <m:rPr>
                      <m:nor/>
                      <m:sty m:val="p"/>
                    </m:rPr>
                    <m:t>buffer_overflow</m:t>
                  </m:r>
                </m:sub>
              </m:sSub>
            </m:e>
          </m:d>
          <m:r>
            <m:rPr>
              <m:sty m:val="p"/>
            </m:rPr>
            <m:t>×</m:t>
          </m:r>
          <m:d>
            <m:dPr>
              <m:begChr m:val="("/>
              <m:endChr m:val=")"/>
              <m:sepChr m:val=""/>
              <m:grow/>
            </m:dPr>
            <m:e>
              <m:r>
                <m:t>1</m:t>
              </m:r>
              <m:r>
                <m:rPr>
                  <m:sty m:val="p"/>
                </m:rPr>
                <m:t>−</m:t>
              </m:r>
              <m:sSub>
                <m:e>
                  <m:r>
                    <m:t>P</m:t>
                  </m:r>
                </m:e>
                <m:sub>
                  <m:r>
                    <m:rPr>
                      <m:nor/>
                      <m:sty m:val="p"/>
                    </m:rPr>
                    <m:t>collision</m:t>
                  </m:r>
                </m:sub>
              </m:sSub>
            </m:e>
          </m:d>
        </m:oMath>
      </m:oMathPara>
    </w:p>
    <w:p>
      <w:pPr>
        <w:pStyle w:val="FirstParagraph"/>
      </w:pPr>
      <w:r>
        <w:t xml:space="preserve">Where:</w:t>
      </w:r>
      <w:r>
        <w:t xml:space="preserve"> </w:t>
      </w:r>
      <w:r>
        <w:t xml:space="preserve">-</w:t>
      </w:r>
      <w:r>
        <w:t xml:space="preserve"> </w:t>
      </w:r>
      <m:oMath>
        <m:sSub>
          <m:e>
            <m:r>
              <m:t>P</m:t>
            </m:r>
          </m:e>
          <m:sub>
            <m:r>
              <m:rPr>
                <m:nor/>
                <m:sty m:val="p"/>
              </m:rPr>
              <m:t>buffer_overflow</m:t>
            </m:r>
          </m:sub>
        </m:sSub>
        <m:r>
          <m:rPr>
            <m:sty m:val="p"/>
          </m:rPr>
          <m:t>≈</m:t>
        </m:r>
        <m:f>
          <m:fPr>
            <m:type m:val="bar"/>
          </m:fPr>
          <m:num>
            <m:r>
              <m:t>λ</m:t>
            </m:r>
            <m:r>
              <m:rPr>
                <m:sty m:val="p"/>
              </m:rPr>
              <m:t>×</m:t>
            </m:r>
            <m:sSub>
              <m:e>
                <m:r>
                  <m:t>T</m:t>
                </m:r>
              </m:e>
              <m:sub>
                <m:r>
                  <m:rPr>
                    <m:nor/>
                    <m:sty m:val="p"/>
                  </m:rPr>
                  <m:t>patrol</m:t>
                </m:r>
              </m:sub>
            </m:sSub>
          </m:num>
          <m:den>
            <m:sSub>
              <m:e>
                <m:r>
                  <m:t>B</m:t>
                </m:r>
              </m:e>
              <m:sub>
                <m:r>
                  <m:rPr>
                    <m:nor/>
                    <m:sty m:val="p"/>
                  </m:rPr>
                  <m:t>CH</m:t>
                </m:r>
              </m:sub>
            </m:sSub>
          </m:den>
        </m:f>
      </m:oMath>
      <w:r>
        <w:t xml:space="preserve"> </w:t>
      </w:r>
      <w:r>
        <w:t xml:space="preserve">for infinite buffer model</w:t>
      </w:r>
      <w:r>
        <w:t xml:space="preserve"> </w:t>
      </w:r>
      <w:r>
        <w:t xml:space="preserve">-</w:t>
      </w:r>
      <w:r>
        <w:t xml:space="preserve"> </w:t>
      </w:r>
      <m:oMath>
        <m:sSub>
          <m:e>
            <m:r>
              <m:t>P</m:t>
            </m:r>
          </m:e>
          <m:sub>
            <m:r>
              <m:rPr>
                <m:nor/>
                <m:sty m:val="p"/>
              </m:rPr>
              <m:t>collision</m:t>
            </m:r>
          </m:sub>
        </m:sSub>
        <m:r>
          <m:rPr>
            <m:sty m:val="p"/>
          </m:rPr>
          <m:t>=</m:t>
        </m:r>
        <m:r>
          <m:t>1</m:t>
        </m:r>
        <m:r>
          <m:rPr>
            <m:sty m:val="p"/>
          </m:rPr>
          <m:t>−</m:t>
        </m:r>
        <m:sSup>
          <m:e>
            <m:d>
              <m:dPr>
                <m:begChr m:val="("/>
                <m:endChr m:val=")"/>
                <m:sepChr m:val=""/>
                <m:grow/>
              </m:dPr>
              <m:e>
                <m:r>
                  <m:t>1</m:t>
                </m:r>
                <m:r>
                  <m:rPr>
                    <m:sty m:val="p"/>
                  </m:rPr>
                  <m:t>−</m:t>
                </m:r>
                <m:r>
                  <m:t>p</m:t>
                </m:r>
              </m:e>
            </m:d>
          </m:e>
          <m:sup>
            <m:r>
              <m:t>n</m:t>
            </m:r>
            <m:r>
              <m:rPr>
                <m:sty m:val="p"/>
              </m:rPr>
              <m:t>−</m:t>
            </m:r>
            <m:r>
              <m:t>1</m:t>
            </m:r>
          </m:sup>
        </m:sSup>
      </m:oMath>
      <w:r>
        <w:t xml:space="preserve"> </w:t>
      </w:r>
      <w:r>
        <w:t xml:space="preserve">where</w:t>
      </w:r>
      <w:r>
        <w:t xml:space="preserve"> </w:t>
      </w:r>
      <m:oMath>
        <m:r>
          <m:t>n</m:t>
        </m:r>
      </m:oMath>
      <w:r>
        <w:t xml:space="preserve"> </w:t>
      </w:r>
      <w:r>
        <w:t xml:space="preserve">is number of competing CHs</w:t>
      </w:r>
    </w:p>
    <w:p>
      <w:pPr>
        <w:pStyle w:val="BodyText"/>
      </w:pPr>
      <w:r>
        <w:t xml:space="preserve">For P=0.05:</w:t>
      </w:r>
      <w:r>
        <w:t xml:space="preserve"> </w:t>
      </w:r>
      <w:r>
        <w:t xml:space="preserve">- Larger</w:t>
      </w:r>
      <w:r>
        <w:t xml:space="preserve"> </w:t>
      </w:r>
      <m:oMath>
        <m:r>
          <m:t>λ</m:t>
        </m:r>
      </m:oMath>
      <w:r>
        <w:t xml:space="preserve"> </w:t>
      </w:r>
      <w:r>
        <w:t xml:space="preserve">(more nodes per CH) increases buffer overflow probability</w:t>
      </w:r>
      <w:r>
        <w:t xml:space="preserve"> </w:t>
      </w:r>
      <w:r>
        <w:t xml:space="preserve">- Fewer competing CHs reduces collision probability</w:t>
      </w:r>
      <w:r>
        <w:t xml:space="preserve"> </w:t>
      </w:r>
      <w:r>
        <w:t xml:space="preserve">- Net effect: Buffer overflow dominates, reducing PDR</w:t>
      </w:r>
    </w:p>
    <w:p>
      <w:pPr>
        <w:pStyle w:val="BodyText"/>
      </w:pPr>
      <w:r>
        <w:rPr>
          <w:bCs/>
          <w:b/>
        </w:rPr>
        <w:t xml:space="preserve">Observation vs Theory</w:t>
      </w:r>
      <w:r>
        <w:t xml:space="preserve">: Results align with theoretical predictions. The -21% PDR reduction at P=0.05 is consistent with doubled cluster sizes increasing buffer pressure.</w:t>
      </w:r>
    </w:p>
    <w:p>
      <w:pPr>
        <w:pStyle w:val="BodyText"/>
      </w:pPr>
      <w:r>
        <w:t xml:space="preserve">At</w:t>
      </w:r>
      <w:r>
        <w:t xml:space="preserve"> </w:t>
      </w:r>
      <w:r>
        <w:rPr>
          <w:bCs/>
          <w:b/>
        </w:rPr>
        <w:t xml:space="preserve">P=0.2</w:t>
      </w:r>
      <w:r>
        <w:t xml:space="preserve"> </w:t>
      </w:r>
      <w:r>
        <w:t xml:space="preserve">(High CH probability):</w:t>
      </w:r>
      <w:r>
        <w:t xml:space="preserve"> </w:t>
      </w:r>
      <w:r>
        <w:t xml:space="preserve">-</w:t>
      </w:r>
      <w:r>
        <w:t xml:space="preserve"> </w:t>
      </w:r>
      <w:r>
        <w:rPr>
          <w:bCs/>
          <w:b/>
        </w:rPr>
        <w:t xml:space="preserve">More CHs</w:t>
      </w:r>
      <w:r>
        <w:t xml:space="preserve"> </w:t>
      </w:r>
      <w:r>
        <w:t xml:space="preserve">(avg 20 per round vs 10 baseline)</w:t>
      </w:r>
      <w:r>
        <w:t xml:space="preserve"> </w:t>
      </w:r>
      <w:r>
        <w:t xml:space="preserve">-</w:t>
      </w:r>
      <w:r>
        <w:t xml:space="preserve"> </w:t>
      </w:r>
      <w:r>
        <w:rPr>
          <w:bCs/>
          <w:b/>
        </w:rPr>
        <w:t xml:space="preserve">Smaller clusters</w:t>
      </w:r>
      <w:r>
        <w:t xml:space="preserve"> </w:t>
      </w:r>
      <w:r>
        <w:t xml:space="preserve">(avg 5 members vs 10 baseline)</w:t>
      </w:r>
      <w:r>
        <w:t xml:space="preserve"> </w:t>
      </w:r>
      <w:r>
        <w:t xml:space="preserve">-</w:t>
      </w:r>
      <w:r>
        <w:t xml:space="preserve"> </w:t>
      </w:r>
      <w:r>
        <w:rPr>
          <w:bCs/>
          <w:b/>
        </w:rPr>
        <w:t xml:space="preserve">Lower buffer occupancy</w:t>
      </w:r>
      <w:r>
        <w:t xml:space="preserve"> </w:t>
      </w:r>
      <w:r>
        <w:t xml:space="preserve">per CH</w:t>
      </w:r>
      <w:r>
        <w:t xml:space="preserve"> </w:t>
      </w:r>
      <w:r>
        <w:t xml:space="preserve">-</w:t>
      </w:r>
      <w:r>
        <w:t xml:space="preserve"> </w:t>
      </w:r>
      <w:r>
        <w:rPr>
          <w:bCs/>
          <w:b/>
        </w:rPr>
        <w:t xml:space="preserve">Increased CH competition</w:t>
      </w:r>
      <w:r>
        <w:t xml:space="preserve"> </w:t>
      </w:r>
      <w:r>
        <w:t xml:space="preserve">for UAV channel</w:t>
      </w:r>
      <w:r>
        <w:t xml:space="preserve"> </w:t>
      </w:r>
      <w:r>
        <w:t xml:space="preserve">-</w:t>
      </w:r>
      <w:r>
        <w:t xml:space="preserve"> </w:t>
      </w:r>
      <w:r>
        <w:rPr>
          <w:bCs/>
          <w:b/>
        </w:rPr>
        <w:t xml:space="preserve">Result</w:t>
      </w:r>
      <w:r>
        <w:t xml:space="preserve">: Marginal PDR improvement (+1.3%) because:</w:t>
      </w:r>
      <w:r>
        <w:t xml:space="preserve"> </w:t>
      </w:r>
      <w:r>
        <w:t xml:space="preserve">- Reduced buffer overflow (positive effect)</w:t>
      </w:r>
      <w:r>
        <w:t xml:space="preserve"> </w:t>
      </w:r>
      <w:r>
        <w:t xml:space="preserve">- Increased overhead and collision (negative effect)</w:t>
      </w:r>
      <w:r>
        <w:t xml:space="preserve"> </w:t>
      </w:r>
      <w:r>
        <w:t xml:space="preserve">- Early network failure limits observation period</w:t>
      </w:r>
    </w:p>
    <w:p>
      <w:pPr>
        <w:pStyle w:val="BodyText"/>
      </w:pPr>
      <w:r>
        <w:rPr>
          <w:bCs/>
          <w:b/>
        </w:rPr>
        <w:t xml:space="preserve">Critical Insight</w:t>
      </w:r>
      <w:r>
        <w:t xml:space="preserve">: The slight PDR improvement at P=0.2 is</w:t>
      </w:r>
      <w:r>
        <w:t xml:space="preserve"> </w:t>
      </w:r>
      <w:r>
        <w:rPr>
          <w:bCs/>
          <w:b/>
        </w:rPr>
        <w:t xml:space="preserve">misleading</w:t>
      </w:r>
      <w:r>
        <w:t xml:space="preserve">. Network lifetime reduces by 54% (FND=252 vs 551), meaning the system operates only during the</w:t>
      </w:r>
      <w:r>
        <w:t xml:space="preserve"> </w:t>
      </w:r>
      <w:r>
        <w:t xml:space="preserve">“</w:t>
      </w:r>
      <w:r>
        <w:t xml:space="preserve">healthy</w:t>
      </w:r>
      <w:r>
        <w:t xml:space="preserve">”</w:t>
      </w:r>
      <w:r>
        <w:t xml:space="preserve"> </w:t>
      </w:r>
      <w:r>
        <w:t xml:space="preserve">period where PDR is naturally high. This is</w:t>
      </w:r>
      <w:r>
        <w:t xml:space="preserve"> </w:t>
      </w:r>
      <w:r>
        <w:rPr>
          <w:bCs/>
          <w:b/>
        </w:rPr>
        <w:t xml:space="preserve">not a routing optimization</w:t>
      </w:r>
      <w:r>
        <w:t xml:space="preserve">—it’s premature network failure.</w:t>
      </w:r>
    </w:p>
    <w:bookmarkEnd w:id="35"/>
    <w:bookmarkStart w:id="36" w:name="end-to-end-delay-analysis"/>
    <w:p>
      <w:pPr>
        <w:pStyle w:val="Heading4"/>
      </w:pPr>
      <w:r>
        <w:t xml:space="preserve">5.1.2 End-to-End Delay Analysis</w:t>
      </w:r>
    </w:p>
    <w:p>
      <w:pPr>
        <w:pStyle w:val="FirstParagraph"/>
      </w:pPr>
      <w:r>
        <w:rPr>
          <w:bCs/>
          <w:b/>
        </w:rPr>
        <w:t xml:space="preserve">Observed Results</w:t>
      </w:r>
      <w:r>
        <w:t xml:space="preserve">:</w:t>
      </w:r>
      <w:r>
        <w:t xml:space="preserve"> </w:t>
      </w:r>
      <w:r>
        <w:t xml:space="preserve">- S1-A (P=0.05): Delay = 1,210s (+1.9% vs baseline)</w:t>
      </w:r>
      <w:r>
        <w:t xml:space="preserve"> </w:t>
      </w:r>
      <w:r>
        <w:t xml:space="preserve">- Baseline (P=0.1): Delay = 1,188s</w:t>
      </w:r>
      <w:r>
        <w:t xml:space="preserve"> </w:t>
      </w:r>
      <w:r>
        <w:t xml:space="preserve">- S1-B (P=0.2): Delay = 930s (-21.7% vs baseline)</w:t>
      </w:r>
    </w:p>
    <w:p>
      <w:pPr>
        <w:pStyle w:val="BodyText"/>
      </w:pPr>
      <w:r>
        <w:rPr>
          <w:bCs/>
          <w:b/>
        </w:rPr>
        <w:t xml:space="preserve">Delay Decomposition</w:t>
      </w:r>
      <w:r>
        <w:t xml:space="preserve">:</w:t>
      </w:r>
    </w:p>
    <w:p>
      <w:pPr>
        <w:pStyle w:val="BodyText"/>
      </w:pPr>
      <w:r>
        <w:t xml:space="preserve">Recall:</w:t>
      </w:r>
      <w:r>
        <w:t xml:space="preserve"> </w:t>
      </w:r>
      <m:oMath>
        <m:r>
          <m:rPr>
            <m:nor/>
            <m:sty m:val="p"/>
          </m:rPr>
          <m:t>Delay</m:t>
        </m:r>
        <m:r>
          <m:rPr>
            <m:sty m:val="p"/>
          </m:rPr>
          <m:t>=</m:t>
        </m:r>
        <m:sSub>
          <m:e>
            <m:r>
              <m:t>T</m:t>
            </m:r>
          </m:e>
          <m:sub>
            <m:r>
              <m:rPr>
                <m:nor/>
                <m:sty m:val="p"/>
              </m:rPr>
              <m:t>queuing</m:t>
            </m:r>
          </m:sub>
        </m:sSub>
        <m:r>
          <m:rPr>
            <m:sty m:val="p"/>
          </m:rPr>
          <m:t>+</m:t>
        </m:r>
        <m:sSub>
          <m:e>
            <m:r>
              <m:t>T</m:t>
            </m:r>
          </m:e>
          <m:sub>
            <m:r>
              <m:rPr>
                <m:nor/>
                <m:sty m:val="p"/>
              </m:rPr>
              <m:t>CH_buffer</m:t>
            </m:r>
          </m:sub>
        </m:sSub>
        <m:r>
          <m:rPr>
            <m:sty m:val="p"/>
          </m:rPr>
          <m:t>+</m:t>
        </m:r>
        <m:sSub>
          <m:e>
            <m:r>
              <m:t>T</m:t>
            </m:r>
          </m:e>
          <m:sub>
            <m:r>
              <m:rPr>
                <m:nor/>
                <m:sty m:val="p"/>
              </m:rPr>
              <m:t>transmission</m:t>
            </m:r>
          </m:sub>
        </m:sSub>
      </m:oMath>
    </w:p>
    <w:p>
      <w:pPr>
        <w:pStyle w:val="BodyText"/>
      </w:pPr>
      <w:r>
        <w:t xml:space="preserve">At</w:t>
      </w:r>
      <w:r>
        <w:t xml:space="preserve"> </w:t>
      </w:r>
      <w:r>
        <w:rPr>
          <w:bCs/>
          <w:b/>
        </w:rPr>
        <w:t xml:space="preserve">P=0.05</w:t>
      </w:r>
      <w:r>
        <w:t xml:space="preserve">:</w:t>
      </w:r>
      <w:r>
        <w:t xml:space="preserve"> </w:t>
      </w:r>
      <w:r>
        <w:t xml:space="preserve">-</w:t>
      </w:r>
      <w:r>
        <w:t xml:space="preserve"> </w:t>
      </w:r>
      <m:oMath>
        <m:sSub>
          <m:e>
            <m:r>
              <m:t>T</m:t>
            </m:r>
          </m:e>
          <m:sub>
            <m:r>
              <m:rPr>
                <m:nor/>
                <m:sty m:val="p"/>
              </m:rPr>
              <m:t>queuing</m:t>
            </m:r>
          </m:sub>
        </m:sSub>
      </m:oMath>
      <w:r>
        <w:t xml:space="preserve"> </w:t>
      </w:r>
      <w:r>
        <w:t xml:space="preserve">increases (larger clusters → longer TDMA cycles)</w:t>
      </w:r>
      <w:r>
        <w:t xml:space="preserve"> </w:t>
      </w:r>
      <w:r>
        <w:t xml:space="preserve">-</w:t>
      </w:r>
      <w:r>
        <w:t xml:space="preserve"> </w:t>
      </w:r>
      <m:oMath>
        <m:sSub>
          <m:e>
            <m:r>
              <m:t>T</m:t>
            </m:r>
          </m:e>
          <m:sub>
            <m:r>
              <m:rPr>
                <m:nor/>
                <m:sty m:val="p"/>
              </m:rPr>
              <m:t>CH_buffer</m:t>
            </m:r>
          </m:sub>
        </m:sSub>
      </m:oMath>
      <w:r>
        <w:t xml:space="preserve"> </w:t>
      </w:r>
      <w:r>
        <w:t xml:space="preserve">increases (more data buffered → higher queue length → longer wait)</w:t>
      </w:r>
      <w:r>
        <w:t xml:space="preserve"> </w:t>
      </w:r>
      <w:r>
        <w:t xml:space="preserve">- Combined effect: +22s mean delay (+1.9%)</w:t>
      </w:r>
    </w:p>
    <w:p>
      <w:pPr>
        <w:pStyle w:val="BodyText"/>
      </w:pPr>
      <w:r>
        <w:rPr>
          <w:bCs/>
          <w:b/>
        </w:rPr>
        <w:t xml:space="preserve">Queuing Theory Analysis</w:t>
      </w:r>
      <w:r>
        <w:t xml:space="preserve">:</w:t>
      </w:r>
    </w:p>
    <w:p>
      <w:pPr>
        <w:pStyle w:val="BodyText"/>
      </w:pPr>
      <w:r>
        <w:t xml:space="preserve">For an M/M/1 queue at the CH buffer:</w:t>
      </w:r>
    </w:p>
    <w:p>
      <w:pPr>
        <w:pStyle w:val="BodyText"/>
      </w:pPr>
      <m:oMathPara>
        <m:oMathParaPr>
          <m:jc m:val="center"/>
        </m:oMathParaPr>
        <m:oMath>
          <m:r>
            <m:t>E</m:t>
          </m:r>
          <m:d>
            <m:dPr>
              <m:begChr m:val="["/>
              <m:endChr m:val="]"/>
              <m:sepChr m:val=""/>
              <m:grow/>
            </m:dPr>
            <m:e>
              <m:sSub>
                <m:e>
                  <m:r>
                    <m:t>T</m:t>
                  </m:r>
                </m:e>
                <m:sub>
                  <m:r>
                    <m:rPr>
                      <m:nor/>
                      <m:sty m:val="p"/>
                    </m:rPr>
                    <m:t>wait</m:t>
                  </m:r>
                </m:sub>
              </m:sSub>
            </m:e>
          </m:d>
          <m:r>
            <m:rPr>
              <m:sty m:val="p"/>
            </m:rPr>
            <m:t>=</m:t>
          </m:r>
          <m:f>
            <m:fPr>
              <m:type m:val="bar"/>
            </m:fPr>
            <m:num>
              <m:r>
                <m:t>ρ</m:t>
              </m:r>
            </m:num>
            <m:den>
              <m:r>
                <m:t>1</m:t>
              </m:r>
              <m:r>
                <m:rPr>
                  <m:sty m:val="p"/>
                </m:rPr>
                <m:t>−</m:t>
              </m:r>
              <m:r>
                <m:t>ρ</m:t>
              </m:r>
            </m:den>
          </m:f>
          <m:r>
            <m:rPr>
              <m:sty m:val="p"/>
            </m:rPr>
            <m:t>×</m:t>
          </m:r>
          <m:f>
            <m:fPr>
              <m:type m:val="bar"/>
            </m:fPr>
            <m:num>
              <m:r>
                <m:t>1</m:t>
              </m:r>
            </m:num>
            <m:den>
              <m:r>
                <m:t>μ</m:t>
              </m:r>
            </m:den>
          </m:f>
        </m:oMath>
      </m:oMathPara>
    </w:p>
    <w:p>
      <w:pPr>
        <w:pStyle w:val="FirstParagraph"/>
      </w:pPr>
      <w:r>
        <w:t xml:space="preserve">Where:</w:t>
      </w:r>
      <w:r>
        <w:t xml:space="preserve"> </w:t>
      </w:r>
      <w:r>
        <w:t xml:space="preserve">-</w:t>
      </w:r>
      <w:r>
        <w:t xml:space="preserve"> </w:t>
      </w:r>
      <m:oMath>
        <m:r>
          <m:t>ρ</m:t>
        </m:r>
        <m:r>
          <m:rPr>
            <m:sty m:val="p"/>
          </m:rPr>
          <m:t>=</m:t>
        </m:r>
        <m:f>
          <m:fPr>
            <m:type m:val="bar"/>
          </m:fPr>
          <m:num>
            <m:r>
              <m:t>λ</m:t>
            </m:r>
          </m:num>
          <m:den>
            <m:r>
              <m:t>μ</m:t>
            </m:r>
          </m:den>
        </m:f>
      </m:oMath>
      <w:r>
        <w:t xml:space="preserve"> </w:t>
      </w:r>
      <w:r>
        <w:t xml:space="preserve">(utilization ratio)</w:t>
      </w:r>
      <w:r>
        <w:t xml:space="preserve"> </w:t>
      </w:r>
      <w:r>
        <w:t xml:space="preserve">-</w:t>
      </w:r>
      <w:r>
        <w:t xml:space="preserve"> </w:t>
      </w:r>
      <m:oMath>
        <m:r>
          <m:t>λ</m:t>
        </m:r>
      </m:oMath>
      <w:r>
        <w:t xml:space="preserve"> </w:t>
      </w:r>
      <w:r>
        <w:t xml:space="preserve">= arrival rate (packets/s from cluster members)</w:t>
      </w:r>
      <w:r>
        <w:t xml:space="preserve"> </w:t>
      </w:r>
      <w:r>
        <w:t xml:space="preserve">-</w:t>
      </w:r>
      <w:r>
        <w:t xml:space="preserve"> </w:t>
      </w:r>
      <m:oMath>
        <m:r>
          <m:t>μ</m:t>
        </m:r>
      </m:oMath>
      <w:r>
        <w:t xml:space="preserve"> </w:t>
      </w:r>
      <w:r>
        <w:t xml:space="preserve">= service rate (UAV contact frequency)</w:t>
      </w:r>
    </w:p>
    <w:p>
      <w:pPr>
        <w:pStyle w:val="BodyText"/>
      </w:pPr>
      <w:r>
        <w:t xml:space="preserve">At P=0.05:</w:t>
      </w:r>
      <w:r>
        <w:t xml:space="preserve"> </w:t>
      </w:r>
      <w:r>
        <w:t xml:space="preserve">-</w:t>
      </w:r>
      <w:r>
        <w:t xml:space="preserve"> </w:t>
      </w:r>
      <m:oMath>
        <m:r>
          <m:t>λ</m:t>
        </m:r>
      </m:oMath>
      <w:r>
        <w:t xml:space="preserve"> </w:t>
      </w:r>
      <w:r>
        <w:t xml:space="preserve">doubles (20 members vs 10)</w:t>
      </w:r>
      <w:r>
        <w:t xml:space="preserve"> </w:t>
      </w:r>
      <w:r>
        <w:t xml:space="preserve">-</w:t>
      </w:r>
      <w:r>
        <w:t xml:space="preserve"> </w:t>
      </w:r>
      <m:oMath>
        <m:r>
          <m:t>μ</m:t>
        </m:r>
      </m:oMath>
      <w:r>
        <w:t xml:space="preserve"> </w:t>
      </w:r>
      <w:r>
        <w:t xml:space="preserve">remains constant (UAV patrol frequency unchanged)</w:t>
      </w:r>
      <w:r>
        <w:t xml:space="preserve"> </w:t>
      </w:r>
      <w:r>
        <w:t xml:space="preserve">-</w:t>
      </w:r>
      <w:r>
        <w:t xml:space="preserve"> </w:t>
      </w:r>
      <m:oMath>
        <m:r>
          <m:t>ρ</m:t>
        </m:r>
      </m:oMath>
      <w:r>
        <w:t xml:space="preserve"> </w:t>
      </w:r>
      <w:r>
        <w:t xml:space="preserve">increases from 0.5 to 0.67 (approximate)</w:t>
      </w:r>
      <w:r>
        <w:t xml:space="preserve"> </w:t>
      </w:r>
      <w:r>
        <w:t xml:space="preserve">- Expected wait time increases by ~50%</w:t>
      </w:r>
    </w:p>
    <w:p>
      <w:pPr>
        <w:pStyle w:val="BodyText"/>
      </w:pPr>
      <w:r>
        <w:rPr>
          <w:bCs/>
          <w:b/>
        </w:rPr>
        <w:t xml:space="preserve">Observation</w:t>
      </w:r>
      <w:r>
        <w:t xml:space="preserve">: Measured delay increase (+1.9%) is much smaller than predicted (+50%). This suggests:</w:t>
      </w:r>
      <w:r>
        <w:t xml:space="preserve"> </w:t>
      </w:r>
      <w:r>
        <w:t xml:space="preserve">1.</w:t>
      </w:r>
      <w:r>
        <w:t xml:space="preserve"> </w:t>
      </w:r>
      <w:r>
        <w:rPr>
          <w:bCs/>
          <w:b/>
        </w:rPr>
        <w:t xml:space="preserve">Non-stationary behavior</w:t>
      </w:r>
      <w:r>
        <w:t xml:space="preserve">: System not in steady-state due to node deaths</w:t>
      </w:r>
      <w:r>
        <w:t xml:space="preserve"> </w:t>
      </w:r>
      <w:r>
        <w:t xml:space="preserve">2.</w:t>
      </w:r>
      <w:r>
        <w:t xml:space="preserve"> </w:t>
      </w:r>
      <w:r>
        <w:rPr>
          <w:bCs/>
          <w:b/>
        </w:rPr>
        <w:t xml:space="preserve">Finite buffer effects</w:t>
      </w:r>
      <w:r>
        <w:t xml:space="preserve">: Drops prevent queue buildup (PDR reduction compensates)</w:t>
      </w:r>
      <w:r>
        <w:t xml:space="preserve"> </w:t>
      </w:r>
      <w:r>
        <w:t xml:space="preserve">3.</w:t>
      </w:r>
      <w:r>
        <w:t xml:space="preserve"> </w:t>
      </w:r>
      <w:r>
        <w:rPr>
          <w:bCs/>
          <w:b/>
        </w:rPr>
        <w:t xml:space="preserve">Priority mechanisms</w:t>
      </w:r>
      <w:r>
        <w:t xml:space="preserve">: Older packets may be preferentially served</w:t>
      </w:r>
    </w:p>
    <w:p>
      <w:pPr>
        <w:pStyle w:val="BodyText"/>
      </w:pPr>
      <w:r>
        <w:t xml:space="preserve">At</w:t>
      </w:r>
      <w:r>
        <w:t xml:space="preserve"> </w:t>
      </w:r>
      <w:r>
        <w:rPr>
          <w:bCs/>
          <w:b/>
        </w:rPr>
        <w:t xml:space="preserve">P=0.2</w:t>
      </w:r>
      <w:r>
        <w:t xml:space="preserve">:</w:t>
      </w:r>
      <w:r>
        <w:t xml:space="preserve"> </w:t>
      </w:r>
      <w:r>
        <w:t xml:space="preserve">- Lower delay (930s) is an</w:t>
      </w:r>
      <w:r>
        <w:t xml:space="preserve"> </w:t>
      </w:r>
      <w:r>
        <w:rPr>
          <w:bCs/>
          <w:b/>
        </w:rPr>
        <w:t xml:space="preserve">artifact</w:t>
      </w:r>
      <w:r>
        <w:t xml:space="preserve"> </w:t>
      </w:r>
      <w:r>
        <w:t xml:space="preserve">of early network failure</w:t>
      </w:r>
      <w:r>
        <w:t xml:space="preserve"> </w:t>
      </w:r>
      <w:r>
        <w:t xml:space="preserve">- Network operates only until round 534 (vs 876 baseline)</w:t>
      </w:r>
      <w:r>
        <w:t xml:space="preserve"> </w:t>
      </w:r>
      <w:r>
        <w:t xml:space="preserve">- Only</w:t>
      </w:r>
      <w:r>
        <w:t xml:space="preserve"> </w:t>
      </w:r>
      <w:r>
        <w:t xml:space="preserve">“</w:t>
      </w:r>
      <w:r>
        <w:t xml:space="preserve">young</w:t>
      </w:r>
      <w:r>
        <w:t xml:space="preserve">”</w:t>
      </w:r>
      <w:r>
        <w:t xml:space="preserve"> </w:t>
      </w:r>
      <w:r>
        <w:t xml:space="preserve">packets with short delays are measured</w:t>
      </w:r>
      <w:r>
        <w:t xml:space="preserve"> </w:t>
      </w:r>
      <w:r>
        <w:t xml:space="preserve">- Aged packets that would contribute to higher mean delay never accumulate</w:t>
      </w:r>
    </w:p>
    <w:p>
      <w:pPr>
        <w:pStyle w:val="BodyText"/>
      </w:pPr>
      <w:r>
        <w:rPr>
          <w:bCs/>
          <w:b/>
        </w:rPr>
        <w:t xml:space="preserve">Corrected Analysis</w:t>
      </w:r>
      <w:r>
        <w:t xml:space="preserve">: If we normalize by network lifetime:</w:t>
      </w:r>
    </w:p>
    <w:p>
      <w:pPr>
        <w:pStyle w:val="BodyText"/>
      </w:pPr>
      <m:oMathPara>
        <m:oMathParaPr>
          <m:jc m:val="center"/>
        </m:oMathParaPr>
        <m:oMath>
          <m:sSub>
            <m:e>
              <m:r>
                <m:rPr>
                  <m:nor/>
                  <m:sty m:val="p"/>
                </m:rPr>
                <m:t>Delay</m:t>
              </m:r>
            </m:e>
            <m:sub>
              <m:r>
                <m:rPr>
                  <m:nor/>
                  <m:sty m:val="p"/>
                </m:rPr>
                <m:t>normalized</m:t>
              </m:r>
            </m:sub>
          </m:sSub>
          <m:r>
            <m:rPr>
              <m:sty m:val="p"/>
            </m:rPr>
            <m:t>=</m:t>
          </m:r>
          <m:f>
            <m:fPr>
              <m:type m:val="bar"/>
            </m:fPr>
            <m:num>
              <m:r>
                <m:rPr>
                  <m:sty m:val="p"/>
                </m:rPr>
                <m:t>∑</m:t>
              </m:r>
              <m:sSub>
                <m:e>
                  <m:r>
                    <m:rPr>
                      <m:nor/>
                      <m:sty m:val="p"/>
                    </m:rPr>
                    <m:t>Delay</m:t>
                  </m:r>
                </m:e>
                <m:sub>
                  <m:r>
                    <m:t>i</m:t>
                  </m:r>
                </m:sub>
              </m:sSub>
            </m:num>
            <m:den>
              <m:sSub>
                <m:e>
                  <m:r>
                    <m:t>N</m:t>
                  </m:r>
                </m:e>
                <m:sub>
                  <m:r>
                    <m:rPr>
                      <m:nor/>
                      <m:sty m:val="p"/>
                    </m:rPr>
                    <m:t>packets</m:t>
                  </m:r>
                </m:sub>
              </m:sSub>
            </m:den>
          </m:f>
          <m:r>
            <m:rPr>
              <m:sty m:val="p"/>
            </m:rPr>
            <m:t>×</m:t>
          </m:r>
          <m:f>
            <m:fPr>
              <m:type m:val="bar"/>
            </m:fPr>
            <m:num>
              <m:sSub>
                <m:e>
                  <m:r>
                    <m:t>T</m:t>
                  </m:r>
                </m:e>
                <m:sub>
                  <m:r>
                    <m:rPr>
                      <m:nor/>
                      <m:sty m:val="p"/>
                    </m:rPr>
                    <m:t>operation</m:t>
                  </m:r>
                </m:sub>
              </m:sSub>
            </m:num>
            <m:den>
              <m:sSub>
                <m:e>
                  <m:r>
                    <m:t>T</m:t>
                  </m:r>
                </m:e>
                <m:sub>
                  <m:r>
                    <m:rPr>
                      <m:nor/>
                      <m:sty m:val="p"/>
                    </m:rPr>
                    <m:t>baseline</m:t>
                  </m:r>
                </m:sub>
              </m:sSub>
            </m:den>
          </m:f>
        </m:oMath>
      </m:oMathPara>
    </w:p>
    <w:p>
      <w:pPr>
        <w:pStyle w:val="FirstParagraph"/>
      </w:pPr>
      <w:r>
        <w:t xml:space="preserve">For S1-B:</w:t>
      </w:r>
      <w:r>
        <w:t xml:space="preserve"> </w:t>
      </w:r>
      <m:oMath>
        <m:r>
          <m:t>930</m:t>
        </m:r>
        <m:r>
          <m:rPr>
            <m:sty m:val="p"/>
          </m:rPr>
          <m:t>×</m:t>
        </m:r>
        <m:f>
          <m:fPr>
            <m:type m:val="bar"/>
          </m:fPr>
          <m:num>
            <m:r>
              <m:t>534</m:t>
            </m:r>
          </m:num>
          <m:den>
            <m:r>
              <m:t>876</m:t>
            </m:r>
          </m:den>
        </m:f>
        <m:r>
          <m:rPr>
            <m:sty m:val="p"/>
          </m:rPr>
          <m:t>=</m:t>
        </m:r>
        <m:r>
          <m:t>567</m:t>
        </m:r>
        <m:r>
          <m:t>s</m:t>
        </m:r>
      </m:oMath>
      <w:r>
        <w:t xml:space="preserve"> </w:t>
      </w:r>
      <w:r>
        <w:t xml:space="preserve">(effective)</w:t>
      </w:r>
    </w:p>
    <w:p>
      <w:pPr>
        <w:pStyle w:val="BodyText"/>
      </w:pPr>
      <w:r>
        <w:t xml:space="preserve">This reveals S1-B actually has</w:t>
      </w:r>
      <w:r>
        <w:t xml:space="preserve"> </w:t>
      </w:r>
      <w:r>
        <w:rPr>
          <w:bCs/>
          <w:b/>
        </w:rPr>
        <w:t xml:space="preserve">worse</w:t>
      </w:r>
      <w:r>
        <w:t xml:space="preserve"> </w:t>
      </w:r>
      <w:r>
        <w:t xml:space="preserve">routing delay when lifetime is considered.</w:t>
      </w:r>
    </w:p>
    <w:bookmarkEnd w:id="36"/>
    <w:bookmarkStart w:id="37" w:name="protocol-overhead-analysis"/>
    <w:p>
      <w:pPr>
        <w:pStyle w:val="Heading4"/>
      </w:pPr>
      <w:r>
        <w:t xml:space="preserve">5.1.3 Protocol Overhead Analysis</w:t>
      </w:r>
    </w:p>
    <w:p>
      <w:pPr>
        <w:pStyle w:val="FirstParagraph"/>
      </w:pPr>
      <w:r>
        <w:rPr>
          <w:bCs/>
          <w:b/>
        </w:rPr>
        <w:t xml:space="preserve">Observed Results</w:t>
      </w:r>
      <w:r>
        <w:t xml:space="preserve">:</w:t>
      </w:r>
      <w:r>
        <w:t xml:space="preserve"> </w:t>
      </w:r>
      <w:r>
        <w:t xml:space="preserve">- S1-A (P=0.05): Overhead = 0.202 (-29.1% vs baseline)</w:t>
      </w:r>
      <w:r>
        <w:t xml:space="preserve"> </w:t>
      </w:r>
      <w:r>
        <w:t xml:space="preserve">- Baseline (P=0.1): Overhead = 0.285</w:t>
      </w:r>
      <w:r>
        <w:t xml:space="preserve"> </w:t>
      </w:r>
      <w:r>
        <w:t xml:space="preserve">- S1-B (P=0.2): Overhead = 0.364 (+27.7% vs baseline)</w:t>
      </w:r>
    </w:p>
    <w:p>
      <w:pPr>
        <w:pStyle w:val="BodyText"/>
      </w:pPr>
      <w:r>
        <w:rPr>
          <w:bCs/>
          <w:b/>
        </w:rPr>
        <w:t xml:space="preserve">Overhead Components</w:t>
      </w:r>
      <w:r>
        <w:t xml:space="preserve">:</w:t>
      </w:r>
      <w:r>
        <w:t xml:space="preserve"> </w:t>
      </w:r>
      <w:r>
        <w:t xml:space="preserve">1.</w:t>
      </w:r>
      <w:r>
        <w:t xml:space="preserve"> </w:t>
      </w:r>
      <w:r>
        <w:rPr>
          <w:bCs/>
          <w:b/>
        </w:rPr>
        <w:t xml:space="preserve">Cluster formation</w:t>
      </w:r>
      <w:r>
        <w:t xml:space="preserve">: CH advertisements, join messages</w:t>
      </w:r>
      <w:r>
        <w:t xml:space="preserve"> </w:t>
      </w:r>
      <w:r>
        <w:t xml:space="preserve">2.</w:t>
      </w:r>
      <w:r>
        <w:t xml:space="preserve"> </w:t>
      </w:r>
      <w:r>
        <w:rPr>
          <w:bCs/>
          <w:b/>
        </w:rPr>
        <w:t xml:space="preserve">Data transmission</w:t>
      </w:r>
      <w:r>
        <w:t xml:space="preserve">: Acknowledgments, retransmissions</w:t>
      </w:r>
      <w:r>
        <w:t xml:space="preserve"> </w:t>
      </w:r>
      <w:r>
        <w:t xml:space="preserve">3.</w:t>
      </w:r>
      <w:r>
        <w:t xml:space="preserve"> </w:t>
      </w:r>
      <w:r>
        <w:rPr>
          <w:bCs/>
          <w:b/>
        </w:rPr>
        <w:t xml:space="preserve">UAV coordination</w:t>
      </w:r>
      <w:r>
        <w:t xml:space="preserve">: Beacons, contact establishment</w:t>
      </w:r>
    </w:p>
    <w:p>
      <w:pPr>
        <w:pStyle w:val="BodyText"/>
      </w:pPr>
      <w:r>
        <w:rPr>
          <w:bCs/>
          <w:b/>
        </w:rPr>
        <w:t xml:space="preserve">Analytical Model</w:t>
      </w:r>
      <w:r>
        <w:t xml:space="preserve">:</w:t>
      </w:r>
    </w:p>
    <w:p>
      <w:pPr>
        <w:pStyle w:val="BodyText"/>
      </w:pPr>
      <m:oMathPara>
        <m:oMathParaPr>
          <m:jc m:val="center"/>
        </m:oMathParaPr>
        <m:oMath>
          <m:r>
            <m:rPr>
              <m:nor/>
              <m:sty m:val="p"/>
            </m:rPr>
            <m:t>Overhead</m:t>
          </m:r>
          <m:r>
            <m:rPr>
              <m:sty m:val="p"/>
            </m:rPr>
            <m:t>=</m:t>
          </m:r>
          <m:f>
            <m:fPr>
              <m:type m:val="bar"/>
            </m:fPr>
            <m:num>
              <m:sSub>
                <m:e>
                  <m:r>
                    <m:t>N</m:t>
                  </m:r>
                </m:e>
                <m:sub>
                  <m:r>
                    <m:rPr>
                      <m:nor/>
                      <m:sty m:val="p"/>
                    </m:rPr>
                    <m:t>CH</m:t>
                  </m:r>
                </m:sub>
              </m:sSub>
              <m:r>
                <m:rPr>
                  <m:sty m:val="p"/>
                </m:rPr>
                <m:t>×</m:t>
              </m:r>
              <m:d>
                <m:dPr>
                  <m:begChr m:val="("/>
                  <m:endChr m:val=")"/>
                  <m:sepChr m:val=""/>
                  <m:grow/>
                </m:dPr>
                <m:e>
                  <m:sSub>
                    <m:e>
                      <m:r>
                        <m:t>S</m:t>
                      </m:r>
                    </m:e>
                    <m:sub>
                      <m:r>
                        <m:rPr>
                          <m:nor/>
                          <m:sty m:val="p"/>
                        </m:rPr>
                        <m:t>adv</m:t>
                      </m:r>
                    </m:sub>
                  </m:sSub>
                  <m:r>
                    <m:rPr>
                      <m:sty m:val="p"/>
                    </m:rPr>
                    <m:t>+</m:t>
                  </m:r>
                  <m:sSub>
                    <m:e>
                      <m:r>
                        <m:t>S</m:t>
                      </m:r>
                    </m:e>
                    <m:sub>
                      <m:r>
                        <m:rPr>
                          <m:nor/>
                          <m:sty m:val="p"/>
                        </m:rPr>
                        <m:t>beacon</m:t>
                      </m:r>
                    </m:sub>
                  </m:sSub>
                </m:e>
              </m:d>
              <m:r>
                <m:rPr>
                  <m:sty m:val="p"/>
                </m:rPr>
                <m:t>+</m:t>
              </m:r>
              <m:sSub>
                <m:e>
                  <m:r>
                    <m:t>N</m:t>
                  </m:r>
                </m:e>
                <m:sub>
                  <m:r>
                    <m:rPr>
                      <m:nor/>
                      <m:sty m:val="p"/>
                    </m:rPr>
                    <m:t>nodes</m:t>
                  </m:r>
                </m:sub>
              </m:sSub>
              <m:r>
                <m:rPr>
                  <m:sty m:val="p"/>
                </m:rPr>
                <m:t>×</m:t>
              </m:r>
              <m:sSub>
                <m:e>
                  <m:r>
                    <m:t>S</m:t>
                  </m:r>
                </m:e>
                <m:sub>
                  <m:r>
                    <m:rPr>
                      <m:nor/>
                      <m:sty m:val="p"/>
                    </m:rPr>
                    <m:t>join</m:t>
                  </m:r>
                </m:sub>
              </m:sSub>
            </m:num>
            <m:den>
              <m:sSub>
                <m:e>
                  <m:r>
                    <m:t>N</m:t>
                  </m:r>
                </m:e>
                <m:sub>
                  <m:r>
                    <m:rPr>
                      <m:nor/>
                      <m:sty m:val="p"/>
                    </m:rPr>
                    <m:t>nodes</m:t>
                  </m:r>
                </m:sub>
              </m:sSub>
              <m:r>
                <m:rPr>
                  <m:sty m:val="p"/>
                </m:rPr>
                <m:t>×</m:t>
              </m:r>
              <m:sSub>
                <m:e>
                  <m:r>
                    <m:t>S</m:t>
                  </m:r>
                </m:e>
                <m:sub>
                  <m:r>
                    <m:rPr>
                      <m:nor/>
                      <m:sty m:val="p"/>
                    </m:rPr>
                    <m:t>data</m:t>
                  </m:r>
                </m:sub>
              </m:sSub>
              <m:r>
                <m:rPr>
                  <m:sty m:val="p"/>
                </m:rPr>
                <m:t>×</m:t>
              </m:r>
              <m:r>
                <m:rPr>
                  <m:nor/>
                  <m:sty m:val="p"/>
                </m:rPr>
                <m:t>PDR</m:t>
              </m:r>
            </m:den>
          </m:f>
        </m:oMath>
      </m:oMathPara>
    </w:p>
    <w:p>
      <w:pPr>
        <w:pStyle w:val="FirstParagraph"/>
      </w:pPr>
      <w:r>
        <w:t xml:space="preserve">At</w:t>
      </w:r>
      <w:r>
        <w:t xml:space="preserve"> </w:t>
      </w:r>
      <w:r>
        <w:rPr>
          <w:bCs/>
          <w:b/>
        </w:rPr>
        <w:t xml:space="preserve">P=0.05</w:t>
      </w:r>
      <w:r>
        <w:t xml:space="preserve">:</w:t>
      </w:r>
      <w:r>
        <w:t xml:space="preserve"> </w:t>
      </w:r>
      <w:r>
        <w:t xml:space="preserve">- Numerator decreases (fewer CHs → fewer advertisements)</w:t>
      </w:r>
      <w:r>
        <w:t xml:space="preserve"> </w:t>
      </w:r>
      <w:r>
        <w:t xml:space="preserve">- Denominator affected by lower PDR</w:t>
      </w:r>
      <w:r>
        <w:t xml:space="preserve"> </w:t>
      </w:r>
      <w:r>
        <w:t xml:space="preserve">- Net effect: -29% overhead (efficiency gain)</w:t>
      </w:r>
    </w:p>
    <w:p>
      <w:pPr>
        <w:pStyle w:val="BodyText"/>
      </w:pPr>
      <w:r>
        <w:t xml:space="preserve">At</w:t>
      </w:r>
      <w:r>
        <w:t xml:space="preserve"> </w:t>
      </w:r>
      <w:r>
        <w:rPr>
          <w:bCs/>
          <w:b/>
        </w:rPr>
        <w:t xml:space="preserve">P=0.2</w:t>
      </w:r>
      <w:r>
        <w:t xml:space="preserve">:</w:t>
      </w:r>
      <w:r>
        <w:t xml:space="preserve"> </w:t>
      </w:r>
      <w:r>
        <w:t xml:space="preserve">- Numerator increases (more CHs → more advertisements)</w:t>
      </w:r>
      <w:r>
        <w:t xml:space="preserve"> </w:t>
      </w:r>
      <w:r>
        <w:t xml:space="preserve">- Denominator decreases (marginal PDR gain, but less data due to short lifetime)</w:t>
      </w:r>
      <w:r>
        <w:t xml:space="preserve"> </w:t>
      </w:r>
      <w:r>
        <w:t xml:space="preserve">- Net effect: +28% overhead (efficiency loss)</w:t>
      </w:r>
    </w:p>
    <w:p>
      <w:pPr>
        <w:pStyle w:val="BodyText"/>
      </w:pPr>
      <w:r>
        <w:rPr>
          <w:bCs/>
          <w:b/>
        </w:rPr>
        <w:t xml:space="preserve">Implications for Routing Efficiency</w:t>
      </w:r>
      <w:r>
        <w:t xml:space="preserve">:</w:t>
      </w:r>
      <w:r>
        <w:t xml:space="preserve"> </w:t>
      </w:r>
      <w:r>
        <w:t xml:space="preserve">- Lower overhead at P=0.05 indicates better channel utilization</w:t>
      </w:r>
      <w:r>
        <w:t xml:space="preserve"> </w:t>
      </w:r>
      <w:r>
        <w:t xml:space="preserve">- However, this comes at cost of reduced PDR (-21%)</w:t>
      </w:r>
      <w:r>
        <w:t xml:space="preserve"> </w:t>
      </w:r>
      <w:r>
        <w:t xml:space="preserve">- Trade-off: Overhead efficiency vs delivery reliability</w:t>
      </w:r>
    </w:p>
    <w:bookmarkEnd w:id="37"/>
    <w:bookmarkStart w:id="38" w:name="network-throughput-analysis"/>
    <w:p>
      <w:pPr>
        <w:pStyle w:val="Heading4"/>
      </w:pPr>
      <w:r>
        <w:t xml:space="preserve">5.1.4 Network Throughput Analysis</w:t>
      </w:r>
    </w:p>
    <w:p>
      <w:pPr>
        <w:pStyle w:val="FirstParagraph"/>
      </w:pPr>
      <w:r>
        <w:rPr>
          <w:bCs/>
          <w:b/>
        </w:rPr>
        <w:t xml:space="preserve">Observed Results</w:t>
      </w:r>
      <w:r>
        <w:t xml:space="preserve">:</w:t>
      </w:r>
      <w:r>
        <w:t xml:space="preserve"> </w:t>
      </w:r>
      <w:r>
        <w:t xml:space="preserve">- S1-A (P=0.05): Throughput = 0.111 kbps (-27.5% vs baseline)</w:t>
      </w:r>
      <w:r>
        <w:t xml:space="preserve"> </w:t>
      </w:r>
      <w:r>
        <w:t xml:space="preserve">- Baseline (P=0.1): Throughput = 0.153 kbps</w:t>
      </w:r>
      <w:r>
        <w:t xml:space="preserve"> </w:t>
      </w:r>
      <w:r>
        <w:t xml:space="preserve">- S1-B (P=0.2): Throughput = 0.116 kbps (-24.2% vs baseline)</w:t>
      </w:r>
    </w:p>
    <w:p>
      <w:pPr>
        <w:pStyle w:val="BodyText"/>
      </w:pPr>
      <w:r>
        <w:rPr>
          <w:bCs/>
          <w:b/>
        </w:rPr>
        <w:t xml:space="preserve">Throughput Equation</w:t>
      </w:r>
      <w:r>
        <w:t xml:space="preserve">:</w:t>
      </w:r>
    </w:p>
    <w:p>
      <w:pPr>
        <w:pStyle w:val="BodyText"/>
      </w:pPr>
      <m:oMathPara>
        <m:oMathParaPr>
          <m:jc m:val="center"/>
        </m:oMathParaPr>
        <m:oMath>
          <m:r>
            <m:rPr>
              <m:nor/>
              <m:sty m:val="p"/>
            </m:rPr>
            <m:t>Throughput</m:t>
          </m:r>
          <m:r>
            <m:rPr>
              <m:sty m:val="p"/>
            </m:rPr>
            <m:t>=</m:t>
          </m:r>
          <m:r>
            <m:t>N</m:t>
          </m:r>
          <m:r>
            <m:rPr>
              <m:sty m:val="p"/>
            </m:rPr>
            <m:t>×</m:t>
          </m:r>
          <m:sSub>
            <m:e>
              <m:r>
                <m:t>R</m:t>
              </m:r>
            </m:e>
            <m:sub>
              <m:r>
                <m:rPr>
                  <m:nor/>
                  <m:sty m:val="p"/>
                </m:rPr>
                <m:t>sense</m:t>
              </m:r>
            </m:sub>
          </m:sSub>
          <m:r>
            <m:rPr>
              <m:sty m:val="p"/>
            </m:rPr>
            <m:t>×</m:t>
          </m:r>
          <m:sSub>
            <m:e>
              <m:r>
                <m:t>S</m:t>
              </m:r>
            </m:e>
            <m:sub>
              <m:r>
                <m:rPr>
                  <m:nor/>
                  <m:sty m:val="p"/>
                </m:rPr>
                <m:t>packet</m:t>
              </m:r>
            </m:sub>
          </m:sSub>
          <m:r>
            <m:rPr>
              <m:sty m:val="p"/>
            </m:rPr>
            <m:t>×</m:t>
          </m:r>
          <m:r>
            <m:rPr>
              <m:nor/>
              <m:sty m:val="p"/>
            </m:rPr>
            <m:t>PDR</m:t>
          </m:r>
          <m:r>
            <m:rPr>
              <m:sty m:val="p"/>
            </m:rPr>
            <m:t>×</m:t>
          </m:r>
          <m:sSub>
            <m:e>
              <m:r>
                <m:t>f</m:t>
              </m:r>
            </m:e>
            <m:sub>
              <m:r>
                <m:rPr>
                  <m:nor/>
                  <m:sty m:val="p"/>
                </m:rPr>
                <m:t>active</m:t>
              </m:r>
            </m:sub>
          </m:sSub>
        </m:oMath>
      </m:oMathPara>
    </w:p>
    <w:p>
      <w:pPr>
        <w:pStyle w:val="FirstParagraph"/>
      </w:pPr>
      <w:r>
        <w:t xml:space="preserve">Where:</w:t>
      </w:r>
      <w:r>
        <w:t xml:space="preserve"> </w:t>
      </w:r>
      <w:r>
        <w:t xml:space="preserve">-</w:t>
      </w:r>
      <w:r>
        <w:t xml:space="preserve"> </w:t>
      </w:r>
      <m:oMath>
        <m:sSub>
          <m:e>
            <m:r>
              <m:t>R</m:t>
            </m:r>
          </m:e>
          <m:sub>
            <m:r>
              <m:rPr>
                <m:nor/>
                <m:sty m:val="p"/>
              </m:rPr>
              <m:t>sense</m:t>
            </m:r>
          </m:sub>
        </m:sSub>
      </m:oMath>
      <w:r>
        <w:t xml:space="preserve"> </w:t>
      </w:r>
      <w:r>
        <w:t xml:space="preserve">= sensing rate (packets/s per node)</w:t>
      </w:r>
      <w:r>
        <w:t xml:space="preserve"> </w:t>
      </w:r>
      <w:r>
        <w:t xml:space="preserve">-</w:t>
      </w:r>
      <w:r>
        <w:t xml:space="preserve"> </w:t>
      </w:r>
      <m:oMath>
        <m:sSub>
          <m:e>
            <m:r>
              <m:t>S</m:t>
            </m:r>
          </m:e>
          <m:sub>
            <m:r>
              <m:rPr>
                <m:nor/>
                <m:sty m:val="p"/>
              </m:rPr>
              <m:t>packet</m:t>
            </m:r>
          </m:sub>
        </m:sSub>
      </m:oMath>
      <w:r>
        <w:t xml:space="preserve"> </w:t>
      </w:r>
      <w:r>
        <w:t xml:space="preserve">= packet size (bytes)</w:t>
      </w:r>
      <w:r>
        <w:t xml:space="preserve"> </w:t>
      </w:r>
      <w:r>
        <w:t xml:space="preserve">-</w:t>
      </w:r>
      <w:r>
        <w:t xml:space="preserve"> </w:t>
      </w:r>
      <m:oMath>
        <m:sSub>
          <m:e>
            <m:r>
              <m:t>f</m:t>
            </m:r>
          </m:e>
          <m:sub>
            <m:r>
              <m:rPr>
                <m:nor/>
                <m:sty m:val="p"/>
              </m:rPr>
              <m:t>active</m:t>
            </m:r>
          </m:sub>
        </m:sSub>
      </m:oMath>
      <w:r>
        <w:t xml:space="preserve"> </w:t>
      </w:r>
      <w:r>
        <w:t xml:space="preserve">= fraction of nodes alive</w:t>
      </w:r>
    </w:p>
    <w:p>
      <w:pPr>
        <w:pStyle w:val="BodyText"/>
      </w:pPr>
      <w:r>
        <w:rPr>
          <w:bCs/>
          <w:b/>
        </w:rPr>
        <w:t xml:space="preserve">Analysis</w:t>
      </w:r>
      <w:r>
        <w:t xml:space="preserve">:</w:t>
      </w:r>
      <w:r>
        <w:t xml:space="preserve"> </w:t>
      </w:r>
      <w:r>
        <w:t xml:space="preserve">- Both S1-A and S1-B show reduced throughput despite opposite PDR effects</w:t>
      </w:r>
      <w:r>
        <w:t xml:space="preserve"> </w:t>
      </w:r>
      <w:r>
        <w:t xml:space="preserve">- S1-A: Lower PDR directly reduces throughput</w:t>
      </w:r>
      <w:r>
        <w:t xml:space="preserve"> </w:t>
      </w:r>
      <w:r>
        <w:t xml:space="preserve">- S1-B: Shorter network lifetime reduces overall data collection</w:t>
      </w:r>
    </w:p>
    <w:p>
      <w:pPr>
        <w:pStyle w:val="BodyText"/>
      </w:pPr>
      <w:r>
        <w:rPr>
          <w:bCs/>
          <w:b/>
        </w:rPr>
        <w:t xml:space="preserve">Effective Throughput</w:t>
      </w:r>
      <w:r>
        <w:t xml:space="preserve"> </w:t>
      </w:r>
      <w:r>
        <w:t xml:space="preserve">(accounting for lifetime):</w:t>
      </w:r>
    </w:p>
    <w:p>
      <w:pPr>
        <w:pStyle w:val="BodyText"/>
      </w:pPr>
      <m:oMathPara>
        <m:oMathParaPr>
          <m:jc m:val="center"/>
        </m:oMathParaPr>
        <m:oMath>
          <m:sSub>
            <m:e>
              <m:r>
                <m:rPr>
                  <m:nor/>
                  <m:sty m:val="p"/>
                </m:rPr>
                <m:t>Throughput</m:t>
              </m:r>
            </m:e>
            <m:sub>
              <m:r>
                <m:rPr>
                  <m:nor/>
                  <m:sty m:val="p"/>
                </m:rPr>
                <m:t>effective</m:t>
              </m:r>
            </m:sub>
          </m:sSub>
          <m:r>
            <m:rPr>
              <m:sty m:val="p"/>
            </m:rPr>
            <m:t>=</m:t>
          </m:r>
          <m:r>
            <m:rPr>
              <m:nor/>
              <m:sty m:val="p"/>
            </m:rPr>
            <m:t>Throughput</m:t>
          </m:r>
          <m:r>
            <m:rPr>
              <m:sty m:val="p"/>
            </m:rPr>
            <m:t>×</m:t>
          </m:r>
          <m:f>
            <m:fPr>
              <m:type m:val="bar"/>
            </m:fPr>
            <m:num>
              <m:sSub>
                <m:e>
                  <m:r>
                    <m:t>T</m:t>
                  </m:r>
                </m:e>
                <m:sub>
                  <m:r>
                    <m:rPr>
                      <m:nor/>
                      <m:sty m:val="p"/>
                    </m:rPr>
                    <m:t>operation</m:t>
                  </m:r>
                </m:sub>
              </m:sSub>
            </m:num>
            <m:den>
              <m:sSub>
                <m:e>
                  <m:r>
                    <m:t>T</m:t>
                  </m:r>
                </m:e>
                <m:sub>
                  <m:r>
                    <m:rPr>
                      <m:nor/>
                      <m:sty m:val="p"/>
                    </m:rPr>
                    <m:t>baseline</m:t>
                  </m:r>
                </m:sub>
              </m:sSub>
            </m:den>
          </m:f>
        </m:oMath>
      </m:oMathPara>
    </w:p>
    <w:p>
      <w:pPr>
        <w:numPr>
          <w:ilvl w:val="0"/>
          <w:numId w:val="1001"/>
        </w:numPr>
        <w:pStyle w:val="Compact"/>
      </w:pPr>
      <w:r>
        <w:t xml:space="preserve">S1-A:</w:t>
      </w:r>
      <w:r>
        <w:t xml:space="preserve"> </w:t>
      </w:r>
      <m:oMath>
        <m:r>
          <m:t>0.111</m:t>
        </m:r>
        <m:r>
          <m:rPr>
            <m:sty m:val="p"/>
          </m:rPr>
          <m:t>×</m:t>
        </m:r>
        <m:f>
          <m:fPr>
            <m:type m:val="bar"/>
          </m:fPr>
          <m:num>
            <m:r>
              <m:t>1501</m:t>
            </m:r>
          </m:num>
          <m:den>
            <m:r>
              <m:t>876</m:t>
            </m:r>
          </m:den>
        </m:f>
        <m:r>
          <m:rPr>
            <m:sty m:val="p"/>
          </m:rPr>
          <m:t>=</m:t>
        </m:r>
        <m:r>
          <m:t>0.190</m:t>
        </m:r>
      </m:oMath>
      <w:r>
        <w:t xml:space="preserve"> </w:t>
      </w:r>
      <w:r>
        <w:t xml:space="preserve">kbps (actually higher!)</w:t>
      </w:r>
    </w:p>
    <w:p>
      <w:pPr>
        <w:numPr>
          <w:ilvl w:val="0"/>
          <w:numId w:val="1001"/>
        </w:numPr>
        <w:pStyle w:val="Compact"/>
      </w:pPr>
      <w:r>
        <w:t xml:space="preserve">S1-B:</w:t>
      </w:r>
      <w:r>
        <w:t xml:space="preserve"> </w:t>
      </w:r>
      <m:oMath>
        <m:r>
          <m:t>0.116</m:t>
        </m:r>
        <m:r>
          <m:rPr>
            <m:sty m:val="p"/>
          </m:rPr>
          <m:t>×</m:t>
        </m:r>
        <m:f>
          <m:fPr>
            <m:type m:val="bar"/>
          </m:fPr>
          <m:num>
            <m:r>
              <m:t>534</m:t>
            </m:r>
          </m:num>
          <m:den>
            <m:r>
              <m:t>876</m:t>
            </m:r>
          </m:den>
        </m:f>
        <m:r>
          <m:rPr>
            <m:sty m:val="p"/>
          </m:rPr>
          <m:t>=</m:t>
        </m:r>
        <m:r>
          <m:t>0.071</m:t>
        </m:r>
      </m:oMath>
      <w:r>
        <w:t xml:space="preserve"> </w:t>
      </w:r>
      <w:r>
        <w:t xml:space="preserve">kbps (significantly lower)</w:t>
      </w:r>
    </w:p>
    <w:p>
      <w:pPr>
        <w:pStyle w:val="FirstParagraph"/>
      </w:pPr>
      <w:r>
        <w:rPr>
          <w:bCs/>
          <w:b/>
        </w:rPr>
        <w:t xml:space="preserve">Key Finding</w:t>
      </w:r>
      <w:r>
        <w:t xml:space="preserve">: When lifetime is considered,</w:t>
      </w:r>
      <w:r>
        <w:t xml:space="preserve"> </w:t>
      </w:r>
      <w:r>
        <w:rPr>
          <w:bCs/>
          <w:b/>
        </w:rPr>
        <w:t xml:space="preserve">P=0.05 provides superior routing throughput</w:t>
      </w:r>
      <w:r>
        <w:t xml:space="preserve"> </w:t>
      </w:r>
      <w:r>
        <w:t xml:space="preserve">despite lower instantaneous PDR.</w:t>
      </w:r>
    </w:p>
    <w:bookmarkEnd w:id="38"/>
    <w:bookmarkStart w:id="39" w:name="X097b46096144d8a4189668bf9ea6c9901ec9b78"/>
    <w:p>
      <w:pPr>
        <w:pStyle w:val="Heading4"/>
      </w:pPr>
      <w:r>
        <w:t xml:space="preserve">5.1.5 Comparative Summary: CH Probability Impact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P=0.05 Effect</w:t>
            </w:r>
          </w:p>
        </w:tc>
        <w:tc>
          <w:tcPr/>
          <w:p>
            <w:pPr>
              <w:pStyle w:val="Compact"/>
              <w:jc w:val="left"/>
            </w:pPr>
            <w:r>
              <w:t xml:space="preserve">P=0.2 Effect</w:t>
            </w:r>
          </w:p>
        </w:tc>
        <w:tc>
          <w:tcPr/>
          <w:p>
            <w:pPr>
              <w:pStyle w:val="Compact"/>
              <w:jc w:val="left"/>
            </w:pPr>
            <w:r>
              <w:t xml:space="preserve">Dominant Factor</w:t>
            </w:r>
          </w:p>
        </w:tc>
      </w:tr>
      <w:tr>
        <w:tc>
          <w:tcPr/>
          <w:p>
            <w:pPr>
              <w:pStyle w:val="Compact"/>
              <w:jc w:val="left"/>
            </w:pPr>
            <w:r>
              <w:t xml:space="preserve">PDR</w:t>
            </w:r>
          </w:p>
        </w:tc>
        <w:tc>
          <w:tcPr/>
          <w:p>
            <w:pPr>
              <w:pStyle w:val="Compact"/>
              <w:jc w:val="left"/>
            </w:pPr>
            <w:r>
              <w:t xml:space="preserve">-21% (Buffer overflow)</w:t>
            </w:r>
          </w:p>
        </w:tc>
        <w:tc>
          <w:tcPr/>
          <w:p>
            <w:pPr>
              <w:pStyle w:val="Compact"/>
              <w:jc w:val="left"/>
            </w:pPr>
            <w:r>
              <w:t xml:space="preserve">+1% (Misleading)</w:t>
            </w:r>
          </w:p>
        </w:tc>
        <w:tc>
          <w:tcPr/>
          <w:p>
            <w:pPr>
              <w:pStyle w:val="Compact"/>
              <w:jc w:val="left"/>
            </w:pPr>
            <w:r>
              <w:t xml:space="preserve">Cluster size</w:t>
            </w:r>
          </w:p>
        </w:tc>
      </w:tr>
      <w:tr>
        <w:tc>
          <w:tcPr/>
          <w:p>
            <w:pPr>
              <w:pStyle w:val="Compact"/>
              <w:jc w:val="left"/>
            </w:pPr>
            <w:r>
              <w:t xml:space="preserve">Delay</w:t>
            </w:r>
          </w:p>
        </w:tc>
        <w:tc>
          <w:tcPr/>
          <w:p>
            <w:pPr>
              <w:pStyle w:val="Compact"/>
              <w:jc w:val="left"/>
            </w:pPr>
            <w:r>
              <w:t xml:space="preserve">+2% (Queuing delay)</w:t>
            </w:r>
          </w:p>
        </w:tc>
        <w:tc>
          <w:tcPr/>
          <w:p>
            <w:pPr>
              <w:pStyle w:val="Compact"/>
              <w:jc w:val="left"/>
            </w:pPr>
            <w:r>
              <w:t xml:space="preserve">-22% (Artifact)</w:t>
            </w:r>
          </w:p>
        </w:tc>
        <w:tc>
          <w:tcPr/>
          <w:p>
            <w:pPr>
              <w:pStyle w:val="Compact"/>
              <w:jc w:val="left"/>
            </w:pPr>
            <w:r>
              <w:t xml:space="preserve">Queue length at CH</w:t>
            </w:r>
          </w:p>
        </w:tc>
      </w:tr>
      <w:tr>
        <w:tc>
          <w:tcPr/>
          <w:p>
            <w:pPr>
              <w:pStyle w:val="Compact"/>
              <w:jc w:val="left"/>
            </w:pPr>
            <w:r>
              <w:t xml:space="preserve">Overhead</w:t>
            </w:r>
          </w:p>
        </w:tc>
        <w:tc>
          <w:tcPr/>
          <w:p>
            <w:pPr>
              <w:pStyle w:val="Compact"/>
              <w:jc w:val="left"/>
            </w:pPr>
            <w:r>
              <w:t xml:space="preserve">-29% (Fewer CHs)</w:t>
            </w:r>
          </w:p>
        </w:tc>
        <w:tc>
          <w:tcPr/>
          <w:p>
            <w:pPr>
              <w:pStyle w:val="Compact"/>
              <w:jc w:val="left"/>
            </w:pPr>
            <w:r>
              <w:t xml:space="preserve">+28% (More CHs)</w:t>
            </w:r>
          </w:p>
        </w:tc>
        <w:tc>
          <w:tcPr/>
          <w:p>
            <w:pPr>
              <w:pStyle w:val="Compact"/>
              <w:jc w:val="left"/>
            </w:pPr>
            <w:r>
              <w:t xml:space="preserve">Number of CHs</w:t>
            </w:r>
          </w:p>
        </w:tc>
      </w:tr>
      <w:tr>
        <w:tc>
          <w:tcPr/>
          <w:p>
            <w:pPr>
              <w:pStyle w:val="Compact"/>
              <w:jc w:val="left"/>
            </w:pPr>
            <w:r>
              <w:t xml:space="preserve">Throughput</w:t>
            </w:r>
          </w:p>
        </w:tc>
        <w:tc>
          <w:tcPr/>
          <w:p>
            <w:pPr>
              <w:pStyle w:val="Compact"/>
              <w:jc w:val="left"/>
            </w:pPr>
            <w:r>
              <w:t xml:space="preserve">-28% (Lower PDR)</w:t>
            </w:r>
          </w:p>
        </w:tc>
        <w:tc>
          <w:tcPr/>
          <w:p>
            <w:pPr>
              <w:pStyle w:val="Compact"/>
              <w:jc w:val="left"/>
            </w:pPr>
            <w:r>
              <w:t xml:space="preserve">-24% (Short life)</w:t>
            </w:r>
          </w:p>
        </w:tc>
        <w:tc>
          <w:tcPr/>
          <w:p>
            <w:pPr>
              <w:pStyle w:val="Compact"/>
              <w:jc w:val="left"/>
            </w:pPr>
            <w:r>
              <w:t xml:space="preserve">PDR × Lifetime</w:t>
            </w:r>
          </w:p>
        </w:tc>
      </w:tr>
      <w:tr>
        <w:tc>
          <w:tcPr/>
          <w:p>
            <w:pPr>
              <w:pStyle w:val="Compact"/>
              <w:jc w:val="left"/>
            </w:pPr>
            <w:r>
              <w:t xml:space="preserve">Lifetime-Adjusted Throughput</w:t>
            </w:r>
          </w:p>
        </w:tc>
        <w:tc>
          <w:tcPr/>
          <w:p>
            <w:pPr>
              <w:pStyle w:val="Compact"/>
              <w:jc w:val="left"/>
            </w:pPr>
            <w:r>
              <w:t xml:space="preserve">+24%</w:t>
            </w:r>
          </w:p>
        </w:tc>
        <w:tc>
          <w:tcPr/>
          <w:p>
            <w:pPr>
              <w:pStyle w:val="Compact"/>
              <w:jc w:val="left"/>
            </w:pPr>
            <w:r>
              <w:t xml:space="preserve">-54%</w:t>
            </w:r>
          </w:p>
        </w:tc>
        <w:tc>
          <w:tcPr/>
          <w:p>
            <w:pPr>
              <w:pStyle w:val="Compact"/>
              <w:jc w:val="left"/>
            </w:pPr>
            <w:r>
              <w:rPr>
                <w:bCs/>
                <w:b/>
              </w:rPr>
              <w:t xml:space="preserve">Network longevity</w:t>
            </w:r>
          </w:p>
        </w:tc>
      </w:tr>
    </w:tbl>
    <w:p>
      <w:pPr>
        <w:pStyle w:val="BodyText"/>
      </w:pPr>
      <w:r>
        <w:rPr>
          <w:bCs/>
          <w:b/>
        </w:rPr>
        <w:t xml:space="preserve">Routing Performance Ranking</w:t>
      </w:r>
      <w:r>
        <w:t xml:space="preserve">:</w:t>
      </w:r>
      <w:r>
        <w:t xml:space="preserve"> </w:t>
      </w:r>
      <w:r>
        <w:t xml:space="preserve">1.</w:t>
      </w:r>
      <w:r>
        <w:t xml:space="preserve"> </w:t>
      </w:r>
      <w:r>
        <w:rPr>
          <w:bCs/>
          <w:b/>
        </w:rPr>
        <w:t xml:space="preserve">Baseline (P=0.1)</w:t>
      </w:r>
      <w:r>
        <w:t xml:space="preserve">: Best instantaneous PDR and throughput</w:t>
      </w:r>
      <w:r>
        <w:t xml:space="preserve"> </w:t>
      </w:r>
      <w:r>
        <w:t xml:space="preserve">2.</w:t>
      </w:r>
      <w:r>
        <w:t xml:space="preserve"> </w:t>
      </w:r>
      <w:r>
        <w:rPr>
          <w:bCs/>
          <w:b/>
        </w:rPr>
        <w:t xml:space="preserve">S1-A (P=0.05)</w:t>
      </w:r>
      <w:r>
        <w:t xml:space="preserve">: Best lifetime-adjusted throughput and overhead efficiency</w:t>
      </w:r>
      <w:r>
        <w:t xml:space="preserve"> </w:t>
      </w:r>
      <w:r>
        <w:t xml:space="preserve">3.</w:t>
      </w:r>
      <w:r>
        <w:t xml:space="preserve"> </w:t>
      </w:r>
      <w:r>
        <w:rPr>
          <w:bCs/>
          <w:b/>
        </w:rPr>
        <w:t xml:space="preserve">S1-B (P=0.2)</w:t>
      </w:r>
      <w:r>
        <w:t xml:space="preserve">: Worst overall (short lifetime negates marginal gains)</w:t>
      </w:r>
    </w:p>
    <w:p>
      <w:pPr>
        <w:pStyle w:val="BodyText"/>
      </w:pPr>
      <w:r>
        <w:rPr>
          <w:bCs/>
          <w:b/>
        </w:rPr>
        <w:t xml:space="preserve">Recommendation</w:t>
      </w:r>
      <w:r>
        <w:t xml:space="preserve">: For routing-centric applications prioritizing data delivery, maintain P ≈ 0.1. For long-term monitoring with acceptable PDR reduction, use P = 0.05.</w:t>
      </w:r>
    </w:p>
    <w:p>
      <w:r>
        <w:pict>
          <v:rect style="width:0;height:1.5pt" o:hralign="center" o:hrstd="t" o:hr="t"/>
        </w:pict>
      </w:r>
    </w:p>
    <w:bookmarkEnd w:id="39"/>
    <w:bookmarkEnd w:id="40"/>
    <w:bookmarkStart w:id="47" w:name="node-density-n-impact-on-routing"/>
    <w:p>
      <w:pPr>
        <w:pStyle w:val="Heading3"/>
      </w:pPr>
      <w:r>
        <w:t xml:space="preserve">5.2 Node Density (N) Impact on Routing</w:t>
      </w:r>
    </w:p>
    <w:bookmarkStart w:id="41" w:name="scalability-of-routing-performance"/>
    <w:p>
      <w:pPr>
        <w:pStyle w:val="Heading4"/>
      </w:pPr>
      <w:r>
        <w:t xml:space="preserve">5.2.1 Scalability of Routing Performance</w:t>
      </w:r>
    </w:p>
    <w:p>
      <w:pPr>
        <w:pStyle w:val="FirstParagraph"/>
      </w:pPr>
      <w:r>
        <w:rPr>
          <w:bCs/>
          <w:b/>
        </w:rPr>
        <w:t xml:space="preserve">Observed Results</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PDR</w:t>
            </w:r>
          </w:p>
        </w:tc>
        <w:tc>
          <w:tcPr/>
          <w:p>
            <w:pPr>
              <w:pStyle w:val="Compact"/>
              <w:jc w:val="left"/>
            </w:pPr>
            <w:r>
              <w:t xml:space="preserve">Delay (s)</w:t>
            </w:r>
          </w:p>
        </w:tc>
        <w:tc>
          <w:tcPr/>
          <w:p>
            <w:pPr>
              <w:pStyle w:val="Compact"/>
              <w:jc w:val="left"/>
            </w:pPr>
            <w:r>
              <w:t xml:space="preserve">Throughput (kbps)</w:t>
            </w:r>
          </w:p>
        </w:tc>
        <w:tc>
          <w:tcPr/>
          <w:p>
            <w:pPr>
              <w:pStyle w:val="Compact"/>
              <w:jc w:val="left"/>
            </w:pPr>
            <w:r>
              <w:t xml:space="preserve">Packets Delivered</w:t>
            </w:r>
          </w:p>
        </w:tc>
      </w:tr>
      <w:tr>
        <w:tc>
          <w:tcPr/>
          <w:p>
            <w:pPr>
              <w:pStyle w:val="Compact"/>
              <w:jc w:val="left"/>
            </w:pPr>
            <w:r>
              <w:t xml:space="preserve">Baseline (N=100)</w:t>
            </w:r>
          </w:p>
        </w:tc>
        <w:tc>
          <w:tcPr/>
          <w:p>
            <w:pPr>
              <w:pStyle w:val="Compact"/>
              <w:jc w:val="left"/>
            </w:pPr>
            <w:r>
              <w:t xml:space="preserve">0.838</w:t>
            </w:r>
          </w:p>
        </w:tc>
        <w:tc>
          <w:tcPr/>
          <w:p>
            <w:pPr>
              <w:pStyle w:val="Compact"/>
              <w:jc w:val="left"/>
            </w:pPr>
            <w:r>
              <w:t xml:space="preserve">1,188</w:t>
            </w:r>
          </w:p>
        </w:tc>
        <w:tc>
          <w:tcPr/>
          <w:p>
            <w:pPr>
              <w:pStyle w:val="Compact"/>
              <w:jc w:val="left"/>
            </w:pPr>
            <w:r>
              <w:t xml:space="preserve">0.153</w:t>
            </w:r>
          </w:p>
        </w:tc>
        <w:tc>
          <w:tcPr/>
          <w:p>
            <w:pPr>
              <w:pStyle w:val="Compact"/>
              <w:jc w:val="left"/>
            </w:pPr>
            <w:r>
              <w:t xml:space="preserve">53,143</w:t>
            </w:r>
          </w:p>
        </w:tc>
      </w:tr>
      <w:tr>
        <w:tc>
          <w:tcPr/>
          <w:p>
            <w:pPr>
              <w:pStyle w:val="Compact"/>
              <w:jc w:val="left"/>
            </w:pPr>
            <w:r>
              <w:t xml:space="preserve">S2-A (N=200)</w:t>
            </w:r>
          </w:p>
        </w:tc>
        <w:tc>
          <w:tcPr/>
          <w:p>
            <w:pPr>
              <w:pStyle w:val="Compact"/>
              <w:jc w:val="left"/>
            </w:pPr>
            <w:r>
              <w:t xml:space="preserve">0.758</w:t>
            </w:r>
          </w:p>
        </w:tc>
        <w:tc>
          <w:tcPr/>
          <w:p>
            <w:pPr>
              <w:pStyle w:val="Compact"/>
              <w:jc w:val="left"/>
            </w:pPr>
            <w:r>
              <w:t xml:space="preserve">1,090</w:t>
            </w:r>
          </w:p>
        </w:tc>
        <w:tc>
          <w:tcPr/>
          <w:p>
            <w:pPr>
              <w:pStyle w:val="Compact"/>
              <w:jc w:val="left"/>
            </w:pPr>
            <w:r>
              <w:t xml:space="preserve">0.209</w:t>
            </w:r>
          </w:p>
        </w:tc>
        <w:tc>
          <w:tcPr/>
          <w:p>
            <w:pPr>
              <w:pStyle w:val="Compact"/>
              <w:jc w:val="left"/>
            </w:pPr>
            <w:r>
              <w:t xml:space="preserve">91,286</w:t>
            </w:r>
          </w:p>
        </w:tc>
      </w:tr>
      <w:tr>
        <w:tc>
          <w:tcPr/>
          <w:p>
            <w:pPr>
              <w:pStyle w:val="Compact"/>
              <w:jc w:val="left"/>
            </w:pPr>
            <w:r>
              <w:t xml:space="preserve">S2-B (N=300)</w:t>
            </w:r>
          </w:p>
        </w:tc>
        <w:tc>
          <w:tcPr/>
          <w:p>
            <w:pPr>
              <w:pStyle w:val="Compact"/>
              <w:jc w:val="left"/>
            </w:pPr>
            <w:r>
              <w:t xml:space="preserve">0.726</w:t>
            </w:r>
          </w:p>
        </w:tc>
        <w:tc>
          <w:tcPr/>
          <w:p>
            <w:pPr>
              <w:pStyle w:val="Compact"/>
              <w:jc w:val="left"/>
            </w:pPr>
            <w:r>
              <w:t xml:space="preserve">1,050</w:t>
            </w:r>
          </w:p>
        </w:tc>
        <w:tc>
          <w:tcPr/>
          <w:p>
            <w:pPr>
              <w:pStyle w:val="Compact"/>
              <w:jc w:val="left"/>
            </w:pPr>
            <w:r>
              <w:t xml:space="preserve">0.229</w:t>
            </w:r>
          </w:p>
        </w:tc>
        <w:tc>
          <w:tcPr/>
          <w:p>
            <w:pPr>
              <w:pStyle w:val="Compact"/>
              <w:jc w:val="left"/>
            </w:pPr>
            <w:r>
              <w:t xml:space="preserve">~120,000</w:t>
            </w:r>
          </w:p>
        </w:tc>
      </w:tr>
    </w:tbl>
    <w:p>
      <w:pPr>
        <w:pStyle w:val="BodyText"/>
      </w:pPr>
      <w:r>
        <w:rPr>
          <w:bCs/>
          <w:b/>
        </w:rPr>
        <w:t xml:space="preserve">Key Scaling Trends</w:t>
      </w:r>
      <w:r>
        <w:t xml:space="preserve">:</w:t>
      </w:r>
      <w:r>
        <w:t xml:space="preserve"> </w:t>
      </w:r>
      <w:r>
        <w:t xml:space="preserve">1. PDR decreases with density (-9.5% per 100 nodes)</w:t>
      </w:r>
      <w:r>
        <w:t xml:space="preserve"> </w:t>
      </w:r>
      <w:r>
        <w:t xml:space="preserve">2. Delay decreases with density (-6.9% per 100 nodes)</w:t>
      </w:r>
      <w:r>
        <w:t xml:space="preserve"> </w:t>
      </w:r>
      <w:r>
        <w:t xml:space="preserve">3. Throughput increases sublinearly with density (+38% for 2×, +50% for 3×)</w:t>
      </w:r>
      <w:r>
        <w:t xml:space="preserve"> </w:t>
      </w:r>
      <w:r>
        <w:t xml:space="preserve">4. Absolute packet delivery increases significantly (+72% and +126%)</w:t>
      </w:r>
    </w:p>
    <w:bookmarkEnd w:id="41"/>
    <w:bookmarkStart w:id="42" w:name="pdr-degradation-mechanism"/>
    <w:p>
      <w:pPr>
        <w:pStyle w:val="Heading4"/>
      </w:pPr>
      <w:r>
        <w:t xml:space="preserve">5.2.2 PDR Degradation Mechanism</w:t>
      </w:r>
    </w:p>
    <w:p>
      <w:pPr>
        <w:pStyle w:val="FirstParagraph"/>
      </w:pPr>
      <w:r>
        <w:rPr>
          <w:bCs/>
          <w:b/>
        </w:rPr>
        <w:t xml:space="preserve">Analytical Model</w:t>
      </w:r>
      <w:r>
        <w:t xml:space="preserve">:</w:t>
      </w:r>
    </w:p>
    <w:p>
      <w:pPr>
        <w:pStyle w:val="BodyText"/>
      </w:pPr>
      <w:r>
        <w:t xml:space="preserve">PDR degradation with increased N stems from:</w:t>
      </w:r>
    </w:p>
    <w:p>
      <w:pPr>
        <w:numPr>
          <w:ilvl w:val="0"/>
          <w:numId w:val="1002"/>
        </w:numPr>
        <w:pStyle w:val="Compact"/>
      </w:pPr>
      <w:r>
        <w:rPr>
          <w:bCs/>
          <w:b/>
        </w:rPr>
        <w:t xml:space="preserve">Increased Contention</w:t>
      </w:r>
      <w:r>
        <w:t xml:space="preserve">:</w:t>
      </w:r>
    </w:p>
    <w:p>
      <w:pPr>
        <w:pStyle w:val="Compact"/>
      </w:pPr>
      <m:oMathPara>
        <m:oMathParaPr>
          <m:jc m:val="center"/>
        </m:oMathParaPr>
        <m:oMath>
          <m:sSub>
            <m:e>
              <m:r>
                <m:t>P</m:t>
              </m:r>
            </m:e>
            <m:sub>
              <m:r>
                <m:rPr>
                  <m:nor/>
                  <m:sty m:val="p"/>
                </m:rPr>
                <m:t>collision</m:t>
              </m:r>
            </m:sub>
          </m:sSub>
          <m:r>
            <m:rPr>
              <m:sty m:val="p"/>
            </m:rPr>
            <m:t>=</m:t>
          </m:r>
          <m:r>
            <m:t>1</m:t>
          </m:r>
          <m:r>
            <m:rPr>
              <m:sty m:val="p"/>
            </m:rPr>
            <m:t>−</m:t>
          </m:r>
          <m:sSup>
            <m:e>
              <m:d>
                <m:dPr>
                  <m:begChr m:val="("/>
                  <m:endChr m:val=")"/>
                  <m:sepChr m:val=""/>
                  <m:grow/>
                </m:dPr>
                <m:e>
                  <m:r>
                    <m:t>1</m:t>
                  </m:r>
                  <m:r>
                    <m:rPr>
                      <m:sty m:val="p"/>
                    </m:rPr>
                    <m:t>−</m:t>
                  </m:r>
                  <m:f>
                    <m:fPr>
                      <m:type m:val="bar"/>
                    </m:fPr>
                    <m:num>
                      <m:r>
                        <m:t>1</m:t>
                      </m:r>
                    </m:num>
                    <m:den>
                      <m:r>
                        <m:t>W</m:t>
                      </m:r>
                    </m:den>
                  </m:f>
                </m:e>
              </m:d>
            </m:e>
            <m:sup>
              <m:sSub>
                <m:e>
                  <m:r>
                    <m:t>n</m:t>
                  </m:r>
                </m:e>
                <m:sub>
                  <m:r>
                    <m:rPr>
                      <m:nor/>
                      <m:sty m:val="p"/>
                    </m:rPr>
                    <m:t>competing</m:t>
                  </m:r>
                </m:sub>
              </m:sSub>
              <m:r>
                <m:rPr>
                  <m:sty m:val="p"/>
                </m:rPr>
                <m:t>−</m:t>
              </m:r>
              <m:r>
                <m:t>1</m:t>
              </m:r>
            </m:sup>
          </m:sSup>
        </m:oMath>
      </m:oMathPara>
    </w:p>
    <w:p>
      <w:pPr>
        <w:pStyle w:val="FirstParagraph"/>
      </w:pPr>
      <w:r>
        <w:t xml:space="preserve">Where</w:t>
      </w:r>
      <w:r>
        <w:t xml:space="preserve"> </w:t>
      </w:r>
      <m:oMath>
        <m:r>
          <m:t>W</m:t>
        </m:r>
      </m:oMath>
      <w:r>
        <w:t xml:space="preserve"> </w:t>
      </w:r>
      <w:r>
        <w:t xml:space="preserve">is contention window,</w:t>
      </w:r>
      <w:r>
        <w:t xml:space="preserve"> </w:t>
      </w:r>
      <m:oMath>
        <m:sSub>
          <m:e>
            <m:r>
              <m:t>n</m:t>
            </m:r>
          </m:e>
          <m:sub>
            <m:r>
              <m:rPr>
                <m:nor/>
                <m:sty m:val="p"/>
              </m:rPr>
              <m:t>competing</m:t>
            </m:r>
          </m:sub>
        </m:sSub>
      </m:oMath>
      <w:r>
        <w:t xml:space="preserve"> </w:t>
      </w:r>
      <w:r>
        <w:t xml:space="preserve">is number of CHs competing for UAV channel.</w:t>
      </w:r>
    </w:p>
    <w:p>
      <w:pPr>
        <w:pStyle w:val="BodyText"/>
      </w:pPr>
      <w:r>
        <w:t xml:space="preserve">At N=200:</w:t>
      </w:r>
      <w:r>
        <w:t xml:space="preserve"> </w:t>
      </w:r>
      <m:oMath>
        <m:sSub>
          <m:e>
            <m:r>
              <m:t>n</m:t>
            </m:r>
          </m:e>
          <m:sub>
            <m:r>
              <m:rPr>
                <m:nor/>
                <m:sty m:val="p"/>
              </m:rPr>
              <m:t>competing</m:t>
            </m:r>
          </m:sub>
        </m:sSub>
        <m:r>
          <m:rPr>
            <m:sty m:val="p"/>
          </m:rPr>
          <m:t>≈</m:t>
        </m:r>
        <m:r>
          <m:t>20</m:t>
        </m:r>
      </m:oMath>
      <w:r>
        <w:t xml:space="preserve"> </w:t>
      </w:r>
      <w:r>
        <w:t xml:space="preserve">(vs 10 baseline)</w:t>
      </w:r>
      <w:r>
        <w:t xml:space="preserve"> </w:t>
      </w:r>
      <w:r>
        <w:t xml:space="preserve">Expected collision probability doubles → PDR reduction</w:t>
      </w:r>
    </w:p>
    <w:p>
      <w:pPr>
        <w:numPr>
          <w:ilvl w:val="0"/>
          <w:numId w:val="1003"/>
        </w:numPr>
      </w:pPr>
      <w:r>
        <w:rPr>
          <w:bCs/>
          <w:b/>
        </w:rPr>
        <w:t xml:space="preserve">Hidden Terminal Problem</w:t>
      </w:r>
      <w:r>
        <w:t xml:space="preserve">:</w:t>
      </w:r>
      <w:r>
        <w:t xml:space="preserve"> </w:t>
      </w:r>
      <w:r>
        <w:t xml:space="preserve">More CHs distributed across 500×500m area increases probability of hidden terminals during UAV contact. CHs outside each other’s sensing range but within UAV range cause collisions.</w:t>
      </w:r>
    </w:p>
    <w:p>
      <w:pPr>
        <w:numPr>
          <w:ilvl w:val="0"/>
          <w:numId w:val="1003"/>
        </w:numPr>
      </w:pPr>
      <w:r>
        <w:rPr>
          <w:bCs/>
          <w:b/>
        </w:rPr>
        <w:t xml:space="preserve">Channel Saturation</w:t>
      </w:r>
      <w:r>
        <w:t xml:space="preserve">:</w:t>
      </w:r>
      <w:r>
        <w:t xml:space="preserve"> </w:t>
      </w:r>
      <w:r>
        <w:t xml:space="preserve">UAV contact duration remains constant (~30s per patrol cycle), but number of CHs attempting transmission doubles/triples.</w:t>
      </w:r>
    </w:p>
    <w:p>
      <w:pPr>
        <w:pStyle w:val="FirstParagraph"/>
      </w:pPr>
      <w:r>
        <w:rPr>
          <w:bCs/>
          <w:b/>
        </w:rPr>
        <w:t xml:space="preserve">Theoretical PDR</w:t>
      </w:r>
      <w:r>
        <w:t xml:space="preserve">:</w:t>
      </w:r>
    </w:p>
    <w:p>
      <w:pPr>
        <w:pStyle w:val="BodyText"/>
      </w:pPr>
      <m:oMathPara>
        <m:oMathParaPr>
          <m:jc m:val="center"/>
        </m:oMathParaPr>
        <m:oMath>
          <m:sSub>
            <m:e>
              <m:r>
                <m:rPr>
                  <m:nor/>
                  <m:sty m:val="p"/>
                </m:rPr>
                <m:t>PDR</m:t>
              </m:r>
            </m:e>
            <m:sub>
              <m:r>
                <m:rPr>
                  <m:nor/>
                  <m:sty m:val="p"/>
                </m:rPr>
                <m:t>theoretical</m:t>
              </m:r>
            </m:sub>
          </m:sSub>
          <m:r>
            <m:rPr>
              <m:sty m:val="p"/>
            </m:rPr>
            <m:t>=</m:t>
          </m:r>
          <m:f>
            <m:fPr>
              <m:type m:val="bar"/>
            </m:fPr>
            <m:num>
              <m:sSub>
                <m:e>
                  <m:r>
                    <m:t>C</m:t>
                  </m:r>
                </m:e>
                <m:sub>
                  <m:r>
                    <m:rPr>
                      <m:nor/>
                      <m:sty m:val="p"/>
                    </m:rPr>
                    <m:t>UAV</m:t>
                  </m:r>
                </m:sub>
              </m:sSub>
              <m:r>
                <m:rPr>
                  <m:sty m:val="p"/>
                </m:rPr>
                <m:t>×</m:t>
              </m:r>
              <m:sSub>
                <m:e>
                  <m:r>
                    <m:t>T</m:t>
                  </m:r>
                </m:e>
                <m:sub>
                  <m:r>
                    <m:rPr>
                      <m:nor/>
                      <m:sty m:val="p"/>
                    </m:rPr>
                    <m:t>contact</m:t>
                  </m:r>
                </m:sub>
              </m:sSub>
            </m:num>
            <m:den>
              <m:sSub>
                <m:e>
                  <m:r>
                    <m:t>N</m:t>
                  </m:r>
                </m:e>
                <m:sub>
                  <m:r>
                    <m:rPr>
                      <m:nor/>
                      <m:sty m:val="p"/>
                    </m:rPr>
                    <m:t>CH</m:t>
                  </m:r>
                </m:sub>
              </m:sSub>
              <m:r>
                <m:rPr>
                  <m:sty m:val="p"/>
                </m:rPr>
                <m:t>×</m:t>
              </m:r>
              <m:sSub>
                <m:e>
                  <m:r>
                    <m:t>λ</m:t>
                  </m:r>
                </m:e>
                <m:sub>
                  <m:r>
                    <m:rPr>
                      <m:nor/>
                      <m:sty m:val="p"/>
                    </m:rPr>
                    <m:t>CH</m:t>
                  </m:r>
                </m:sub>
              </m:sSub>
              <m:r>
                <m:rPr>
                  <m:sty m:val="p"/>
                </m:rPr>
                <m:t>×</m:t>
              </m:r>
              <m:sSub>
                <m:e>
                  <m:r>
                    <m:t>S</m:t>
                  </m:r>
                </m:e>
                <m:sub>
                  <m:r>
                    <m:rPr>
                      <m:nor/>
                      <m:sty m:val="p"/>
                    </m:rPr>
                    <m:t>packet</m:t>
                  </m:r>
                </m:sub>
              </m:sSub>
            </m:den>
          </m:f>
        </m:oMath>
      </m:oMathPara>
    </w:p>
    <w:p>
      <w:pPr>
        <w:pStyle w:val="FirstParagraph"/>
      </w:pPr>
      <w:r>
        <w:t xml:space="preserve">Where:</w:t>
      </w:r>
      <w:r>
        <w:t xml:space="preserve"> </w:t>
      </w:r>
      <w:r>
        <w:t xml:space="preserve">-</w:t>
      </w:r>
      <w:r>
        <w:t xml:space="preserve"> </w:t>
      </w:r>
      <m:oMath>
        <m:sSub>
          <m:e>
            <m:r>
              <m:t>C</m:t>
            </m:r>
          </m:e>
          <m:sub>
            <m:r>
              <m:rPr>
                <m:nor/>
                <m:sty m:val="p"/>
              </m:rPr>
              <m:t>UAV</m:t>
            </m:r>
          </m:sub>
        </m:sSub>
      </m:oMath>
      <w:r>
        <w:t xml:space="preserve"> </w:t>
      </w:r>
      <w:r>
        <w:t xml:space="preserve">= channel capacity (bits/s)</w:t>
      </w:r>
      <w:r>
        <w:t xml:space="preserve"> </w:t>
      </w:r>
      <w:r>
        <w:t xml:space="preserve">-</w:t>
      </w:r>
      <w:r>
        <w:t xml:space="preserve"> </w:t>
      </w:r>
      <m:oMath>
        <m:sSub>
          <m:e>
            <m:r>
              <m:t>T</m:t>
            </m:r>
          </m:e>
          <m:sub>
            <m:r>
              <m:rPr>
                <m:nor/>
                <m:sty m:val="p"/>
              </m:rPr>
              <m:t>contact</m:t>
            </m:r>
          </m:sub>
        </m:sSub>
      </m:oMath>
      <w:r>
        <w:t xml:space="preserve"> </w:t>
      </w:r>
      <w:r>
        <w:t xml:space="preserve">= contact duration</w:t>
      </w:r>
      <w:r>
        <w:t xml:space="preserve"> </w:t>
      </w:r>
      <w:r>
        <w:t xml:space="preserve">-</w:t>
      </w:r>
      <w:r>
        <w:t xml:space="preserve"> </w:t>
      </w:r>
      <m:oMath>
        <m:sSub>
          <m:e>
            <m:r>
              <m:t>N</m:t>
            </m:r>
          </m:e>
          <m:sub>
            <m:r>
              <m:rPr>
                <m:nor/>
                <m:sty m:val="p"/>
              </m:rPr>
              <m:t>CH</m:t>
            </m:r>
          </m:sub>
        </m:sSub>
      </m:oMath>
      <w:r>
        <w:t xml:space="preserve"> </w:t>
      </w:r>
      <w:r>
        <w:t xml:space="preserve">= number of CHs</w:t>
      </w:r>
      <w:r>
        <w:t xml:space="preserve"> </w:t>
      </w:r>
      <w:r>
        <w:t xml:space="preserve">-</w:t>
      </w:r>
      <w:r>
        <w:t xml:space="preserve"> </w:t>
      </w:r>
      <m:oMath>
        <m:sSub>
          <m:e>
            <m:r>
              <m:t>λ</m:t>
            </m:r>
          </m:e>
          <m:sub>
            <m:r>
              <m:rPr>
                <m:nor/>
                <m:sty m:val="p"/>
              </m:rPr>
              <m:t>CH</m:t>
            </m:r>
          </m:sub>
        </m:sSub>
      </m:oMath>
      <w:r>
        <w:t xml:space="preserve"> </w:t>
      </w:r>
      <w:r>
        <w:t xml:space="preserve">= packet generation rate per CH</w:t>
      </w:r>
    </w:p>
    <w:p>
      <w:pPr>
        <w:pStyle w:val="BodyText"/>
      </w:pPr>
      <w:r>
        <w:t xml:space="preserve">At N=200:</w:t>
      </w:r>
      <w:r>
        <w:t xml:space="preserve"> </w:t>
      </w:r>
      <m:oMath>
        <m:sSub>
          <m:e>
            <m:r>
              <m:t>N</m:t>
            </m:r>
          </m:e>
          <m:sub>
            <m:r>
              <m:rPr>
                <m:nor/>
                <m:sty m:val="p"/>
              </m:rPr>
              <m:t>CH</m:t>
            </m:r>
          </m:sub>
        </m:sSub>
        <m:r>
          <m:rPr>
            <m:sty m:val="p"/>
          </m:rPr>
          <m:t>=</m:t>
        </m:r>
        <m:r>
          <m:t>20</m:t>
        </m:r>
      </m:oMath>
      <w:r>
        <w:t xml:space="preserve">, PDR should be ~50% of baseline</w:t>
      </w:r>
      <w:r>
        <w:t xml:space="preserve"> </w:t>
      </w:r>
      <w:r>
        <w:rPr>
          <w:bCs/>
          <w:b/>
        </w:rPr>
        <w:t xml:space="preserve">Observed</w:t>
      </w:r>
      <w:r>
        <w:t xml:space="preserve">: PDR = 0.758 (90% of baseline)</w:t>
      </w:r>
    </w:p>
    <w:p>
      <w:pPr>
        <w:pStyle w:val="BodyText"/>
      </w:pPr>
      <w:r>
        <w:rPr>
          <w:bCs/>
          <w:b/>
        </w:rPr>
        <w:t xml:space="preserve">Discrepancy Analysis</w:t>
      </w:r>
      <w:r>
        <w:t xml:space="preserve">: Observed PDR degradation is less severe than predicted because:</w:t>
      </w:r>
      <w:r>
        <w:t xml:space="preserve"> </w:t>
      </w:r>
      <w:r>
        <w:t xml:space="preserve">1.</w:t>
      </w:r>
      <w:r>
        <w:t xml:space="preserve"> </w:t>
      </w:r>
      <w:r>
        <w:rPr>
          <w:bCs/>
          <w:b/>
        </w:rPr>
        <w:t xml:space="preserve">Spatial distribution</w:t>
      </w:r>
      <w:r>
        <w:t xml:space="preserve">: Not all CHs in UAV range simultaneously</w:t>
      </w:r>
      <w:r>
        <w:t xml:space="preserve"> </w:t>
      </w:r>
      <w:r>
        <w:t xml:space="preserve">2.</w:t>
      </w:r>
      <w:r>
        <w:t xml:space="preserve"> </w:t>
      </w:r>
      <w:r>
        <w:rPr>
          <w:bCs/>
          <w:b/>
        </w:rPr>
        <w:t xml:space="preserve">Buffer management</w:t>
      </w:r>
      <w:r>
        <w:t xml:space="preserve">: Prioritization of critical packets</w:t>
      </w:r>
      <w:r>
        <w:t xml:space="preserve"> </w:t>
      </w:r>
      <w:r>
        <w:t xml:space="preserve">3.</w:t>
      </w:r>
      <w:r>
        <w:t xml:space="preserve"> </w:t>
      </w:r>
      <w:r>
        <w:rPr>
          <w:bCs/>
          <w:b/>
        </w:rPr>
        <w:t xml:space="preserve">Adaptive transmission</w:t>
      </w:r>
      <w:r>
        <w:t xml:space="preserve">: CHs may reduce transmission rate during congestion</w:t>
      </w:r>
    </w:p>
    <w:bookmarkEnd w:id="42"/>
    <w:bookmarkStart w:id="43" w:name="delay-reduction-analysis"/>
    <w:p>
      <w:pPr>
        <w:pStyle w:val="Heading4"/>
      </w:pPr>
      <w:r>
        <w:t xml:space="preserve">5.2.3 Delay Reduction Analysis</w:t>
      </w:r>
    </w:p>
    <w:p>
      <w:pPr>
        <w:pStyle w:val="FirstParagraph"/>
      </w:pPr>
      <w:r>
        <w:rPr>
          <w:bCs/>
          <w:b/>
        </w:rPr>
        <w:t xml:space="preserve">Observed Trend</w:t>
      </w:r>
      <w:r>
        <w:t xml:space="preserve">: Higher density → Lower delay</w:t>
      </w:r>
    </w:p>
    <w:p>
      <w:pPr>
        <w:pStyle w:val="BodyText"/>
      </w:pPr>
      <w:r>
        <w:t xml:space="preserve">This counter-intuitive result has several explanations:</w:t>
      </w:r>
    </w:p>
    <w:p>
      <w:pPr>
        <w:pStyle w:val="BodyText"/>
      </w:pPr>
      <w:r>
        <w:rPr>
          <w:bCs/>
          <w:b/>
        </w:rPr>
        <w:t xml:space="preserve">1. Improved Spatial Coverage</w:t>
      </w:r>
      <w:r>
        <w:t xml:space="preserve">:</w:t>
      </w:r>
      <w:r>
        <w:t xml:space="preserve"> </w:t>
      </w:r>
      <w:r>
        <w:t xml:space="preserve">More CHs distributed across area → Shorter average distance from any point to nearest CH</w:t>
      </w:r>
      <w:r>
        <w:t xml:space="preserve"> </w:t>
      </w:r>
      <w:r>
        <w:t xml:space="preserve">→ UAV encounters CHs more frequently</w:t>
      </w:r>
      <w:r>
        <w:t xml:space="preserve"> </w:t>
      </w:r>
      <w:r>
        <w:t xml:space="preserve">→ Reduced</w:t>
      </w:r>
      <w:r>
        <w:t xml:space="preserve"> </w:t>
      </w:r>
      <m:oMath>
        <m:sSub>
          <m:e>
            <m:r>
              <m:t>T</m:t>
            </m:r>
          </m:e>
          <m:sub>
            <m:r>
              <m:rPr>
                <m:nor/>
                <m:sty m:val="p"/>
              </m:rPr>
              <m:t>CH_buffer</m:t>
            </m:r>
          </m:sub>
        </m:sSub>
      </m:oMath>
      <w:r>
        <w:t xml:space="preserve"> </w:t>
      </w:r>
      <w:r>
        <w:t xml:space="preserve">component</w:t>
      </w:r>
    </w:p>
    <w:p>
      <w:pPr>
        <w:pStyle w:val="BodyText"/>
      </w:pPr>
      <w:r>
        <w:rPr>
          <w:bCs/>
          <w:b/>
        </w:rPr>
        <w:t xml:space="preserve">2. Load Distribution</w:t>
      </w:r>
      <w:r>
        <w:t xml:space="preserve">:</w:t>
      </w:r>
    </w:p>
    <w:p>
      <w:pPr>
        <w:pStyle w:val="BodyText"/>
      </w:pPr>
      <m:oMathPara>
        <m:oMathParaPr>
          <m:jc m:val="center"/>
        </m:oMathParaPr>
        <m:oMath>
          <m:sSub>
            <m:e>
              <m:r>
                <m:rPr>
                  <m:nor/>
                  <m:sty m:val="p"/>
                </m:rPr>
                <m:t>Delay</m:t>
              </m:r>
            </m:e>
            <m:sub>
              <m:r>
                <m:rPr>
                  <m:nor/>
                  <m:sty m:val="p"/>
                </m:rPr>
                <m:t>buffer</m:t>
              </m:r>
            </m:sub>
          </m:sSub>
          <m:r>
            <m:rPr>
              <m:sty m:val="p"/>
            </m:rPr>
            <m:t>∝</m:t>
          </m:r>
          <m:f>
            <m:fPr>
              <m:type m:val="bar"/>
            </m:fPr>
            <m:num>
              <m:sSub>
                <m:e>
                  <m:r>
                    <m:t>λ</m:t>
                  </m:r>
                </m:e>
                <m:sub>
                  <m:r>
                    <m:rPr>
                      <m:nor/>
                      <m:sty m:val="p"/>
                    </m:rPr>
                    <m:t>total</m:t>
                  </m:r>
                </m:sub>
              </m:sSub>
            </m:num>
            <m:den>
              <m:sSub>
                <m:e>
                  <m:r>
                    <m:t>N</m:t>
                  </m:r>
                </m:e>
                <m:sub>
                  <m:r>
                    <m:rPr>
                      <m:nor/>
                      <m:sty m:val="p"/>
                    </m:rPr>
                    <m:t>CH</m:t>
                  </m:r>
                </m:sub>
              </m:sSub>
            </m:den>
          </m:f>
        </m:oMath>
      </m:oMathPara>
    </w:p>
    <w:p>
      <w:pPr>
        <w:pStyle w:val="FirstParagraph"/>
      </w:pPr>
      <w:r>
        <w:t xml:space="preserve">While</w:t>
      </w:r>
      <w:r>
        <w:t xml:space="preserve"> </w:t>
      </w:r>
      <m:oMath>
        <m:sSub>
          <m:e>
            <m:r>
              <m:t>λ</m:t>
            </m:r>
          </m:e>
          <m:sub>
            <m:r>
              <m:rPr>
                <m:nor/>
                <m:sty m:val="p"/>
              </m:rPr>
              <m:t>total</m:t>
            </m:r>
          </m:sub>
        </m:sSub>
      </m:oMath>
      <w:r>
        <w:t xml:space="preserve"> </w:t>
      </w:r>
      <w:r>
        <w:t xml:space="preserve">increases with N,</w:t>
      </w:r>
      <w:r>
        <w:t xml:space="preserve"> </w:t>
      </w:r>
      <m:oMath>
        <m:sSub>
          <m:e>
            <m:r>
              <m:t>N</m:t>
            </m:r>
          </m:e>
          <m:sub>
            <m:r>
              <m:rPr>
                <m:nor/>
                <m:sty m:val="p"/>
              </m:rPr>
              <m:t>CH</m:t>
            </m:r>
          </m:sub>
        </m:sSub>
      </m:oMath>
      <w:r>
        <w:t xml:space="preserve"> </w:t>
      </w:r>
      <w:r>
        <w:t xml:space="preserve">increases proportionally</w:t>
      </w:r>
      <w:r>
        <w:t xml:space="preserve"> </w:t>
      </w:r>
      <w:r>
        <w:t xml:space="preserve">→ Per-CH load remains constant</w:t>
      </w:r>
      <w:r>
        <w:t xml:space="preserve"> </w:t>
      </w:r>
      <w:r>
        <w:t xml:space="preserve">→ Buffer queuing delay stable</w:t>
      </w:r>
    </w:p>
    <w:p>
      <w:pPr>
        <w:pStyle w:val="BodyText"/>
      </w:pPr>
      <w:r>
        <w:rPr>
          <w:bCs/>
          <w:b/>
        </w:rPr>
        <w:t xml:space="preserve">3. Earlier Packet Service</w:t>
      </w:r>
      <w:r>
        <w:t xml:space="preserve">:</w:t>
      </w:r>
      <w:r>
        <w:t xml:space="preserve"> </w:t>
      </w:r>
      <w:r>
        <w:t xml:space="preserve">With more CHs, each node’s packets reach a CH more quickly, reducing initial queuing delay.</w:t>
      </w:r>
    </w:p>
    <w:p>
      <w:pPr>
        <w:pStyle w:val="BodyText"/>
      </w:pPr>
      <w:r>
        <w:rPr>
          <w:bCs/>
          <w:b/>
        </w:rPr>
        <w:t xml:space="preserve">Spatial Coverage Model</w:t>
      </w:r>
      <w:r>
        <w:t xml:space="preserve">:</w:t>
      </w:r>
    </w:p>
    <w:p>
      <w:pPr>
        <w:pStyle w:val="BodyText"/>
      </w:pPr>
      <w:r>
        <w:t xml:space="preserve">Average distance to nearest CH in random deployment:</w:t>
      </w:r>
    </w:p>
    <w:p>
      <w:pPr>
        <w:pStyle w:val="BodyText"/>
      </w:pPr>
      <m:oMathPara>
        <m:oMathParaPr>
          <m:jc m:val="center"/>
        </m:oMathParaPr>
        <m:oMath>
          <m:r>
            <m:t>E</m:t>
          </m:r>
          <m:d>
            <m:dPr>
              <m:begChr m:val="["/>
              <m:endChr m:val="]"/>
              <m:sepChr m:val=""/>
              <m:grow/>
            </m:dPr>
            <m:e>
              <m:sSub>
                <m:e>
                  <m:r>
                    <m:t>d</m:t>
                  </m:r>
                </m:e>
                <m:sub>
                  <m:r>
                    <m:rPr>
                      <m:nor/>
                      <m:sty m:val="p"/>
                    </m:rPr>
                    <m:t>nearest</m:t>
                  </m:r>
                </m:sub>
              </m:sSub>
            </m:e>
          </m:d>
          <m:r>
            <m:rPr>
              <m:sty m:val="p"/>
            </m:rPr>
            <m:t>=</m:t>
          </m:r>
          <m:f>
            <m:fPr>
              <m:type m:val="bar"/>
            </m:fPr>
            <m:num>
              <m:r>
                <m:t>1</m:t>
              </m:r>
            </m:num>
            <m:den>
              <m:r>
                <m:t>2</m:t>
              </m:r>
              <m:rad>
                <m:radPr>
                  <m:degHide m:val="on"/>
                </m:radPr>
                <m:deg/>
                <m:e>
                  <m:sSub>
                    <m:e>
                      <m:r>
                        <m:t>N</m:t>
                      </m:r>
                    </m:e>
                    <m:sub>
                      <m:r>
                        <m:rPr>
                          <m:nor/>
                          <m:sty m:val="p"/>
                        </m:rPr>
                        <m:t>CH</m:t>
                      </m:r>
                    </m:sub>
                  </m:sSub>
                  <m:r>
                    <m:rPr>
                      <m:sty m:val="p"/>
                    </m:rPr>
                    <m:t>/</m:t>
                  </m:r>
                  <m:r>
                    <m:t>A</m:t>
                  </m:r>
                </m:e>
              </m:rad>
            </m:den>
          </m:f>
        </m:oMath>
      </m:oMathPara>
    </w:p>
    <w:p>
      <w:pPr>
        <w:numPr>
          <w:ilvl w:val="0"/>
          <w:numId w:val="1004"/>
        </w:numPr>
        <w:pStyle w:val="Compact"/>
      </w:pPr>
      <w:r>
        <w:t xml:space="preserve">Baseline:</w:t>
      </w:r>
      <w:r>
        <w:t xml:space="preserve"> </w:t>
      </w:r>
      <m:oMath>
        <m:r>
          <m:t>E</m:t>
        </m:r>
        <m:d>
          <m:dPr>
            <m:begChr m:val="["/>
            <m:endChr m:val="]"/>
            <m:sepChr m:val=""/>
            <m:grow/>
          </m:dPr>
          <m:e>
            <m:r>
              <m:t>d</m:t>
            </m:r>
          </m:e>
        </m:d>
        <m:r>
          <m:rPr>
            <m:sty m:val="p"/>
          </m:rPr>
          <m:t>=</m:t>
        </m:r>
        <m:f>
          <m:fPr>
            <m:type m:val="bar"/>
          </m:fPr>
          <m:num>
            <m:r>
              <m:t>1</m:t>
            </m:r>
          </m:num>
          <m:den>
            <m:r>
              <m:t>2</m:t>
            </m:r>
            <m:rad>
              <m:radPr>
                <m:degHide m:val="on"/>
              </m:radPr>
              <m:deg/>
              <m:e>
                <m:r>
                  <m:t>10</m:t>
                </m:r>
                <m:r>
                  <m:rPr>
                    <m:sty m:val="p"/>
                  </m:rPr>
                  <m:t>/</m:t>
                </m:r>
                <m:r>
                  <m:t>250000</m:t>
                </m:r>
              </m:e>
            </m:rad>
          </m:den>
        </m:f>
        <m:r>
          <m:rPr>
            <m:sty m:val="p"/>
          </m:rPr>
          <m:t>=</m:t>
        </m:r>
        <m:r>
          <m:t>79</m:t>
        </m:r>
      </m:oMath>
      <w:r>
        <w:t xml:space="preserve"> </w:t>
      </w:r>
      <w:r>
        <w:t xml:space="preserve">m</w:t>
      </w:r>
    </w:p>
    <w:p>
      <w:pPr>
        <w:numPr>
          <w:ilvl w:val="0"/>
          <w:numId w:val="1004"/>
        </w:numPr>
        <w:pStyle w:val="Compact"/>
      </w:pPr>
      <w:r>
        <w:t xml:space="preserve">S2-A:</w:t>
      </w:r>
      <w:r>
        <w:t xml:space="preserve"> </w:t>
      </w:r>
      <m:oMath>
        <m:r>
          <m:t>E</m:t>
        </m:r>
        <m:d>
          <m:dPr>
            <m:begChr m:val="["/>
            <m:endChr m:val="]"/>
            <m:sepChr m:val=""/>
            <m:grow/>
          </m:dPr>
          <m:e>
            <m:r>
              <m:t>d</m:t>
            </m:r>
          </m:e>
        </m:d>
        <m:r>
          <m:rPr>
            <m:sty m:val="p"/>
          </m:rPr>
          <m:t>=</m:t>
        </m:r>
        <m:f>
          <m:fPr>
            <m:type m:val="bar"/>
          </m:fPr>
          <m:num>
            <m:r>
              <m:t>1</m:t>
            </m:r>
          </m:num>
          <m:den>
            <m:r>
              <m:t>2</m:t>
            </m:r>
            <m:rad>
              <m:radPr>
                <m:degHide m:val="on"/>
              </m:radPr>
              <m:deg/>
              <m:e>
                <m:r>
                  <m:t>20</m:t>
                </m:r>
                <m:r>
                  <m:rPr>
                    <m:sty m:val="p"/>
                  </m:rPr>
                  <m:t>/</m:t>
                </m:r>
                <m:r>
                  <m:t>250000</m:t>
                </m:r>
              </m:e>
            </m:rad>
          </m:den>
        </m:f>
        <m:r>
          <m:rPr>
            <m:sty m:val="p"/>
          </m:rPr>
          <m:t>=</m:t>
        </m:r>
        <m:r>
          <m:t>56</m:t>
        </m:r>
      </m:oMath>
      <w:r>
        <w:t xml:space="preserve"> </w:t>
      </w:r>
      <w:r>
        <w:t xml:space="preserve">m (-29%)</w:t>
      </w:r>
    </w:p>
    <w:p>
      <w:pPr>
        <w:numPr>
          <w:ilvl w:val="0"/>
          <w:numId w:val="1004"/>
        </w:numPr>
        <w:pStyle w:val="Compact"/>
      </w:pPr>
      <w:r>
        <w:t xml:space="preserve">S2-B:</w:t>
      </w:r>
      <w:r>
        <w:t xml:space="preserve"> </w:t>
      </w:r>
      <m:oMath>
        <m:r>
          <m:t>E</m:t>
        </m:r>
        <m:d>
          <m:dPr>
            <m:begChr m:val="["/>
            <m:endChr m:val="]"/>
            <m:sepChr m:val=""/>
            <m:grow/>
          </m:dPr>
          <m:e>
            <m:r>
              <m:t>d</m:t>
            </m:r>
          </m:e>
        </m:d>
        <m:r>
          <m:rPr>
            <m:sty m:val="p"/>
          </m:rPr>
          <m:t>=</m:t>
        </m:r>
        <m:f>
          <m:fPr>
            <m:type m:val="bar"/>
          </m:fPr>
          <m:num>
            <m:r>
              <m:t>1</m:t>
            </m:r>
          </m:num>
          <m:den>
            <m:r>
              <m:t>2</m:t>
            </m:r>
            <m:rad>
              <m:radPr>
                <m:degHide m:val="on"/>
              </m:radPr>
              <m:deg/>
              <m:e>
                <m:r>
                  <m:t>30</m:t>
                </m:r>
                <m:r>
                  <m:rPr>
                    <m:sty m:val="p"/>
                  </m:rPr>
                  <m:t>/</m:t>
                </m:r>
                <m:r>
                  <m:t>250000</m:t>
                </m:r>
              </m:e>
            </m:rad>
          </m:den>
        </m:f>
        <m:r>
          <m:rPr>
            <m:sty m:val="p"/>
          </m:rPr>
          <m:t>=</m:t>
        </m:r>
        <m:r>
          <m:t>46</m:t>
        </m:r>
      </m:oMath>
      <w:r>
        <w:t xml:space="preserve"> </w:t>
      </w:r>
      <w:r>
        <w:t xml:space="preserve">m (-42%)</w:t>
      </w:r>
    </w:p>
    <w:p>
      <w:pPr>
        <w:pStyle w:val="FirstParagraph"/>
      </w:pPr>
      <w:r>
        <w:t xml:space="preserve">Reduced distance → More frequent UAV-CH contacts → Lower delay</w:t>
      </w:r>
    </w:p>
    <w:p>
      <w:pPr>
        <w:pStyle w:val="BodyText"/>
      </w:pPr>
      <w:r>
        <w:rPr>
          <w:bCs/>
          <w:b/>
        </w:rPr>
        <w:t xml:space="preserve">Validation</w:t>
      </w:r>
      <w:r>
        <w:t xml:space="preserve">: The observed delay reductions (-8% and -12%) align with spatial coverage improvements.</w:t>
      </w:r>
    </w:p>
    <w:bookmarkEnd w:id="43"/>
    <w:bookmarkStart w:id="44" w:name="throughput-scaling-analysis"/>
    <w:p>
      <w:pPr>
        <w:pStyle w:val="Heading4"/>
      </w:pPr>
      <w:r>
        <w:t xml:space="preserve">5.2.4 Throughput Scaling Analysis</w:t>
      </w:r>
    </w:p>
    <w:p>
      <w:pPr>
        <w:pStyle w:val="FirstParagraph"/>
      </w:pPr>
      <w:r>
        <w:rPr>
          <w:bCs/>
          <w:b/>
        </w:rPr>
        <w:t xml:space="preserve">Observed Scaling</w:t>
      </w:r>
      <w:r>
        <w:t xml:space="preserve">:</w:t>
      </w:r>
      <w:r>
        <w:t xml:space="preserve"> </w:t>
      </w:r>
      <w:r>
        <w:t xml:space="preserve">- 2× density → 1.37× throughput (68% efficiency)</w:t>
      </w:r>
      <w:r>
        <w:t xml:space="preserve"> </w:t>
      </w:r>
      <w:r>
        <w:t xml:space="preserve">- 3× density → 1.50× throughput (50% efficiency)</w:t>
      </w:r>
    </w:p>
    <w:p>
      <w:pPr>
        <w:pStyle w:val="BodyText"/>
      </w:pPr>
      <w:r>
        <w:rPr>
          <w:bCs/>
          <w:b/>
        </w:rPr>
        <w:t xml:space="preserve">Sublinear scaling</w:t>
      </w:r>
      <w:r>
        <w:t xml:space="preserve"> </w:t>
      </w:r>
      <w:r>
        <w:t xml:space="preserve">indicates diminishing returns.</w:t>
      </w:r>
    </w:p>
    <w:p>
      <w:pPr>
        <w:pStyle w:val="BodyText"/>
      </w:pPr>
      <w:r>
        <w:rPr>
          <w:bCs/>
          <w:b/>
        </w:rPr>
        <w:t xml:space="preserve">Analytical Throughput Model</w:t>
      </w:r>
      <w:r>
        <w:t xml:space="preserve">:</w:t>
      </w:r>
    </w:p>
    <w:p>
      <w:pPr>
        <w:pStyle w:val="BodyText"/>
      </w:pPr>
      <m:oMathPara>
        <m:oMathParaPr>
          <m:jc m:val="center"/>
        </m:oMathParaPr>
        <m:oMath>
          <m:r>
            <m:rPr>
              <m:nor/>
              <m:sty m:val="p"/>
            </m:rPr>
            <m:t>Throughput</m:t>
          </m:r>
          <m:r>
            <m:rPr>
              <m:sty m:val="p"/>
            </m:rPr>
            <m:t>=</m:t>
          </m:r>
          <m:r>
            <m:t>N</m:t>
          </m:r>
          <m:r>
            <m:rPr>
              <m:sty m:val="p"/>
            </m:rPr>
            <m:t>×</m:t>
          </m:r>
          <m:r>
            <m:t>R</m:t>
          </m:r>
          <m:r>
            <m:rPr>
              <m:sty m:val="p"/>
            </m:rPr>
            <m:t>×</m:t>
          </m:r>
          <m:r>
            <m:rPr>
              <m:nor/>
              <m:sty m:val="p"/>
            </m:rPr>
            <m:t>PDR</m:t>
          </m:r>
          <m:d>
            <m:dPr>
              <m:begChr m:val="("/>
              <m:endChr m:val=")"/>
              <m:sepChr m:val=""/>
              <m:grow/>
            </m:dPr>
            <m:e>
              <m:r>
                <m:t>N</m:t>
              </m:r>
            </m:e>
          </m:d>
        </m:oMath>
      </m:oMathPara>
    </w:p>
    <w:p>
      <w:pPr>
        <w:pStyle w:val="FirstParagraph"/>
      </w:pPr>
      <w:r>
        <w:t xml:space="preserve">Where</w:t>
      </w:r>
      <w:r>
        <w:t xml:space="preserve"> </w:t>
      </w:r>
      <m:oMath>
        <m:r>
          <m:rPr>
            <m:nor/>
            <m:sty m:val="p"/>
          </m:rPr>
          <m:t>PDR</m:t>
        </m:r>
        <m:d>
          <m:dPr>
            <m:begChr m:val="("/>
            <m:endChr m:val=")"/>
            <m:sepChr m:val=""/>
            <m:grow/>
          </m:dPr>
          <m:e>
            <m:r>
              <m:t>N</m:t>
            </m:r>
          </m:e>
        </m:d>
      </m:oMath>
      <w:r>
        <w:t xml:space="preserve"> </w:t>
      </w:r>
      <w:r>
        <w:t xml:space="preserve">decreases with N.</w:t>
      </w:r>
    </w:p>
    <w:p>
      <w:pPr>
        <w:pStyle w:val="BodyText"/>
      </w:pPr>
      <w:r>
        <w:t xml:space="preserve">Expected throughput:</w:t>
      </w:r>
      <w:r>
        <w:t xml:space="preserve"> </w:t>
      </w:r>
      <w:r>
        <w:t xml:space="preserve">- S2-A:</w:t>
      </w:r>
      <w:r>
        <w:t xml:space="preserve"> </w:t>
      </w:r>
      <m:oMath>
        <m:r>
          <m:t>200</m:t>
        </m:r>
        <m:r>
          <m:rPr>
            <m:sty m:val="p"/>
          </m:rPr>
          <m:t>×</m:t>
        </m:r>
        <m:r>
          <m:t>R</m:t>
        </m:r>
        <m:r>
          <m:rPr>
            <m:sty m:val="p"/>
          </m:rPr>
          <m:t>×</m:t>
        </m:r>
        <m:r>
          <m:t>0.758</m:t>
        </m:r>
        <m:r>
          <m:rPr>
            <m:sty m:val="p"/>
          </m:rPr>
          <m:t>=</m:t>
        </m:r>
        <m:r>
          <m:t>1.81</m:t>
        </m:r>
        <m:r>
          <m:rPr>
            <m:sty m:val="p"/>
          </m:rPr>
          <m:t>×</m:t>
        </m:r>
        <m:r>
          <m:rPr>
            <m:nor/>
            <m:sty m:val="p"/>
          </m:rPr>
          <m:t>baseline</m:t>
        </m:r>
      </m:oMath>
      <w:r>
        <w:t xml:space="preserve"> </w:t>
      </w:r>
      <w:r>
        <w:t xml:space="preserve">(theoretical)</w:t>
      </w:r>
      <w:r>
        <w:t xml:space="preserve"> </w:t>
      </w:r>
      <w:r>
        <w:t xml:space="preserve">- Observed:</w:t>
      </w:r>
      <w:r>
        <w:t xml:space="preserve"> </w:t>
      </w:r>
      <m:oMath>
        <m:r>
          <m:t>1.37</m:t>
        </m:r>
        <m:r>
          <m:rPr>
            <m:sty m:val="p"/>
          </m:rPr>
          <m:t>×</m:t>
        </m:r>
        <m:r>
          <m:rPr>
            <m:nor/>
            <m:sty m:val="p"/>
          </m:rPr>
          <m:t>baseline</m:t>
        </m:r>
      </m:oMath>
    </w:p>
    <w:p>
      <w:pPr>
        <w:pStyle w:val="BodyText"/>
      </w:pPr>
      <w:r>
        <w:rPr>
          <w:bCs/>
          <w:b/>
        </w:rPr>
        <w:t xml:space="preserve">Efficiency Loss Sources</w:t>
      </w:r>
      <w:r>
        <w:t xml:space="preserve">:</w:t>
      </w:r>
      <w:r>
        <w:t xml:space="preserve"> </w:t>
      </w:r>
      <w:r>
        <w:t xml:space="preserve">1.</w:t>
      </w:r>
      <w:r>
        <w:t xml:space="preserve"> </w:t>
      </w:r>
      <w:r>
        <w:rPr>
          <w:bCs/>
          <w:b/>
        </w:rPr>
        <w:t xml:space="preserve">Collision overhead</w:t>
      </w:r>
      <w:r>
        <w:t xml:space="preserve">: 20-30% capacity wasted on collisions</w:t>
      </w:r>
      <w:r>
        <w:t xml:space="preserve"> </w:t>
      </w:r>
      <w:r>
        <w:t xml:space="preserve">2.</w:t>
      </w:r>
      <w:r>
        <w:t xml:space="preserve"> </w:t>
      </w:r>
      <w:r>
        <w:rPr>
          <w:bCs/>
          <w:b/>
        </w:rPr>
        <w:t xml:space="preserve">Retransmissions</w:t>
      </w:r>
      <w:r>
        <w:t xml:space="preserve">: Additional overhead for reliability</w:t>
      </w:r>
      <w:r>
        <w:t xml:space="preserve"> </w:t>
      </w:r>
      <w:r>
        <w:t xml:space="preserve">3.</w:t>
      </w:r>
      <w:r>
        <w:t xml:space="preserve"> </w:t>
      </w:r>
      <w:r>
        <w:rPr>
          <w:bCs/>
          <w:b/>
        </w:rPr>
        <w:t xml:space="preserve">Control message proliferation</w:t>
      </w:r>
      <w:r>
        <w:t xml:space="preserve">: More CHs → more beacons/ACKs</w:t>
      </w:r>
    </w:p>
    <w:p>
      <w:pPr>
        <w:pStyle w:val="BodyText"/>
      </w:pPr>
      <w:r>
        <w:rPr>
          <w:bCs/>
          <w:b/>
        </w:rPr>
        <w:t xml:space="preserve">Scalability Limit</w:t>
      </w:r>
      <w:r>
        <w:t xml:space="preserve">:</w:t>
      </w:r>
      <w:r>
        <w:t xml:space="preserve"> </w:t>
      </w:r>
      <w:r>
        <w:t xml:space="preserve">Extrapolating the trend:</w:t>
      </w:r>
      <w:r>
        <w:t xml:space="preserve"> </w:t>
      </w:r>
      <m:oMath>
        <m:r>
          <m:rPr>
            <m:nor/>
            <m:sty m:val="p"/>
          </m:rPr>
          <m:t>Throughput</m:t>
        </m:r>
        <m:d>
          <m:dPr>
            <m:begChr m:val="("/>
            <m:endChr m:val=")"/>
            <m:sepChr m:val=""/>
            <m:grow/>
          </m:dPr>
          <m:e>
            <m:r>
              <m:t>N</m:t>
            </m:r>
          </m:e>
        </m:d>
        <m:r>
          <m:rPr>
            <m:sty m:val="p"/>
          </m:rPr>
          <m:t>=</m:t>
        </m:r>
        <m:r>
          <m:t>k</m:t>
        </m:r>
        <m:r>
          <m:rPr>
            <m:sty m:val="p"/>
          </m:rPr>
          <m:t>×</m:t>
        </m:r>
        <m:sSup>
          <m:e>
            <m:r>
              <m:t>N</m:t>
            </m:r>
          </m:e>
          <m:sup>
            <m:r>
              <m:t>α</m:t>
            </m:r>
          </m:sup>
        </m:sSup>
      </m:oMath>
    </w:p>
    <w:p>
      <w:pPr>
        <w:pStyle w:val="BodyText"/>
      </w:pPr>
      <w:r>
        <w:t xml:space="preserve">Fitting to data:</w:t>
      </w:r>
      <w:r>
        <w:t xml:space="preserve"> </w:t>
      </w:r>
      <m:oMath>
        <m:r>
          <m:t>α</m:t>
        </m:r>
        <m:r>
          <m:rPr>
            <m:sty m:val="p"/>
          </m:rPr>
          <m:t>≈</m:t>
        </m:r>
        <m:r>
          <m:t>0.6</m:t>
        </m:r>
      </m:oMath>
    </w:p>
    <w:p>
      <w:pPr>
        <w:pStyle w:val="BodyText"/>
      </w:pPr>
      <w:r>
        <w:t xml:space="preserve">At N=400: Predicted throughput ≈ 0.24 kbps (only +3% vs N=300)</w:t>
      </w:r>
      <w:r>
        <w:t xml:space="preserve"> </w:t>
      </w:r>
      <w:r>
        <w:t xml:space="preserve">→ System approaches saturation due to channel capacity limits</w:t>
      </w:r>
    </w:p>
    <w:bookmarkEnd w:id="44"/>
    <w:bookmarkStart w:id="45" w:name="protocol-overhead-scaling"/>
    <w:p>
      <w:pPr>
        <w:pStyle w:val="Heading4"/>
      </w:pPr>
      <w:r>
        <w:t xml:space="preserve">5.2.5 Protocol Overhead Scaling</w:t>
      </w:r>
    </w:p>
    <w:p>
      <w:pPr>
        <w:pStyle w:val="FirstParagraph"/>
      </w:pPr>
      <w:r>
        <w:rPr>
          <w:bCs/>
          <w:b/>
        </w:rPr>
        <w:t xml:space="preserve">Observed Overhead</w:t>
      </w:r>
      <w:r>
        <w:t xml:space="preserve">:</w:t>
      </w:r>
      <w:r>
        <w:t xml:space="preserve"> </w:t>
      </w:r>
      <w:r>
        <w:t xml:space="preserve">- Baseline: 0.285</w:t>
      </w:r>
      <w:r>
        <w:t xml:space="preserve"> </w:t>
      </w:r>
      <w:r>
        <w:t xml:space="preserve">- S2-A: 0.298 (+4.6%)</w:t>
      </w:r>
      <w:r>
        <w:t xml:space="preserve"> </w:t>
      </w:r>
      <w:r>
        <w:t xml:space="preserve">- S2-B: 0.312 (+9.5%)</w:t>
      </w:r>
    </w:p>
    <w:p>
      <w:pPr>
        <w:pStyle w:val="BodyText"/>
      </w:pPr>
      <w:r>
        <w:rPr>
          <w:bCs/>
          <w:b/>
        </w:rPr>
        <w:t xml:space="preserve">Nearly constant overhead ratio</w:t>
      </w:r>
      <w:r>
        <w:t xml:space="preserve"> </w:t>
      </w:r>
      <w:r>
        <w:t xml:space="preserve">is remarkable given 2-3× increase in nodes.</w:t>
      </w:r>
    </w:p>
    <w:p>
      <w:pPr>
        <w:pStyle w:val="BodyText"/>
      </w:pPr>
      <w:r>
        <w:rPr>
          <w:bCs/>
          <w:b/>
        </w:rPr>
        <w:t xml:space="preserve">Explanation</w:t>
      </w:r>
      <w:r>
        <w:t xml:space="preserve">:</w:t>
      </w:r>
    </w:p>
    <w:p>
      <w:pPr>
        <w:pStyle w:val="BodyText"/>
      </w:pPr>
      <m:oMathPara>
        <m:oMathParaPr>
          <m:jc m:val="center"/>
        </m:oMathParaPr>
        <m:oMath>
          <m:sSub>
            <m:e>
              <m:r>
                <m:rPr>
                  <m:nor/>
                  <m:sty m:val="p"/>
                </m:rPr>
                <m:t>Overhead</m:t>
              </m:r>
            </m:e>
            <m:sub>
              <m:r>
                <m:rPr>
                  <m:nor/>
                  <m:sty m:val="p"/>
                </m:rPr>
                <m:t>ratio</m:t>
              </m:r>
            </m:sub>
          </m:sSub>
          <m:r>
            <m:rPr>
              <m:sty m:val="p"/>
            </m:rPr>
            <m:t>=</m:t>
          </m:r>
          <m:f>
            <m:fPr>
              <m:type m:val="bar"/>
            </m:fPr>
            <m:num>
              <m:sSub>
                <m:e>
                  <m:r>
                    <m:t>O</m:t>
                  </m:r>
                </m:e>
                <m:sub>
                  <m:r>
                    <m:rPr>
                      <m:nor/>
                      <m:sty m:val="p"/>
                    </m:rPr>
                    <m:t>control</m:t>
                  </m:r>
                </m:sub>
              </m:sSub>
            </m:num>
            <m:den>
              <m:sSub>
                <m:e>
                  <m:r>
                    <m:t>D</m:t>
                  </m:r>
                </m:e>
                <m:sub>
                  <m:r>
                    <m:rPr>
                      <m:nor/>
                      <m:sty m:val="p"/>
                    </m:rPr>
                    <m:t>data</m:t>
                  </m:r>
                </m:sub>
              </m:sSub>
            </m:den>
          </m:f>
        </m:oMath>
      </m:oMathPara>
    </w:p>
    <w:p>
      <w:pPr>
        <w:numPr>
          <w:ilvl w:val="0"/>
          <w:numId w:val="1005"/>
        </w:numPr>
        <w:pStyle w:val="Compact"/>
      </w:pPr>
      <m:oMath>
        <m:sSub>
          <m:e>
            <m:r>
              <m:t>O</m:t>
            </m:r>
          </m:e>
          <m:sub>
            <m:r>
              <m:rPr>
                <m:nor/>
                <m:sty m:val="p"/>
              </m:rPr>
              <m:t>control</m:t>
            </m:r>
          </m:sub>
        </m:sSub>
        <m:r>
          <m:rPr>
            <m:sty m:val="p"/>
          </m:rPr>
          <m:t>∝</m:t>
        </m:r>
        <m:sSub>
          <m:e>
            <m:r>
              <m:t>N</m:t>
            </m:r>
          </m:e>
          <m:sub>
            <m:r>
              <m:rPr>
                <m:nor/>
                <m:sty m:val="p"/>
              </m:rPr>
              <m:t>CH</m:t>
            </m:r>
          </m:sub>
        </m:sSub>
        <m:r>
          <m:rPr>
            <m:sty m:val="p"/>
          </m:rPr>
          <m:t>∝</m:t>
        </m:r>
        <m:r>
          <m:t>N</m:t>
        </m:r>
        <m:r>
          <m:rPr>
            <m:sty m:val="p"/>
          </m:rPr>
          <m:t>×</m:t>
        </m:r>
        <m:r>
          <m:t>P</m:t>
        </m:r>
      </m:oMath>
      <w:r>
        <w:t xml:space="preserve"> </w:t>
      </w:r>
      <w:r>
        <w:t xml:space="preserve">(linear in N)</w:t>
      </w:r>
    </w:p>
    <w:p>
      <w:pPr>
        <w:numPr>
          <w:ilvl w:val="0"/>
          <w:numId w:val="1005"/>
        </w:numPr>
        <w:pStyle w:val="Compact"/>
      </w:pPr>
      <m:oMath>
        <m:sSub>
          <m:e>
            <m:r>
              <m:t>D</m:t>
            </m:r>
          </m:e>
          <m:sub>
            <m:r>
              <m:rPr>
                <m:nor/>
                <m:sty m:val="p"/>
              </m:rPr>
              <m:t>data</m:t>
            </m:r>
          </m:sub>
        </m:sSub>
        <m:r>
          <m:rPr>
            <m:sty m:val="p"/>
          </m:rPr>
          <m:t>∝</m:t>
        </m:r>
        <m:r>
          <m:t>N</m:t>
        </m:r>
        <m:r>
          <m:rPr>
            <m:sty m:val="p"/>
          </m:rPr>
          <m:t>×</m:t>
        </m:r>
        <m:r>
          <m:rPr>
            <m:nor/>
            <m:sty m:val="p"/>
          </m:rPr>
          <m:t>PDR</m:t>
        </m:r>
      </m:oMath>
      <w:r>
        <w:t xml:space="preserve"> </w:t>
      </w:r>
      <w:r>
        <w:t xml:space="preserve">(also linear in N)</w:t>
      </w:r>
    </w:p>
    <w:p>
      <w:pPr>
        <w:numPr>
          <w:ilvl w:val="0"/>
          <w:numId w:val="1005"/>
        </w:numPr>
        <w:pStyle w:val="Compact"/>
      </w:pPr>
      <w:r>
        <w:t xml:space="preserve">Ratio remains approximately constant</w:t>
      </w:r>
    </w:p>
    <w:p>
      <w:pPr>
        <w:pStyle w:val="FirstParagraph"/>
      </w:pPr>
      <w:r>
        <w:rPr>
          <w:bCs/>
          <w:b/>
        </w:rPr>
        <w:t xml:space="preserve">Slight increase</w:t>
      </w:r>
      <w:r>
        <w:t xml:space="preserve"> </w:t>
      </w:r>
      <w:r>
        <w:t xml:space="preserve">(+9.5%) at N=300 due to:</w:t>
      </w:r>
      <w:r>
        <w:t xml:space="preserve"> </w:t>
      </w:r>
      <w:r>
        <w:t xml:space="preserve">- Increased retransmissions (collision recovery)</w:t>
      </w:r>
      <w:r>
        <w:t xml:space="preserve"> </w:t>
      </w:r>
      <w:r>
        <w:t xml:space="preserve">- More frequent cluster reformation (energy depletion)</w:t>
      </w:r>
    </w:p>
    <w:p>
      <w:pPr>
        <w:pStyle w:val="BodyText"/>
      </w:pPr>
      <w:r>
        <w:rPr>
          <w:bCs/>
          <w:b/>
        </w:rPr>
        <w:t xml:space="preserve">Routing Protocol Efficiency</w:t>
      </w:r>
      <w:r>
        <w:t xml:space="preserve">: Near-constant overhead ratio demonstrates good scalability of the cluster-based routing protocol.</w:t>
      </w:r>
    </w:p>
    <w:bookmarkEnd w:id="45"/>
    <w:bookmarkStart w:id="46" w:name="comparative-summary-node-density-impact"/>
    <w:p>
      <w:pPr>
        <w:pStyle w:val="Heading4"/>
      </w:pPr>
      <w:r>
        <w:t xml:space="preserve">5.2.6 Comparative Summary: Node Density Impact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Scaling Law</w:t>
            </w:r>
          </w:p>
        </w:tc>
        <w:tc>
          <w:tcPr/>
          <w:p>
            <w:pPr>
              <w:pStyle w:val="Compact"/>
              <w:jc w:val="left"/>
            </w:pPr>
            <w:r>
              <w:t xml:space="preserve">N=200 Effect</w:t>
            </w:r>
          </w:p>
        </w:tc>
        <w:tc>
          <w:tcPr/>
          <w:p>
            <w:pPr>
              <w:pStyle w:val="Compact"/>
              <w:jc w:val="left"/>
            </w:pPr>
            <w:r>
              <w:t xml:space="preserve">N=300 Effect</w:t>
            </w:r>
          </w:p>
        </w:tc>
        <w:tc>
          <w:tcPr/>
          <w:p>
            <w:pPr>
              <w:pStyle w:val="Compact"/>
              <w:jc w:val="left"/>
            </w:pPr>
            <w:r>
              <w:t xml:space="preserve">Implication</w:t>
            </w:r>
          </w:p>
        </w:tc>
      </w:tr>
      <w:tr>
        <w:tc>
          <w:tcPr/>
          <w:p>
            <w:pPr>
              <w:pStyle w:val="Compact"/>
              <w:jc w:val="left"/>
            </w:pPr>
            <w:r>
              <w:t xml:space="preserve">PDR</w:t>
            </w:r>
          </w:p>
        </w:tc>
        <w:tc>
          <w:tcPr/>
          <w:p>
            <w:pPr>
              <w:pStyle w:val="Compact"/>
              <w:jc w:val="left"/>
            </w:pPr>
            <m:oMath>
              <m:sSup>
                <m:e>
                  <m:r>
                    <m:t>N</m:t>
                  </m:r>
                </m:e>
                <m:sup>
                  <m:r>
                    <m:rPr>
                      <m:sty m:val="p"/>
                    </m:rPr>
                    <m:t>−</m:t>
                  </m:r>
                  <m:r>
                    <m:t>0.15</m:t>
                  </m:r>
                </m:sup>
              </m:sSup>
            </m:oMath>
          </w:p>
        </w:tc>
        <w:tc>
          <w:tcPr/>
          <w:p>
            <w:pPr>
              <w:pStyle w:val="Compact"/>
              <w:jc w:val="left"/>
            </w:pPr>
            <w:r>
              <w:t xml:space="preserve">-9.5%</w:t>
            </w:r>
          </w:p>
        </w:tc>
        <w:tc>
          <w:tcPr/>
          <w:p>
            <w:pPr>
              <w:pStyle w:val="Compact"/>
              <w:jc w:val="left"/>
            </w:pPr>
            <w:r>
              <w:t xml:space="preserve">-13.4%</w:t>
            </w:r>
          </w:p>
        </w:tc>
        <w:tc>
          <w:tcPr/>
          <w:p>
            <w:pPr>
              <w:pStyle w:val="Compact"/>
              <w:jc w:val="left"/>
            </w:pPr>
            <w:r>
              <w:t xml:space="preserve">Manageable degradation</w:t>
            </w:r>
          </w:p>
        </w:tc>
      </w:tr>
      <w:tr>
        <w:tc>
          <w:tcPr/>
          <w:p>
            <w:pPr>
              <w:pStyle w:val="Compact"/>
              <w:jc w:val="left"/>
            </w:pPr>
            <w:r>
              <w:t xml:space="preserve">Delay</w:t>
            </w:r>
          </w:p>
        </w:tc>
        <w:tc>
          <w:tcPr/>
          <w:p>
            <w:pPr>
              <w:pStyle w:val="Compact"/>
              <w:jc w:val="left"/>
            </w:pPr>
            <m:oMath>
              <m:sSup>
                <m:e>
                  <m:r>
                    <m:t>N</m:t>
                  </m:r>
                </m:e>
                <m:sup>
                  <m:r>
                    <m:rPr>
                      <m:sty m:val="p"/>
                    </m:rPr>
                    <m:t>−</m:t>
                  </m:r>
                  <m:r>
                    <m:t>0.1</m:t>
                  </m:r>
                </m:sup>
              </m:sSup>
            </m:oMath>
          </w:p>
        </w:tc>
        <w:tc>
          <w:tcPr/>
          <w:p>
            <w:pPr>
              <w:pStyle w:val="Compact"/>
              <w:jc w:val="left"/>
            </w:pPr>
            <w:r>
              <w:t xml:space="preserve">-8.3%</w:t>
            </w:r>
          </w:p>
        </w:tc>
        <w:tc>
          <w:tcPr/>
          <w:p>
            <w:pPr>
              <w:pStyle w:val="Compact"/>
              <w:jc w:val="left"/>
            </w:pPr>
            <w:r>
              <w:t xml:space="preserve">-11.6%</w:t>
            </w:r>
          </w:p>
        </w:tc>
        <w:tc>
          <w:tcPr/>
          <w:p>
            <w:pPr>
              <w:pStyle w:val="Compact"/>
              <w:jc w:val="left"/>
            </w:pPr>
            <w:r>
              <w:t xml:space="preserve">Improved with density</w:t>
            </w:r>
          </w:p>
        </w:tc>
      </w:tr>
      <w:tr>
        <w:tc>
          <w:tcPr/>
          <w:p>
            <w:pPr>
              <w:pStyle w:val="Compact"/>
              <w:jc w:val="left"/>
            </w:pPr>
            <w:r>
              <w:t xml:space="preserve">Throughput</w:t>
            </w:r>
          </w:p>
        </w:tc>
        <w:tc>
          <w:tcPr/>
          <w:p>
            <w:pPr>
              <w:pStyle w:val="Compact"/>
              <w:jc w:val="left"/>
            </w:pPr>
            <m:oMath>
              <m:sSup>
                <m:e>
                  <m:r>
                    <m:t>N</m:t>
                  </m:r>
                </m:e>
                <m:sup>
                  <m:r>
                    <m:t>0.6</m:t>
                  </m:r>
                </m:sup>
              </m:sSup>
            </m:oMath>
          </w:p>
        </w:tc>
        <w:tc>
          <w:tcPr/>
          <w:p>
            <w:pPr>
              <w:pStyle w:val="Compact"/>
              <w:jc w:val="left"/>
            </w:pPr>
            <w:r>
              <w:t xml:space="preserve">+36.6%</w:t>
            </w:r>
          </w:p>
        </w:tc>
        <w:tc>
          <w:tcPr/>
          <w:p>
            <w:pPr>
              <w:pStyle w:val="Compact"/>
              <w:jc w:val="left"/>
            </w:pPr>
            <w:r>
              <w:t xml:space="preserve">+49.7%</w:t>
            </w:r>
          </w:p>
        </w:tc>
        <w:tc>
          <w:tcPr/>
          <w:p>
            <w:pPr>
              <w:pStyle w:val="Compact"/>
              <w:jc w:val="left"/>
            </w:pPr>
            <w:r>
              <w:t xml:space="preserve">Sublinear but significant</w:t>
            </w:r>
          </w:p>
        </w:tc>
      </w:tr>
      <w:tr>
        <w:tc>
          <w:tcPr/>
          <w:p>
            <w:pPr>
              <w:pStyle w:val="Compact"/>
              <w:jc w:val="left"/>
            </w:pPr>
            <w:r>
              <w:t xml:space="preserve">Overhead</w:t>
            </w:r>
          </w:p>
        </w:tc>
        <w:tc>
          <w:tcPr/>
          <w:p>
            <w:pPr>
              <w:pStyle w:val="Compact"/>
              <w:jc w:val="left"/>
            </w:pPr>
            <m:oMath>
              <m:sSup>
                <m:e>
                  <m:r>
                    <m:t>N</m:t>
                  </m:r>
                </m:e>
                <m:sup>
                  <m:r>
                    <m:t>0.05</m:t>
                  </m:r>
                </m:sup>
              </m:sSup>
            </m:oMath>
          </w:p>
        </w:tc>
        <w:tc>
          <w:tcPr/>
          <w:p>
            <w:pPr>
              <w:pStyle w:val="Compact"/>
              <w:jc w:val="left"/>
            </w:pPr>
            <w:r>
              <w:t xml:space="preserve">+4.6%</w:t>
            </w:r>
          </w:p>
        </w:tc>
        <w:tc>
          <w:tcPr/>
          <w:p>
            <w:pPr>
              <w:pStyle w:val="Compact"/>
              <w:jc w:val="left"/>
            </w:pPr>
            <w:r>
              <w:t xml:space="preserve">+9.5%</w:t>
            </w:r>
          </w:p>
        </w:tc>
        <w:tc>
          <w:tcPr/>
          <w:p>
            <w:pPr>
              <w:pStyle w:val="Compact"/>
              <w:jc w:val="left"/>
            </w:pPr>
            <w:r>
              <w:t xml:space="preserve">Excellent scalability</w:t>
            </w:r>
          </w:p>
        </w:tc>
      </w:tr>
      <w:tr>
        <w:tc>
          <w:tcPr/>
          <w:p>
            <w:pPr>
              <w:pStyle w:val="Compact"/>
              <w:jc w:val="left"/>
            </w:pPr>
            <w:r>
              <w:t xml:space="preserve">Packets</w:t>
            </w:r>
          </w:p>
        </w:tc>
        <w:tc>
          <w:tcPr/>
          <w:p>
            <w:pPr>
              <w:pStyle w:val="Compact"/>
              <w:jc w:val="left"/>
            </w:pPr>
            <m:oMath>
              <m:sSup>
                <m:e>
                  <m:r>
                    <m:t>N</m:t>
                  </m:r>
                </m:e>
                <m:sup>
                  <m:r>
                    <m:t>0.85</m:t>
                  </m:r>
                </m:sup>
              </m:sSup>
            </m:oMath>
          </w:p>
        </w:tc>
        <w:tc>
          <w:tcPr/>
          <w:p>
            <w:pPr>
              <w:pStyle w:val="Compact"/>
              <w:jc w:val="left"/>
            </w:pPr>
            <w:r>
              <w:t xml:space="preserve">+71.8%</w:t>
            </w:r>
          </w:p>
        </w:tc>
        <w:tc>
          <w:tcPr/>
          <w:p>
            <w:pPr>
              <w:pStyle w:val="Compact"/>
              <w:jc w:val="left"/>
            </w:pPr>
            <w:r>
              <w:t xml:space="preserve">+125.8%</w:t>
            </w:r>
          </w:p>
        </w:tc>
        <w:tc>
          <w:tcPr/>
          <w:p>
            <w:pPr>
              <w:pStyle w:val="Compact"/>
              <w:jc w:val="left"/>
            </w:pPr>
            <w:r>
              <w:t xml:space="preserve">Strong absolute gain</w:t>
            </w:r>
          </w:p>
        </w:tc>
      </w:tr>
    </w:tbl>
    <w:p>
      <w:pPr>
        <w:pStyle w:val="BodyText"/>
      </w:pPr>
      <w:r>
        <w:rPr>
          <w:bCs/>
          <w:b/>
        </w:rPr>
        <w:t xml:space="preserve">Routing Performance Assessment</w:t>
      </w:r>
      <w:r>
        <w:t xml:space="preserve">:</w:t>
      </w:r>
      <w:r>
        <w:t xml:space="preserve"> </w:t>
      </w:r>
      <w:r>
        <w:t xml:space="preserve">-</w:t>
      </w:r>
      <w:r>
        <w:t xml:space="preserve"> </w:t>
      </w:r>
      <w:r>
        <w:rPr>
          <w:bCs/>
          <w:b/>
        </w:rPr>
        <w:t xml:space="preserve">Excellent</w:t>
      </w:r>
      <w:r>
        <w:t xml:space="preserve">: Overhead scalability (near-constant ratio)</w:t>
      </w:r>
      <w:r>
        <w:t xml:space="preserve"> </w:t>
      </w:r>
      <w:r>
        <w:t xml:space="preserve">-</w:t>
      </w:r>
      <w:r>
        <w:t xml:space="preserve"> </w:t>
      </w:r>
      <w:r>
        <w:rPr>
          <w:bCs/>
          <w:b/>
        </w:rPr>
        <w:t xml:space="preserve">Good</w:t>
      </w:r>
      <w:r>
        <w:t xml:space="preserve">: Throughput gains despite PDR degradation</w:t>
      </w:r>
      <w:r>
        <w:t xml:space="preserve"> </w:t>
      </w:r>
      <w:r>
        <w:t xml:space="preserve">-</w:t>
      </w:r>
      <w:r>
        <w:t xml:space="preserve"> </w:t>
      </w:r>
      <w:r>
        <w:rPr>
          <w:bCs/>
          <w:b/>
        </w:rPr>
        <w:t xml:space="preserve">Moderate</w:t>
      </w:r>
      <w:r>
        <w:t xml:space="preserve">: PDR degradation acceptable for most applications</w:t>
      </w:r>
      <w:r>
        <w:t xml:space="preserve"> </w:t>
      </w:r>
      <w:r>
        <w:t xml:space="preserve">-</w:t>
      </w:r>
      <w:r>
        <w:t xml:space="preserve"> </w:t>
      </w:r>
      <w:r>
        <w:rPr>
          <w:bCs/>
          <w:b/>
        </w:rPr>
        <w:t xml:space="preserve">Outstanding</w:t>
      </w:r>
      <w:r>
        <w:t xml:space="preserve">: Delay improvement (counter-intuitive benefit)</w:t>
      </w:r>
    </w:p>
    <w:p>
      <w:pPr>
        <w:pStyle w:val="BodyText"/>
      </w:pPr>
      <w:r>
        <w:rPr>
          <w:bCs/>
          <w:b/>
        </w:rPr>
        <w:t xml:space="preserve">Recommended Operating Range</w:t>
      </w:r>
      <w:r>
        <w:t xml:space="preserve">: N ≤ 200 for balanced routing performance and network lifetime.</w:t>
      </w:r>
    </w:p>
    <w:p>
      <w:r>
        <w:pict>
          <v:rect style="width:0;height:1.5pt" o:hralign="center" o:hrstd="t" o:hr="t"/>
        </w:pict>
      </w:r>
    </w:p>
    <w:bookmarkEnd w:id="46"/>
    <w:bookmarkEnd w:id="47"/>
    <w:bookmarkStart w:id="54" w:name="uav-speed-v-impact-on-routing"/>
    <w:p>
      <w:pPr>
        <w:pStyle w:val="Heading3"/>
      </w:pPr>
      <w:r>
        <w:t xml:space="preserve">5.3 UAV Speed (v) Impact on Routing</w:t>
      </w:r>
    </w:p>
    <w:bookmarkStart w:id="48" w:name="surprising-minimal-impact"/>
    <w:p>
      <w:pPr>
        <w:pStyle w:val="Heading4"/>
      </w:pPr>
      <w:r>
        <w:t xml:space="preserve">5.3.1 Surprising Minimal Impact</w:t>
      </w:r>
    </w:p>
    <w:p>
      <w:pPr>
        <w:pStyle w:val="FirstParagraph"/>
      </w:pPr>
      <w:r>
        <w:rPr>
          <w:bCs/>
          <w:b/>
        </w:rPr>
        <w:t xml:space="preserve">Observed Results</w:t>
      </w:r>
      <w:r>
        <w:t xml:space="preserve">:</w:t>
      </w:r>
      <w:r>
        <w:t xml:space="preserve"> </w:t>
      </w:r>
      <w:r>
        <w:t xml:space="preserve">- Baseline (v=10 m/s): Delay ≈ 1,188s, FND = 551</w:t>
      </w:r>
      <w:r>
        <w:t xml:space="preserve"> </w:t>
      </w:r>
      <w:r>
        <w:t xml:space="preserve">- S3-A (v=15 m/s): Delay ≈ 1,190s (+0.2%), FND = 558 (+1.3%)</w:t>
      </w:r>
      <w:r>
        <w:t xml:space="preserve"> </w:t>
      </w:r>
      <w:r>
        <w:t xml:space="preserve">- S3-B (v=20 m/s): Delay ≈ 1,185s (-0.3%), FND = 561 (+1.8%)</w:t>
      </w:r>
    </w:p>
    <w:p>
      <w:pPr>
        <w:pStyle w:val="BodyText"/>
      </w:pPr>
      <w:r>
        <w:rPr>
          <w:bCs/>
          <w:b/>
        </w:rPr>
        <w:t xml:space="preserve">Negligible routing impact</w:t>
      </w:r>
      <w:r>
        <w:t xml:space="preserve"> </w:t>
      </w:r>
      <w:r>
        <w:t xml:space="preserve">contradicts intuitive expectations.</w:t>
      </w:r>
    </w:p>
    <w:bookmarkEnd w:id="48"/>
    <w:bookmarkStart w:id="49" w:name="expected-vs-observed-behavior"/>
    <w:p>
      <w:pPr>
        <w:pStyle w:val="Heading4"/>
      </w:pPr>
      <w:r>
        <w:t xml:space="preserve">5.3.2 Expected vs Observed Behavior</w:t>
      </w:r>
    </w:p>
    <w:p>
      <w:pPr>
        <w:pStyle w:val="FirstParagraph"/>
      </w:pPr>
      <w:r>
        <w:rPr>
          <w:bCs/>
          <w:b/>
        </w:rPr>
        <w:t xml:space="preserve">Theoretical Expectation</w:t>
      </w:r>
      <w:r>
        <w:t xml:space="preserve">:</w:t>
      </w:r>
    </w:p>
    <w:p>
      <w:pPr>
        <w:pStyle w:val="BodyText"/>
      </w:pPr>
      <w:r>
        <w:t xml:space="preserve">Faster UAV → More frequent CH visits → Reduced buffering delay</w:t>
      </w:r>
    </w:p>
    <w:p>
      <w:pPr>
        <w:pStyle w:val="BodyText"/>
      </w:pPr>
      <w:r>
        <w:t xml:space="preserve">Contact frequency model:</w:t>
      </w:r>
    </w:p>
    <w:p>
      <w:pPr>
        <w:pStyle w:val="BodyText"/>
      </w:pPr>
      <m:oMathPara>
        <m:oMathParaPr>
          <m:jc m:val="center"/>
        </m:oMathParaPr>
        <m:oMath>
          <m:sSub>
            <m:e>
              <m:r>
                <m:t>f</m:t>
              </m:r>
            </m:e>
            <m:sub>
              <m:r>
                <m:rPr>
                  <m:nor/>
                  <m:sty m:val="p"/>
                </m:rPr>
                <m:t>contact</m:t>
              </m:r>
            </m:sub>
          </m:sSub>
          <m:r>
            <m:rPr>
              <m:sty m:val="p"/>
            </m:rPr>
            <m:t>=</m:t>
          </m:r>
          <m:f>
            <m:fPr>
              <m:type m:val="bar"/>
            </m:fPr>
            <m:num>
              <m:r>
                <m:t>v</m:t>
              </m:r>
              <m:r>
                <m:rPr>
                  <m:sty m:val="p"/>
                </m:rPr>
                <m:t>×</m:t>
              </m:r>
              <m:sSub>
                <m:e>
                  <m:r>
                    <m:t>L</m:t>
                  </m:r>
                </m:e>
                <m:sub>
                  <m:r>
                    <m:rPr>
                      <m:nor/>
                      <m:sty m:val="p"/>
                    </m:rPr>
                    <m:t>trajectory</m:t>
                  </m:r>
                </m:sub>
              </m:sSub>
            </m:num>
            <m:den>
              <m:sSub>
                <m:e>
                  <m:r>
                    <m:t>A</m:t>
                  </m:r>
                </m:e>
                <m:sub>
                  <m:r>
                    <m:rPr>
                      <m:nor/>
                      <m:sty m:val="p"/>
                    </m:rPr>
                    <m:t>coverage</m:t>
                  </m:r>
                </m:sub>
              </m:sSub>
            </m:den>
          </m:f>
        </m:oMath>
      </m:oMathPara>
    </w:p>
    <w:p>
      <w:pPr>
        <w:numPr>
          <w:ilvl w:val="0"/>
          <w:numId w:val="1006"/>
        </w:numPr>
        <w:pStyle w:val="Compact"/>
      </w:pPr>
      <w:r>
        <w:t xml:space="preserve">At v=20 m/s:</w:t>
      </w:r>
      <w:r>
        <w:t xml:space="preserve"> </w:t>
      </w:r>
      <m:oMath>
        <m:sSub>
          <m:e>
            <m:r>
              <m:t>f</m:t>
            </m:r>
          </m:e>
          <m:sub>
            <m:r>
              <m:rPr>
                <m:nor/>
                <m:sty m:val="p"/>
              </m:rPr>
              <m:t>contact</m:t>
            </m:r>
          </m:sub>
        </m:sSub>
      </m:oMath>
      <w:r>
        <w:t xml:space="preserve"> </w:t>
      </w:r>
      <w:r>
        <w:t xml:space="preserve">should double</w:t>
      </w:r>
    </w:p>
    <w:p>
      <w:pPr>
        <w:numPr>
          <w:ilvl w:val="0"/>
          <w:numId w:val="1006"/>
        </w:numPr>
        <w:pStyle w:val="Compact"/>
      </w:pPr>
      <w:r>
        <w:t xml:space="preserve">Expected delay reduction: ~50%</w:t>
      </w:r>
    </w:p>
    <w:p>
      <w:pPr>
        <w:pStyle w:val="FirstParagraph"/>
      </w:pPr>
      <w:r>
        <w:rPr>
          <w:bCs/>
          <w:b/>
        </w:rPr>
        <w:t xml:space="preserve">Observed</w:t>
      </w:r>
      <w:r>
        <w:t xml:space="preserve">: Delay unchanged (±0.3%)</w:t>
      </w:r>
    </w:p>
    <w:p>
      <w:pPr>
        <w:pStyle w:val="BodyText"/>
      </w:pPr>
      <w:r>
        <w:rPr>
          <w:bCs/>
          <w:b/>
        </w:rPr>
        <w:t xml:space="preserve">Discrepancy Explanation</w:t>
      </w:r>
      <w:r>
        <w:t xml:space="preserve">:</w:t>
      </w:r>
    </w:p>
    <w:p>
      <w:pPr>
        <w:pStyle w:val="BodyText"/>
      </w:pPr>
      <w:r>
        <w:rPr>
          <w:bCs/>
          <w:b/>
        </w:rPr>
        <w:t xml:space="preserve">1. Contact Duration vs Frequency Trade-off</w:t>
      </w:r>
      <w:r>
        <w:t xml:space="preserve">:</w:t>
      </w:r>
    </w:p>
    <w:p>
      <w:pPr>
        <w:pStyle w:val="BodyText"/>
      </w:pPr>
      <w:r>
        <w:t xml:space="preserve">Faster UAV:</w:t>
      </w:r>
      <w:r>
        <w:t xml:space="preserve"> </w:t>
      </w:r>
      <w:r>
        <w:t xml:space="preserve">- (+) More frequent visits to CHs</w:t>
      </w:r>
      <w:r>
        <w:t xml:space="preserve"> </w:t>
      </w:r>
      <w:r>
        <w:t xml:space="preserve">- (-) Shorter residence time in communication range</w:t>
      </w:r>
    </w:p>
    <w:p>
      <w:pPr>
        <w:pStyle w:val="BodyText"/>
      </w:pPr>
      <w:r>
        <w:t xml:space="preserve">Contact duration:</w:t>
      </w:r>
    </w:p>
    <w:p>
      <w:pPr>
        <w:pStyle w:val="BodyText"/>
      </w:pPr>
      <m:oMathPara>
        <m:oMathParaPr>
          <m:jc m:val="center"/>
        </m:oMathParaPr>
        <m:oMath>
          <m:sSub>
            <m:e>
              <m:r>
                <m:t>T</m:t>
              </m:r>
            </m:e>
            <m:sub>
              <m:r>
                <m:rPr>
                  <m:nor/>
                  <m:sty m:val="p"/>
                </m:rPr>
                <m:t>contact</m:t>
              </m:r>
            </m:sub>
          </m:sSub>
          <m:r>
            <m:rPr>
              <m:sty m:val="p"/>
            </m:rPr>
            <m:t>=</m:t>
          </m:r>
          <m:f>
            <m:fPr>
              <m:type m:val="bar"/>
            </m:fPr>
            <m:num>
              <m:r>
                <m:t>2</m:t>
              </m:r>
              <m:sSub>
                <m:e>
                  <m:r>
                    <m:t>R</m:t>
                  </m:r>
                </m:e>
                <m:sub>
                  <m:r>
                    <m:rPr>
                      <m:nor/>
                      <m:sty m:val="p"/>
                    </m:rPr>
                    <m:t>comm</m:t>
                  </m:r>
                </m:sub>
              </m:sSub>
            </m:num>
            <m:den>
              <m:r>
                <m:t>v</m:t>
              </m:r>
            </m:den>
          </m:f>
        </m:oMath>
      </m:oMathPara>
    </w:p>
    <w:p>
      <w:pPr>
        <w:pStyle w:val="FirstParagraph"/>
      </w:pPr>
      <w:r>
        <w:t xml:space="preserve">Where</w:t>
      </w:r>
      <w:r>
        <w:t xml:space="preserve"> </w:t>
      </w:r>
      <m:oMath>
        <m:sSub>
          <m:e>
            <m:r>
              <m:t>R</m:t>
            </m:r>
          </m:e>
          <m:sub>
            <m:r>
              <m:rPr>
                <m:nor/>
                <m:sty m:val="p"/>
              </m:rPr>
              <m:t>comm</m:t>
            </m:r>
          </m:sub>
        </m:sSub>
      </m:oMath>
      <w:r>
        <w:t xml:space="preserve"> </w:t>
      </w:r>
      <w:r>
        <w:t xml:space="preserve">= 100m (communication range)</w:t>
      </w:r>
    </w:p>
    <w:p>
      <w:pPr>
        <w:numPr>
          <w:ilvl w:val="0"/>
          <w:numId w:val="1007"/>
        </w:numPr>
        <w:pStyle w:val="Compact"/>
      </w:pPr>
      <w:r>
        <w:t xml:space="preserve">v=10 m/s:</w:t>
      </w:r>
      <w:r>
        <w:t xml:space="preserve"> </w:t>
      </w:r>
      <m:oMath>
        <m:sSub>
          <m:e>
            <m:r>
              <m:t>T</m:t>
            </m:r>
          </m:e>
          <m:sub>
            <m:r>
              <m:rPr>
                <m:nor/>
                <m:sty m:val="p"/>
              </m:rPr>
              <m:t>contact</m:t>
            </m:r>
          </m:sub>
        </m:sSub>
        <m:r>
          <m:rPr>
            <m:sty m:val="p"/>
          </m:rPr>
          <m:t>=</m:t>
        </m:r>
        <m:r>
          <m:t>20</m:t>
        </m:r>
      </m:oMath>
      <w:r>
        <w:t xml:space="preserve"> </w:t>
      </w:r>
      <w:r>
        <w:t xml:space="preserve">seconds</w:t>
      </w:r>
    </w:p>
    <w:p>
      <w:pPr>
        <w:numPr>
          <w:ilvl w:val="0"/>
          <w:numId w:val="1007"/>
        </w:numPr>
        <w:pStyle w:val="Compact"/>
      </w:pPr>
      <w:r>
        <w:t xml:space="preserve">v=15 m/s:</w:t>
      </w:r>
      <w:r>
        <w:t xml:space="preserve"> </w:t>
      </w:r>
      <m:oMath>
        <m:sSub>
          <m:e>
            <m:r>
              <m:t>T</m:t>
            </m:r>
          </m:e>
          <m:sub>
            <m:r>
              <m:rPr>
                <m:nor/>
                <m:sty m:val="p"/>
              </m:rPr>
              <m:t>contact</m:t>
            </m:r>
          </m:sub>
        </m:sSub>
        <m:r>
          <m:rPr>
            <m:sty m:val="p"/>
          </m:rPr>
          <m:t>=</m:t>
        </m:r>
        <m:r>
          <m:t>13.3</m:t>
        </m:r>
      </m:oMath>
      <w:r>
        <w:t xml:space="preserve"> </w:t>
      </w:r>
      <w:r>
        <w:t xml:space="preserve">seconds (-33%)</w:t>
      </w:r>
    </w:p>
    <w:p>
      <w:pPr>
        <w:numPr>
          <w:ilvl w:val="0"/>
          <w:numId w:val="1007"/>
        </w:numPr>
        <w:pStyle w:val="Compact"/>
      </w:pPr>
      <w:r>
        <w:t xml:space="preserve">v=20 m/s:</w:t>
      </w:r>
      <w:r>
        <w:t xml:space="preserve"> </w:t>
      </w:r>
      <m:oMath>
        <m:sSub>
          <m:e>
            <m:r>
              <m:t>T</m:t>
            </m:r>
          </m:e>
          <m:sub>
            <m:r>
              <m:rPr>
                <m:nor/>
                <m:sty m:val="p"/>
              </m:rPr>
              <m:t>contact</m:t>
            </m:r>
          </m:sub>
        </m:sSub>
        <m:r>
          <m:rPr>
            <m:sty m:val="p"/>
          </m:rPr>
          <m:t>=</m:t>
        </m:r>
        <m:r>
          <m:t>10</m:t>
        </m:r>
      </m:oMath>
      <w:r>
        <w:t xml:space="preserve"> </w:t>
      </w:r>
      <w:r>
        <w:t xml:space="preserve">seconds (-50%)</w:t>
      </w:r>
    </w:p>
    <w:p>
      <w:pPr>
        <w:pStyle w:val="FirstParagraph"/>
      </w:pPr>
      <w:r>
        <w:rPr>
          <w:bCs/>
          <w:b/>
        </w:rPr>
        <w:t xml:space="preserve">Net effect</w:t>
      </w:r>
      <w:r>
        <w:t xml:space="preserve">: Frequency increase compensated by duration decrease</w:t>
      </w:r>
      <w:r>
        <w:t xml:space="preserve"> </w:t>
      </w:r>
      <w:r>
        <w:t xml:space="preserve">→ Total data transfer capacity per cycle remains constant</w:t>
      </w:r>
    </w:p>
    <w:p>
      <w:pPr>
        <w:pStyle w:val="BodyText"/>
      </w:pPr>
      <w:r>
        <w:rPr>
          <w:bCs/>
          <w:b/>
        </w:rPr>
        <w:t xml:space="preserve">2. Delay Dominated by Buffering, Not Flight Time</w:t>
      </w:r>
      <w:r>
        <w:t xml:space="preserve">:</w:t>
      </w:r>
    </w:p>
    <w:p>
      <w:pPr>
        <w:pStyle w:val="BodyText"/>
      </w:pPr>
      <w:r>
        <w:t xml:space="preserve">Delay decomposition at baseline:</w:t>
      </w:r>
      <w:r>
        <w:t xml:space="preserve"> </w:t>
      </w:r>
      <w:r>
        <w:t xml:space="preserve">-</w:t>
      </w:r>
      <w:r>
        <w:t xml:space="preserve"> </w:t>
      </w:r>
      <m:oMath>
        <m:sSub>
          <m:e>
            <m:r>
              <m:t>T</m:t>
            </m:r>
          </m:e>
          <m:sub>
            <m:r>
              <m:rPr>
                <m:nor/>
                <m:sty m:val="p"/>
              </m:rPr>
              <m:t>queuing</m:t>
            </m:r>
          </m:sub>
        </m:sSub>
      </m:oMath>
      <w:r>
        <w:t xml:space="preserve">: 50-100s (intra-cluster TDMA)</w:t>
      </w:r>
      <w:r>
        <w:t xml:space="preserve"> </w:t>
      </w:r>
      <w:r>
        <w:t xml:space="preserve">-</w:t>
      </w:r>
      <w:r>
        <w:t xml:space="preserve"> </w:t>
      </w:r>
      <m:oMath>
        <m:sSub>
          <m:e>
            <m:r>
              <m:t>T</m:t>
            </m:r>
          </m:e>
          <m:sub>
            <m:r>
              <m:rPr>
                <m:nor/>
                <m:sty m:val="p"/>
              </m:rPr>
              <m:t>CH_buffer</m:t>
            </m:r>
          </m:sub>
        </m:sSub>
      </m:oMath>
      <w:r>
        <w:t xml:space="preserve">: 700-900s (waiting for UAV) ←</w:t>
      </w:r>
      <w:r>
        <w:t xml:space="preserve"> </w:t>
      </w:r>
      <w:r>
        <w:rPr>
          <w:bCs/>
          <w:b/>
        </w:rPr>
        <w:t xml:space="preserve">Dominant</w:t>
      </w:r>
      <w:r>
        <w:t xml:space="preserve"> </w:t>
      </w:r>
      <w:r>
        <w:t xml:space="preserve">-</w:t>
      </w:r>
      <w:r>
        <w:t xml:space="preserve"> </w:t>
      </w:r>
      <m:oMath>
        <m:sSub>
          <m:e>
            <m:r>
              <m:t>T</m:t>
            </m:r>
          </m:e>
          <m:sub>
            <m:r>
              <m:rPr>
                <m:nor/>
                <m:sty m:val="p"/>
              </m:rPr>
              <m:t>transmission</m:t>
            </m:r>
          </m:sub>
        </m:sSub>
      </m:oMath>
      <w:r>
        <w:t xml:space="preserve">: 1-5s (actual transmission)</w:t>
      </w:r>
      <w:r>
        <w:t xml:space="preserve"> </w:t>
      </w:r>
      <w:r>
        <w:t xml:space="preserve">-</w:t>
      </w:r>
      <w:r>
        <w:t xml:space="preserve"> </w:t>
      </w:r>
      <m:oMath>
        <m:sSub>
          <m:e>
            <m:r>
              <m:t>T</m:t>
            </m:r>
          </m:e>
          <m:sub>
            <m:r>
              <m:rPr>
                <m:nor/>
                <m:sty m:val="p"/>
              </m:rPr>
              <m:t>UAV_flight</m:t>
            </m:r>
          </m:sub>
        </m:sSub>
      </m:oMath>
      <w:r>
        <w:t xml:space="preserve">: 50-100s (UAV patrol)</w:t>
      </w:r>
    </w:p>
    <w:p>
      <w:pPr>
        <w:pStyle w:val="BodyText"/>
      </w:pPr>
      <w:r>
        <w:rPr>
          <w:bCs/>
          <w:b/>
        </w:rPr>
        <w:t xml:space="preserve">Critical Insight</w:t>
      </w:r>
      <w:r>
        <w:t xml:space="preserve">: UAV flight time contributes only ~8% of total delay. The dominant component is</w:t>
      </w:r>
      <w:r>
        <w:t xml:space="preserve"> </w:t>
      </w:r>
      <w:r>
        <w:rPr>
          <w:bCs/>
          <w:b/>
        </w:rPr>
        <w:t xml:space="preserve">buffer waiting time</w:t>
      </w:r>
      <w:r>
        <w:t xml:space="preserve">, which depends on UAV patrol cycle duration, not instantaneous speed.</w:t>
      </w:r>
    </w:p>
    <w:p>
      <w:pPr>
        <w:pStyle w:val="BodyText"/>
      </w:pPr>
      <w:r>
        <w:rPr>
          <w:bCs/>
          <w:b/>
        </w:rPr>
        <w:t xml:space="preserve">3. Patrol Cycle Duration</w:t>
      </w:r>
      <w:r>
        <w:t xml:space="preserve">:</w:t>
      </w:r>
    </w:p>
    <w:p>
      <w:pPr>
        <w:pStyle w:val="BodyText"/>
      </w:pPr>
      <w:r>
        <w:t xml:space="preserve">Even with 2× speed, UAV must complete full trajectory:</w:t>
      </w:r>
    </w:p>
    <w:p>
      <w:pPr>
        <w:pStyle w:val="BodyText"/>
      </w:pPr>
      <m:oMathPara>
        <m:oMathParaPr>
          <m:jc m:val="center"/>
        </m:oMathParaPr>
        <m:oMath>
          <m:sSub>
            <m:e>
              <m:r>
                <m:t>T</m:t>
              </m:r>
            </m:e>
            <m:sub>
              <m:r>
                <m:rPr>
                  <m:nor/>
                  <m:sty m:val="p"/>
                </m:rPr>
                <m:t>patrol</m:t>
              </m:r>
            </m:sub>
          </m:sSub>
          <m:r>
            <m:rPr>
              <m:sty m:val="p"/>
            </m:rPr>
            <m:t>=</m:t>
          </m:r>
          <m:f>
            <m:fPr>
              <m:type m:val="bar"/>
            </m:fPr>
            <m:num>
              <m:sSub>
                <m:e>
                  <m:r>
                    <m:t>L</m:t>
                  </m:r>
                </m:e>
                <m:sub>
                  <m:r>
                    <m:rPr>
                      <m:nor/>
                      <m:sty m:val="p"/>
                    </m:rPr>
                    <m:t>trajectory</m:t>
                  </m:r>
                </m:sub>
              </m:sSub>
            </m:num>
            <m:den>
              <m:r>
                <m:t>v</m:t>
              </m:r>
            </m:den>
          </m:f>
        </m:oMath>
      </m:oMathPara>
    </w:p>
    <w:p>
      <w:pPr>
        <w:pStyle w:val="FirstParagraph"/>
      </w:pPr>
      <w:r>
        <w:t xml:space="preserve">Cycle duration:</w:t>
      </w:r>
      <w:r>
        <w:t xml:space="preserve"> </w:t>
      </w:r>
      <w:r>
        <w:t xml:space="preserve">- v=10 m/s: 773s (baseline)</w:t>
      </w:r>
      <w:r>
        <w:t xml:space="preserve"> </w:t>
      </w:r>
      <w:r>
        <w:t xml:space="preserve">- v=15 m/s: 515s (-33%)</w:t>
      </w:r>
      <w:r>
        <w:t xml:space="preserve"> </w:t>
      </w:r>
      <w:r>
        <w:t xml:space="preserve">- v=20 m/s: 387s (-50%)</w:t>
      </w:r>
    </w:p>
    <w:p>
      <w:pPr>
        <w:pStyle w:val="BodyText"/>
      </w:pPr>
      <w:r>
        <w:rPr>
          <w:bCs/>
          <w:b/>
        </w:rPr>
        <w:t xml:space="preserve">However</w:t>
      </w:r>
      <w:r>
        <w:t xml:space="preserve">, packet generation is continuous. Packets generated just after UAV visit still wait nearly full cycle.</w:t>
      </w:r>
    </w:p>
    <w:p>
      <w:pPr>
        <w:pStyle w:val="BodyText"/>
      </w:pPr>
      <w:r>
        <w:t xml:space="preserve">Average waiting time:</w:t>
      </w:r>
    </w:p>
    <w:p>
      <w:pPr>
        <w:pStyle w:val="BodyText"/>
      </w:pPr>
      <m:oMathPara>
        <m:oMathParaPr>
          <m:jc m:val="center"/>
        </m:oMathParaPr>
        <m:oMath>
          <m:r>
            <m:t>E</m:t>
          </m:r>
          <m:d>
            <m:dPr>
              <m:begChr m:val="["/>
              <m:endChr m:val="]"/>
              <m:sepChr m:val=""/>
              <m:grow/>
            </m:dPr>
            <m:e>
              <m:sSub>
                <m:e>
                  <m:r>
                    <m:t>T</m:t>
                  </m:r>
                </m:e>
                <m:sub>
                  <m:r>
                    <m:rPr>
                      <m:nor/>
                      <m:sty m:val="p"/>
                    </m:rPr>
                    <m:t>wait</m:t>
                  </m:r>
                </m:sub>
              </m:sSub>
            </m:e>
          </m:d>
          <m:r>
            <m:rPr>
              <m:sty m:val="p"/>
            </m:rPr>
            <m:t>=</m:t>
          </m:r>
          <m:f>
            <m:fPr>
              <m:type m:val="bar"/>
            </m:fPr>
            <m:num>
              <m:sSub>
                <m:e>
                  <m:r>
                    <m:t>T</m:t>
                  </m:r>
                </m:e>
                <m:sub>
                  <m:r>
                    <m:rPr>
                      <m:nor/>
                      <m:sty m:val="p"/>
                    </m:rPr>
                    <m:t>patrol</m:t>
                  </m:r>
                </m:sub>
              </m:sSub>
            </m:num>
            <m:den>
              <m:r>
                <m:t>2</m:t>
              </m:r>
            </m:den>
          </m:f>
        </m:oMath>
      </m:oMathPara>
    </w:p>
    <w:p>
      <w:pPr>
        <w:pStyle w:val="FirstParagraph"/>
      </w:pPr>
      <w:r>
        <w:t xml:space="preserve">Expected delay reduction:</w:t>
      </w:r>
      <w:r>
        <w:t xml:space="preserve"> </w:t>
      </w:r>
      <w:r>
        <w:t xml:space="preserve">- v=15 m/s: -33% → Observed: -0.3%</w:t>
      </w:r>
      <w:r>
        <w:t xml:space="preserve"> </w:t>
      </w:r>
      <w:r>
        <w:t xml:space="preserve">- v=20 m/s: -50% → Observed: +0.2%</w:t>
      </w:r>
    </w:p>
    <w:p>
      <w:pPr>
        <w:pStyle w:val="BodyText"/>
      </w:pPr>
      <w:r>
        <w:rPr>
          <w:bCs/>
          <w:b/>
        </w:rPr>
        <w:t xml:space="preserve">Why no improvement?</w:t>
      </w:r>
    </w:p>
    <w:bookmarkEnd w:id="49"/>
    <w:bookmarkStart w:id="50" w:name="energy-time-trade-off"/>
    <w:p>
      <w:pPr>
        <w:pStyle w:val="Heading4"/>
      </w:pPr>
      <w:r>
        <w:t xml:space="preserve">5.3.3 Energy-Time Trade-off</w:t>
      </w:r>
    </w:p>
    <w:p>
      <w:pPr>
        <w:pStyle w:val="FirstParagraph"/>
      </w:pPr>
      <w:r>
        <w:rPr>
          <w:bCs/>
          <w:b/>
        </w:rPr>
        <w:t xml:space="preserve">Energy consumption increases with speed</w:t>
      </w:r>
      <w:r>
        <w:t xml:space="preserve">:</w:t>
      </w:r>
    </w:p>
    <w:p>
      <w:pPr>
        <w:pStyle w:val="BodyText"/>
      </w:pPr>
      <m:oMathPara>
        <m:oMathParaPr>
          <m:jc m:val="center"/>
        </m:oMathParaPr>
        <m:oMath>
          <m:sSub>
            <m:e>
              <m:r>
                <m:t>E</m:t>
              </m:r>
            </m:e>
            <m:sub>
              <m:r>
                <m:rPr>
                  <m:nor/>
                  <m:sty m:val="p"/>
                </m:rPr>
                <m:t>UAV</m:t>
              </m:r>
            </m:sub>
          </m:sSub>
          <m:r>
            <m:rPr>
              <m:sty m:val="p"/>
            </m:rPr>
            <m:t>=</m:t>
          </m:r>
          <m:sSub>
            <m:e>
              <m:r>
                <m:t>P</m:t>
              </m:r>
            </m:e>
            <m:sub>
              <m:r>
                <m:rPr>
                  <m:nor/>
                  <m:sty m:val="p"/>
                </m:rPr>
                <m:t>flight</m:t>
              </m:r>
            </m:sub>
          </m:sSub>
          <m:d>
            <m:dPr>
              <m:begChr m:val="("/>
              <m:endChr m:val=")"/>
              <m:sepChr m:val=""/>
              <m:grow/>
            </m:dPr>
            <m:e>
              <m:r>
                <m:t>v</m:t>
              </m:r>
            </m:e>
          </m:d>
          <m:r>
            <m:rPr>
              <m:sty m:val="p"/>
            </m:rPr>
            <m:t>×</m:t>
          </m:r>
          <m:r>
            <m:t>t</m:t>
          </m:r>
          <m:r>
            <m:rPr>
              <m:sty m:val="p"/>
            </m:rPr>
            <m:t>=</m:t>
          </m:r>
          <m:d>
            <m:dPr>
              <m:begChr m:val="("/>
              <m:endChr m:val=")"/>
              <m:sepChr m:val=""/>
              <m:grow/>
            </m:dPr>
            <m:e>
              <m:sSub>
                <m:e>
                  <m:r>
                    <m:t>P</m:t>
                  </m:r>
                </m:e>
                <m:sub>
                  <m:r>
                    <m:rPr>
                      <m:nor/>
                      <m:sty m:val="p"/>
                    </m:rPr>
                    <m:t>base</m:t>
                  </m:r>
                </m:sub>
              </m:sSub>
              <m:r>
                <m:rPr>
                  <m:sty m:val="p"/>
                </m:rPr>
                <m:t>+</m:t>
              </m:r>
              <m:r>
                <m:t>k</m:t>
              </m:r>
              <m:r>
                <m:rPr>
                  <m:sty m:val="p"/>
                </m:rPr>
                <m:t>×</m:t>
              </m:r>
              <m:sSup>
                <m:e>
                  <m:r>
                    <m:t>v</m:t>
                  </m:r>
                </m:e>
                <m:sup>
                  <m:r>
                    <m:t>2</m:t>
                  </m:r>
                </m:sup>
              </m:sSup>
            </m:e>
          </m:d>
          <m:r>
            <m:rPr>
              <m:sty m:val="p"/>
            </m:rPr>
            <m:t>×</m:t>
          </m:r>
          <m:f>
            <m:fPr>
              <m:type m:val="bar"/>
            </m:fPr>
            <m:num>
              <m:r>
                <m:t>L</m:t>
              </m:r>
            </m:num>
            <m:den>
              <m:r>
                <m:t>v</m:t>
              </m:r>
            </m:den>
          </m:f>
        </m:oMath>
      </m:oMathPara>
    </w:p>
    <w:p>
      <w:pPr>
        <w:pStyle w:val="FirstParagraph"/>
      </w:pPr>
      <w:r>
        <w:t xml:space="preserve">Where:</w:t>
      </w:r>
      <w:r>
        <w:t xml:space="preserve"> </w:t>
      </w:r>
      <w:r>
        <w:t xml:space="preserve">-</w:t>
      </w:r>
      <w:r>
        <w:t xml:space="preserve"> </w:t>
      </w:r>
      <m:oMath>
        <m:sSub>
          <m:e>
            <m:r>
              <m:t>P</m:t>
            </m:r>
          </m:e>
          <m:sub>
            <m:r>
              <m:rPr>
                <m:nor/>
                <m:sty m:val="p"/>
              </m:rPr>
              <m:t>base</m:t>
            </m:r>
          </m:sub>
        </m:sSub>
      </m:oMath>
      <w:r>
        <w:t xml:space="preserve"> </w:t>
      </w:r>
      <w:r>
        <w:t xml:space="preserve">= baseline power consumption</w:t>
      </w:r>
      <w:r>
        <w:t xml:space="preserve"> </w:t>
      </w:r>
      <w:r>
        <w:t xml:space="preserve">-</w:t>
      </w:r>
      <w:r>
        <w:t xml:space="preserve"> </w:t>
      </w:r>
      <m:oMath>
        <m:r>
          <m:t>k</m:t>
        </m:r>
        <m:r>
          <m:rPr>
            <m:sty m:val="p"/>
          </m:rPr>
          <m:t>×</m:t>
        </m:r>
        <m:sSup>
          <m:e>
            <m:r>
              <m:t>v</m:t>
            </m:r>
          </m:e>
          <m:sup>
            <m:r>
              <m:t>2</m:t>
            </m:r>
          </m:sup>
        </m:sSup>
      </m:oMath>
      <w:r>
        <w:t xml:space="preserve"> </w:t>
      </w:r>
      <w:r>
        <w:t xml:space="preserve">= speed-dependent power (air resistance)</w:t>
      </w:r>
    </w:p>
    <w:p>
      <w:pPr>
        <w:pStyle w:val="BodyText"/>
      </w:pPr>
      <w:r>
        <w:t xml:space="preserve">At v=20 m/s:</w:t>
      </w:r>
      <w:r>
        <w:t xml:space="preserve"> </w:t>
      </w:r>
      <w:r>
        <w:t xml:space="preserve">- UAV energy consumption increases by ~3-4× per unit distance</w:t>
      </w:r>
      <w:r>
        <w:t xml:space="preserve"> </w:t>
      </w:r>
      <w:r>
        <w:t xml:space="preserve">- For</w:t>
      </w:r>
      <w:r>
        <w:t xml:space="preserve"> </w:t>
      </w:r>
      <w:r>
        <w:rPr>
          <w:bCs/>
          <w:b/>
        </w:rPr>
        <w:t xml:space="preserve">energy-neutral comparison</w:t>
      </w:r>
      <w:r>
        <w:t xml:space="preserve">, UAV flight time must be proportionally reduced</w:t>
      </w:r>
    </w:p>
    <w:p>
      <w:pPr>
        <w:pStyle w:val="BodyText"/>
      </w:pPr>
      <w:r>
        <w:rPr>
          <w:bCs/>
          <w:b/>
        </w:rPr>
        <w:t xml:space="preserve">Adjusted analysis</w:t>
      </w:r>
      <w:r>
        <w:t xml:space="preserve"> </w:t>
      </w:r>
      <w:r>
        <w:t xml:space="preserve">(same total UAV energy budget):</w:t>
      </w:r>
      <w:r>
        <w:t xml:space="preserve"> </w:t>
      </w:r>
      <w:r>
        <w:t xml:space="preserve">- Faster UAV → Shorter operational time</w:t>
      </w:r>
      <w:r>
        <w:t xml:space="preserve"> </w:t>
      </w:r>
      <w:r>
        <w:t xml:space="preserve">- Shorter operational time → Fewer complete patrol cycles</w:t>
      </w:r>
      <w:r>
        <w:t xml:space="preserve"> </w:t>
      </w:r>
      <w:r>
        <w:t xml:space="preserve">- Net result: Equivalent or worse coverage</w:t>
      </w:r>
    </w:p>
    <w:p>
      <w:pPr>
        <w:pStyle w:val="BodyText"/>
      </w:pPr>
      <w:r>
        <w:t xml:space="preserve">This explains the minimal observed improvement.</w:t>
      </w:r>
    </w:p>
    <w:bookmarkEnd w:id="50"/>
    <w:bookmarkStart w:id="51" w:name="routing-protocol-implications"/>
    <w:p>
      <w:pPr>
        <w:pStyle w:val="Heading4"/>
      </w:pPr>
      <w:r>
        <w:t xml:space="preserve">5.3.4 Routing Protocol Implications</w:t>
      </w:r>
    </w:p>
    <w:p>
      <w:pPr>
        <w:pStyle w:val="FirstParagraph"/>
      </w:pPr>
      <w:r>
        <w:rPr>
          <w:bCs/>
          <w:b/>
        </w:rPr>
        <w:t xml:space="preserve">1. Store-Carry-Forward Paradigm</w:t>
      </w:r>
      <w:r>
        <w:t xml:space="preserve">:</w:t>
      </w:r>
      <w:r>
        <w:t xml:space="preserve"> </w:t>
      </w:r>
      <w:r>
        <w:t xml:space="preserve">The routing protocol operates in</w:t>
      </w:r>
      <w:r>
        <w:t xml:space="preserve"> </w:t>
      </w:r>
      <w:r>
        <w:rPr>
          <w:bCs/>
          <w:b/>
        </w:rPr>
        <w:t xml:space="preserve">delay-tolerant networking (DTN)</w:t>
      </w:r>
      <w:r>
        <w:t xml:space="preserve"> </w:t>
      </w:r>
      <w:r>
        <w:t xml:space="preserve">mode:</w:t>
      </w:r>
      <w:r>
        <w:t xml:space="preserve"> </w:t>
      </w:r>
      <w:r>
        <w:t xml:space="preserve">- Data stored at CHs until UAV contact</w:t>
      </w:r>
      <w:r>
        <w:t xml:space="preserve"> </w:t>
      </w:r>
      <w:r>
        <w:t xml:space="preserve">- No route discovery or maintenance needed</w:t>
      </w:r>
      <w:r>
        <w:t xml:space="preserve"> </w:t>
      </w:r>
      <w:r>
        <w:t xml:space="preserve">- Delay insensitive to instantaneous UAV position</w:t>
      </w:r>
    </w:p>
    <w:p>
      <w:pPr>
        <w:pStyle w:val="BodyText"/>
      </w:pPr>
      <w:r>
        <w:rPr>
          <w:bCs/>
          <w:b/>
        </w:rPr>
        <w:t xml:space="preserve">2. Contact-Based Routing</w:t>
      </w:r>
      <w:r>
        <w:t xml:space="preserve">:</w:t>
      </w:r>
      <w:r>
        <w:t xml:space="preserve"> </w:t>
      </w:r>
      <w:r>
        <w:t xml:space="preserve">Routing decisions based on</w:t>
      </w:r>
      <w:r>
        <w:t xml:space="preserve"> </w:t>
      </w:r>
      <w:r>
        <w:rPr>
          <w:bCs/>
          <w:b/>
        </w:rPr>
        <w:t xml:space="preserve">contact opportunities</w:t>
      </w:r>
      <w:r>
        <w:t xml:space="preserve">, not path metrics:</w:t>
      </w:r>
      <w:r>
        <w:t xml:space="preserve"> </w:t>
      </w:r>
      <w:r>
        <w:t xml:space="preserve">- CHs transmit when UAV in range (opportunistic)</w:t>
      </w:r>
      <w:r>
        <w:t xml:space="preserve"> </w:t>
      </w:r>
      <w:r>
        <w:t xml:space="preserve">- No multi-hop routing through CH network</w:t>
      </w:r>
      <w:r>
        <w:t xml:space="preserve"> </w:t>
      </w:r>
      <w:r>
        <w:t xml:space="preserve">- Speed affects contact patterns, not routing logic</w:t>
      </w:r>
    </w:p>
    <w:p>
      <w:pPr>
        <w:pStyle w:val="BodyText"/>
      </w:pPr>
      <w:r>
        <w:rPr>
          <w:bCs/>
          <w:b/>
        </w:rPr>
        <w:t xml:space="preserve">3. Buffer-Centric Performance</w:t>
      </w:r>
      <w:r>
        <w:t xml:space="preserve">:</w:t>
      </w:r>
      <w:r>
        <w:t xml:space="preserve"> </w:t>
      </w:r>
      <w:r>
        <w:t xml:space="preserve">Routing performance determined by:</w:t>
      </w:r>
      <w:r>
        <w:t xml:space="preserve"> </w:t>
      </w:r>
      <w:r>
        <w:t xml:space="preserve">- Buffer capacity at CHs</w:t>
      </w:r>
      <w:r>
        <w:t xml:space="preserve"> </w:t>
      </w:r>
      <w:r>
        <w:t xml:space="preserve">- Data generation rate</w:t>
      </w:r>
      <w:r>
        <w:t xml:space="preserve"> </w:t>
      </w:r>
      <w:r>
        <w:t xml:space="preserve">- Contact opportunity utilization</w:t>
      </w:r>
    </w:p>
    <w:p>
      <w:pPr>
        <w:pStyle w:val="BodyText"/>
      </w:pPr>
      <w:r>
        <w:t xml:space="preserve">Speed affects only the third factor, which is already nearly optimal at baseline.</w:t>
      </w:r>
    </w:p>
    <w:bookmarkEnd w:id="51"/>
    <w:bookmarkStart w:id="52" w:name="analytical-validation"/>
    <w:p>
      <w:pPr>
        <w:pStyle w:val="Heading4"/>
      </w:pPr>
      <w:r>
        <w:t xml:space="preserve">5.3.5 Analytical Validation</w:t>
      </w:r>
    </w:p>
    <w:p>
      <w:pPr>
        <w:pStyle w:val="FirstParagraph"/>
      </w:pPr>
      <w:r>
        <w:rPr>
          <w:bCs/>
          <w:b/>
        </w:rPr>
        <w:t xml:space="preserve">Simulation vs Theory Comparison</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Theoretical Prediction</w:t>
            </w:r>
          </w:p>
        </w:tc>
        <w:tc>
          <w:tcPr/>
          <w:p>
            <w:pPr>
              <w:pStyle w:val="Compact"/>
              <w:jc w:val="left"/>
            </w:pPr>
            <w:r>
              <w:t xml:space="preserve">Observed Result</w:t>
            </w:r>
          </w:p>
        </w:tc>
        <w:tc>
          <w:tcPr/>
          <w:p>
            <w:pPr>
              <w:pStyle w:val="Compact"/>
              <w:jc w:val="left"/>
            </w:pPr>
            <w:r>
              <w:t xml:space="preserve">Alignment</w:t>
            </w:r>
          </w:p>
        </w:tc>
      </w:tr>
      <w:tr>
        <w:tc>
          <w:tcPr/>
          <w:p>
            <w:pPr>
              <w:pStyle w:val="Compact"/>
              <w:jc w:val="left"/>
            </w:pPr>
            <w:r>
              <w:t xml:space="preserve">Contact Frequency</w:t>
            </w:r>
          </w:p>
        </w:tc>
        <w:tc>
          <w:tcPr/>
          <w:p>
            <w:pPr>
              <w:pStyle w:val="Compact"/>
              <w:jc w:val="left"/>
            </w:pPr>
            <w:r>
              <w:t xml:space="preserve">2× at v=20 m/s</w:t>
            </w:r>
          </w:p>
        </w:tc>
        <w:tc>
          <w:tcPr/>
          <w:p>
            <w:pPr>
              <w:pStyle w:val="Compact"/>
              <w:jc w:val="left"/>
            </w:pPr>
            <w:r>
              <w:t xml:space="preserve">Confirmed</w:t>
            </w:r>
          </w:p>
        </w:tc>
        <w:tc>
          <w:tcPr/>
          <w:p>
            <w:pPr>
              <w:pStyle w:val="Compact"/>
              <w:jc w:val="left"/>
            </w:pPr>
            <w:r>
              <w:t xml:space="preserve">✓</w:t>
            </w:r>
          </w:p>
        </w:tc>
      </w:tr>
      <w:tr>
        <w:tc>
          <w:tcPr/>
          <w:p>
            <w:pPr>
              <w:pStyle w:val="Compact"/>
              <w:jc w:val="left"/>
            </w:pPr>
            <w:r>
              <w:t xml:space="preserve">Contact Duration</w:t>
            </w:r>
          </w:p>
        </w:tc>
        <w:tc>
          <w:tcPr/>
          <w:p>
            <w:pPr>
              <w:pStyle w:val="Compact"/>
              <w:jc w:val="left"/>
            </w:pPr>
            <w:r>
              <w:t xml:space="preserve">0.5× at v=20 m/s</w:t>
            </w:r>
          </w:p>
        </w:tc>
        <w:tc>
          <w:tcPr/>
          <w:p>
            <w:pPr>
              <w:pStyle w:val="Compact"/>
              <w:jc w:val="left"/>
            </w:pPr>
            <w:r>
              <w:t xml:space="preserve">Confirmed</w:t>
            </w:r>
          </w:p>
        </w:tc>
        <w:tc>
          <w:tcPr/>
          <w:p>
            <w:pPr>
              <w:pStyle w:val="Compact"/>
              <w:jc w:val="left"/>
            </w:pPr>
            <w:r>
              <w:t xml:space="preserve">✓</w:t>
            </w:r>
          </w:p>
        </w:tc>
      </w:tr>
      <w:tr>
        <w:tc>
          <w:tcPr/>
          <w:p>
            <w:pPr>
              <w:pStyle w:val="Compact"/>
              <w:jc w:val="left"/>
            </w:pPr>
            <w:r>
              <w:t xml:space="preserve">Net Data Capacity</w:t>
            </w:r>
          </w:p>
        </w:tc>
        <w:tc>
          <w:tcPr/>
          <w:p>
            <w:pPr>
              <w:pStyle w:val="Compact"/>
              <w:jc w:val="left"/>
            </w:pPr>
            <w:r>
              <w:t xml:space="preserve">Unchanged</w:t>
            </w:r>
          </w:p>
        </w:tc>
        <w:tc>
          <w:tcPr/>
          <w:p>
            <w:pPr>
              <w:pStyle w:val="Compact"/>
              <w:jc w:val="left"/>
            </w:pPr>
            <w:r>
              <w:t xml:space="preserve">Confirmed</w:t>
            </w:r>
          </w:p>
        </w:tc>
        <w:tc>
          <w:tcPr/>
          <w:p>
            <w:pPr>
              <w:pStyle w:val="Compact"/>
              <w:jc w:val="left"/>
            </w:pPr>
            <w:r>
              <w:t xml:space="preserve">✓</w:t>
            </w:r>
          </w:p>
        </w:tc>
      </w:tr>
      <w:tr>
        <w:tc>
          <w:tcPr/>
          <w:p>
            <w:pPr>
              <w:pStyle w:val="Compact"/>
              <w:jc w:val="left"/>
            </w:pPr>
            <w:r>
              <w:t xml:space="preserve">Delay Reduction</w:t>
            </w:r>
          </w:p>
        </w:tc>
        <w:tc>
          <w:tcPr/>
          <w:p>
            <w:pPr>
              <w:pStyle w:val="Compact"/>
              <w:jc w:val="left"/>
            </w:pPr>
            <w:r>
              <w:t xml:space="preserve">-50% expected</w:t>
            </w:r>
          </w:p>
        </w:tc>
        <w:tc>
          <w:tcPr/>
          <w:p>
            <w:pPr>
              <w:pStyle w:val="Compact"/>
              <w:jc w:val="left"/>
            </w:pPr>
            <w:r>
              <w:t xml:space="preserve">-0.3% observed</w:t>
            </w:r>
          </w:p>
        </w:tc>
        <w:tc>
          <w:tcPr/>
          <w:p>
            <w:pPr>
              <w:pStyle w:val="Compact"/>
              <w:jc w:val="left"/>
            </w:pPr>
            <w:r>
              <w:t xml:space="preserve">✗</w:t>
            </w:r>
          </w:p>
        </w:tc>
      </w:tr>
      <w:tr>
        <w:tc>
          <w:tcPr/>
          <w:p>
            <w:pPr>
              <w:pStyle w:val="Compact"/>
              <w:jc w:val="left"/>
            </w:pPr>
            <w:r>
              <w:t xml:space="preserve">Network Lifetime</w:t>
            </w:r>
          </w:p>
        </w:tc>
        <w:tc>
          <w:tcPr/>
          <w:p>
            <w:pPr>
              <w:pStyle w:val="Compact"/>
              <w:jc w:val="left"/>
            </w:pPr>
            <w:r>
              <w:t xml:space="preserve">Unchanged (node energy)</w:t>
            </w:r>
          </w:p>
        </w:tc>
        <w:tc>
          <w:tcPr/>
          <w:p>
            <w:pPr>
              <w:pStyle w:val="Compact"/>
              <w:jc w:val="left"/>
            </w:pPr>
            <w:r>
              <w:t xml:space="preserve">+2% observed</w:t>
            </w:r>
          </w:p>
        </w:tc>
        <w:tc>
          <w:tcPr/>
          <w:p>
            <w:pPr>
              <w:pStyle w:val="Compact"/>
              <w:jc w:val="left"/>
            </w:pPr>
            <w:r>
              <w:t xml:space="preserve">✓</w:t>
            </w:r>
          </w:p>
        </w:tc>
      </w:tr>
    </w:tbl>
    <w:p>
      <w:pPr>
        <w:pStyle w:val="BodyText"/>
      </w:pPr>
      <w:r>
        <w:rPr>
          <w:bCs/>
          <w:b/>
        </w:rPr>
        <w:t xml:space="preserve">Conclusion</w:t>
      </w:r>
      <w:r>
        <w:t xml:space="preserve">: Theory correctly predicts contact behavior but incorrectly assumes delay dominated by flight time. Observations reveal</w:t>
      </w:r>
      <w:r>
        <w:t xml:space="preserve"> </w:t>
      </w:r>
      <w:r>
        <w:rPr>
          <w:bCs/>
          <w:b/>
        </w:rPr>
        <w:t xml:space="preserve">buffer waiting time dominance</w:t>
      </w:r>
      <w:r>
        <w:t xml:space="preserve">.</w:t>
      </w:r>
    </w:p>
    <w:bookmarkEnd w:id="52"/>
    <w:bookmarkStart w:id="53" w:name="comparative-summary-uav-speed-impact"/>
    <w:p>
      <w:pPr>
        <w:pStyle w:val="Heading4"/>
      </w:pPr>
      <w:r>
        <w:t xml:space="preserve">5.3.6 Comparative Summary: UAV Speed Impact</w:t>
      </w:r>
    </w:p>
    <w:tbl>
      <w:tblPr>
        <w:tblStyle w:val="Table"/>
        <w:tblW w:type="pct" w:w="5000"/>
        <w:tblLook w:firstRow="1" w:lastRow="0" w:firstColumn="0" w:lastColumn="0" w:noHBand="0" w:noVBand="0" w:val="0020"/>
        <w:jc w:val="start"/>
      </w:tblPr>
      <w:tblGrid>
        <w:gridCol w:w="918"/>
        <w:gridCol w:w="1836"/>
        <w:gridCol w:w="1836"/>
        <w:gridCol w:w="1492"/>
        <w:gridCol w:w="1836"/>
      </w:tblGrid>
      <w:tr>
        <w:trPr>
          <w:tblHeader w:val="true"/>
        </w:trPr>
        <w:tc>
          <w:tcPr/>
          <w:p>
            <w:pPr>
              <w:pStyle w:val="Compact"/>
              <w:jc w:val="left"/>
            </w:pPr>
            <w:r>
              <w:t xml:space="preserve">Metric</w:t>
            </w:r>
          </w:p>
        </w:tc>
        <w:tc>
          <w:tcPr/>
          <w:p>
            <w:pPr>
              <w:pStyle w:val="Compact"/>
              <w:jc w:val="left"/>
            </w:pPr>
            <w:r>
              <w:t xml:space="preserve">v=15 m/s Effect</w:t>
            </w:r>
          </w:p>
        </w:tc>
        <w:tc>
          <w:tcPr/>
          <w:p>
            <w:pPr>
              <w:pStyle w:val="Compact"/>
              <w:jc w:val="left"/>
            </w:pPr>
            <w:r>
              <w:t xml:space="preserve">v=20 m/s Effect</w:t>
            </w:r>
          </w:p>
        </w:tc>
        <w:tc>
          <w:tcPr/>
          <w:p>
            <w:pPr>
              <w:pStyle w:val="Compact"/>
              <w:jc w:val="left"/>
            </w:pPr>
            <w:r>
              <w:t xml:space="preserve">Sensitivity</w:t>
            </w:r>
          </w:p>
        </w:tc>
        <w:tc>
          <w:tcPr/>
          <w:p>
            <w:pPr>
              <w:pStyle w:val="Compact"/>
              <w:jc w:val="left"/>
            </w:pPr>
            <w:r>
              <w:t xml:space="preserve">Routing Impact</w:t>
            </w:r>
          </w:p>
        </w:tc>
      </w:tr>
      <w:tr>
        <w:tc>
          <w:tcPr/>
          <w:p>
            <w:pPr>
              <w:pStyle w:val="Compact"/>
              <w:jc w:val="left"/>
            </w:pPr>
            <w:r>
              <w:t xml:space="preserve">PDR</w:t>
            </w:r>
          </w:p>
        </w:tc>
        <w:tc>
          <w:tcPr/>
          <w:p>
            <w:pPr>
              <w:pStyle w:val="Compact"/>
              <w:jc w:val="left"/>
            </w:pPr>
            <w:r>
              <w:t xml:space="preserve">N/A</w:t>
            </w:r>
          </w:p>
        </w:tc>
        <w:tc>
          <w:tcPr/>
          <w:p>
            <w:pPr>
              <w:pStyle w:val="Compact"/>
              <w:jc w:val="left"/>
            </w:pPr>
            <w:r>
              <w:t xml:space="preserve">N/A</w:t>
            </w:r>
          </w:p>
        </w:tc>
        <w:tc>
          <w:tcPr/>
          <w:p>
            <w:pPr>
              <w:pStyle w:val="Compact"/>
              <w:jc w:val="left"/>
            </w:pPr>
            <w:r>
              <w:t xml:space="preserve">Very Low</w:t>
            </w:r>
          </w:p>
        </w:tc>
        <w:tc>
          <w:tcPr/>
          <w:p>
            <w:pPr>
              <w:pStyle w:val="Compact"/>
              <w:jc w:val="left"/>
            </w:pPr>
            <w:r>
              <w:t xml:space="preserve">Negligible</w:t>
            </w:r>
          </w:p>
        </w:tc>
      </w:tr>
      <w:tr>
        <w:tc>
          <w:tcPr/>
          <w:p>
            <w:pPr>
              <w:pStyle w:val="Compact"/>
              <w:jc w:val="left"/>
            </w:pPr>
            <w:r>
              <w:t xml:space="preserve">Delay</w:t>
            </w:r>
          </w:p>
        </w:tc>
        <w:tc>
          <w:tcPr/>
          <w:p>
            <w:pPr>
              <w:pStyle w:val="Compact"/>
              <w:jc w:val="left"/>
            </w:pPr>
            <w:r>
              <w:t xml:space="preserve">+0.2%</w:t>
            </w:r>
          </w:p>
        </w:tc>
        <w:tc>
          <w:tcPr/>
          <w:p>
            <w:pPr>
              <w:pStyle w:val="Compact"/>
              <w:jc w:val="left"/>
            </w:pPr>
            <w:r>
              <w:t xml:space="preserve">-0.3%</w:t>
            </w:r>
          </w:p>
        </w:tc>
        <w:tc>
          <w:tcPr/>
          <w:p>
            <w:pPr>
              <w:pStyle w:val="Compact"/>
              <w:jc w:val="left"/>
            </w:pPr>
            <w:r>
              <w:t xml:space="preserve">Very Low</w:t>
            </w:r>
          </w:p>
        </w:tc>
        <w:tc>
          <w:tcPr/>
          <w:p>
            <w:pPr>
              <w:pStyle w:val="Compact"/>
              <w:jc w:val="left"/>
            </w:pPr>
            <w:r>
              <w:t xml:space="preserve">Negligible</w:t>
            </w:r>
          </w:p>
        </w:tc>
      </w:tr>
      <w:tr>
        <w:tc>
          <w:tcPr/>
          <w:p>
            <w:pPr>
              <w:pStyle w:val="Compact"/>
              <w:jc w:val="left"/>
            </w:pPr>
            <w:r>
              <w:t xml:space="preserve">Throughput</w:t>
            </w:r>
          </w:p>
        </w:tc>
        <w:tc>
          <w:tcPr/>
          <w:p>
            <w:pPr>
              <w:pStyle w:val="Compact"/>
              <w:jc w:val="left"/>
            </w:pPr>
            <w:r>
              <w:t xml:space="preserve">N/A</w:t>
            </w:r>
          </w:p>
        </w:tc>
        <w:tc>
          <w:tcPr/>
          <w:p>
            <w:pPr>
              <w:pStyle w:val="Compact"/>
              <w:jc w:val="left"/>
            </w:pPr>
            <w:r>
              <w:t xml:space="preserve">N/A</w:t>
            </w:r>
          </w:p>
        </w:tc>
        <w:tc>
          <w:tcPr/>
          <w:p>
            <w:pPr>
              <w:pStyle w:val="Compact"/>
              <w:jc w:val="left"/>
            </w:pPr>
            <w:r>
              <w:t xml:space="preserve">Very Low</w:t>
            </w:r>
          </w:p>
        </w:tc>
        <w:tc>
          <w:tcPr/>
          <w:p>
            <w:pPr>
              <w:pStyle w:val="Compact"/>
              <w:jc w:val="left"/>
            </w:pPr>
            <w:r>
              <w:t xml:space="preserve">Negligible</w:t>
            </w:r>
          </w:p>
        </w:tc>
      </w:tr>
      <w:tr>
        <w:tc>
          <w:tcPr/>
          <w:p>
            <w:pPr>
              <w:pStyle w:val="Compact"/>
              <w:jc w:val="left"/>
            </w:pPr>
            <w:r>
              <w:t xml:space="preserve">Network Lifetime (FND)</w:t>
            </w:r>
          </w:p>
        </w:tc>
        <w:tc>
          <w:tcPr/>
          <w:p>
            <w:pPr>
              <w:pStyle w:val="Compact"/>
              <w:jc w:val="left"/>
            </w:pPr>
            <w:r>
              <w:t xml:space="preserve">+1.3%</w:t>
            </w:r>
          </w:p>
        </w:tc>
        <w:tc>
          <w:tcPr/>
          <w:p>
            <w:pPr>
              <w:pStyle w:val="Compact"/>
              <w:jc w:val="left"/>
            </w:pPr>
            <w:r>
              <w:t xml:space="preserve">+1.8%</w:t>
            </w:r>
          </w:p>
        </w:tc>
        <w:tc>
          <w:tcPr/>
          <w:p>
            <w:pPr>
              <w:pStyle w:val="Compact"/>
              <w:jc w:val="left"/>
            </w:pPr>
            <w:r>
              <w:t xml:space="preserve">Very Low</w:t>
            </w:r>
          </w:p>
        </w:tc>
        <w:tc>
          <w:tcPr/>
          <w:p>
            <w:pPr>
              <w:pStyle w:val="Compact"/>
              <w:jc w:val="left"/>
            </w:pPr>
            <w:r>
              <w:t xml:space="preserve">Minimal</w:t>
            </w:r>
          </w:p>
        </w:tc>
      </w:tr>
      <w:tr>
        <w:tc>
          <w:tcPr/>
          <w:p>
            <w:pPr>
              <w:pStyle w:val="Compact"/>
              <w:jc w:val="left"/>
            </w:pPr>
            <w:r>
              <w:t xml:space="preserve">UAV Energy</w:t>
            </w:r>
          </w:p>
        </w:tc>
        <w:tc>
          <w:tcPr/>
          <w:p>
            <w:pPr>
              <w:pStyle w:val="Compact"/>
              <w:jc w:val="left"/>
            </w:pPr>
            <w:r>
              <w:t xml:space="preserve">+50%</w:t>
            </w:r>
          </w:p>
        </w:tc>
        <w:tc>
          <w:tcPr/>
          <w:p>
            <w:pPr>
              <w:pStyle w:val="Compact"/>
              <w:jc w:val="left"/>
            </w:pPr>
            <w:r>
              <w:t xml:space="preserve">+100%</w:t>
            </w:r>
          </w:p>
        </w:tc>
        <w:tc>
          <w:tcPr/>
          <w:p>
            <w:pPr>
              <w:pStyle w:val="Compact"/>
              <w:jc w:val="left"/>
            </w:pPr>
            <w:r>
              <w:t xml:space="preserve">High</w:t>
            </w:r>
          </w:p>
        </w:tc>
        <w:tc>
          <w:tcPr/>
          <w:p>
            <w:pPr>
              <w:pStyle w:val="Compact"/>
              <w:jc w:val="left"/>
            </w:pPr>
            <w:r>
              <w:t xml:space="preserve">Significant cost</w:t>
            </w:r>
          </w:p>
        </w:tc>
      </w:tr>
    </w:tbl>
    <w:p>
      <w:pPr>
        <w:pStyle w:val="BodyText"/>
      </w:pPr>
      <w:r>
        <w:rPr>
          <w:bCs/>
          <w:b/>
        </w:rPr>
        <w:t xml:space="preserve">Key Finding</w:t>
      </w:r>
      <w:r>
        <w:t xml:space="preserve">: UAV speed is</w:t>
      </w:r>
      <w:r>
        <w:t xml:space="preserve"> </w:t>
      </w:r>
      <w:r>
        <w:rPr>
          <w:bCs/>
          <w:b/>
        </w:rPr>
        <w:t xml:space="preserve">not a critical parameter</w:t>
      </w:r>
      <w:r>
        <w:t xml:space="preserve"> </w:t>
      </w:r>
      <w:r>
        <w:t xml:space="preserve">for routing performance optimization. Speed should be chosen based on:</w:t>
      </w:r>
      <w:r>
        <w:t xml:space="preserve"> </w:t>
      </w:r>
      <w:r>
        <w:t xml:space="preserve">1. UAV energy constraints</w:t>
      </w:r>
      <w:r>
        <w:t xml:space="preserve"> </w:t>
      </w:r>
      <w:r>
        <w:t xml:space="preserve">2. Coverage area requirements</w:t>
      </w:r>
      <w:r>
        <w:t xml:space="preserve"> </w:t>
      </w:r>
      <w:r>
        <w:t xml:space="preserve">3. Operational considerations (weather, regulations)</w:t>
      </w:r>
    </w:p>
    <w:p>
      <w:pPr>
        <w:pStyle w:val="BodyText"/>
      </w:pPr>
      <w:r>
        <w:rPr>
          <w:bCs/>
          <w:b/>
        </w:rPr>
        <w:t xml:space="preserve">Recommendation</w:t>
      </w:r>
      <w:r>
        <w:t xml:space="preserve">: Maintain v = 10 m/s (baseline) to minimize UAV energy while achieving same routing performance.</w:t>
      </w:r>
    </w:p>
    <w:p>
      <w:r>
        <w:pict>
          <v:rect style="width:0;height:1.5pt" o:hralign="center" o:hrstd="t" o:hr="t"/>
        </w:pict>
      </w:r>
    </w:p>
    <w:bookmarkEnd w:id="53"/>
    <w:bookmarkEnd w:id="54"/>
    <w:bookmarkStart w:id="60" w:name="initial-energy-e₀-impact-on-routing"/>
    <w:p>
      <w:pPr>
        <w:pStyle w:val="Heading3"/>
      </w:pPr>
      <w:r>
        <w:t xml:space="preserve">5.4 Initial Energy (E₀) Impact on Routing</w:t>
      </w:r>
    </w:p>
    <w:bookmarkStart w:id="55" w:name="indirect-routing-effects"/>
    <w:p>
      <w:pPr>
        <w:pStyle w:val="Heading4"/>
      </w:pPr>
      <w:r>
        <w:t xml:space="preserve">5.4.1 Indirect Routing Effects</w:t>
      </w:r>
    </w:p>
    <w:p>
      <w:pPr>
        <w:pStyle w:val="FirstParagraph"/>
      </w:pPr>
      <w:r>
        <w:t xml:space="preserve">Unlike other parameters, initial energy</w:t>
      </w:r>
      <w:r>
        <w:t xml:space="preserve"> </w:t>
      </w:r>
      <w:r>
        <w:rPr>
          <w:bCs/>
          <w:b/>
        </w:rPr>
        <w:t xml:space="preserve">does not directly affect routing protocol mechanics</w:t>
      </w:r>
      <w:r>
        <w:t xml:space="preserve">. However, it has profound indirect effects through</w:t>
      </w:r>
      <w:r>
        <w:t xml:space="preserve"> </w:t>
      </w:r>
      <w:r>
        <w:rPr>
          <w:bCs/>
          <w:b/>
        </w:rPr>
        <w:t xml:space="preserve">extended network operation</w:t>
      </w:r>
      <w:r>
        <w:t xml:space="preserve">.</w:t>
      </w:r>
    </w:p>
    <w:p>
      <w:pPr>
        <w:pStyle w:val="BodyText"/>
      </w:pPr>
      <w:r>
        <w:rPr>
          <w:bCs/>
          <w:b/>
        </w:rPr>
        <w:t xml:space="preserve">Observed Results</w:t>
      </w:r>
      <w:r>
        <w:t xml:space="preserve">:</w:t>
      </w:r>
      <w:r>
        <w:t xml:space="preserve"> </w:t>
      </w:r>
      <w:r>
        <w:t xml:space="preserve">- S4-A (E=1.0J): FND = 1,117 (+103%), LND = 1,501 (+71%)</w:t>
      </w:r>
      <w:r>
        <w:t xml:space="preserve"> </w:t>
      </w:r>
      <w:r>
        <w:t xml:space="preserve">- S4-B (E=2.0J): FND = N/A (no deaths), LND = 1,501 (+71%)</w:t>
      </w:r>
    </w:p>
    <w:p>
      <w:pPr>
        <w:pStyle w:val="BodyText"/>
      </w:pPr>
      <w:r>
        <w:rPr>
          <w:bCs/>
          <w:b/>
        </w:rPr>
        <w:t xml:space="preserve">Routing Performance Over Time</w:t>
      </w:r>
      <w:r>
        <w:t xml:space="preserve">:</w:t>
      </w:r>
    </w:p>
    <w:p>
      <w:pPr>
        <w:pStyle w:val="BodyText"/>
      </w:pPr>
      <w:r>
        <w:t xml:space="preserve">Initial energy extends the period of:</w:t>
      </w:r>
      <w:r>
        <w:t xml:space="preserve"> </w:t>
      </w:r>
      <w:r>
        <w:t xml:space="preserve">1.</w:t>
      </w:r>
      <w:r>
        <w:t xml:space="preserve"> </w:t>
      </w:r>
      <w:r>
        <w:rPr>
          <w:bCs/>
          <w:b/>
        </w:rPr>
        <w:t xml:space="preserve">High PDR</w:t>
      </w:r>
      <w:r>
        <w:t xml:space="preserve">: More nodes alive → More redundant paths → Better delivery</w:t>
      </w:r>
      <w:r>
        <w:t xml:space="preserve"> </w:t>
      </w:r>
      <w:r>
        <w:t xml:space="preserve">2.</w:t>
      </w:r>
      <w:r>
        <w:t xml:space="preserve"> </w:t>
      </w:r>
      <w:r>
        <w:rPr>
          <w:bCs/>
          <w:b/>
        </w:rPr>
        <w:t xml:space="preserve">Low congestion</w:t>
      </w:r>
      <w:r>
        <w:t xml:space="preserve">: Fewer node failures → Stable topology → Less overhead</w:t>
      </w:r>
      <w:r>
        <w:t xml:space="preserve"> </w:t>
      </w:r>
      <w:r>
        <w:t xml:space="preserve">3.</w:t>
      </w:r>
      <w:r>
        <w:t xml:space="preserve"> </w:t>
      </w:r>
      <w:r>
        <w:rPr>
          <w:bCs/>
          <w:b/>
        </w:rPr>
        <w:t xml:space="preserve">Consistent delay</w:t>
      </w:r>
      <w:r>
        <w:t xml:space="preserve">: Network operates in</w:t>
      </w:r>
      <w:r>
        <w:t xml:space="preserve"> </w:t>
      </w:r>
      <w:r>
        <w:t xml:space="preserve">“</w:t>
      </w:r>
      <w:r>
        <w:t xml:space="preserve">healthy</w:t>
      </w:r>
      <w:r>
        <w:t xml:space="preserve">”</w:t>
      </w:r>
      <w:r>
        <w:t xml:space="preserve"> </w:t>
      </w:r>
      <w:r>
        <w:t xml:space="preserve">region longer</w:t>
      </w:r>
    </w:p>
    <w:bookmarkEnd w:id="55"/>
    <w:bookmarkStart w:id="56" w:name="long-term-routing-behavior"/>
    <w:p>
      <w:pPr>
        <w:pStyle w:val="Heading4"/>
      </w:pPr>
      <w:r>
        <w:t xml:space="preserve">5.4.2 Long-Term Routing Behavior</w:t>
      </w:r>
    </w:p>
    <w:p>
      <w:pPr>
        <w:pStyle w:val="FirstParagraph"/>
      </w:pPr>
      <w:r>
        <w:rPr>
          <w:bCs/>
          <w:b/>
        </w:rPr>
        <w:t xml:space="preserve">Phase-Based Analysis</w:t>
      </w:r>
      <w:r>
        <w:t xml:space="preserve">:</w:t>
      </w:r>
    </w:p>
    <w:p>
      <w:pPr>
        <w:pStyle w:val="BodyText"/>
      </w:pPr>
      <w:r>
        <w:rPr>
          <w:bCs/>
          <w:b/>
        </w:rPr>
        <w:t xml:space="preserve">Phase 1: Network Formation (Rounds 0-200)</w:t>
      </w:r>
      <w:r>
        <w:t xml:space="preserve"> </w:t>
      </w:r>
      <w:r>
        <w:t xml:space="preserve">- All scenarios behave similarly</w:t>
      </w:r>
      <w:r>
        <w:t xml:space="preserve"> </w:t>
      </w:r>
      <w:r>
        <w:t xml:space="preserve">- PDR ≈ 0.9, Delay ≈ 900s</w:t>
      </w:r>
      <w:r>
        <w:t xml:space="preserve"> </w:t>
      </w:r>
      <w:r>
        <w:t xml:space="preserve">- Routing protocol establishment period</w:t>
      </w:r>
    </w:p>
    <w:p>
      <w:pPr>
        <w:pStyle w:val="BodyText"/>
      </w:pPr>
      <w:r>
        <w:rPr>
          <w:bCs/>
          <w:b/>
        </w:rPr>
        <w:t xml:space="preserve">Phase 2: Stable Operation (Rounds 200-550)</w:t>
      </w:r>
      <w:r>
        <w:t xml:space="preserve"> </w:t>
      </w:r>
      <w:r>
        <w:t xml:space="preserve">- Baseline: PDR stable at 0.85, Delay ≈ 1,100s</w:t>
      </w:r>
      <w:r>
        <w:t xml:space="preserve"> </w:t>
      </w:r>
      <w:r>
        <w:t xml:space="preserve">- S4-A: PDR stable at 0.88, Delay ≈ 1,150s</w:t>
      </w:r>
      <w:r>
        <w:t xml:space="preserve"> </w:t>
      </w:r>
      <w:r>
        <w:t xml:space="preserve">- Energy capacity enables continued stable routing</w:t>
      </w:r>
    </w:p>
    <w:p>
      <w:pPr>
        <w:pStyle w:val="BodyText"/>
      </w:pPr>
      <w:r>
        <w:rPr>
          <w:bCs/>
          <w:b/>
        </w:rPr>
        <w:t xml:space="preserve">Phase 3: Degradation (Rounds 550-876 for baseline)</w:t>
      </w:r>
      <w:r>
        <w:t xml:space="preserve"> </w:t>
      </w:r>
      <w:r>
        <w:t xml:space="preserve">- Baseline: Node deaths begin (FND=551)</w:t>
      </w:r>
      <w:r>
        <w:t xml:space="preserve"> </w:t>
      </w:r>
      <w:r>
        <w:t xml:space="preserve">- PDR drops to 0.65, Delay increases to 1,400s</w:t>
      </w:r>
      <w:r>
        <w:t xml:space="preserve"> </w:t>
      </w:r>
      <w:r>
        <w:t xml:space="preserve">- Cluster reformation overhead increases</w:t>
      </w:r>
      <w:r>
        <w:t xml:space="preserve"> </w:t>
      </w:r>
      <w:r>
        <w:t xml:space="preserve">- S4-A:</w:t>
      </w:r>
      <w:r>
        <w:t xml:space="preserve"> </w:t>
      </w:r>
      <w:r>
        <w:rPr>
          <w:bCs/>
          <w:b/>
        </w:rPr>
        <w:t xml:space="preserve">Still in Phase 2</w:t>
      </w:r>
      <w:r>
        <w:t xml:space="preserve"> </w:t>
      </w:r>
      <w:r>
        <w:t xml:space="preserve">(no degradation yet)</w:t>
      </w:r>
    </w:p>
    <w:p>
      <w:pPr>
        <w:pStyle w:val="BodyText"/>
      </w:pPr>
      <w:r>
        <w:rPr>
          <w:bCs/>
          <w:b/>
        </w:rPr>
        <w:t xml:space="preserve">Phase 4: Extended Operation (Rounds 876-1,117 for S4-A)</w:t>
      </w:r>
      <w:r>
        <w:t xml:space="preserve"> </w:t>
      </w:r>
      <w:r>
        <w:t xml:space="preserve">- S4-A transitions to degradation phase</w:t>
      </w:r>
      <w:r>
        <w:t xml:space="preserve"> </w:t>
      </w:r>
      <w:r>
        <w:t xml:space="preserve">- Baseline: Already failed (LND=876)</w:t>
      </w:r>
      <w:r>
        <w:t xml:space="preserve"> </w:t>
      </w:r>
      <w:r>
        <w:t xml:space="preserve">- S4-A: Continues collecting data with PDR ≈ 0.75</w:t>
      </w:r>
    </w:p>
    <w:p>
      <w:pPr>
        <w:pStyle w:val="BodyText"/>
      </w:pPr>
      <w:r>
        <w:rPr>
          <w:bCs/>
          <w:b/>
        </w:rPr>
        <w:t xml:space="preserve">Phase 5: Complete Failure or Sim Limit</w:t>
      </w:r>
      <w:r>
        <w:t xml:space="preserve"> </w:t>
      </w:r>
      <w:r>
        <w:t xml:space="preserve">- Baseline: Complete failure at round 876</w:t>
      </w:r>
      <w:r>
        <w:t xml:space="preserve"> </w:t>
      </w:r>
      <w:r>
        <w:t xml:space="preserve">- S4-A: Complete failure at round 1,501 (sim limit)</w:t>
      </w:r>
      <w:r>
        <w:t xml:space="preserve"> </w:t>
      </w:r>
      <w:r>
        <w:t xml:space="preserve">- S4-B:</w:t>
      </w:r>
      <w:r>
        <w:t xml:space="preserve"> </w:t>
      </w:r>
      <w:r>
        <w:rPr>
          <w:bCs/>
          <w:b/>
        </w:rPr>
        <w:t xml:space="preserve">No failure</w:t>
      </w:r>
      <w:r>
        <w:t xml:space="preserve"> </w:t>
      </w:r>
      <w:r>
        <w:t xml:space="preserve">- 100% nodes alive at round 1,501</w:t>
      </w:r>
    </w:p>
    <w:p>
      <w:pPr>
        <w:pStyle w:val="BodyText"/>
      </w:pPr>
      <w:r>
        <w:rPr>
          <w:bCs/>
          <w:b/>
        </w:rPr>
        <w:t xml:space="preserve">Routing Insight</w:t>
      </w:r>
      <w:r>
        <w:t xml:space="preserve">: Initial energy extends</w:t>
      </w:r>
      <w:r>
        <w:t xml:space="preserve"> </w:t>
      </w:r>
      <w:r>
        <w:rPr>
          <w:bCs/>
          <w:b/>
        </w:rPr>
        <w:t xml:space="preserve">“</w:t>
      </w:r>
      <w:r>
        <w:rPr>
          <w:bCs/>
          <w:b/>
        </w:rPr>
        <w:t xml:space="preserve">good routing performance</w:t>
      </w:r>
      <w:r>
        <w:rPr>
          <w:bCs/>
          <w:b/>
        </w:rPr>
        <w:t xml:space="preserve">”</w:t>
      </w:r>
      <w:r>
        <w:rPr>
          <w:bCs/>
          <w:b/>
        </w:rPr>
        <w:t xml:space="preserve"> </w:t>
      </w:r>
      <w:r>
        <w:rPr>
          <w:bCs/>
          <w:b/>
        </w:rPr>
        <w:t xml:space="preserve">window</w:t>
      </w:r>
      <w:r>
        <w:t xml:space="preserve"> </w:t>
      </w:r>
      <w:r>
        <w:t xml:space="preserve">rather than improving instantaneous routing metrics.</w:t>
      </w:r>
    </w:p>
    <w:bookmarkEnd w:id="56"/>
    <w:bookmarkStart w:id="57" w:name="cumulative-routing-performance"/>
    <w:p>
      <w:pPr>
        <w:pStyle w:val="Heading4"/>
      </w:pPr>
      <w:r>
        <w:t xml:space="preserve">5.4.3 Cumulative Routing Performance</w:t>
      </w:r>
    </w:p>
    <w:p>
      <w:pPr>
        <w:pStyle w:val="FirstParagraph"/>
      </w:pPr>
      <w:r>
        <w:rPr>
          <w:bCs/>
          <w:b/>
        </w:rPr>
        <w:t xml:space="preserve">Total Data Collection</w:t>
      </w:r>
      <w:r>
        <w:t xml:space="preserve">:</w:t>
      </w:r>
    </w:p>
    <w:p>
      <w:pPr>
        <w:pStyle w:val="BodyText"/>
      </w:pPr>
      <w:r>
        <w:t xml:space="preserve">Metric: Total packets delivered over entire network lifetime</w:t>
      </w:r>
    </w:p>
    <w:p>
      <w:pPr>
        <w:numPr>
          <w:ilvl w:val="0"/>
          <w:numId w:val="1008"/>
        </w:numPr>
        <w:pStyle w:val="Compact"/>
      </w:pPr>
      <w:r>
        <w:t xml:space="preserve">Baseline: 53,143 packets (876 rounds)</w:t>
      </w:r>
    </w:p>
    <w:p>
      <w:pPr>
        <w:numPr>
          <w:ilvl w:val="0"/>
          <w:numId w:val="1008"/>
        </w:numPr>
        <w:pStyle w:val="Compact"/>
      </w:pPr>
      <w:r>
        <w:t xml:space="preserve">S4-A: ~100,000 packets (1,501 rounds, +88%)</w:t>
      </w:r>
    </w:p>
    <w:p>
      <w:pPr>
        <w:numPr>
          <w:ilvl w:val="0"/>
          <w:numId w:val="1008"/>
        </w:numPr>
        <w:pStyle w:val="Compact"/>
      </w:pPr>
      <w:r>
        <w:t xml:space="preserve">S4-B: ~120,000 packets (1,501 rounds, +126%)</w:t>
      </w:r>
    </w:p>
    <w:p>
      <w:pPr>
        <w:pStyle w:val="FirstParagraph"/>
      </w:pPr>
      <w:r>
        <w:rPr>
          <w:bCs/>
          <w:b/>
        </w:rPr>
        <w:t xml:space="preserve">Effective Throughput</w:t>
      </w:r>
      <w:r>
        <w:t xml:space="preserve">:</w:t>
      </w:r>
    </w:p>
    <w:p>
      <w:pPr>
        <w:pStyle w:val="BodyText"/>
      </w:pPr>
      <m:oMathPara>
        <m:oMathParaPr>
          <m:jc m:val="center"/>
        </m:oMathParaPr>
        <m:oMath>
          <m:sSub>
            <m:e>
              <m:r>
                <m:rPr>
                  <m:nor/>
                  <m:sty m:val="p"/>
                </m:rPr>
                <m:t>Throughput</m:t>
              </m:r>
            </m:e>
            <m:sub>
              <m:r>
                <m:rPr>
                  <m:nor/>
                  <m:sty m:val="p"/>
                </m:rPr>
                <m:t>effective</m:t>
              </m:r>
            </m:sub>
          </m:sSub>
          <m:r>
            <m:rPr>
              <m:sty m:val="p"/>
            </m:rPr>
            <m:t>=</m:t>
          </m:r>
          <m:f>
            <m:fPr>
              <m:type m:val="bar"/>
            </m:fPr>
            <m:num>
              <m:r>
                <m:rPr>
                  <m:nor/>
                  <m:sty m:val="p"/>
                </m:rPr>
                <m:t>Total Packets Delivered</m:t>
              </m:r>
              <m:r>
                <m:rPr>
                  <m:sty m:val="p"/>
                </m:rPr>
                <m:t>×</m:t>
              </m:r>
              <m:sSub>
                <m:e>
                  <m:r>
                    <m:t>S</m:t>
                  </m:r>
                </m:e>
                <m:sub>
                  <m:r>
                    <m:rPr>
                      <m:nor/>
                      <m:sty m:val="p"/>
                    </m:rPr>
                    <m:t>packet</m:t>
                  </m:r>
                </m:sub>
              </m:sSub>
            </m:num>
            <m:den>
              <m:sSub>
                <m:e>
                  <m:r>
                    <m:t>T</m:t>
                  </m:r>
                </m:e>
                <m:sub>
                  <m:r>
                    <m:rPr>
                      <m:nor/>
                      <m:sty m:val="p"/>
                    </m:rPr>
                    <m:t>lifetime</m:t>
                  </m:r>
                </m:sub>
              </m:sSub>
            </m:den>
          </m:f>
        </m:oMath>
      </m:oMathPara>
    </w:p>
    <w:p>
      <w:pPr>
        <w:numPr>
          <w:ilvl w:val="0"/>
          <w:numId w:val="1009"/>
        </w:numPr>
        <w:pStyle w:val="Compact"/>
      </w:pPr>
      <w:r>
        <w:t xml:space="preserve">S4-A:</w:t>
      </w:r>
      <w:r>
        <w:t xml:space="preserve"> </w:t>
      </w:r>
      <m:oMath>
        <m:f>
          <m:fPr>
            <m:type m:val="bar"/>
          </m:fPr>
          <m:num>
            <m:r>
              <m:t>100</m:t>
            </m:r>
            <m:r>
              <m:rPr>
                <m:sty m:val="p"/>
              </m:rPr>
              <m:t>,</m:t>
            </m:r>
            <m:r>
              <m:t>000</m:t>
            </m:r>
            <m:r>
              <m:rPr>
                <m:sty m:val="p"/>
              </m:rPr>
              <m:t>×</m:t>
            </m:r>
            <m:r>
              <m:t>100</m:t>
            </m:r>
            <m:r>
              <m:rPr>
                <m:nor/>
                <m:sty m:val="p"/>
              </m:rPr>
              <m:t> bytes</m:t>
            </m:r>
          </m:num>
          <m:den>
            <m:r>
              <m:t>1</m:t>
            </m:r>
            <m:r>
              <m:rPr>
                <m:sty m:val="p"/>
              </m:rPr>
              <m:t>,</m:t>
            </m:r>
            <m:r>
              <m:t>161</m:t>
            </m:r>
            <m:r>
              <m:rPr>
                <m:sty m:val="p"/>
              </m:rPr>
              <m:t>,</m:t>
            </m:r>
            <m:r>
              <m:t>000</m:t>
            </m:r>
            <m:r>
              <m:t>s</m:t>
            </m:r>
          </m:den>
        </m:f>
        <m:r>
          <m:rPr>
            <m:sty m:val="p"/>
          </m:rPr>
          <m:t>=</m:t>
        </m:r>
        <m:r>
          <m:t>0.086</m:t>
        </m:r>
      </m:oMath>
      <w:r>
        <w:t xml:space="preserve"> </w:t>
      </w:r>
      <w:r>
        <w:t xml:space="preserve">kbps</w:t>
      </w:r>
    </w:p>
    <w:p>
      <w:pPr>
        <w:numPr>
          <w:ilvl w:val="0"/>
          <w:numId w:val="1009"/>
        </w:numPr>
        <w:pStyle w:val="Compact"/>
      </w:pPr>
      <w:r>
        <w:t xml:space="preserve">Baseline (normalized):</w:t>
      </w:r>
      <w:r>
        <w:t xml:space="preserve"> </w:t>
      </w:r>
      <m:oMath>
        <m:f>
          <m:fPr>
            <m:type m:val="bar"/>
          </m:fPr>
          <m:num>
            <m:r>
              <m:t>53</m:t>
            </m:r>
            <m:r>
              <m:rPr>
                <m:sty m:val="p"/>
              </m:rPr>
              <m:t>,</m:t>
            </m:r>
            <m:r>
              <m:t>143</m:t>
            </m:r>
            <m:r>
              <m:rPr>
                <m:sty m:val="p"/>
              </m:rPr>
              <m:t>×</m:t>
            </m:r>
            <m:r>
              <m:t>100</m:t>
            </m:r>
          </m:num>
          <m:den>
            <m:r>
              <m:t>678</m:t>
            </m:r>
            <m:r>
              <m:rPr>
                <m:sty m:val="p"/>
              </m:rPr>
              <m:t>,</m:t>
            </m:r>
            <m:r>
              <m:t>000</m:t>
            </m:r>
            <m:r>
              <m:t>s</m:t>
            </m:r>
          </m:den>
        </m:f>
        <m:r>
          <m:rPr>
            <m:sty m:val="p"/>
          </m:rPr>
          <m:t>=</m:t>
        </m:r>
        <m:r>
          <m:t>0.078</m:t>
        </m:r>
      </m:oMath>
      <w:r>
        <w:t xml:space="preserve"> </w:t>
      </w:r>
      <w:r>
        <w:t xml:space="preserve">kbps</w:t>
      </w:r>
    </w:p>
    <w:p>
      <w:pPr>
        <w:pStyle w:val="FirstParagraph"/>
      </w:pPr>
      <w:r>
        <w:rPr>
          <w:bCs/>
          <w:b/>
        </w:rPr>
        <w:t xml:space="preserve">Net gain</w:t>
      </w:r>
      <w:r>
        <w:t xml:space="preserve">: +10% effective throughput when lifetime is considered</w:t>
      </w:r>
    </w:p>
    <w:p>
      <w:pPr>
        <w:pStyle w:val="BodyText"/>
      </w:pPr>
      <w:r>
        <w:rPr>
          <w:bCs/>
          <w:b/>
        </w:rPr>
        <w:t xml:space="preserve">Cumulative PDR</w:t>
      </w:r>
      <w:r>
        <w:t xml:space="preserve">:</w:t>
      </w:r>
    </w:p>
    <w:p>
      <w:pPr>
        <w:pStyle w:val="BodyText"/>
      </w:pPr>
      <m:oMathPara>
        <m:oMathParaPr>
          <m:jc m:val="center"/>
        </m:oMathParaPr>
        <m:oMath>
          <m:sSub>
            <m:e>
              <m:r>
                <m:rPr>
                  <m:nor/>
                  <m:sty m:val="p"/>
                </m:rPr>
                <m:t>PDR</m:t>
              </m:r>
            </m:e>
            <m:sub>
              <m:r>
                <m:rPr>
                  <m:nor/>
                  <m:sty m:val="p"/>
                </m:rPr>
                <m:t>cumulative</m:t>
              </m:r>
            </m:sub>
          </m:sSub>
          <m:r>
            <m:rPr>
              <m:sty m:val="p"/>
            </m:rPr>
            <m:t>=</m:t>
          </m:r>
          <m:f>
            <m:fPr>
              <m:type m:val="bar"/>
            </m:fPr>
            <m:num>
              <m:r>
                <m:rPr>
                  <m:nor/>
                  <m:sty m:val="p"/>
                </m:rPr>
                <m:t>Total Delivered</m:t>
              </m:r>
            </m:num>
            <m:den>
              <m:r>
                <m:rPr>
                  <m:nor/>
                  <m:sty m:val="p"/>
                </m:rPr>
                <m:t>Total Generated</m:t>
              </m:r>
            </m:den>
          </m:f>
        </m:oMath>
      </m:oMathPara>
    </w:p>
    <w:p>
      <w:pPr>
        <w:numPr>
          <w:ilvl w:val="0"/>
          <w:numId w:val="1010"/>
        </w:numPr>
        <w:pStyle w:val="Compact"/>
      </w:pPr>
      <w:r>
        <w:t xml:space="preserve">Baseline:</w:t>
      </w:r>
      <w:r>
        <w:t xml:space="preserve"> </w:t>
      </w:r>
      <m:oMath>
        <m:f>
          <m:fPr>
            <m:type m:val="bar"/>
          </m:fPr>
          <m:num>
            <m:r>
              <m:t>53</m:t>
            </m:r>
            <m:r>
              <m:rPr>
                <m:sty m:val="p"/>
              </m:rPr>
              <m:t>,</m:t>
            </m:r>
            <m:r>
              <m:t>143</m:t>
            </m:r>
          </m:num>
          <m:den>
            <m:r>
              <m:t>63</m:t>
            </m:r>
            <m:r>
              <m:rPr>
                <m:sty m:val="p"/>
              </m:rPr>
              <m:t>,</m:t>
            </m:r>
            <m:r>
              <m:t>000</m:t>
            </m:r>
          </m:den>
        </m:f>
        <m:r>
          <m:rPr>
            <m:sty m:val="p"/>
          </m:rPr>
          <m:t>=</m:t>
        </m:r>
        <m:r>
          <m:t>0.844</m:t>
        </m:r>
      </m:oMath>
    </w:p>
    <w:p>
      <w:pPr>
        <w:numPr>
          <w:ilvl w:val="0"/>
          <w:numId w:val="1010"/>
        </w:numPr>
        <w:pStyle w:val="Compact"/>
      </w:pPr>
      <w:r>
        <w:t xml:space="preserve">S4-A:</w:t>
      </w:r>
      <w:r>
        <w:t xml:space="preserve"> </w:t>
      </w:r>
      <m:oMath>
        <m:f>
          <m:fPr>
            <m:type m:val="bar"/>
          </m:fPr>
          <m:num>
            <m:r>
              <m:t>100</m:t>
            </m:r>
            <m:r>
              <m:rPr>
                <m:sty m:val="p"/>
              </m:rPr>
              <m:t>,</m:t>
            </m:r>
            <m:r>
              <m:t>000</m:t>
            </m:r>
          </m:num>
          <m:den>
            <m:r>
              <m:t>120</m:t>
            </m:r>
            <m:r>
              <m:rPr>
                <m:sty m:val="p"/>
              </m:rPr>
              <m:t>,</m:t>
            </m:r>
            <m:r>
              <m:t>000</m:t>
            </m:r>
          </m:den>
        </m:f>
        <m:r>
          <m:rPr>
            <m:sty m:val="p"/>
          </m:rPr>
          <m:t>=</m:t>
        </m:r>
        <m:r>
          <m:t>0.833</m:t>
        </m:r>
      </m:oMath>
      <w:r>
        <w:t xml:space="preserve"> </w:t>
      </w:r>
      <w:r>
        <w:t xml:space="preserve">(similar)</w:t>
      </w:r>
    </w:p>
    <w:p>
      <w:pPr>
        <w:pStyle w:val="FirstParagraph"/>
      </w:pPr>
      <w:r>
        <w:rPr>
          <w:bCs/>
          <w:b/>
        </w:rPr>
        <w:t xml:space="preserve">Finding</w:t>
      </w:r>
      <w:r>
        <w:t xml:space="preserve">: Initial energy maintains routing efficiency over extended duration without degradation.</w:t>
      </w:r>
    </w:p>
    <w:bookmarkEnd w:id="57"/>
    <w:bookmarkStart w:id="58" w:name="reliability-and-fault-tolerance"/>
    <w:p>
      <w:pPr>
        <w:pStyle w:val="Heading4"/>
      </w:pPr>
      <w:r>
        <w:t xml:space="preserve">5.4.4 Reliability and Fault Tolerance</w:t>
      </w:r>
    </w:p>
    <w:p>
      <w:pPr>
        <w:pStyle w:val="FirstParagraph"/>
      </w:pPr>
      <w:r>
        <w:rPr>
          <w:bCs/>
          <w:b/>
        </w:rPr>
        <w:t xml:space="preserve">Node Survival Impact on Routing</w:t>
      </w:r>
      <w:r>
        <w:t xml:space="preserve">:</w:t>
      </w:r>
    </w:p>
    <w:p>
      <w:pPr>
        <w:pStyle w:val="BodyText"/>
      </w:pPr>
      <w:r>
        <w:t xml:space="preserve">Routing reliability depends on</w:t>
      </w:r>
      <w:r>
        <w:t xml:space="preserve"> </w:t>
      </w:r>
      <w:r>
        <w:rPr>
          <w:bCs/>
          <w:b/>
        </w:rPr>
        <w:t xml:space="preserve">path redundancy</w:t>
      </w:r>
      <w:r>
        <w:t xml:space="preserve">:</w:t>
      </w:r>
    </w:p>
    <w:p>
      <w:pPr>
        <w:pStyle w:val="BodyText"/>
      </w:pPr>
      <m:oMathPara>
        <m:oMathParaPr>
          <m:jc m:val="center"/>
        </m:oMathParaPr>
        <m:oMath>
          <m:sSub>
            <m:e>
              <m:r>
                <m:t>R</m:t>
              </m:r>
            </m:e>
            <m:sub>
              <m:r>
                <m:rPr>
                  <m:nor/>
                  <m:sty m:val="p"/>
                </m:rPr>
                <m:t>routing</m:t>
              </m:r>
            </m:sub>
          </m:sSub>
          <m:r>
            <m:rPr>
              <m:sty m:val="p"/>
            </m:rPr>
            <m:t>=</m:t>
          </m:r>
          <m:r>
            <m:t>1</m:t>
          </m:r>
          <m:r>
            <m:rPr>
              <m:sty m:val="p"/>
            </m:rPr>
            <m:t>−</m:t>
          </m:r>
          <m:nary>
            <m:naryPr>
              <m:chr m:val="∏"/>
              <m:limLoc m:val="undOvr"/>
              <m:subHide m:val="off"/>
              <m:supHide m:val="off"/>
            </m:naryPr>
            <m:sub>
              <m:r>
                <m:t>i</m:t>
              </m:r>
              <m:r>
                <m:rPr>
                  <m:sty m:val="p"/>
                </m:rPr>
                <m:t>=</m:t>
              </m:r>
              <m:r>
                <m:t>1</m:t>
              </m:r>
            </m:sub>
            <m:sup>
              <m:r>
                <m:t>k</m:t>
              </m:r>
            </m:sup>
            <m:e>
              <m:d>
                <m:dPr>
                  <m:begChr m:val="("/>
                  <m:endChr m:val=")"/>
                  <m:sepChr m:val=""/>
                  <m:grow/>
                </m:dPr>
                <m:e>
                  <m:r>
                    <m:t>1</m:t>
                  </m:r>
                  <m:r>
                    <m:rPr>
                      <m:sty m:val="p"/>
                    </m:rPr>
                    <m:t>−</m:t>
                  </m:r>
                  <m:sSub>
                    <m:e>
                      <m:r>
                        <m:t>p</m:t>
                      </m:r>
                    </m:e>
                    <m:sub>
                      <m:r>
                        <m:t>i</m:t>
                      </m:r>
                    </m:sub>
                  </m:sSub>
                </m:e>
              </m:d>
            </m:e>
          </m:nary>
        </m:oMath>
      </m:oMathPara>
    </w:p>
    <w:p>
      <w:pPr>
        <w:pStyle w:val="FirstParagraph"/>
      </w:pPr>
      <w:r>
        <w:t xml:space="preserve">Where</w:t>
      </w:r>
      <w:r>
        <w:t xml:space="preserve"> </w:t>
      </w:r>
      <m:oMath>
        <m:r>
          <m:t>k</m:t>
        </m:r>
      </m:oMath>
      <w:r>
        <w:t xml:space="preserve"> </w:t>
      </w:r>
      <w:r>
        <w:t xml:space="preserve">is number of available paths (CHs),</w:t>
      </w:r>
      <w:r>
        <w:t xml:space="preserve"> </w:t>
      </w:r>
      <m:oMath>
        <m:sSub>
          <m:e>
            <m:r>
              <m:t>p</m:t>
            </m:r>
          </m:e>
          <m:sub>
            <m:r>
              <m:t>i</m:t>
            </m:r>
          </m:sub>
        </m:sSub>
      </m:oMath>
      <w:r>
        <w:t xml:space="preserve"> </w:t>
      </w:r>
      <w:r>
        <w:t xml:space="preserve">is delivery probability per path.</w:t>
      </w:r>
    </w:p>
    <w:p>
      <w:pPr>
        <w:pStyle w:val="BodyText"/>
      </w:pPr>
      <w:r>
        <w:t xml:space="preserve">At baseline (round 800):</w:t>
      </w:r>
      <w:r>
        <w:t xml:space="preserve"> </w:t>
      </w:r>
      <w:r>
        <w:t xml:space="preserve">- ~30% nodes dead → ~3 CHs available (vs 10 initially)</w:t>
      </w:r>
      <w:r>
        <w:t xml:space="preserve"> </w:t>
      </w:r>
      <w:r>
        <w:t xml:space="preserve">- Reduced redundancy → Higher routing failure probability</w:t>
      </w:r>
    </w:p>
    <w:p>
      <w:pPr>
        <w:pStyle w:val="BodyText"/>
      </w:pPr>
      <w:r>
        <w:t xml:space="preserve">At S4-A (round 800):</w:t>
      </w:r>
      <w:r>
        <w:t xml:space="preserve"> </w:t>
      </w:r>
      <w:r>
        <w:t xml:space="preserve">- &lt;5% nodes dead → ~9 CHs available</w:t>
      </w:r>
      <w:r>
        <w:t xml:space="preserve"> </w:t>
      </w:r>
      <w:r>
        <w:t xml:space="preserve">- Maintained redundancy → Low routing failure probability</w:t>
      </w:r>
    </w:p>
    <w:p>
      <w:pPr>
        <w:pStyle w:val="BodyText"/>
      </w:pPr>
      <w:r>
        <w:rPr>
          <w:bCs/>
          <w:b/>
        </w:rPr>
        <w:t xml:space="preserve">Fault Tolerance</w:t>
      </w:r>
      <w:r>
        <w:t xml:space="preserve">:</w:t>
      </w:r>
    </w:p>
    <w:p>
      <w:pPr>
        <w:pStyle w:val="BodyText"/>
      </w:pPr>
      <w:r>
        <w:t xml:space="preserve">With more nodes operational:</w:t>
      </w:r>
      <w:r>
        <w:t xml:space="preserve"> </w:t>
      </w:r>
      <w:r>
        <w:t xml:space="preserve">-</w:t>
      </w:r>
      <w:r>
        <w:t xml:space="preserve"> </w:t>
      </w:r>
      <w:r>
        <w:rPr>
          <w:bCs/>
          <w:b/>
        </w:rPr>
        <w:t xml:space="preserve">CH failure recovery</w:t>
      </w:r>
      <w:r>
        <w:t xml:space="preserve">: Alternative CHs available if one fails</w:t>
      </w:r>
      <w:r>
        <w:t xml:space="preserve"> </w:t>
      </w:r>
      <w:r>
        <w:t xml:space="preserve">-</w:t>
      </w:r>
      <w:r>
        <w:t xml:space="preserve"> </w:t>
      </w:r>
      <w:r>
        <w:rPr>
          <w:bCs/>
          <w:b/>
        </w:rPr>
        <w:t xml:space="preserve">Geographic coverage</w:t>
      </w:r>
      <w:r>
        <w:t xml:space="preserve">: No coverage holes despite node deaths</w:t>
      </w:r>
      <w:r>
        <w:t xml:space="preserve"> </w:t>
      </w:r>
      <w:r>
        <w:t xml:space="preserve">-</w:t>
      </w:r>
      <w:r>
        <w:t xml:space="preserve"> </w:t>
      </w:r>
      <w:r>
        <w:rPr>
          <w:bCs/>
          <w:b/>
        </w:rPr>
        <w:t xml:space="preserve">Load balancing</w:t>
      </w:r>
      <w:r>
        <w:t xml:space="preserve">: Traffic redistributable across surviving CHs</w:t>
      </w:r>
    </w:p>
    <w:p>
      <w:pPr>
        <w:pStyle w:val="BodyText"/>
      </w:pPr>
      <w:r>
        <w:rPr>
          <w:bCs/>
          <w:b/>
        </w:rPr>
        <w:t xml:space="preserve">Implication</w:t>
      </w:r>
      <w:r>
        <w:t xml:space="preserve">: Higher initial energy provides</w:t>
      </w:r>
      <w:r>
        <w:t xml:space="preserve"> </w:t>
      </w:r>
      <w:r>
        <w:rPr>
          <w:bCs/>
          <w:b/>
        </w:rPr>
        <w:t xml:space="preserve">routing resilience</w:t>
      </w:r>
      <w:r>
        <w:t xml:space="preserve"> </w:t>
      </w:r>
      <w:r>
        <w:t xml:space="preserve">throughout network lifetime.</w:t>
      </w:r>
    </w:p>
    <w:bookmarkEnd w:id="58"/>
    <w:bookmarkStart w:id="59" w:name="X29b076e16728ca1479cae345bc72e529a69f89d"/>
    <w:p>
      <w:pPr>
        <w:pStyle w:val="Heading4"/>
      </w:pPr>
      <w:r>
        <w:t xml:space="preserve">5.4.5 Comparative Summary: Initial Energy Impact</w:t>
      </w:r>
    </w:p>
    <w:tbl>
      <w:tblPr>
        <w:tblStyle w:val="Table"/>
        <w:tblW w:type="pct" w:w="5000"/>
        <w:tblLook w:firstRow="1" w:lastRow="0" w:firstColumn="0" w:lastColumn="0" w:noHBand="0" w:noVBand="0" w:val="0020"/>
        <w:jc w:val="start"/>
      </w:tblPr>
      <w:tblGrid>
        <w:gridCol w:w="1092"/>
        <w:gridCol w:w="2594"/>
        <w:gridCol w:w="1228"/>
        <w:gridCol w:w="1228"/>
        <w:gridCol w:w="1775"/>
      </w:tblGrid>
      <w:tr>
        <w:trPr>
          <w:tblHeader w:val="true"/>
        </w:trPr>
        <w:tc>
          <w:tcPr/>
          <w:p>
            <w:pPr>
              <w:pStyle w:val="Compact"/>
              <w:jc w:val="left"/>
            </w:pPr>
            <w:r>
              <w:t xml:space="preserve">Aspect</w:t>
            </w:r>
          </w:p>
        </w:tc>
        <w:tc>
          <w:tcPr/>
          <w:p>
            <w:pPr>
              <w:pStyle w:val="Compact"/>
              <w:jc w:val="left"/>
            </w:pPr>
            <w:r>
              <w:t xml:space="preserve">E=0.5J (Baseline)</w:t>
            </w:r>
          </w:p>
        </w:tc>
        <w:tc>
          <w:tcPr/>
          <w:p>
            <w:pPr>
              <w:pStyle w:val="Compact"/>
              <w:jc w:val="left"/>
            </w:pPr>
            <w:r>
              <w:t xml:space="preserve">E=1.0J</w:t>
            </w:r>
          </w:p>
        </w:tc>
        <w:tc>
          <w:tcPr/>
          <w:p>
            <w:pPr>
              <w:pStyle w:val="Compact"/>
              <w:jc w:val="left"/>
            </w:pPr>
            <w:r>
              <w:t xml:space="preserve">E=2.0J</w:t>
            </w:r>
          </w:p>
        </w:tc>
        <w:tc>
          <w:tcPr/>
          <w:p>
            <w:pPr>
              <w:pStyle w:val="Compact"/>
              <w:jc w:val="left"/>
            </w:pPr>
            <w:r>
              <w:t xml:space="preserve">Improvement</w:t>
            </w:r>
          </w:p>
        </w:tc>
      </w:tr>
      <w:tr>
        <w:tc>
          <w:tcPr/>
          <w:p>
            <w:pPr>
              <w:pStyle w:val="Compact"/>
              <w:jc w:val="left"/>
            </w:pPr>
            <w:r>
              <w:t xml:space="preserve">Operation Duration</w:t>
            </w:r>
          </w:p>
        </w:tc>
        <w:tc>
          <w:tcPr/>
          <w:p>
            <w:pPr>
              <w:pStyle w:val="Compact"/>
              <w:jc w:val="left"/>
            </w:pPr>
            <w:r>
              <w:t xml:space="preserve">678,000s</w:t>
            </w:r>
          </w:p>
        </w:tc>
        <w:tc>
          <w:tcPr/>
          <w:p>
            <w:pPr>
              <w:pStyle w:val="Compact"/>
              <w:jc w:val="left"/>
            </w:pPr>
            <w:r>
              <w:t xml:space="preserve">1,161,000s</w:t>
            </w:r>
          </w:p>
        </w:tc>
        <w:tc>
          <w:tcPr/>
          <w:p>
            <w:pPr>
              <w:pStyle w:val="Compact"/>
              <w:jc w:val="left"/>
            </w:pPr>
            <w:r>
              <w:t xml:space="preserve">1,161,000s</w:t>
            </w:r>
          </w:p>
        </w:tc>
        <w:tc>
          <w:tcPr/>
          <w:p>
            <w:pPr>
              <w:pStyle w:val="Compact"/>
              <w:jc w:val="left"/>
            </w:pPr>
            <w:r>
              <w:t xml:space="preserve">+71%</w:t>
            </w:r>
          </w:p>
        </w:tc>
      </w:tr>
      <w:tr>
        <w:tc>
          <w:tcPr/>
          <w:p>
            <w:pPr>
              <w:pStyle w:val="Compact"/>
              <w:jc w:val="left"/>
            </w:pPr>
            <w:r>
              <w:t xml:space="preserve">Stable Routing Period</w:t>
            </w:r>
          </w:p>
        </w:tc>
        <w:tc>
          <w:tcPr/>
          <w:p>
            <w:pPr>
              <w:pStyle w:val="Compact"/>
              <w:jc w:val="left"/>
            </w:pPr>
            <w:r>
              <w:t xml:space="preserve">551 rounds</w:t>
            </w:r>
          </w:p>
        </w:tc>
        <w:tc>
          <w:tcPr/>
          <w:p>
            <w:pPr>
              <w:pStyle w:val="Compact"/>
              <w:jc w:val="left"/>
            </w:pPr>
            <w:r>
              <w:t xml:space="preserve">1,117 rounds</w:t>
            </w:r>
          </w:p>
        </w:tc>
        <w:tc>
          <w:tcPr/>
          <w:p>
            <w:pPr>
              <w:pStyle w:val="Compact"/>
              <w:jc w:val="left"/>
            </w:pPr>
            <w:r>
              <w:t xml:space="preserve">1,501 rounds</w:t>
            </w:r>
          </w:p>
        </w:tc>
        <w:tc>
          <w:tcPr/>
          <w:p>
            <w:pPr>
              <w:pStyle w:val="Compact"/>
              <w:jc w:val="left"/>
            </w:pPr>
            <w:r>
              <w:t xml:space="preserve">+103-172%</w:t>
            </w:r>
          </w:p>
        </w:tc>
      </w:tr>
      <w:tr>
        <w:tc>
          <w:tcPr/>
          <w:p>
            <w:pPr>
              <w:pStyle w:val="Compact"/>
              <w:jc w:val="left"/>
            </w:pPr>
            <w:r>
              <w:t xml:space="preserve">Total Packets</w:t>
            </w:r>
          </w:p>
        </w:tc>
        <w:tc>
          <w:tcPr/>
          <w:p>
            <w:pPr>
              <w:pStyle w:val="Compact"/>
              <w:jc w:val="left"/>
            </w:pPr>
            <w:r>
              <w:t xml:space="preserve">53,143</w:t>
            </w:r>
          </w:p>
        </w:tc>
        <w:tc>
          <w:tcPr/>
          <w:p>
            <w:pPr>
              <w:pStyle w:val="Compact"/>
              <w:jc w:val="left"/>
            </w:pPr>
            <w:r>
              <w:t xml:space="preserve">100,000</w:t>
            </w:r>
          </w:p>
        </w:tc>
        <w:tc>
          <w:tcPr/>
          <w:p>
            <w:pPr>
              <w:pStyle w:val="Compact"/>
              <w:jc w:val="left"/>
            </w:pPr>
            <w:r>
              <w:t xml:space="preserve">120,000</w:t>
            </w:r>
          </w:p>
        </w:tc>
        <w:tc>
          <w:tcPr/>
          <w:p>
            <w:pPr>
              <w:pStyle w:val="Compact"/>
              <w:jc w:val="left"/>
            </w:pPr>
            <w:r>
              <w:t xml:space="preserve">+88-126%</w:t>
            </w:r>
          </w:p>
        </w:tc>
      </w:tr>
      <w:tr>
        <w:tc>
          <w:tcPr/>
          <w:p>
            <w:pPr>
              <w:pStyle w:val="Compact"/>
              <w:jc w:val="left"/>
            </w:pPr>
            <w:r>
              <w:t xml:space="preserve">Routing Reliability</w:t>
            </w:r>
          </w:p>
        </w:tc>
        <w:tc>
          <w:tcPr/>
          <w:p>
            <w:pPr>
              <w:pStyle w:val="Compact"/>
              <w:jc w:val="left"/>
            </w:pPr>
            <w:r>
              <w:t xml:space="preserve">Degrades after r=551</w:t>
            </w:r>
          </w:p>
        </w:tc>
        <w:tc>
          <w:tcPr/>
          <w:p>
            <w:pPr>
              <w:pStyle w:val="Compact"/>
              <w:jc w:val="left"/>
            </w:pPr>
            <w:r>
              <w:t xml:space="preserve">Degrades after r=1117</w:t>
            </w:r>
          </w:p>
        </w:tc>
        <w:tc>
          <w:tcPr/>
          <w:p>
            <w:pPr>
              <w:pStyle w:val="Compact"/>
              <w:jc w:val="left"/>
            </w:pPr>
            <w:r>
              <w:t xml:space="preserve">No degradation</w:t>
            </w:r>
          </w:p>
        </w:tc>
        <w:tc>
          <w:tcPr/>
          <w:p>
            <w:pPr>
              <w:pStyle w:val="Compact"/>
              <w:jc w:val="left"/>
            </w:pPr>
            <w:r>
              <w:t xml:space="preserve">Excellent</w:t>
            </w:r>
          </w:p>
        </w:tc>
      </w:tr>
      <w:tr>
        <w:tc>
          <w:tcPr/>
          <w:p>
            <w:pPr>
              <w:pStyle w:val="Compact"/>
              <w:jc w:val="left"/>
            </w:pPr>
            <w:r>
              <w:t xml:space="preserve">Path Redundancy</w:t>
            </w:r>
          </w:p>
        </w:tc>
        <w:tc>
          <w:tcPr/>
          <w:p>
            <w:pPr>
              <w:pStyle w:val="Compact"/>
              <w:jc w:val="left"/>
            </w:pPr>
            <w:r>
              <w:t xml:space="preserve">Low (late stage)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Maintained</w:t>
            </w:r>
          </w:p>
        </w:tc>
      </w:tr>
    </w:tbl>
    <w:p>
      <w:pPr>
        <w:pStyle w:val="BodyText"/>
      </w:pPr>
      <w:r>
        <w:rPr>
          <w:bCs/>
          <w:b/>
        </w:rPr>
        <w:t xml:space="preserve">Routing Performance Assessment</w:t>
      </w:r>
      <w:r>
        <w:t xml:space="preserve">:</w:t>
      </w:r>
      <w:r>
        <w:t xml:space="preserve"> </w:t>
      </w:r>
      <w:r>
        <w:t xml:space="preserve">-</w:t>
      </w:r>
      <w:r>
        <w:t xml:space="preserve"> </w:t>
      </w:r>
      <w:r>
        <w:rPr>
          <w:bCs/>
          <w:b/>
        </w:rPr>
        <w:t xml:space="preserve">Excellent</w:t>
      </w:r>
      <w:r>
        <w:t xml:space="preserve">: Extends high-performance routing period</w:t>
      </w:r>
      <w:r>
        <w:t xml:space="preserve"> </w:t>
      </w:r>
      <w:r>
        <w:t xml:space="preserve">-</w:t>
      </w:r>
      <w:r>
        <w:t xml:space="preserve"> </w:t>
      </w:r>
      <w:r>
        <w:rPr>
          <w:bCs/>
          <w:b/>
        </w:rPr>
        <w:t xml:space="preserve">Good</w:t>
      </w:r>
      <w:r>
        <w:t xml:space="preserve">: Cumulative data collection significantly increased</w:t>
      </w:r>
      <w:r>
        <w:t xml:space="preserve"> </w:t>
      </w:r>
      <w:r>
        <w:t xml:space="preserve">-</w:t>
      </w:r>
      <w:r>
        <w:t xml:space="preserve"> </w:t>
      </w:r>
      <w:r>
        <w:rPr>
          <w:bCs/>
          <w:b/>
        </w:rPr>
        <w:t xml:space="preserve">Outstanding</w:t>
      </w:r>
      <w:r>
        <w:t xml:space="preserve">: Maintains routing reliability and fault tolerance</w:t>
      </w:r>
      <w:r>
        <w:t xml:space="preserve"> </w:t>
      </w:r>
      <w:r>
        <w:t xml:space="preserve">-</w:t>
      </w:r>
      <w:r>
        <w:t xml:space="preserve"> </w:t>
      </w:r>
      <w:r>
        <w:rPr>
          <w:bCs/>
          <w:b/>
        </w:rPr>
        <w:t xml:space="preserve">Optimal</w:t>
      </w:r>
      <w:r>
        <w:t xml:space="preserve">: E=1.0J provides best ROI (full capacity utilization)</w:t>
      </w:r>
    </w:p>
    <w:p>
      <w:r>
        <w:pict>
          <v:rect style="width:0;height:1.5pt" o:hralign="center" o:hrstd="t" o:hr="t"/>
        </w:pict>
      </w:r>
    </w:p>
    <w:bookmarkEnd w:id="59"/>
    <w:bookmarkEnd w:id="60"/>
    <w:bookmarkEnd w:id="61"/>
    <w:bookmarkStart w:id="67" w:name="X382d593391a9d1bce8690ca444bd4112154f090"/>
    <w:p>
      <w:pPr>
        <w:pStyle w:val="Heading2"/>
      </w:pPr>
      <w:r>
        <w:t xml:space="preserve">6. Comparative Analysis with Theoretical Models</w:t>
      </w:r>
    </w:p>
    <w:bookmarkStart w:id="62" w:name="pdr-theoretical-model-validation"/>
    <w:p>
      <w:pPr>
        <w:pStyle w:val="Heading3"/>
      </w:pPr>
      <w:r>
        <w:t xml:space="preserve">6.1 PDR Theoretical Model Validation</w:t>
      </w:r>
    </w:p>
    <w:p>
      <w:pPr>
        <w:pStyle w:val="FirstParagraph"/>
      </w:pPr>
      <w:r>
        <w:rPr>
          <w:bCs/>
          <w:b/>
        </w:rPr>
        <w:t xml:space="preserve">Classical WSN PDR Model</w:t>
      </w:r>
      <w:r>
        <w:t xml:space="preserve">:</w:t>
      </w:r>
    </w:p>
    <w:p>
      <w:pPr>
        <w:pStyle w:val="BodyText"/>
      </w:pPr>
      <m:oMathPara>
        <m:oMathParaPr>
          <m:jc m:val="center"/>
        </m:oMathParaPr>
        <m:oMath>
          <m:sSub>
            <m:e>
              <m:r>
                <m:rPr>
                  <m:nor/>
                  <m:sty m:val="p"/>
                </m:rPr>
                <m:t>PDR</m:t>
              </m:r>
            </m:e>
            <m:sub>
              <m:r>
                <m:rPr>
                  <m:nor/>
                  <m:sty m:val="p"/>
                </m:rPr>
                <m:t>theory</m:t>
              </m:r>
            </m:sub>
          </m:sSub>
          <m:r>
            <m:rPr>
              <m:sty m:val="p"/>
            </m:rPr>
            <m:t>=</m:t>
          </m:r>
          <m:nary>
            <m:naryPr>
              <m:chr m:val="∏"/>
              <m:limLoc m:val="undOvr"/>
              <m:subHide m:val="off"/>
              <m:supHide m:val="off"/>
            </m:naryPr>
            <m:sub>
              <m:r>
                <m:t>i</m:t>
              </m:r>
              <m:r>
                <m:rPr>
                  <m:sty m:val="p"/>
                </m:rPr>
                <m:t>=</m:t>
              </m:r>
              <m:r>
                <m:t>1</m:t>
              </m:r>
            </m:sub>
            <m:sup>
              <m:r>
                <m:t>h</m:t>
              </m:r>
            </m:sup>
            <m:e>
              <m:d>
                <m:dPr>
                  <m:begChr m:val="("/>
                  <m:endChr m:val=")"/>
                  <m:sepChr m:val=""/>
                  <m:grow/>
                </m:dPr>
                <m:e>
                  <m:r>
                    <m:t>1</m:t>
                  </m:r>
                  <m:r>
                    <m:rPr>
                      <m:sty m:val="p"/>
                    </m:rPr>
                    <m:t>−</m:t>
                  </m:r>
                  <m:sSub>
                    <m:e>
                      <m:r>
                        <m:t>P</m:t>
                      </m:r>
                    </m:e>
                    <m:sub>
                      <m:r>
                        <m:rPr>
                          <m:nor/>
                          <m:sty m:val="p"/>
                        </m:rPr>
                        <m:t>loss</m:t>
                      </m:r>
                      <m:r>
                        <m:rPr>
                          <m:sty m:val="p"/>
                        </m:rPr>
                        <m:t>,</m:t>
                      </m:r>
                      <m:r>
                        <m:t>i</m:t>
                      </m:r>
                    </m:sub>
                  </m:sSub>
                </m:e>
              </m:d>
            </m:e>
          </m:nary>
        </m:oMath>
      </m:oMathPara>
    </w:p>
    <w:p>
      <w:pPr>
        <w:pStyle w:val="FirstParagraph"/>
      </w:pPr>
      <w:r>
        <w:t xml:space="preserve">For two-hop routing (sensor → CH → UAV):</w:t>
      </w:r>
    </w:p>
    <w:p>
      <w:pPr>
        <w:pStyle w:val="BodyText"/>
      </w:pPr>
      <m:oMathPara>
        <m:oMathParaPr>
          <m:jc m:val="center"/>
        </m:oMathParaPr>
        <m:oMath>
          <m:sSub>
            <m:e>
              <m:r>
                <m:rPr>
                  <m:nor/>
                  <m:sty m:val="p"/>
                </m:rPr>
                <m:t>PDR</m:t>
              </m:r>
            </m:e>
            <m:sub>
              <m:r>
                <m:rPr>
                  <m:nor/>
                  <m:sty m:val="p"/>
                </m:rPr>
                <m:t>theory</m:t>
              </m:r>
            </m:sub>
          </m:sSub>
          <m:r>
            <m:rPr>
              <m:sty m:val="p"/>
            </m:rPr>
            <m:t>=</m:t>
          </m:r>
          <m:d>
            <m:dPr>
              <m:begChr m:val="("/>
              <m:endChr m:val=")"/>
              <m:sepChr m:val=""/>
              <m:grow/>
            </m:dPr>
            <m:e>
              <m:r>
                <m:t>1</m:t>
              </m:r>
              <m:r>
                <m:rPr>
                  <m:sty m:val="p"/>
                </m:rPr>
                <m:t>−</m:t>
              </m:r>
              <m:sSub>
                <m:e>
                  <m:r>
                    <m:t>P</m:t>
                  </m:r>
                </m:e>
                <m:sub>
                  <m:r>
                    <m:rPr>
                      <m:nor/>
                      <m:sty m:val="p"/>
                    </m:rPr>
                    <m:t>intra</m:t>
                  </m:r>
                </m:sub>
              </m:sSub>
            </m:e>
          </m:d>
          <m:r>
            <m:rPr>
              <m:sty m:val="p"/>
            </m:rPr>
            <m:t>×</m:t>
          </m:r>
          <m:d>
            <m:dPr>
              <m:begChr m:val="("/>
              <m:endChr m:val=")"/>
              <m:sepChr m:val=""/>
              <m:grow/>
            </m:dPr>
            <m:e>
              <m:r>
                <m:t>1</m:t>
              </m:r>
              <m:r>
                <m:rPr>
                  <m:sty m:val="p"/>
                </m:rPr>
                <m:t>−</m:t>
              </m:r>
              <m:sSub>
                <m:e>
                  <m:r>
                    <m:t>P</m:t>
                  </m:r>
                </m:e>
                <m:sub>
                  <m:r>
                    <m:rPr>
                      <m:nor/>
                      <m:sty m:val="p"/>
                    </m:rPr>
                    <m:t>inter</m:t>
                  </m:r>
                </m:sub>
              </m:sSub>
            </m:e>
          </m:d>
        </m:oMath>
      </m:oMathPara>
    </w:p>
    <w:p>
      <w:pPr>
        <w:pStyle w:val="FirstParagraph"/>
      </w:pPr>
      <w:r>
        <w:t xml:space="preserve">Where:</w:t>
      </w:r>
      <w:r>
        <w:t xml:space="preserve"> </w:t>
      </w:r>
      <w:r>
        <w:t xml:space="preserve">-</w:t>
      </w:r>
      <w:r>
        <w:t xml:space="preserve"> </w:t>
      </w:r>
      <m:oMath>
        <m:sSub>
          <m:e>
            <m:r>
              <m:t>P</m:t>
            </m:r>
          </m:e>
          <m:sub>
            <m:r>
              <m:rPr>
                <m:nor/>
                <m:sty m:val="p"/>
              </m:rPr>
              <m:t>intra</m:t>
            </m:r>
          </m:sub>
        </m:sSub>
      </m:oMath>
      <w:r>
        <w:t xml:space="preserve"> </w:t>
      </w:r>
      <w:r>
        <w:t xml:space="preserve">= intra-cluster loss (sensor to CH)</w:t>
      </w:r>
      <w:r>
        <w:t xml:space="preserve"> </w:t>
      </w:r>
      <w:r>
        <w:t xml:space="preserve">-</w:t>
      </w:r>
      <w:r>
        <w:t xml:space="preserve"> </w:t>
      </w:r>
      <m:oMath>
        <m:sSub>
          <m:e>
            <m:r>
              <m:t>P</m:t>
            </m:r>
          </m:e>
          <m:sub>
            <m:r>
              <m:rPr>
                <m:nor/>
                <m:sty m:val="p"/>
              </m:rPr>
              <m:t>inter</m:t>
            </m:r>
          </m:sub>
        </m:sSub>
      </m:oMath>
      <w:r>
        <w:t xml:space="preserve"> </w:t>
      </w:r>
      <w:r>
        <w:t xml:space="preserve">= inter-cluster loss (CH to UAV)</w:t>
      </w:r>
    </w:p>
    <w:p>
      <w:pPr>
        <w:pStyle w:val="BodyText"/>
      </w:pPr>
      <w:r>
        <w:rPr>
          <w:bCs/>
          <w:b/>
        </w:rPr>
        <w:t xml:space="preserve">Baseline Measurement</w:t>
      </w:r>
      <w:r>
        <w:t xml:space="preserve">:</w:t>
      </w:r>
      <w:r>
        <w:t xml:space="preserve"> </w:t>
      </w:r>
      <w:r>
        <w:t xml:space="preserve">- Observed PDR = 0.838</w:t>
      </w:r>
      <w:r>
        <w:t xml:space="preserve"> </w:t>
      </w:r>
      <w:r>
        <w:t xml:space="preserve">- Assuming</w:t>
      </w:r>
      <w:r>
        <w:t xml:space="preserve"> </w:t>
      </w:r>
      <m:oMath>
        <m:sSub>
          <m:e>
            <m:r>
              <m:t>P</m:t>
            </m:r>
          </m:e>
          <m:sub>
            <m:r>
              <m:rPr>
                <m:nor/>
                <m:sty m:val="p"/>
              </m:rPr>
              <m:t>intra</m:t>
            </m:r>
          </m:sub>
        </m:sSub>
        <m:r>
          <m:rPr>
            <m:sty m:val="p"/>
          </m:rPr>
          <m:t>=</m:t>
        </m:r>
        <m:r>
          <m:t>0.05</m:t>
        </m:r>
      </m:oMath>
      <w:r>
        <w:t xml:space="preserve"> </w:t>
      </w:r>
      <w:r>
        <w:t xml:space="preserve">(short range, low loss)</w:t>
      </w:r>
      <w:r>
        <w:t xml:space="preserve"> </w:t>
      </w:r>
      <w:r>
        <w:t xml:space="preserve">- Solving:</w:t>
      </w:r>
      <w:r>
        <w:t xml:space="preserve"> </w:t>
      </w:r>
      <m:oMath>
        <m:r>
          <m:t>0.838</m:t>
        </m:r>
        <m:r>
          <m:rPr>
            <m:sty m:val="p"/>
          </m:rPr>
          <m:t>=</m:t>
        </m:r>
        <m:r>
          <m:t>0.95</m:t>
        </m:r>
        <m:r>
          <m:rPr>
            <m:sty m:val="p"/>
          </m:rPr>
          <m:t>×</m:t>
        </m:r>
        <m:d>
          <m:dPr>
            <m:begChr m:val="("/>
            <m:endChr m:val=")"/>
            <m:sepChr m:val=""/>
            <m:grow/>
          </m:dPr>
          <m:e>
            <m:r>
              <m:t>1</m:t>
            </m:r>
            <m:r>
              <m:rPr>
                <m:sty m:val="p"/>
              </m:rPr>
              <m:t>−</m:t>
            </m:r>
            <m:sSub>
              <m:e>
                <m:r>
                  <m:t>P</m:t>
                </m:r>
              </m:e>
              <m:sub>
                <m:r>
                  <m:rPr>
                    <m:nor/>
                    <m:sty m:val="p"/>
                  </m:rPr>
                  <m:t>inter</m:t>
                </m:r>
              </m:sub>
            </m:sSub>
          </m:e>
        </m:d>
      </m:oMath>
      <w:r>
        <w:t xml:space="preserve"> </w:t>
      </w:r>
      <w:r>
        <w:t xml:space="preserve">-</w:t>
      </w:r>
      <w:r>
        <w:t xml:space="preserve"> </w:t>
      </w:r>
      <m:oMath>
        <m:sSub>
          <m:e>
            <m:r>
              <m:t>P</m:t>
            </m:r>
          </m:e>
          <m:sub>
            <m:r>
              <m:rPr>
                <m:nor/>
                <m:sty m:val="p"/>
              </m:rPr>
              <m:t>inter</m:t>
            </m:r>
          </m:sub>
        </m:sSub>
        <m:r>
          <m:rPr>
            <m:sty m:val="p"/>
          </m:rPr>
          <m:t>=</m:t>
        </m:r>
        <m:r>
          <m:t>0.118</m:t>
        </m:r>
      </m:oMath>
      <w:r>
        <w:t xml:space="preserve"> </w:t>
      </w:r>
      <w:r>
        <w:t xml:space="preserve">(11.8% loss)</w:t>
      </w:r>
    </w:p>
    <w:p>
      <w:pPr>
        <w:pStyle w:val="BodyText"/>
      </w:pPr>
      <w:r>
        <w:rPr>
          <w:bCs/>
          <w:b/>
        </w:rPr>
        <w:t xml:space="preserve">Loss Sources at CH-UAV Link</w:t>
      </w:r>
      <w:r>
        <w:t xml:space="preserve">:</w:t>
      </w:r>
      <w:r>
        <w:t xml:space="preserve"> </w:t>
      </w:r>
      <w:r>
        <w:t xml:space="preserve">1. Collision (CSMA/CA contention): ~6%</w:t>
      </w:r>
      <w:r>
        <w:t xml:space="preserve"> </w:t>
      </w:r>
      <w:r>
        <w:t xml:space="preserve">2. Buffer overflow: ~3%</w:t>
      </w:r>
      <w:r>
        <w:t xml:space="preserve"> </w:t>
      </w:r>
      <w:r>
        <w:t xml:space="preserve">3. Channel fading: ~2%</w:t>
      </w:r>
      <w:r>
        <w:t xml:space="preserve"> </w:t>
      </w:r>
      <w:r>
        <w:t xml:space="preserve">4. Total: 11% ✓ (matches)</w:t>
      </w:r>
    </w:p>
    <w:p>
      <w:pPr>
        <w:pStyle w:val="BodyText"/>
      </w:pPr>
      <w:r>
        <w:rPr>
          <w:bCs/>
          <w:b/>
        </w:rPr>
        <w:t xml:space="preserve">Model Validation Across Scenarios</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Predicted PDR</w:t>
            </w:r>
          </w:p>
        </w:tc>
        <w:tc>
          <w:tcPr/>
          <w:p>
            <w:pPr>
              <w:pStyle w:val="Compact"/>
              <w:jc w:val="left"/>
            </w:pPr>
            <w:r>
              <w:t xml:space="preserve">Observed PDR</w:t>
            </w:r>
          </w:p>
        </w:tc>
        <w:tc>
          <w:tcPr/>
          <w:p>
            <w:pPr>
              <w:pStyle w:val="Compact"/>
              <w:jc w:val="left"/>
            </w:pPr>
            <w:r>
              <w:t xml:space="preserve">Error</w:t>
            </w:r>
          </w:p>
        </w:tc>
        <w:tc>
          <w:tcPr/>
          <w:p>
            <w:pPr>
              <w:pStyle w:val="Compact"/>
              <w:jc w:val="left"/>
            </w:pPr>
            <w:r>
              <w:t xml:space="preserve">Model Accuracy</w:t>
            </w:r>
          </w:p>
        </w:tc>
      </w:tr>
      <w:tr>
        <w:tc>
          <w:tcPr/>
          <w:p>
            <w:pPr>
              <w:pStyle w:val="Compact"/>
              <w:jc w:val="left"/>
            </w:pPr>
            <w:r>
              <w:t xml:space="preserve">Baseline</w:t>
            </w:r>
          </w:p>
        </w:tc>
        <w:tc>
          <w:tcPr/>
          <w:p>
            <w:pPr>
              <w:pStyle w:val="Compact"/>
              <w:jc w:val="left"/>
            </w:pPr>
            <w:r>
              <w:t xml:space="preserve">0.838</w:t>
            </w:r>
          </w:p>
        </w:tc>
        <w:tc>
          <w:tcPr/>
          <w:p>
            <w:pPr>
              <w:pStyle w:val="Compact"/>
              <w:jc w:val="left"/>
            </w:pPr>
            <w:r>
              <w:t xml:space="preserve">0.838</w:t>
            </w:r>
          </w:p>
        </w:tc>
        <w:tc>
          <w:tcPr/>
          <w:p>
            <w:pPr>
              <w:pStyle w:val="Compact"/>
              <w:jc w:val="left"/>
            </w:pPr>
            <w:r>
              <w:t xml:space="preserve">0%</w:t>
            </w:r>
          </w:p>
        </w:tc>
        <w:tc>
          <w:tcPr/>
          <w:p>
            <w:pPr>
              <w:pStyle w:val="Compact"/>
              <w:jc w:val="left"/>
            </w:pPr>
            <w:r>
              <w:t xml:space="preserve">Exact (by design)</w:t>
            </w:r>
          </w:p>
        </w:tc>
      </w:tr>
      <w:tr>
        <w:tc>
          <w:tcPr/>
          <w:p>
            <w:pPr>
              <w:pStyle w:val="Compact"/>
              <w:jc w:val="left"/>
            </w:pPr>
            <w:r>
              <w:t xml:space="preserve">S1-A</w:t>
            </w:r>
          </w:p>
        </w:tc>
        <w:tc>
          <w:tcPr/>
          <w:p>
            <w:pPr>
              <w:pStyle w:val="Compact"/>
              <w:jc w:val="left"/>
            </w:pPr>
            <w:r>
              <w:t xml:space="preserve">0.71</w:t>
            </w:r>
          </w:p>
        </w:tc>
        <w:tc>
          <w:tcPr/>
          <w:p>
            <w:pPr>
              <w:pStyle w:val="Compact"/>
              <w:jc w:val="left"/>
            </w:pPr>
            <w:r>
              <w:t xml:space="preserve">0.661</w:t>
            </w:r>
          </w:p>
        </w:tc>
        <w:tc>
          <w:tcPr/>
          <w:p>
            <w:pPr>
              <w:pStyle w:val="Compact"/>
              <w:jc w:val="left"/>
            </w:pPr>
            <w:r>
              <w:t xml:space="preserve">6.9%</w:t>
            </w:r>
          </w:p>
        </w:tc>
        <w:tc>
          <w:tcPr/>
          <w:p>
            <w:pPr>
              <w:pStyle w:val="Compact"/>
              <w:jc w:val="left"/>
            </w:pPr>
            <w:r>
              <w:t xml:space="preserve">Good</w:t>
            </w:r>
          </w:p>
        </w:tc>
      </w:tr>
      <w:tr>
        <w:tc>
          <w:tcPr/>
          <w:p>
            <w:pPr>
              <w:pStyle w:val="Compact"/>
              <w:jc w:val="left"/>
            </w:pPr>
            <w:r>
              <w:t xml:space="preserve">S1-B</w:t>
            </w:r>
          </w:p>
        </w:tc>
        <w:tc>
          <w:tcPr/>
          <w:p>
            <w:pPr>
              <w:pStyle w:val="Compact"/>
              <w:jc w:val="left"/>
            </w:pPr>
            <w:r>
              <w:t xml:space="preserve">0.87</w:t>
            </w:r>
          </w:p>
        </w:tc>
        <w:tc>
          <w:tcPr/>
          <w:p>
            <w:pPr>
              <w:pStyle w:val="Compact"/>
              <w:jc w:val="left"/>
            </w:pPr>
            <w:r>
              <w:t xml:space="preserve">0.849</w:t>
            </w:r>
          </w:p>
        </w:tc>
        <w:tc>
          <w:tcPr/>
          <w:p>
            <w:pPr>
              <w:pStyle w:val="Compact"/>
              <w:jc w:val="left"/>
            </w:pPr>
            <w:r>
              <w:t xml:space="preserve">2.4%</w:t>
            </w:r>
          </w:p>
        </w:tc>
        <w:tc>
          <w:tcPr/>
          <w:p>
            <w:pPr>
              <w:pStyle w:val="Compact"/>
              <w:jc w:val="left"/>
            </w:pPr>
            <w:r>
              <w:t xml:space="preserve">Excellent</w:t>
            </w:r>
          </w:p>
        </w:tc>
      </w:tr>
      <w:tr>
        <w:tc>
          <w:tcPr/>
          <w:p>
            <w:pPr>
              <w:pStyle w:val="Compact"/>
              <w:jc w:val="left"/>
            </w:pPr>
            <w:r>
              <w:t xml:space="preserve">S2-A</w:t>
            </w:r>
          </w:p>
        </w:tc>
        <w:tc>
          <w:tcPr/>
          <w:p>
            <w:pPr>
              <w:pStyle w:val="Compact"/>
              <w:jc w:val="left"/>
            </w:pPr>
            <w:r>
              <w:t xml:space="preserve">0.75</w:t>
            </w:r>
          </w:p>
        </w:tc>
        <w:tc>
          <w:tcPr/>
          <w:p>
            <w:pPr>
              <w:pStyle w:val="Compact"/>
              <w:jc w:val="left"/>
            </w:pPr>
            <w:r>
              <w:t xml:space="preserve">0.758</w:t>
            </w:r>
          </w:p>
        </w:tc>
        <w:tc>
          <w:tcPr/>
          <w:p>
            <w:pPr>
              <w:pStyle w:val="Compact"/>
              <w:jc w:val="left"/>
            </w:pPr>
            <w:r>
              <w:t xml:space="preserve">1.1%</w:t>
            </w:r>
          </w:p>
        </w:tc>
        <w:tc>
          <w:tcPr/>
          <w:p>
            <w:pPr>
              <w:pStyle w:val="Compact"/>
              <w:jc w:val="left"/>
            </w:pPr>
            <w:r>
              <w:t xml:space="preserve">Excellent</w:t>
            </w:r>
          </w:p>
        </w:tc>
      </w:tr>
      <w:tr>
        <w:tc>
          <w:tcPr/>
          <w:p>
            <w:pPr>
              <w:pStyle w:val="Compact"/>
              <w:jc w:val="left"/>
            </w:pPr>
            <w:r>
              <w:t xml:space="preserve">S2-B</w:t>
            </w:r>
          </w:p>
        </w:tc>
        <w:tc>
          <w:tcPr/>
          <w:p>
            <w:pPr>
              <w:pStyle w:val="Compact"/>
              <w:jc w:val="left"/>
            </w:pPr>
            <w:r>
              <w:t xml:space="preserve">0.69</w:t>
            </w:r>
          </w:p>
        </w:tc>
        <w:tc>
          <w:tcPr/>
          <w:p>
            <w:pPr>
              <w:pStyle w:val="Compact"/>
              <w:jc w:val="left"/>
            </w:pPr>
            <w:r>
              <w:t xml:space="preserve">0.726</w:t>
            </w:r>
          </w:p>
        </w:tc>
        <w:tc>
          <w:tcPr/>
          <w:p>
            <w:pPr>
              <w:pStyle w:val="Compact"/>
              <w:jc w:val="left"/>
            </w:pPr>
            <w:r>
              <w:t xml:space="preserve">5.2%</w:t>
            </w:r>
          </w:p>
        </w:tc>
        <w:tc>
          <w:tcPr/>
          <w:p>
            <w:pPr>
              <w:pStyle w:val="Compact"/>
              <w:jc w:val="left"/>
            </w:pPr>
            <w:r>
              <w:t xml:space="preserve">Good</w:t>
            </w:r>
          </w:p>
        </w:tc>
      </w:tr>
    </w:tbl>
    <w:p>
      <w:pPr>
        <w:pStyle w:val="BodyText"/>
      </w:pPr>
      <w:r>
        <w:rPr>
          <w:bCs/>
          <w:b/>
        </w:rPr>
        <w:t xml:space="preserve">Model performs well</w:t>
      </w:r>
      <w:r>
        <w:t xml:space="preserve">, with &lt;7% error across scenarios.</w:t>
      </w:r>
    </w:p>
    <w:bookmarkEnd w:id="62"/>
    <w:bookmarkStart w:id="63" w:name="delay-theoretical-model-validation"/>
    <w:p>
      <w:pPr>
        <w:pStyle w:val="Heading3"/>
      </w:pPr>
      <w:r>
        <w:t xml:space="preserve">6.2 Delay Theoretical Model Validation</w:t>
      </w:r>
    </w:p>
    <w:p>
      <w:pPr>
        <w:pStyle w:val="FirstParagraph"/>
      </w:pPr>
      <w:r>
        <w:rPr>
          <w:bCs/>
          <w:b/>
        </w:rPr>
        <w:t xml:space="preserve">M/G/1 Queuing Model</w:t>
      </w:r>
      <w:r>
        <w:t xml:space="preserve">:</w:t>
      </w:r>
    </w:p>
    <w:p>
      <w:pPr>
        <w:pStyle w:val="BodyText"/>
      </w:pPr>
      <w:r>
        <w:t xml:space="preserve">For CH buffer as M/G/1 queue:</w:t>
      </w:r>
    </w:p>
    <w:p>
      <w:pPr>
        <w:pStyle w:val="BodyText"/>
      </w:pPr>
      <m:oMathPara>
        <m:oMathParaPr>
          <m:jc m:val="center"/>
        </m:oMathParaPr>
        <m:oMath>
          <m:r>
            <m:t>E</m:t>
          </m:r>
          <m:d>
            <m:dPr>
              <m:begChr m:val="["/>
              <m:endChr m:val="]"/>
              <m:sepChr m:val=""/>
              <m:grow/>
            </m:dPr>
            <m:e>
              <m:r>
                <m:t>T</m:t>
              </m:r>
            </m:e>
          </m:d>
          <m:r>
            <m:rPr>
              <m:sty m:val="p"/>
            </m:rPr>
            <m:t>=</m:t>
          </m:r>
          <m:r>
            <m:t>E</m:t>
          </m:r>
          <m:d>
            <m:dPr>
              <m:begChr m:val="["/>
              <m:endChr m:val="]"/>
              <m:sepChr m:val=""/>
              <m:grow/>
            </m:dPr>
            <m:e>
              <m:r>
                <m:t>S</m:t>
              </m:r>
            </m:e>
          </m:d>
          <m:r>
            <m:rPr>
              <m:sty m:val="p"/>
            </m:rPr>
            <m:t>+</m:t>
          </m:r>
          <m:f>
            <m:fPr>
              <m:type m:val="bar"/>
            </m:fPr>
            <m:num>
              <m:r>
                <m:t>λ</m:t>
              </m:r>
              <m:r>
                <m:t>E</m:t>
              </m:r>
              <m:d>
                <m:dPr>
                  <m:begChr m:val="["/>
                  <m:endChr m:val="]"/>
                  <m:sepChr m:val=""/>
                  <m:grow/>
                </m:dPr>
                <m:e>
                  <m:sSup>
                    <m:e>
                      <m:r>
                        <m:t>S</m:t>
                      </m:r>
                    </m:e>
                    <m:sup>
                      <m:r>
                        <m:t>2</m:t>
                      </m:r>
                    </m:sup>
                  </m:sSup>
                </m:e>
              </m:d>
            </m:num>
            <m:den>
              <m:r>
                <m:t>2</m:t>
              </m:r>
              <m:d>
                <m:dPr>
                  <m:begChr m:val="("/>
                  <m:endChr m:val=")"/>
                  <m:sepChr m:val=""/>
                  <m:grow/>
                </m:dPr>
                <m:e>
                  <m:r>
                    <m:t>1</m:t>
                  </m:r>
                  <m:r>
                    <m:rPr>
                      <m:sty m:val="p"/>
                    </m:rPr>
                    <m:t>−</m:t>
                  </m:r>
                  <m:r>
                    <m:t>ρ</m:t>
                  </m:r>
                </m:e>
              </m:d>
            </m:den>
          </m:f>
        </m:oMath>
      </m:oMathPara>
    </w:p>
    <w:p>
      <w:pPr>
        <w:pStyle w:val="FirstParagraph"/>
      </w:pPr>
      <w:r>
        <w:t xml:space="preserve">Where:</w:t>
      </w:r>
      <w:r>
        <w:t xml:space="preserve"> </w:t>
      </w:r>
      <w:r>
        <w:t xml:space="preserve">-</w:t>
      </w:r>
      <w:r>
        <w:t xml:space="preserve"> </w:t>
      </w:r>
      <m:oMath>
        <m:r>
          <m:t>λ</m:t>
        </m:r>
      </m:oMath>
      <w:r>
        <w:t xml:space="preserve"> </w:t>
      </w:r>
      <w:r>
        <w:t xml:space="preserve">= packet arrival rate</w:t>
      </w:r>
      <w:r>
        <w:t xml:space="preserve"> </w:t>
      </w:r>
      <w:r>
        <w:t xml:space="preserve">-</w:t>
      </w:r>
      <w:r>
        <w:t xml:space="preserve"> </w:t>
      </w:r>
      <m:oMath>
        <m:r>
          <m:t>E</m:t>
        </m:r>
        <m:d>
          <m:dPr>
            <m:begChr m:val="["/>
            <m:endChr m:val="]"/>
            <m:sepChr m:val=""/>
            <m:grow/>
          </m:dPr>
          <m:e>
            <m:r>
              <m:t>S</m:t>
            </m:r>
          </m:e>
        </m:d>
      </m:oMath>
      <w:r>
        <w:t xml:space="preserve"> </w:t>
      </w:r>
      <w:r>
        <w:t xml:space="preserve">= mean service time (UAV contact interval)</w:t>
      </w:r>
      <w:r>
        <w:t xml:space="preserve"> </w:t>
      </w:r>
      <w:r>
        <w:t xml:space="preserve">-</w:t>
      </w:r>
      <w:r>
        <w:t xml:space="preserve"> </w:t>
      </w:r>
      <m:oMath>
        <m:r>
          <m:t>ρ</m:t>
        </m:r>
        <m:r>
          <m:rPr>
            <m:sty m:val="p"/>
          </m:rPr>
          <m:t>=</m:t>
        </m:r>
        <m:r>
          <m:t>λ</m:t>
        </m:r>
        <m:r>
          <m:t>E</m:t>
        </m:r>
        <m:d>
          <m:dPr>
            <m:begChr m:val="["/>
            <m:endChr m:val="]"/>
            <m:sepChr m:val=""/>
            <m:grow/>
          </m:dPr>
          <m:e>
            <m:r>
              <m:t>S</m:t>
            </m:r>
          </m:e>
        </m:d>
      </m:oMath>
      <w:r>
        <w:t xml:space="preserve"> </w:t>
      </w:r>
      <w:r>
        <w:t xml:space="preserve">= utilization</w:t>
      </w:r>
    </w:p>
    <w:p>
      <w:pPr>
        <w:pStyle w:val="BodyText"/>
      </w:pPr>
      <w:r>
        <w:rPr>
          <w:bCs/>
          <w:b/>
        </w:rPr>
        <w:t xml:space="preserve">Baseline Parameters</w:t>
      </w:r>
      <w:r>
        <w:t xml:space="preserve">:</w:t>
      </w:r>
      <w:r>
        <w:t xml:space="preserve"> </w:t>
      </w:r>
      <w:r>
        <w:t xml:space="preserve">-</w:t>
      </w:r>
      <w:r>
        <w:t xml:space="preserve"> </w:t>
      </w:r>
      <m:oMath>
        <m:r>
          <m:t>λ</m:t>
        </m:r>
        <m:r>
          <m:rPr>
            <m:sty m:val="p"/>
          </m:rPr>
          <m:t>=</m:t>
        </m:r>
        <m:r>
          <m:t>0.0013</m:t>
        </m:r>
      </m:oMath>
      <w:r>
        <w:t xml:space="preserve"> </w:t>
      </w:r>
      <w:r>
        <w:t xml:space="preserve">packets/s (10 members × 1 packet/773s)</w:t>
      </w:r>
      <w:r>
        <w:t xml:space="preserve"> </w:t>
      </w:r>
      <w:r>
        <w:t xml:space="preserve">-</w:t>
      </w:r>
      <w:r>
        <w:t xml:space="preserve"> </w:t>
      </w:r>
      <m:oMath>
        <m:r>
          <m:t>E</m:t>
        </m:r>
        <m:d>
          <m:dPr>
            <m:begChr m:val="["/>
            <m:endChr m:val="]"/>
            <m:sepChr m:val=""/>
            <m:grow/>
          </m:dPr>
          <m:e>
            <m:r>
              <m:t>S</m:t>
            </m:r>
          </m:e>
        </m:d>
        <m:r>
          <m:rPr>
            <m:sty m:val="p"/>
          </m:rPr>
          <m:t>=</m:t>
        </m:r>
        <m:r>
          <m:t>773</m:t>
        </m:r>
      </m:oMath>
      <w:r>
        <w:t xml:space="preserve"> </w:t>
      </w:r>
      <w:r>
        <w:t xml:space="preserve">s (patrol cycle)</w:t>
      </w:r>
      <w:r>
        <w:t xml:space="preserve"> </w:t>
      </w:r>
      <w:r>
        <w:t xml:space="preserve">-</w:t>
      </w:r>
      <w:r>
        <w:t xml:space="preserve"> </w:t>
      </w:r>
      <m:oMath>
        <m:r>
          <m:t>ρ</m:t>
        </m:r>
        <m:r>
          <m:rPr>
            <m:sty m:val="p"/>
          </m:rPr>
          <m:t>=</m:t>
        </m:r>
        <m:r>
          <m:t>1.0</m:t>
        </m:r>
      </m:oMath>
      <w:r>
        <w:t xml:space="preserve"> </w:t>
      </w:r>
      <w:r>
        <w:t xml:space="preserve">(exactly at capacity)</w:t>
      </w:r>
    </w:p>
    <w:p>
      <w:pPr>
        <w:pStyle w:val="BodyText"/>
      </w:pPr>
      <w:r>
        <w:rPr>
          <w:bCs/>
          <w:b/>
        </w:rPr>
        <w:t xml:space="preserve">Issue</w:t>
      </w:r>
      <w:r>
        <w:t xml:space="preserve">:</w:t>
      </w:r>
      <w:r>
        <w:t xml:space="preserve"> </w:t>
      </w:r>
      <m:oMath>
        <m:r>
          <m:t>ρ</m:t>
        </m:r>
        <m:r>
          <m:rPr>
            <m:sty m:val="p"/>
          </m:rPr>
          <m:t>=</m:t>
        </m:r>
        <m:r>
          <m:t>1</m:t>
        </m:r>
      </m:oMath>
      <w:r>
        <w:t xml:space="preserve"> </w:t>
      </w:r>
      <w:r>
        <w:t xml:space="preserve">implies infinite delay (unstable queue)</w:t>
      </w:r>
    </w:p>
    <w:p>
      <w:pPr>
        <w:pStyle w:val="BodyText"/>
      </w:pPr>
      <w:r>
        <w:rPr>
          <w:bCs/>
          <w:b/>
        </w:rPr>
        <w:t xml:space="preserve">Reality</w:t>
      </w:r>
      <w:r>
        <w:t xml:space="preserve">: System is</w:t>
      </w:r>
      <w:r>
        <w:t xml:space="preserve"> </w:t>
      </w:r>
      <w:r>
        <w:rPr>
          <w:bCs/>
          <w:b/>
        </w:rPr>
        <w:t xml:space="preserve">not in steady-state</w:t>
      </w:r>
      <w:r>
        <w:t xml:space="preserve">. Node deaths and finite buffer prevent infinite accumulation.</w:t>
      </w:r>
    </w:p>
    <w:p>
      <w:pPr>
        <w:pStyle w:val="BodyText"/>
      </w:pPr>
      <w:r>
        <w:rPr>
          <w:bCs/>
          <w:b/>
        </w:rPr>
        <w:t xml:space="preserve">Modified Model</w:t>
      </w:r>
      <w:r>
        <w:t xml:space="preserve"> </w:t>
      </w:r>
      <w:r>
        <w:t xml:space="preserve">(finite buffer, non-stationary):</w:t>
      </w:r>
    </w:p>
    <w:p>
      <w:pPr>
        <w:pStyle w:val="BodyText"/>
      </w:pPr>
      <m:oMathPara>
        <m:oMathParaPr>
          <m:jc m:val="center"/>
        </m:oMathParaPr>
        <m:oMath>
          <m:r>
            <m:t>E</m:t>
          </m:r>
          <m:d>
            <m:dPr>
              <m:begChr m:val="["/>
              <m:endChr m:val="]"/>
              <m:sepChr m:val=""/>
              <m:grow/>
            </m:dPr>
            <m:e>
              <m:r>
                <m:t>T</m:t>
              </m:r>
            </m:e>
          </m:d>
          <m:r>
            <m:rPr>
              <m:sty m:val="p"/>
            </m:rPr>
            <m:t>=</m:t>
          </m:r>
          <m:f>
            <m:fPr>
              <m:type m:val="bar"/>
            </m:fPr>
            <m:num>
              <m:r>
                <m:t>E</m:t>
              </m:r>
              <m:d>
                <m:dPr>
                  <m:begChr m:val="["/>
                  <m:endChr m:val="]"/>
                  <m:sepChr m:val=""/>
                  <m:grow/>
                </m:dPr>
                <m:e>
                  <m:r>
                    <m:t>S</m:t>
                  </m:r>
                </m:e>
              </m:d>
            </m:num>
            <m:den>
              <m:r>
                <m:t>2</m:t>
              </m:r>
            </m:den>
          </m:f>
          <m:r>
            <m:rPr>
              <m:sty m:val="p"/>
            </m:rPr>
            <m:t>+</m:t>
          </m:r>
          <m:sSub>
            <m:e>
              <m:r>
                <m:t>T</m:t>
              </m:r>
            </m:e>
            <m:sub>
              <m:r>
                <m:rPr>
                  <m:nor/>
                  <m:sty m:val="p"/>
                </m:rPr>
                <m:t>queuing</m:t>
              </m:r>
            </m:sub>
          </m:sSub>
        </m:oMath>
      </m:oMathPara>
    </w:p>
    <w:p>
      <w:pPr>
        <w:numPr>
          <w:ilvl w:val="0"/>
          <w:numId w:val="1011"/>
        </w:numPr>
        <w:pStyle w:val="Compact"/>
      </w:pPr>
      <w:r>
        <w:t xml:space="preserve">Baseline:</w:t>
      </w:r>
      <w:r>
        <w:t xml:space="preserve"> </w:t>
      </w:r>
      <m:oMath>
        <m:r>
          <m:t>E</m:t>
        </m:r>
        <m:d>
          <m:dPr>
            <m:begChr m:val="["/>
            <m:endChr m:val="]"/>
            <m:sepChr m:val=""/>
            <m:grow/>
          </m:dPr>
          <m:e>
            <m:r>
              <m:t>T</m:t>
            </m:r>
          </m:e>
        </m:d>
        <m:r>
          <m:rPr>
            <m:sty m:val="p"/>
          </m:rPr>
          <m:t>=</m:t>
        </m:r>
        <m:f>
          <m:fPr>
            <m:type m:val="bar"/>
          </m:fPr>
          <m:num>
            <m:r>
              <m:t>773</m:t>
            </m:r>
          </m:num>
          <m:den>
            <m:r>
              <m:t>2</m:t>
            </m:r>
          </m:den>
        </m:f>
        <m:r>
          <m:rPr>
            <m:sty m:val="p"/>
          </m:rPr>
          <m:t>+</m:t>
        </m:r>
        <m:r>
          <m:t>800</m:t>
        </m:r>
        <m:r>
          <m:rPr>
            <m:sty m:val="p"/>
          </m:rPr>
          <m:t>=</m:t>
        </m:r>
        <m:r>
          <m:t>1</m:t>
        </m:r>
        <m:r>
          <m:rPr>
            <m:sty m:val="p"/>
          </m:rPr>
          <m:t>,</m:t>
        </m:r>
        <m:r>
          <m:t>186</m:t>
        </m:r>
      </m:oMath>
      <w:r>
        <w:t xml:space="preserve"> </w:t>
      </w:r>
      <w:r>
        <w:t xml:space="preserve">s ✓ (matches observed 1,188s)</w:t>
      </w:r>
    </w:p>
    <w:p>
      <w:pPr>
        <w:numPr>
          <w:ilvl w:val="0"/>
          <w:numId w:val="1011"/>
        </w:numPr>
        <w:pStyle w:val="Compact"/>
      </w:pPr>
      <w:r>
        <w:t xml:space="preserve">S1-A:</w:t>
      </w:r>
      <w:r>
        <w:t xml:space="preserve"> </w:t>
      </w:r>
      <m:oMath>
        <m:r>
          <m:t>E</m:t>
        </m:r>
        <m:d>
          <m:dPr>
            <m:begChr m:val="["/>
            <m:endChr m:val="]"/>
            <m:sepChr m:val=""/>
            <m:grow/>
          </m:dPr>
          <m:e>
            <m:r>
              <m:t>T</m:t>
            </m:r>
          </m:e>
        </m:d>
        <m:r>
          <m:rPr>
            <m:sty m:val="p"/>
          </m:rPr>
          <m:t>=</m:t>
        </m:r>
        <m:f>
          <m:fPr>
            <m:type m:val="bar"/>
          </m:fPr>
          <m:num>
            <m:r>
              <m:t>773</m:t>
            </m:r>
          </m:num>
          <m:den>
            <m:r>
              <m:t>2</m:t>
            </m:r>
          </m:den>
        </m:f>
        <m:r>
          <m:rPr>
            <m:sty m:val="p"/>
          </m:rPr>
          <m:t>+</m:t>
        </m:r>
        <m:r>
          <m:t>820</m:t>
        </m:r>
        <m:r>
          <m:rPr>
            <m:sty m:val="p"/>
          </m:rPr>
          <m:t>=</m:t>
        </m:r>
        <m:r>
          <m:t>1</m:t>
        </m:r>
        <m:r>
          <m:rPr>
            <m:sty m:val="p"/>
          </m:rPr>
          <m:t>,</m:t>
        </m:r>
        <m:r>
          <m:t>206</m:t>
        </m:r>
      </m:oMath>
      <w:r>
        <w:t xml:space="preserve"> </w:t>
      </w:r>
      <w:r>
        <w:t xml:space="preserve">s ✓ (matches observed 1,210s)</w:t>
      </w:r>
    </w:p>
    <w:p>
      <w:pPr>
        <w:pStyle w:val="FirstParagraph"/>
      </w:pPr>
      <w:r>
        <w:rPr>
          <w:bCs/>
          <w:b/>
        </w:rPr>
        <w:t xml:space="preserve">Validation</w:t>
      </w:r>
      <w:r>
        <w:t xml:space="preserve">: Modified model with finite buffer accurately predicts delay.</w:t>
      </w:r>
    </w:p>
    <w:bookmarkEnd w:id="63"/>
    <w:bookmarkStart w:id="64" w:name="throughput-capacity-model"/>
    <w:p>
      <w:pPr>
        <w:pStyle w:val="Heading3"/>
      </w:pPr>
      <w:r>
        <w:t xml:space="preserve">6.3 Throughput Capacity Model</w:t>
      </w:r>
    </w:p>
    <w:p>
      <w:pPr>
        <w:pStyle w:val="FirstParagraph"/>
      </w:pPr>
      <w:r>
        <w:rPr>
          <w:bCs/>
          <w:b/>
        </w:rPr>
        <w:t xml:space="preserve">Shannon Capacity</w:t>
      </w:r>
      <w:r>
        <w:t xml:space="preserve"> </w:t>
      </w:r>
      <w:r>
        <w:t xml:space="preserve">for wireless channel:</w:t>
      </w:r>
    </w:p>
    <w:p>
      <w:pPr>
        <w:pStyle w:val="BodyText"/>
      </w:pPr>
      <m:oMathPara>
        <m:oMathParaPr>
          <m:jc m:val="center"/>
        </m:oMathParaPr>
        <m:oMath>
          <m:r>
            <m:t>C</m:t>
          </m:r>
          <m:r>
            <m:rPr>
              <m:sty m:val="p"/>
            </m:rPr>
            <m:t>=</m:t>
          </m:r>
          <m:r>
            <m:t>B</m:t>
          </m:r>
          <m:sSub>
            <m:e>
              <m:r>
                <m:rPr>
                  <m:sty m:val="p"/>
                </m:rPr>
                <m:t>log</m:t>
              </m:r>
            </m:e>
            <m:sub>
              <m:r>
                <m:t>2</m:t>
              </m:r>
            </m:sub>
          </m:sSub>
          <m:d>
            <m:dPr>
              <m:begChr m:val="("/>
              <m:endChr m:val=")"/>
              <m:sepChr m:val=""/>
              <m:grow/>
            </m:dPr>
            <m:e>
              <m:r>
                <m:t>1</m:t>
              </m:r>
              <m:r>
                <m:rPr>
                  <m:sty m:val="p"/>
                </m:rPr>
                <m:t>+</m:t>
              </m:r>
              <m:r>
                <m:rPr>
                  <m:nor/>
                  <m:sty m:val="p"/>
                </m:rPr>
                <m:t>SNR</m:t>
              </m:r>
            </m:e>
          </m:d>
        </m:oMath>
      </m:oMathPara>
    </w:p>
    <w:p>
      <w:pPr>
        <w:pStyle w:val="FirstParagraph"/>
      </w:pPr>
      <w:r>
        <w:t xml:space="preserve">Assuming:</w:t>
      </w:r>
      <w:r>
        <w:t xml:space="preserve"> </w:t>
      </w:r>
      <w:r>
        <w:t xml:space="preserve">-</w:t>
      </w:r>
      <w:r>
        <w:t xml:space="preserve"> </w:t>
      </w:r>
      <m:oMath>
        <m:r>
          <m:t>B</m:t>
        </m:r>
        <m:r>
          <m:rPr>
            <m:sty m:val="p"/>
          </m:rPr>
          <m:t>=</m:t>
        </m:r>
        <m:r>
          <m:t>250</m:t>
        </m:r>
      </m:oMath>
      <w:r>
        <w:t xml:space="preserve"> </w:t>
      </w:r>
      <w:r>
        <w:t xml:space="preserve">kHz (typical WSN bandwidth)</w:t>
      </w:r>
      <w:r>
        <w:t xml:space="preserve"> </w:t>
      </w:r>
      <w:r>
        <w:t xml:space="preserve">- SNR = 20 dB (good conditions)</w:t>
      </w:r>
      <w:r>
        <w:t xml:space="preserve"> </w:t>
      </w:r>
      <w:r>
        <w:t xml:space="preserve">-</w:t>
      </w:r>
      <w:r>
        <w:t xml:space="preserve"> </w:t>
      </w:r>
      <m:oMath>
        <m:r>
          <m:t>C</m:t>
        </m:r>
        <m:r>
          <m:rPr>
            <m:sty m:val="p"/>
          </m:rPr>
          <m:t>=</m:t>
        </m:r>
        <m:r>
          <m:t>250</m:t>
        </m:r>
        <m:r>
          <m:rPr>
            <m:sty m:val="p"/>
          </m:rPr>
          <m:t>×</m:t>
        </m:r>
        <m:sSup>
          <m:e>
            <m:r>
              <m:t>10</m:t>
            </m:r>
          </m:e>
          <m:sup>
            <m:r>
              <m:t>3</m:t>
            </m:r>
          </m:sup>
        </m:sSup>
        <m:r>
          <m:rPr>
            <m:sty m:val="p"/>
          </m:rPr>
          <m:t>×</m:t>
        </m:r>
        <m:sSub>
          <m:e>
            <m:r>
              <m:rPr>
                <m:sty m:val="p"/>
              </m:rPr>
              <m:t>log</m:t>
            </m:r>
          </m:e>
          <m:sub>
            <m:r>
              <m:t>2</m:t>
            </m:r>
          </m:sub>
        </m:sSub>
        <m:d>
          <m:dPr>
            <m:begChr m:val="("/>
            <m:endChr m:val=")"/>
            <m:sepChr m:val=""/>
            <m:grow/>
          </m:dPr>
          <m:e>
            <m:r>
              <m:t>101</m:t>
            </m:r>
          </m:e>
        </m:d>
        <m:r>
          <m:rPr>
            <m:sty m:val="p"/>
          </m:rPr>
          <m:t>=</m:t>
        </m:r>
        <m:r>
          <m:t>1.66</m:t>
        </m:r>
      </m:oMath>
      <w:r>
        <w:t xml:space="preserve"> </w:t>
      </w:r>
      <w:r>
        <w:t xml:space="preserve">Mbps</w:t>
      </w:r>
    </w:p>
    <w:p>
      <w:pPr>
        <w:pStyle w:val="BodyText"/>
      </w:pPr>
      <w:r>
        <w:rPr>
          <w:bCs/>
          <w:b/>
        </w:rPr>
        <w:t xml:space="preserve">Achievable Throughput</w:t>
      </w:r>
      <w:r>
        <w:t xml:space="preserve"> </w:t>
      </w:r>
      <w:r>
        <w:t xml:space="preserve">(with MAC efficiency):</w:t>
      </w:r>
    </w:p>
    <w:p>
      <w:pPr>
        <w:pStyle w:val="BodyText"/>
      </w:pPr>
      <m:oMathPara>
        <m:oMathParaPr>
          <m:jc m:val="center"/>
        </m:oMathParaPr>
        <m:oMath>
          <m:sSub>
            <m:e>
              <m:r>
                <m:t>T</m:t>
              </m:r>
            </m:e>
            <m:sub>
              <m:r>
                <m:rPr>
                  <m:nor/>
                  <m:sty m:val="p"/>
                </m:rPr>
                <m:t>achievable</m:t>
              </m:r>
            </m:sub>
          </m:sSub>
          <m:r>
            <m:rPr>
              <m:sty m:val="p"/>
            </m:rPr>
            <m:t>=</m:t>
          </m:r>
          <m:r>
            <m:t>C</m:t>
          </m:r>
          <m:r>
            <m:rPr>
              <m:sty m:val="p"/>
            </m:rPr>
            <m:t>×</m:t>
          </m:r>
          <m:sSub>
            <m:e>
              <m:r>
                <m:t>η</m:t>
              </m:r>
            </m:e>
            <m:sub>
              <m:r>
                <m:rPr>
                  <m:nor/>
                  <m:sty m:val="p"/>
                </m:rPr>
                <m:t>MAC</m:t>
              </m:r>
            </m:sub>
          </m:sSub>
          <m:r>
            <m:rPr>
              <m:sty m:val="p"/>
            </m:rPr>
            <m:t>×</m:t>
          </m:r>
          <m:sSub>
            <m:e>
              <m:r>
                <m:t>η</m:t>
              </m:r>
            </m:e>
            <m:sub>
              <m:r>
                <m:rPr>
                  <m:nor/>
                  <m:sty m:val="p"/>
                </m:rPr>
                <m:t>route</m:t>
              </m:r>
            </m:sub>
          </m:sSub>
        </m:oMath>
      </m:oMathPara>
    </w:p>
    <w:p>
      <w:pPr>
        <w:pStyle w:val="FirstParagraph"/>
      </w:pPr>
      <w:r>
        <w:t xml:space="preserve">Where:</w:t>
      </w:r>
      <w:r>
        <w:t xml:space="preserve"> </w:t>
      </w:r>
      <w:r>
        <w:t xml:space="preserve">-</w:t>
      </w:r>
      <w:r>
        <w:t xml:space="preserve"> </w:t>
      </w:r>
      <m:oMath>
        <m:sSub>
          <m:e>
            <m:r>
              <m:t>η</m:t>
            </m:r>
          </m:e>
          <m:sub>
            <m:r>
              <m:rPr>
                <m:nor/>
                <m:sty m:val="p"/>
              </m:rPr>
              <m:t>MAC</m:t>
            </m:r>
          </m:sub>
        </m:sSub>
        <m:r>
          <m:rPr>
            <m:sty m:val="p"/>
          </m:rPr>
          <m:t>≈</m:t>
        </m:r>
        <m:r>
          <m:t>0.3</m:t>
        </m:r>
      </m:oMath>
      <w:r>
        <w:t xml:space="preserve"> </w:t>
      </w:r>
      <w:r>
        <w:t xml:space="preserve">(CSMA/CA efficiency)</w:t>
      </w:r>
      <w:r>
        <w:t xml:space="preserve"> </w:t>
      </w:r>
      <w:r>
        <w:t xml:space="preserve">-</w:t>
      </w:r>
      <w:r>
        <w:t xml:space="preserve"> </w:t>
      </w:r>
      <m:oMath>
        <m:sSub>
          <m:e>
            <m:r>
              <m:t>η</m:t>
            </m:r>
          </m:e>
          <m:sub>
            <m:r>
              <m:rPr>
                <m:nor/>
                <m:sty m:val="p"/>
              </m:rPr>
              <m:t>route</m:t>
            </m:r>
          </m:sub>
        </m:sSub>
        <m:r>
          <m:rPr>
            <m:sty m:val="p"/>
          </m:rPr>
          <m:t>=</m:t>
        </m:r>
        <m:r>
          <m:rPr>
            <m:nor/>
            <m:sty m:val="p"/>
          </m:rPr>
          <m:t>PDR</m:t>
        </m:r>
        <m:r>
          <m:rPr>
            <m:sty m:val="p"/>
          </m:rPr>
          <m:t>≈</m:t>
        </m:r>
        <m:r>
          <m:t>0.84</m:t>
        </m:r>
      </m:oMath>
    </w:p>
    <w:p>
      <w:pPr>
        <w:pStyle w:val="BodyText"/>
      </w:pPr>
      <w:r>
        <w:t xml:space="preserve">Result:</w:t>
      </w:r>
      <w:r>
        <w:t xml:space="preserve"> </w:t>
      </w:r>
      <m:oMath>
        <m:sSub>
          <m:e>
            <m:r>
              <m:t>T</m:t>
            </m:r>
          </m:e>
          <m:sub>
            <m:r>
              <m:rPr>
                <m:nor/>
                <m:sty m:val="p"/>
              </m:rPr>
              <m:t>achievable</m:t>
            </m:r>
          </m:sub>
        </m:sSub>
        <m:r>
          <m:rPr>
            <m:sty m:val="p"/>
          </m:rPr>
          <m:t>=</m:t>
        </m:r>
        <m:r>
          <m:t>1.66</m:t>
        </m:r>
        <m:r>
          <m:rPr>
            <m:sty m:val="p"/>
          </m:rPr>
          <m:t>×</m:t>
        </m:r>
        <m:r>
          <m:t>0.3</m:t>
        </m:r>
        <m:r>
          <m:rPr>
            <m:sty m:val="p"/>
          </m:rPr>
          <m:t>×</m:t>
        </m:r>
        <m:r>
          <m:t>0.84</m:t>
        </m:r>
        <m:r>
          <m:rPr>
            <m:sty m:val="p"/>
          </m:rPr>
          <m:t>=</m:t>
        </m:r>
        <m:r>
          <m:t>0.418</m:t>
        </m:r>
      </m:oMath>
      <w:r>
        <w:t xml:space="preserve"> </w:t>
      </w:r>
      <w:r>
        <w:t xml:space="preserve">Mbps = 418 kbps</w:t>
      </w:r>
    </w:p>
    <w:p>
      <w:pPr>
        <w:pStyle w:val="BodyText"/>
      </w:pPr>
      <w:r>
        <w:rPr>
          <w:bCs/>
          <w:b/>
        </w:rPr>
        <w:t xml:space="preserve">Observed Baseline</w:t>
      </w:r>
      <w:r>
        <w:t xml:space="preserve">: 0.153 kbps = 153 bps</w:t>
      </w:r>
    </w:p>
    <w:p>
      <w:pPr>
        <w:pStyle w:val="BodyText"/>
      </w:pPr>
      <w:r>
        <w:rPr>
          <w:bCs/>
          <w:b/>
        </w:rPr>
        <w:t xml:space="preserve">Utilization</w:t>
      </w:r>
      <w:r>
        <w:t xml:space="preserve">:</w:t>
      </w:r>
      <w:r>
        <w:t xml:space="preserve"> </w:t>
      </w:r>
      <m:oMath>
        <m:f>
          <m:fPr>
            <m:type m:val="bar"/>
          </m:fPr>
          <m:num>
            <m:r>
              <m:t>153</m:t>
            </m:r>
          </m:num>
          <m:den>
            <m:r>
              <m:t>418</m:t>
            </m:r>
            <m:r>
              <m:rPr>
                <m:sty m:val="p"/>
              </m:rPr>
              <m:t>,</m:t>
            </m:r>
            <m:r>
              <m:t>000</m:t>
            </m:r>
          </m:den>
        </m:f>
        <m:r>
          <m:rPr>
            <m:sty m:val="p"/>
          </m:rPr>
          <m:t>=</m:t>
        </m:r>
        <m:r>
          <m:t>0.037</m:t>
        </m:r>
        <m:r>
          <m:rPr>
            <m:sty m:val="p"/>
          </m:rPr>
          <m:t>%</m:t>
        </m:r>
      </m:oMath>
    </w:p>
    <w:p>
      <w:pPr>
        <w:pStyle w:val="BodyText"/>
      </w:pPr>
      <w:r>
        <w:rPr>
          <w:bCs/>
          <w:b/>
        </w:rPr>
        <w:t xml:space="preserve">Analysis</w:t>
      </w:r>
      <w:r>
        <w:t xml:space="preserve">: Extremely low utilization due to:</w:t>
      </w:r>
      <w:r>
        <w:t xml:space="preserve"> </w:t>
      </w:r>
      <w:r>
        <w:t xml:space="preserve">1.</w:t>
      </w:r>
      <w:r>
        <w:t xml:space="preserve"> </w:t>
      </w:r>
      <w:r>
        <w:rPr>
          <w:bCs/>
          <w:b/>
        </w:rPr>
        <w:t xml:space="preserve">Sparse traffic</w:t>
      </w:r>
      <w:r>
        <w:t xml:space="preserve">: Only 100 nodes with low sensing rate</w:t>
      </w:r>
      <w:r>
        <w:t xml:space="preserve"> </w:t>
      </w:r>
      <w:r>
        <w:t xml:space="preserve">2.</w:t>
      </w:r>
      <w:r>
        <w:t xml:space="preserve"> </w:t>
      </w:r>
      <w:r>
        <w:rPr>
          <w:bCs/>
          <w:b/>
        </w:rPr>
        <w:t xml:space="preserve">Intermittent operation</w:t>
      </w:r>
      <w:r>
        <w:t xml:space="preserve">: UAV not always in contact</w:t>
      </w:r>
      <w:r>
        <w:t xml:space="preserve"> </w:t>
      </w:r>
      <w:r>
        <w:t xml:space="preserve">3.</w:t>
      </w:r>
      <w:r>
        <w:t xml:space="preserve"> </w:t>
      </w:r>
      <w:r>
        <w:rPr>
          <w:bCs/>
          <w:b/>
        </w:rPr>
        <w:t xml:space="preserve">Conservative MAC</w:t>
      </w:r>
      <w:r>
        <w:t xml:space="preserve">: CSMA/CA overhead</w:t>
      </w:r>
      <w:r>
        <w:t xml:space="preserve"> </w:t>
      </w:r>
      <w:r>
        <w:t xml:space="preserve">4.</w:t>
      </w:r>
      <w:r>
        <w:t xml:space="preserve"> </w:t>
      </w:r>
      <w:r>
        <w:rPr>
          <w:bCs/>
          <w:b/>
        </w:rPr>
        <w:t xml:space="preserve">Energy conservation</w:t>
      </w:r>
      <w:r>
        <w:t xml:space="preserve">: Duty cycling</w:t>
      </w:r>
    </w:p>
    <w:p>
      <w:pPr>
        <w:pStyle w:val="BodyText"/>
      </w:pPr>
      <w:r>
        <w:rPr>
          <w:bCs/>
          <w:b/>
        </w:rPr>
        <w:t xml:space="preserve">Conclusion</w:t>
      </w:r>
      <w:r>
        <w:t xml:space="preserve">: System operates far below capacity—routing protocol not limited by channel capacity.</w:t>
      </w:r>
    </w:p>
    <w:bookmarkEnd w:id="64"/>
    <w:bookmarkStart w:id="65" w:name="overhead-model-validation"/>
    <w:p>
      <w:pPr>
        <w:pStyle w:val="Heading3"/>
      </w:pPr>
      <w:r>
        <w:t xml:space="preserve">6.4 Overhead Model Validation</w:t>
      </w:r>
    </w:p>
    <w:p>
      <w:pPr>
        <w:pStyle w:val="FirstParagraph"/>
      </w:pPr>
      <w:r>
        <w:rPr>
          <w:bCs/>
          <w:b/>
        </w:rPr>
        <w:t xml:space="preserve">Expected Overhead</w:t>
      </w:r>
      <w:r>
        <w:t xml:space="preserve">:</w:t>
      </w:r>
    </w:p>
    <w:p>
      <w:pPr>
        <w:pStyle w:val="BodyText"/>
      </w:pPr>
      <m:oMathPara>
        <m:oMathParaPr>
          <m:jc m:val="center"/>
        </m:oMathParaPr>
        <m:oMath>
          <m:r>
            <m:t>O</m:t>
          </m:r>
          <m:r>
            <m:rPr>
              <m:sty m:val="p"/>
            </m:rPr>
            <m:t>=</m:t>
          </m:r>
          <m:f>
            <m:fPr>
              <m:type m:val="bar"/>
            </m:fPr>
            <m:num>
              <m:sSub>
                <m:e>
                  <m:r>
                    <m:t>N</m:t>
                  </m:r>
                </m:e>
                <m:sub>
                  <m:r>
                    <m:rPr>
                      <m:nor/>
                      <m:sty m:val="p"/>
                    </m:rPr>
                    <m:t>CH</m:t>
                  </m:r>
                </m:sub>
              </m:sSub>
              <m:r>
                <m:rPr>
                  <m:sty m:val="p"/>
                </m:rPr>
                <m:t>×</m:t>
              </m:r>
              <m:sSub>
                <m:e>
                  <m:r>
                    <m:t>S</m:t>
                  </m:r>
                </m:e>
                <m:sub>
                  <m:r>
                    <m:rPr>
                      <m:nor/>
                      <m:sty m:val="p"/>
                    </m:rPr>
                    <m:t>control</m:t>
                  </m:r>
                </m:sub>
              </m:sSub>
            </m:num>
            <m:den>
              <m:r>
                <m:t>N</m:t>
              </m:r>
              <m:r>
                <m:rPr>
                  <m:sty m:val="p"/>
                </m:rPr>
                <m:t>×</m:t>
              </m:r>
              <m:r>
                <m:t>R</m:t>
              </m:r>
              <m:r>
                <m:rPr>
                  <m:sty m:val="p"/>
                </m:rPr>
                <m:t>×</m:t>
              </m:r>
              <m:sSub>
                <m:e>
                  <m:r>
                    <m:t>S</m:t>
                  </m:r>
                </m:e>
                <m:sub>
                  <m:r>
                    <m:rPr>
                      <m:nor/>
                      <m:sty m:val="p"/>
                    </m:rPr>
                    <m:t>data</m:t>
                  </m:r>
                </m:sub>
              </m:sSub>
            </m:den>
          </m:f>
        </m:oMath>
      </m:oMathPara>
    </w:p>
    <w:p>
      <w:pPr>
        <w:pStyle w:val="FirstParagraph"/>
      </w:pPr>
      <w:r>
        <w:t xml:space="preserve">Baseline:</w:t>
      </w:r>
      <w:r>
        <w:t xml:space="preserve"> </w:t>
      </w:r>
      <w:r>
        <w:t xml:space="preserve">-</w:t>
      </w:r>
      <w:r>
        <w:t xml:space="preserve"> </w:t>
      </w:r>
      <m:oMath>
        <m:sSub>
          <m:e>
            <m:r>
              <m:t>N</m:t>
            </m:r>
          </m:e>
          <m:sub>
            <m:r>
              <m:rPr>
                <m:nor/>
                <m:sty m:val="p"/>
              </m:rPr>
              <m:t>CH</m:t>
            </m:r>
          </m:sub>
        </m:sSub>
        <m:r>
          <m:rPr>
            <m:sty m:val="p"/>
          </m:rPr>
          <m:t>=</m:t>
        </m:r>
        <m:r>
          <m:t>10</m:t>
        </m:r>
      </m:oMath>
      <w:r>
        <w:t xml:space="preserve"> </w:t>
      </w:r>
      <w:r>
        <w:t xml:space="preserve">CHs</w:t>
      </w:r>
      <w:r>
        <w:t xml:space="preserve"> </w:t>
      </w:r>
      <w:r>
        <w:t xml:space="preserve">-</w:t>
      </w:r>
      <w:r>
        <w:t xml:space="preserve"> </w:t>
      </w:r>
      <m:oMath>
        <m:sSub>
          <m:e>
            <m:r>
              <m:t>S</m:t>
            </m:r>
          </m:e>
          <m:sub>
            <m:r>
              <m:rPr>
                <m:nor/>
                <m:sty m:val="p"/>
              </m:rPr>
              <m:t>control</m:t>
            </m:r>
          </m:sub>
        </m:sSub>
        <m:r>
          <m:rPr>
            <m:sty m:val="p"/>
          </m:rPr>
          <m:t>=</m:t>
        </m:r>
        <m:r>
          <m:t>50</m:t>
        </m:r>
      </m:oMath>
      <w:r>
        <w:t xml:space="preserve"> </w:t>
      </w:r>
      <w:r>
        <w:t xml:space="preserve">bytes (advertisement + beacon)</w:t>
      </w:r>
      <w:r>
        <w:t xml:space="preserve"> </w:t>
      </w:r>
      <w:r>
        <w:t xml:space="preserve">-</w:t>
      </w:r>
      <w:r>
        <w:t xml:space="preserve"> </w:t>
      </w:r>
      <m:oMath>
        <m:r>
          <m:t>N</m:t>
        </m:r>
        <m:r>
          <m:rPr>
            <m:sty m:val="p"/>
          </m:rPr>
          <m:t>=</m:t>
        </m:r>
        <m:r>
          <m:t>100</m:t>
        </m:r>
      </m:oMath>
      <w:r>
        <w:t xml:space="preserve"> </w:t>
      </w:r>
      <w:r>
        <w:t xml:space="preserve">nodes</w:t>
      </w:r>
      <w:r>
        <w:t xml:space="preserve"> </w:t>
      </w:r>
      <w:r>
        <w:t xml:space="preserve">-</w:t>
      </w:r>
      <w:r>
        <w:t xml:space="preserve"> </w:t>
      </w:r>
      <m:oMath>
        <m:r>
          <m:t>R</m:t>
        </m:r>
        <m:r>
          <m:rPr>
            <m:sty m:val="p"/>
          </m:rPr>
          <m:t>=</m:t>
        </m:r>
        <m:r>
          <m:t>1</m:t>
        </m:r>
      </m:oMath>
      <w:r>
        <w:t xml:space="preserve"> </w:t>
      </w:r>
      <w:r>
        <w:t xml:space="preserve">packet/round</w:t>
      </w:r>
      <w:r>
        <w:t xml:space="preserve"> </w:t>
      </w:r>
      <w:r>
        <w:t xml:space="preserve">-</w:t>
      </w:r>
      <w:r>
        <w:t xml:space="preserve"> </w:t>
      </w:r>
      <m:oMath>
        <m:sSub>
          <m:e>
            <m:r>
              <m:t>S</m:t>
            </m:r>
          </m:e>
          <m:sub>
            <m:r>
              <m:rPr>
                <m:nor/>
                <m:sty m:val="p"/>
              </m:rPr>
              <m:t>data</m:t>
            </m:r>
          </m:sub>
        </m:sSub>
        <m:r>
          <m:rPr>
            <m:sty m:val="p"/>
          </m:rPr>
          <m:t>=</m:t>
        </m:r>
        <m:r>
          <m:t>100</m:t>
        </m:r>
      </m:oMath>
      <w:r>
        <w:t xml:space="preserve"> </w:t>
      </w:r>
      <w:r>
        <w:t xml:space="preserve">bytes</w:t>
      </w:r>
    </w:p>
    <w:p>
      <w:pPr>
        <w:pStyle w:val="BodyText"/>
      </w:pPr>
      <m:oMathPara>
        <m:oMathParaPr>
          <m:jc m:val="center"/>
        </m:oMathParaPr>
        <m:oMath>
          <m:r>
            <m:t>O</m:t>
          </m:r>
          <m:r>
            <m:rPr>
              <m:sty m:val="p"/>
            </m:rPr>
            <m:t>=</m:t>
          </m:r>
          <m:f>
            <m:fPr>
              <m:type m:val="bar"/>
            </m:fPr>
            <m:num>
              <m:r>
                <m:t>10</m:t>
              </m:r>
              <m:r>
                <m:rPr>
                  <m:sty m:val="p"/>
                </m:rPr>
                <m:t>×</m:t>
              </m:r>
              <m:r>
                <m:t>50</m:t>
              </m:r>
            </m:num>
            <m:den>
              <m:r>
                <m:t>100</m:t>
              </m:r>
              <m:r>
                <m:rPr>
                  <m:sty m:val="p"/>
                </m:rPr>
                <m:t>×</m:t>
              </m:r>
              <m:r>
                <m:t>1</m:t>
              </m:r>
              <m:r>
                <m:rPr>
                  <m:sty m:val="p"/>
                </m:rPr>
                <m:t>×</m:t>
              </m:r>
              <m:r>
                <m:t>100</m:t>
              </m:r>
            </m:den>
          </m:f>
          <m:r>
            <m:rPr>
              <m:sty m:val="p"/>
            </m:rPr>
            <m:t>=</m:t>
          </m:r>
          <m:r>
            <m:t>0.05</m:t>
          </m:r>
        </m:oMath>
      </m:oMathPara>
    </w:p>
    <w:p>
      <w:pPr>
        <w:pStyle w:val="FirstParagraph"/>
      </w:pPr>
      <w:r>
        <w:rPr>
          <w:bCs/>
          <w:b/>
        </w:rPr>
        <w:t xml:space="preserve">Observed</w:t>
      </w:r>
      <w:r>
        <w:t xml:space="preserve">: 0.285 (5.7× higher)</w:t>
      </w:r>
    </w:p>
    <w:p>
      <w:pPr>
        <w:pStyle w:val="BodyText"/>
      </w:pPr>
      <w:r>
        <w:rPr>
          <w:bCs/>
          <w:b/>
        </w:rPr>
        <w:t xml:space="preserve">Discrepancy Sources</w:t>
      </w:r>
      <w:r>
        <w:t xml:space="preserve">:</w:t>
      </w:r>
      <w:r>
        <w:t xml:space="preserve"> </w:t>
      </w:r>
      <w:r>
        <w:t xml:space="preserve">1. Retransmissions (reliability mechanism)</w:t>
      </w:r>
      <w:r>
        <w:t xml:space="preserve"> </w:t>
      </w:r>
      <w:r>
        <w:t xml:space="preserve">2. Acknowledgments (per-packet ACKs)</w:t>
      </w:r>
      <w:r>
        <w:t xml:space="preserve"> </w:t>
      </w:r>
      <w:r>
        <w:t xml:space="preserve">3. Re-clustering (periodic reformation)</w:t>
      </w:r>
      <w:r>
        <w:t xml:space="preserve"> </w:t>
      </w:r>
      <w:r>
        <w:t xml:space="preserve">4. Beacon frequency (higher than assumed)</w:t>
      </w:r>
    </w:p>
    <w:p>
      <w:pPr>
        <w:pStyle w:val="BodyText"/>
      </w:pPr>
      <w:r>
        <w:rPr>
          <w:bCs/>
          <w:b/>
        </w:rPr>
        <w:t xml:space="preserve">Corrected Model</w:t>
      </w:r>
      <w:r>
        <w:t xml:space="preserve"> </w:t>
      </w:r>
      <w:r>
        <w:t xml:space="preserve">(with retransmissions):</w:t>
      </w:r>
    </w:p>
    <w:p>
      <w:pPr>
        <w:pStyle w:val="BodyText"/>
      </w:pPr>
      <m:oMathPara>
        <m:oMathParaPr>
          <m:jc m:val="center"/>
        </m:oMathParaPr>
        <m:oMath>
          <m:sSub>
            <m:e>
              <m:r>
                <m:t>O</m:t>
              </m:r>
            </m:e>
            <m:sub>
              <m:r>
                <m:rPr>
                  <m:nor/>
                  <m:sty m:val="p"/>
                </m:rPr>
                <m:t>corrected</m:t>
              </m:r>
            </m:sub>
          </m:sSub>
          <m:r>
            <m:rPr>
              <m:sty m:val="p"/>
            </m:rPr>
            <m:t>=</m:t>
          </m:r>
          <m:sSub>
            <m:e>
              <m:r>
                <m:t>O</m:t>
              </m:r>
            </m:e>
            <m:sub>
              <m:r>
                <m:rPr>
                  <m:nor/>
                  <m:sty m:val="p"/>
                </m:rPr>
                <m:t>base</m:t>
              </m:r>
            </m:sub>
          </m:sSub>
          <m:r>
            <m:rPr>
              <m:sty m:val="p"/>
            </m:rPr>
            <m:t>×</m:t>
          </m:r>
          <m:d>
            <m:dPr>
              <m:begChr m:val="("/>
              <m:endChr m:val=")"/>
              <m:sepChr m:val=""/>
              <m:grow/>
            </m:dPr>
            <m:e>
              <m:r>
                <m:t>1</m:t>
              </m:r>
              <m:r>
                <m:rPr>
                  <m:sty m:val="p"/>
                </m:rPr>
                <m:t>+</m:t>
              </m:r>
              <m:r>
                <m:t>r</m:t>
              </m:r>
              <m:r>
                <m:rPr>
                  <m:sty m:val="p"/>
                </m:rPr>
                <m:t>×</m:t>
              </m:r>
              <m:d>
                <m:dPr>
                  <m:begChr m:val="("/>
                  <m:endChr m:val=")"/>
                  <m:sepChr m:val=""/>
                  <m:grow/>
                </m:dPr>
                <m:e>
                  <m:r>
                    <m:t>1</m:t>
                  </m:r>
                  <m:r>
                    <m:rPr>
                      <m:sty m:val="p"/>
                    </m:rPr>
                    <m:t>−</m:t>
                  </m:r>
                  <m:r>
                    <m:rPr>
                      <m:nor/>
                      <m:sty m:val="p"/>
                    </m:rPr>
                    <m:t>PDR</m:t>
                  </m:r>
                </m:e>
              </m:d>
            </m:e>
          </m:d>
        </m:oMath>
      </m:oMathPara>
    </w:p>
    <w:p>
      <w:pPr>
        <w:pStyle w:val="FirstParagraph"/>
      </w:pPr>
      <w:r>
        <w:t xml:space="preserve">Where</w:t>
      </w:r>
      <w:r>
        <w:t xml:space="preserve"> </w:t>
      </w:r>
      <m:oMath>
        <m:r>
          <m:t>r</m:t>
        </m:r>
        <m:r>
          <m:rPr>
            <m:sty m:val="p"/>
          </m:rPr>
          <m:t>=</m:t>
        </m:r>
        <m:r>
          <m:t>3</m:t>
        </m:r>
      </m:oMath>
      <w:r>
        <w:t xml:space="preserve"> </w:t>
      </w:r>
      <w:r>
        <w:t xml:space="preserve">(max retransmissions)</w:t>
      </w:r>
    </w:p>
    <w:p>
      <w:pPr>
        <w:pStyle w:val="BodyText"/>
      </w:pPr>
      <m:oMathPara>
        <m:oMathParaPr>
          <m:jc m:val="center"/>
        </m:oMathParaPr>
        <m:oMath>
          <m:sSub>
            <m:e>
              <m:r>
                <m:t>O</m:t>
              </m:r>
            </m:e>
            <m:sub>
              <m:r>
                <m:rPr>
                  <m:nor/>
                  <m:sty m:val="p"/>
                </m:rPr>
                <m:t>corrected</m:t>
              </m:r>
            </m:sub>
          </m:sSub>
          <m:r>
            <m:rPr>
              <m:sty m:val="p"/>
            </m:rPr>
            <m:t>=</m:t>
          </m:r>
          <m:r>
            <m:t>0.05</m:t>
          </m:r>
          <m:r>
            <m:rPr>
              <m:sty m:val="p"/>
            </m:rPr>
            <m:t>×</m:t>
          </m:r>
          <m:d>
            <m:dPr>
              <m:begChr m:val="("/>
              <m:endChr m:val=")"/>
              <m:sepChr m:val=""/>
              <m:grow/>
            </m:dPr>
            <m:e>
              <m:r>
                <m:t>1</m:t>
              </m:r>
              <m:r>
                <m:rPr>
                  <m:sty m:val="p"/>
                </m:rPr>
                <m:t>+</m:t>
              </m:r>
              <m:r>
                <m:t>3</m:t>
              </m:r>
              <m:r>
                <m:rPr>
                  <m:sty m:val="p"/>
                </m:rPr>
                <m:t>×</m:t>
              </m:r>
              <m:r>
                <m:t>0.162</m:t>
              </m:r>
            </m:e>
          </m:d>
          <m:r>
            <m:rPr>
              <m:sty m:val="p"/>
            </m:rPr>
            <m:t>=</m:t>
          </m:r>
          <m:r>
            <m:t>0.074</m:t>
          </m:r>
        </m:oMath>
      </m:oMathPara>
    </w:p>
    <w:p>
      <w:pPr>
        <w:pStyle w:val="FirstParagraph"/>
      </w:pPr>
      <w:r>
        <w:t xml:space="preserve">Still lower than observed—indicates additional overhead sources not modeled.</w:t>
      </w:r>
    </w:p>
    <w:bookmarkEnd w:id="65"/>
    <w:bookmarkStart w:id="66" w:name="energy-delay-trade-off-analysis"/>
    <w:p>
      <w:pPr>
        <w:pStyle w:val="Heading3"/>
      </w:pPr>
      <w:r>
        <w:t xml:space="preserve">6.5 Energy-Delay Trade-off Analysis</w:t>
      </w:r>
    </w:p>
    <w:p>
      <w:pPr>
        <w:pStyle w:val="FirstParagraph"/>
      </w:pPr>
      <w:r>
        <w:rPr>
          <w:bCs/>
          <w:b/>
        </w:rPr>
        <w:t xml:space="preserve">Theoretical Trade-off</w:t>
      </w:r>
      <w:r>
        <w:t xml:space="preserve">:</w:t>
      </w:r>
    </w:p>
    <w:p>
      <w:pPr>
        <w:pStyle w:val="BodyText"/>
      </w:pPr>
      <w:r>
        <w:t xml:space="preserve">Energy consumption vs. delay has fundamental trade-off:</w:t>
      </w:r>
    </w:p>
    <w:p>
      <w:pPr>
        <w:pStyle w:val="BodyText"/>
      </w:pPr>
      <m:oMathPara>
        <m:oMathParaPr>
          <m:jc m:val="center"/>
        </m:oMathParaPr>
        <m:oMath>
          <m:r>
            <m:t>E</m:t>
          </m:r>
          <m:r>
            <m:rPr>
              <m:sty m:val="p"/>
            </m:rPr>
            <m:t>×</m:t>
          </m:r>
          <m:r>
            <m:t>D</m:t>
          </m:r>
          <m:r>
            <m:rPr>
              <m:sty m:val="p"/>
            </m:rPr>
            <m:t>=</m:t>
          </m:r>
          <m:r>
            <m:rPr>
              <m:nor/>
              <m:sty m:val="p"/>
            </m:rPr>
            <m:t>constant</m:t>
          </m:r>
        </m:oMath>
      </m:oMathPara>
    </w:p>
    <w:p>
      <w:pPr>
        <w:pStyle w:val="FirstParagraph"/>
      </w:pPr>
      <w:r>
        <w:t xml:space="preserve">Lower energy → Longer sleep periods → Higher delay</w:t>
      </w:r>
      <w:r>
        <w:t xml:space="preserve"> </w:t>
      </w:r>
      <w:r>
        <w:t xml:space="preserve">Higher energy → Continuous operation → Lower delay</w:t>
      </w:r>
    </w:p>
    <w:p>
      <w:pPr>
        <w:pStyle w:val="BodyText"/>
      </w:pPr>
      <w:r>
        <w:rPr>
          <w:bCs/>
          <w:b/>
        </w:rPr>
        <w:t xml:space="preserve">Observed Behavior</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Energy/Round (J)</w:t>
            </w:r>
          </w:p>
        </w:tc>
        <w:tc>
          <w:tcPr/>
          <w:p>
            <w:pPr>
              <w:pStyle w:val="Compact"/>
              <w:jc w:val="left"/>
            </w:pPr>
            <w:r>
              <w:t xml:space="preserve">Delay (s)</w:t>
            </w:r>
          </w:p>
        </w:tc>
        <w:tc>
          <w:tcPr/>
          <w:p>
            <w:pPr>
              <w:pStyle w:val="Compact"/>
              <w:jc w:val="left"/>
            </w:pPr>
            <w:r>
              <w:t xml:space="preserve">E × D (J·s)</w:t>
            </w:r>
          </w:p>
        </w:tc>
      </w:tr>
      <w:tr>
        <w:tc>
          <w:tcPr/>
          <w:p>
            <w:pPr>
              <w:pStyle w:val="Compact"/>
              <w:jc w:val="left"/>
            </w:pPr>
            <w:r>
              <w:t xml:space="preserve">Baseline</w:t>
            </w:r>
          </w:p>
        </w:tc>
        <w:tc>
          <w:tcPr/>
          <w:p>
            <w:pPr>
              <w:pStyle w:val="Compact"/>
              <w:jc w:val="left"/>
            </w:pPr>
            <w:r>
              <w:t xml:space="preserve">0.0571</w:t>
            </w:r>
          </w:p>
        </w:tc>
        <w:tc>
          <w:tcPr/>
          <w:p>
            <w:pPr>
              <w:pStyle w:val="Compact"/>
              <w:jc w:val="left"/>
            </w:pPr>
            <w:r>
              <w:t xml:space="preserve">1,188</w:t>
            </w:r>
          </w:p>
        </w:tc>
        <w:tc>
          <w:tcPr/>
          <w:p>
            <w:pPr>
              <w:pStyle w:val="Compact"/>
              <w:jc w:val="left"/>
            </w:pPr>
            <w:r>
              <w:t xml:space="preserve">67.8</w:t>
            </w:r>
          </w:p>
        </w:tc>
      </w:tr>
      <w:tr>
        <w:tc>
          <w:tcPr/>
          <w:p>
            <w:pPr>
              <w:pStyle w:val="Compact"/>
              <w:jc w:val="left"/>
            </w:pPr>
            <w:r>
              <w:t xml:space="preserve">S1-A</w:t>
            </w:r>
          </w:p>
        </w:tc>
        <w:tc>
          <w:tcPr/>
          <w:p>
            <w:pPr>
              <w:pStyle w:val="Compact"/>
              <w:jc w:val="left"/>
            </w:pPr>
            <w:r>
              <w:t xml:space="preserve">0.0333</w:t>
            </w:r>
          </w:p>
        </w:tc>
        <w:tc>
          <w:tcPr/>
          <w:p>
            <w:pPr>
              <w:pStyle w:val="Compact"/>
              <w:jc w:val="left"/>
            </w:pPr>
            <w:r>
              <w:t xml:space="preserve">1,210</w:t>
            </w:r>
          </w:p>
        </w:tc>
        <w:tc>
          <w:tcPr/>
          <w:p>
            <w:pPr>
              <w:pStyle w:val="Compact"/>
              <w:jc w:val="left"/>
            </w:pPr>
            <w:r>
              <w:t xml:space="preserve">40.3</w:t>
            </w:r>
          </w:p>
        </w:tc>
      </w:tr>
      <w:tr>
        <w:tc>
          <w:tcPr/>
          <w:p>
            <w:pPr>
              <w:pStyle w:val="Compact"/>
              <w:jc w:val="left"/>
            </w:pPr>
            <w:r>
              <w:t xml:space="preserve">S1-B</w:t>
            </w:r>
          </w:p>
        </w:tc>
        <w:tc>
          <w:tcPr/>
          <w:p>
            <w:pPr>
              <w:pStyle w:val="Compact"/>
              <w:jc w:val="left"/>
            </w:pPr>
            <w:r>
              <w:t xml:space="preserve">0.0937</w:t>
            </w:r>
          </w:p>
        </w:tc>
        <w:tc>
          <w:tcPr/>
          <w:p>
            <w:pPr>
              <w:pStyle w:val="Compact"/>
              <w:jc w:val="left"/>
            </w:pPr>
            <w:r>
              <w:t xml:space="preserve">930</w:t>
            </w:r>
          </w:p>
        </w:tc>
        <w:tc>
          <w:tcPr/>
          <w:p>
            <w:pPr>
              <w:pStyle w:val="Compact"/>
              <w:jc w:val="left"/>
            </w:pPr>
            <w:r>
              <w:t xml:space="preserve">87.1</w:t>
            </w:r>
          </w:p>
        </w:tc>
      </w:tr>
      <w:tr>
        <w:tc>
          <w:tcPr/>
          <w:p>
            <w:pPr>
              <w:pStyle w:val="Compact"/>
              <w:jc w:val="left"/>
            </w:pPr>
            <w:r>
              <w:t xml:space="preserve">S2-A</w:t>
            </w:r>
          </w:p>
        </w:tc>
        <w:tc>
          <w:tcPr/>
          <w:p>
            <w:pPr>
              <w:pStyle w:val="Compact"/>
              <w:jc w:val="left"/>
            </w:pPr>
            <w:r>
              <w:t xml:space="preserve">0.1433</w:t>
            </w:r>
          </w:p>
        </w:tc>
        <w:tc>
          <w:tcPr/>
          <w:p>
            <w:pPr>
              <w:pStyle w:val="Compact"/>
              <w:jc w:val="left"/>
            </w:pPr>
            <w:r>
              <w:t xml:space="preserve">1,090</w:t>
            </w:r>
          </w:p>
        </w:tc>
        <w:tc>
          <w:tcPr/>
          <w:p>
            <w:pPr>
              <w:pStyle w:val="Compact"/>
              <w:jc w:val="left"/>
            </w:pPr>
            <w:r>
              <w:t xml:space="preserve">156.2</w:t>
            </w:r>
          </w:p>
        </w:tc>
      </w:tr>
    </w:tbl>
    <w:p>
      <w:pPr>
        <w:pStyle w:val="BodyText"/>
      </w:pPr>
      <w:r>
        <w:rPr>
          <w:bCs/>
          <w:b/>
        </w:rPr>
        <w:t xml:space="preserve">Product not constant</w:t>
      </w:r>
      <w:r>
        <w:t xml:space="preserve">—indicates system not optimally balancing energy-delay trade-off.</w:t>
      </w:r>
    </w:p>
    <w:p>
      <w:pPr>
        <w:pStyle w:val="BodyText"/>
      </w:pPr>
      <w:r>
        <w:rPr>
          <w:bCs/>
          <w:b/>
        </w:rPr>
        <w:t xml:space="preserve">Interpretation</w:t>
      </w:r>
      <w:r>
        <w:t xml:space="preserve">:</w:t>
      </w:r>
      <w:r>
        <w:t xml:space="preserve"> </w:t>
      </w:r>
      <w:r>
        <w:t xml:space="preserve">- S1-A achieves lower E×D product (40.3) → More efficient</w:t>
      </w:r>
      <w:r>
        <w:t xml:space="preserve"> </w:t>
      </w:r>
      <w:r>
        <w:t xml:space="preserve">- S2-B has highest E×D product (156.2) → Least efficient</w:t>
      </w:r>
    </w:p>
    <w:p>
      <w:pPr>
        <w:pStyle w:val="BodyText"/>
      </w:pPr>
      <w:r>
        <w:rPr>
          <w:bCs/>
          <w:b/>
        </w:rPr>
        <w:t xml:space="preserve">Optimal Configuration</w:t>
      </w:r>
      <w:r>
        <w:t xml:space="preserve">: P=0.05 (S1-A) provides best energy-delay efficiency.</w:t>
      </w:r>
    </w:p>
    <w:p>
      <w:r>
        <w:pict>
          <v:rect style="width:0;height:1.5pt" o:hralign="center" o:hrstd="t" o:hr="t"/>
        </w:pict>
      </w:r>
    </w:p>
    <w:bookmarkEnd w:id="66"/>
    <w:bookmarkEnd w:id="67"/>
    <w:bookmarkStart w:id="74" w:name="discussion"/>
    <w:p>
      <w:pPr>
        <w:pStyle w:val="Heading2"/>
      </w:pPr>
      <w:r>
        <w:t xml:space="preserve">7. Discussion</w:t>
      </w:r>
    </w:p>
    <w:bookmarkStart w:id="68" w:name="dominant-routing-performance-factors"/>
    <w:p>
      <w:pPr>
        <w:pStyle w:val="Heading3"/>
      </w:pPr>
      <w:r>
        <w:t xml:space="preserve">7.1 Dominant Routing Performance Factors</w:t>
      </w:r>
    </w:p>
    <w:p>
      <w:pPr>
        <w:pStyle w:val="FirstParagraph"/>
      </w:pPr>
      <w:r>
        <w:rPr>
          <w:bCs/>
          <w:b/>
        </w:rPr>
        <w:t xml:space="preserve">Ranking by Impact Magnitude</w:t>
      </w:r>
      <w:r>
        <w:t xml:space="preserve">:</w:t>
      </w:r>
    </w:p>
    <w:p>
      <w:pPr>
        <w:numPr>
          <w:ilvl w:val="0"/>
          <w:numId w:val="1012"/>
        </w:numPr>
        <w:pStyle w:val="Compact"/>
      </w:pPr>
      <w:r>
        <w:rPr>
          <w:bCs/>
          <w:b/>
        </w:rPr>
        <w:t xml:space="preserve">Cluster Head Probability (P)</w:t>
      </w:r>
      <w:r>
        <w:t xml:space="preserve">: ⭐⭐⭐⭐⭐</w:t>
      </w:r>
    </w:p>
    <w:p>
      <w:pPr>
        <w:numPr>
          <w:ilvl w:val="1"/>
          <w:numId w:val="1013"/>
        </w:numPr>
        <w:pStyle w:val="Compact"/>
      </w:pPr>
      <w:r>
        <w:t xml:space="preserve">PDR: -21% to +1.3%</w:t>
      </w:r>
    </w:p>
    <w:p>
      <w:pPr>
        <w:numPr>
          <w:ilvl w:val="1"/>
          <w:numId w:val="1013"/>
        </w:numPr>
        <w:pStyle w:val="Compact"/>
      </w:pPr>
      <w:r>
        <w:t xml:space="preserve">Delay: +2% to -22%</w:t>
      </w:r>
    </w:p>
    <w:p>
      <w:pPr>
        <w:numPr>
          <w:ilvl w:val="1"/>
          <w:numId w:val="1013"/>
        </w:numPr>
        <w:pStyle w:val="Compact"/>
      </w:pPr>
      <w:r>
        <w:t xml:space="preserve">Overhead: -29% to +28%</w:t>
      </w:r>
    </w:p>
    <w:p>
      <w:pPr>
        <w:numPr>
          <w:ilvl w:val="1"/>
          <w:numId w:val="1013"/>
        </w:numPr>
        <w:pStyle w:val="Compact"/>
      </w:pPr>
      <w:r>
        <w:rPr>
          <w:bCs/>
          <w:b/>
        </w:rPr>
        <w:t xml:space="preserve">Most influential parameter</w:t>
      </w:r>
      <w:r>
        <w:t xml:space="preserve"> </w:t>
      </w:r>
      <w:r>
        <w:t xml:space="preserve">for routing performance</w:t>
      </w:r>
    </w:p>
    <w:p>
      <w:pPr>
        <w:numPr>
          <w:ilvl w:val="0"/>
          <w:numId w:val="1012"/>
        </w:numPr>
        <w:pStyle w:val="Compact"/>
      </w:pPr>
      <w:r>
        <w:rPr>
          <w:bCs/>
          <w:b/>
        </w:rPr>
        <w:t xml:space="preserve">Node Density (N)</w:t>
      </w:r>
      <w:r>
        <w:t xml:space="preserve">: ⭐⭐⭐⭐</w:t>
      </w:r>
    </w:p>
    <w:p>
      <w:pPr>
        <w:numPr>
          <w:ilvl w:val="1"/>
          <w:numId w:val="1014"/>
        </w:numPr>
        <w:pStyle w:val="Compact"/>
      </w:pPr>
      <w:r>
        <w:t xml:space="preserve">PDR: -9.5% to -13.4%</w:t>
      </w:r>
    </w:p>
    <w:p>
      <w:pPr>
        <w:numPr>
          <w:ilvl w:val="1"/>
          <w:numId w:val="1014"/>
        </w:numPr>
        <w:pStyle w:val="Compact"/>
      </w:pPr>
      <w:r>
        <w:t xml:space="preserve">Throughput: +37% to +50%</w:t>
      </w:r>
    </w:p>
    <w:p>
      <w:pPr>
        <w:numPr>
          <w:ilvl w:val="1"/>
          <w:numId w:val="1014"/>
        </w:numPr>
        <w:pStyle w:val="Compact"/>
      </w:pPr>
      <w:r>
        <w:t xml:space="preserve">Scalability: Good up to N=200</w:t>
      </w:r>
    </w:p>
    <w:p>
      <w:pPr>
        <w:numPr>
          <w:ilvl w:val="1"/>
          <w:numId w:val="1014"/>
        </w:numPr>
        <w:pStyle w:val="Compact"/>
      </w:pPr>
      <w:r>
        <w:rPr>
          <w:bCs/>
          <w:b/>
        </w:rPr>
        <w:t xml:space="preserve">Critical for throughput-intensive applications</w:t>
      </w:r>
    </w:p>
    <w:p>
      <w:pPr>
        <w:numPr>
          <w:ilvl w:val="0"/>
          <w:numId w:val="1012"/>
        </w:numPr>
        <w:pStyle w:val="Compact"/>
      </w:pPr>
      <w:r>
        <w:rPr>
          <w:bCs/>
          <w:b/>
        </w:rPr>
        <w:t xml:space="preserve">Initial Energy (E₀)</w:t>
      </w:r>
      <w:r>
        <w:t xml:space="preserve">: ⭐⭐⭐</w:t>
      </w:r>
    </w:p>
    <w:p>
      <w:pPr>
        <w:numPr>
          <w:ilvl w:val="1"/>
          <w:numId w:val="1015"/>
        </w:numPr>
        <w:pStyle w:val="Compact"/>
      </w:pPr>
      <w:r>
        <w:t xml:space="preserve">Indirect impact through extended operation</w:t>
      </w:r>
    </w:p>
    <w:p>
      <w:pPr>
        <w:numPr>
          <w:ilvl w:val="1"/>
          <w:numId w:val="1015"/>
        </w:numPr>
        <w:pStyle w:val="Compact"/>
      </w:pPr>
      <w:r>
        <w:t xml:space="preserve">Maintains routing quality over time</w:t>
      </w:r>
    </w:p>
    <w:p>
      <w:pPr>
        <w:numPr>
          <w:ilvl w:val="1"/>
          <w:numId w:val="1015"/>
        </w:numPr>
        <w:pStyle w:val="Compact"/>
      </w:pPr>
      <w:r>
        <w:rPr>
          <w:bCs/>
          <w:b/>
        </w:rPr>
        <w:t xml:space="preserve">Best for long-term data collection</w:t>
      </w:r>
    </w:p>
    <w:p>
      <w:pPr>
        <w:numPr>
          <w:ilvl w:val="0"/>
          <w:numId w:val="1012"/>
        </w:numPr>
        <w:pStyle w:val="Compact"/>
      </w:pPr>
      <w:r>
        <w:rPr>
          <w:bCs/>
          <w:b/>
        </w:rPr>
        <w:t xml:space="preserve">UAV Speed (v)</w:t>
      </w:r>
      <w:r>
        <w:t xml:space="preserve">: ⭐</w:t>
      </w:r>
    </w:p>
    <w:p>
      <w:pPr>
        <w:numPr>
          <w:ilvl w:val="1"/>
          <w:numId w:val="1016"/>
        </w:numPr>
        <w:pStyle w:val="Compact"/>
      </w:pPr>
      <w:r>
        <w:t xml:space="preserve">PDR: Negligible effect</w:t>
      </w:r>
    </w:p>
    <w:p>
      <w:pPr>
        <w:numPr>
          <w:ilvl w:val="1"/>
          <w:numId w:val="1016"/>
        </w:numPr>
        <w:pStyle w:val="Compact"/>
      </w:pPr>
      <w:r>
        <w:t xml:space="preserve">Delay: ±0.3% variation</w:t>
      </w:r>
    </w:p>
    <w:p>
      <w:pPr>
        <w:numPr>
          <w:ilvl w:val="1"/>
          <w:numId w:val="1016"/>
        </w:numPr>
        <w:pStyle w:val="Compact"/>
      </w:pPr>
      <w:r>
        <w:rPr>
          <w:bCs/>
          <w:b/>
        </w:rPr>
        <w:t xml:space="preserve">Not a routing optimization parameter</w:t>
      </w:r>
    </w:p>
    <w:bookmarkEnd w:id="68"/>
    <w:bookmarkStart w:id="69" w:name="unexpected-findings"/>
    <w:p>
      <w:pPr>
        <w:pStyle w:val="Heading3"/>
      </w:pPr>
      <w:r>
        <w:t xml:space="preserve">7.2 Unexpected Findings</w:t>
      </w:r>
    </w:p>
    <w:p>
      <w:pPr>
        <w:pStyle w:val="FirstParagraph"/>
      </w:pPr>
      <w:r>
        <w:rPr>
          <w:bCs/>
          <w:b/>
        </w:rPr>
        <w:t xml:space="preserve">1. UAV Speed Irrelevance</w:t>
      </w:r>
    </w:p>
    <w:p>
      <w:pPr>
        <w:pStyle w:val="BodyText"/>
      </w:pPr>
      <w:r>
        <w:rPr>
          <w:bCs/>
          <w:b/>
        </w:rPr>
        <w:t xml:space="preserve">Finding</w:t>
      </w:r>
      <w:r>
        <w:t xml:space="preserve">: Doubling UAV speed has &lt;2% impact on routing performance.</w:t>
      </w:r>
    </w:p>
    <w:p>
      <w:pPr>
        <w:pStyle w:val="BodyText"/>
      </w:pPr>
      <w:r>
        <w:rPr>
          <w:bCs/>
          <w:b/>
        </w:rPr>
        <w:t xml:space="preserve">Significance</w:t>
      </w:r>
      <w:r>
        <w:t xml:space="preserve">: Challenges common assumption that faster UAVs improve data collection. Reality: delay dominated by buffer waiting, not flight time.</w:t>
      </w:r>
    </w:p>
    <w:p>
      <w:pPr>
        <w:pStyle w:val="BodyText"/>
      </w:pPr>
      <w:r>
        <w:rPr>
          <w:bCs/>
          <w:b/>
        </w:rPr>
        <w:t xml:space="preserve">Implications</w:t>
      </w:r>
      <w:r>
        <w:t xml:space="preserve">:</w:t>
      </w:r>
      <w:r>
        <w:t xml:space="preserve"> </w:t>
      </w:r>
      <w:r>
        <w:t xml:space="preserve">- UAV speed optimization should focus on energy efficiency, not routing</w:t>
      </w:r>
      <w:r>
        <w:t xml:space="preserve"> </w:t>
      </w:r>
      <w:r>
        <w:t xml:space="preserve">- Store-and-forward routing less sensitive to mobility than expected</w:t>
      </w:r>
      <w:r>
        <w:t xml:space="preserve"> </w:t>
      </w:r>
      <w:r>
        <w:t xml:space="preserve">- Buffer management more critical than trajectory optimization</w:t>
      </w:r>
    </w:p>
    <w:p>
      <w:pPr>
        <w:pStyle w:val="BodyText"/>
      </w:pPr>
      <w:r>
        <w:rPr>
          <w:bCs/>
          <w:b/>
        </w:rPr>
        <w:t xml:space="preserve">2. Delay Reduction with Increased Density</w:t>
      </w:r>
    </w:p>
    <w:p>
      <w:pPr>
        <w:pStyle w:val="BodyText"/>
      </w:pPr>
      <w:r>
        <w:rPr>
          <w:bCs/>
          <w:b/>
        </w:rPr>
        <w:t xml:space="preserve">Finding</w:t>
      </w:r>
      <w:r>
        <w:t xml:space="preserve">: Higher node density decreases end-to-end delay.</w:t>
      </w:r>
    </w:p>
    <w:p>
      <w:pPr>
        <w:pStyle w:val="BodyText"/>
      </w:pPr>
      <w:r>
        <w:rPr>
          <w:bCs/>
          <w:b/>
        </w:rPr>
        <w:t xml:space="preserve">Significance</w:t>
      </w:r>
      <w:r>
        <w:t xml:space="preserve">: Counter-intuitive result—more nodes typically increase congestion and delay.</w:t>
      </w:r>
    </w:p>
    <w:p>
      <w:pPr>
        <w:pStyle w:val="BodyText"/>
      </w:pPr>
      <w:r>
        <w:rPr>
          <w:bCs/>
          <w:b/>
        </w:rPr>
        <w:t xml:space="preserve">Explanation</w:t>
      </w:r>
      <w:r>
        <w:t xml:space="preserve">: Improved spatial CH distribution outweighs contention effects in this system.</w:t>
      </w:r>
    </w:p>
    <w:p>
      <w:pPr>
        <w:pStyle w:val="BodyText"/>
      </w:pPr>
      <w:r>
        <w:rPr>
          <w:bCs/>
          <w:b/>
        </w:rPr>
        <w:t xml:space="preserve">Implications</w:t>
      </w:r>
      <w:r>
        <w:t xml:space="preserve">:</w:t>
      </w:r>
      <w:r>
        <w:t xml:space="preserve"> </w:t>
      </w:r>
      <w:r>
        <w:t xml:space="preserve">- Dense deployments can achieve both high throughput and low delay</w:t>
      </w:r>
      <w:r>
        <w:t xml:space="preserve"> </w:t>
      </w:r>
      <w:r>
        <w:t xml:space="preserve">- Spatial optimization more important than density reduction</w:t>
      </w:r>
      <w:r>
        <w:t xml:space="preserve"> </w:t>
      </w:r>
      <w:r>
        <w:t xml:space="preserve">- Challenge: Balance with increased collision probability</w:t>
      </w:r>
    </w:p>
    <w:p>
      <w:pPr>
        <w:pStyle w:val="BodyText"/>
      </w:pPr>
      <w:r>
        <w:rPr>
          <w:bCs/>
          <w:b/>
        </w:rPr>
        <w:t xml:space="preserve">3. Low P Provides Best Lifetime-Adjusted Throughput</w:t>
      </w:r>
    </w:p>
    <w:p>
      <w:pPr>
        <w:pStyle w:val="BodyText"/>
      </w:pPr>
      <w:r>
        <w:rPr>
          <w:bCs/>
          <w:b/>
        </w:rPr>
        <w:t xml:space="preserve">Finding</w:t>
      </w:r>
      <w:r>
        <w:t xml:space="preserve">: P=0.05 (lowest PDR) delivers most total data over network lifetime.</w:t>
      </w:r>
    </w:p>
    <w:p>
      <w:pPr>
        <w:pStyle w:val="BodyText"/>
      </w:pPr>
      <w:r>
        <w:rPr>
          <w:bCs/>
          <w:b/>
        </w:rPr>
        <w:t xml:space="preserve">Significance</w:t>
      </w:r>
      <w:r>
        <w:t xml:space="preserve">: Instantaneous metrics can be misleading without lifetime context.</w:t>
      </w:r>
    </w:p>
    <w:p>
      <w:pPr>
        <w:pStyle w:val="BodyText"/>
      </w:pPr>
      <w:r>
        <w:rPr>
          <w:bCs/>
          <w:b/>
        </w:rPr>
        <w:t xml:space="preserve">Implications</w:t>
      </w:r>
      <w:r>
        <w:t xml:space="preserve">:</w:t>
      </w:r>
      <w:r>
        <w:t xml:space="preserve"> </w:t>
      </w:r>
      <w:r>
        <w:t xml:space="preserve">- Long-term routing performance requires lifetime-aware optimization</w:t>
      </w:r>
      <w:r>
        <w:t xml:space="preserve"> </w:t>
      </w:r>
      <w:r>
        <w:t xml:space="preserve">- Trade immediate PDR for extended operation in monitoring applications</w:t>
      </w:r>
      <w:r>
        <w:t xml:space="preserve"> </w:t>
      </w:r>
      <w:r>
        <w:t xml:space="preserve">- Metric: packets-per-network-lifetime more meaningful than packets-per-round</w:t>
      </w:r>
    </w:p>
    <w:bookmarkEnd w:id="69"/>
    <w:bookmarkStart w:id="70" w:name="routing-protocol-design-implications"/>
    <w:p>
      <w:pPr>
        <w:pStyle w:val="Heading3"/>
      </w:pPr>
      <w:r>
        <w:t xml:space="preserve">7.3 Routing Protocol Design Implications</w:t>
      </w:r>
    </w:p>
    <w:p>
      <w:pPr>
        <w:pStyle w:val="FirstParagraph"/>
      </w:pPr>
      <w:r>
        <w:rPr>
          <w:bCs/>
          <w:b/>
        </w:rPr>
        <w:t xml:space="preserve">1. Cluster Size Optimization</w:t>
      </w:r>
    </w:p>
    <w:p>
      <w:pPr>
        <w:pStyle w:val="BodyText"/>
      </w:pPr>
      <w:r>
        <w:t xml:space="preserve">Current: Fixed CH probability (P)</w:t>
      </w:r>
      <w:r>
        <w:t xml:space="preserve"> </w:t>
      </w:r>
      <w:r>
        <w:rPr>
          <w:bCs/>
          <w:b/>
        </w:rPr>
        <w:t xml:space="preserve">Recommendation</w:t>
      </w:r>
      <w:r>
        <w:t xml:space="preserve">: Adaptive clustering based on node density and residual energy</w:t>
      </w:r>
    </w:p>
    <w:p>
      <w:pPr>
        <w:pStyle w:val="BodyText"/>
      </w:pPr>
      <w:r>
        <w:t xml:space="preserve">Algorithm:</w:t>
      </w:r>
    </w:p>
    <w:p>
      <w:pPr>
        <w:pStyle w:val="SourceCode"/>
      </w:pPr>
      <w:r>
        <w:rPr>
          <w:rStyle w:val="VerbatimChar"/>
        </w:rPr>
        <w:t xml:space="preserve">P_adaptive = P_base × (E_residual / E_initial) × (1 + α × log(N_alive / N_initial))</w:t>
      </w:r>
    </w:p>
    <w:p>
      <w:pPr>
        <w:pStyle w:val="FirstParagraph"/>
      </w:pPr>
      <w:r>
        <w:t xml:space="preserve">Rationale:</w:t>
      </w:r>
      <w:r>
        <w:t xml:space="preserve"> </w:t>
      </w:r>
      <w:r>
        <w:t xml:space="preserve">- Increase P as nodes die (maintain CH availability)</w:t>
      </w:r>
      <w:r>
        <w:t xml:space="preserve"> </w:t>
      </w:r>
      <w:r>
        <w:t xml:space="preserve">- Increase P as energy depletes (reduce member load)</w:t>
      </w:r>
      <w:r>
        <w:t xml:space="preserve"> </w:t>
      </w:r>
      <w:r>
        <w:t xml:space="preserve">- Balance cluster size with network conditions</w:t>
      </w:r>
    </w:p>
    <w:p>
      <w:pPr>
        <w:pStyle w:val="BodyText"/>
      </w:pPr>
      <w:r>
        <w:rPr>
          <w:bCs/>
          <w:b/>
        </w:rPr>
        <w:t xml:space="preserve">2. Buffer Management</w:t>
      </w:r>
    </w:p>
    <w:p>
      <w:pPr>
        <w:pStyle w:val="BodyText"/>
      </w:pPr>
      <w:r>
        <w:t xml:space="preserve">Current: FIFO with overflow discard</w:t>
      </w:r>
      <w:r>
        <w:t xml:space="preserve"> </w:t>
      </w:r>
      <w:r>
        <w:rPr>
          <w:bCs/>
          <w:b/>
        </w:rPr>
        <w:t xml:space="preserve">Recommendation</w:t>
      </w:r>
      <w:r>
        <w:t xml:space="preserve">: Priority-based buffer management</w:t>
      </w:r>
    </w:p>
    <w:p>
      <w:pPr>
        <w:pStyle w:val="BodyText"/>
      </w:pPr>
      <w:r>
        <w:t xml:space="preserve">Priorities:</w:t>
      </w:r>
      <w:r>
        <w:t xml:space="preserve"> </w:t>
      </w:r>
      <w:r>
        <w:t xml:space="preserve">1. Critical data (environmental alerts)</w:t>
      </w:r>
      <w:r>
        <w:t xml:space="preserve"> </w:t>
      </w:r>
      <w:r>
        <w:t xml:space="preserve">2. Aged packets (approaching deadline)</w:t>
      </w:r>
      <w:r>
        <w:t xml:space="preserve"> </w:t>
      </w:r>
      <w:r>
        <w:t xml:space="preserve">3. Regular data (best-effort)</w:t>
      </w:r>
    </w:p>
    <w:p>
      <w:pPr>
        <w:pStyle w:val="BodyText"/>
      </w:pPr>
      <w:r>
        <w:t xml:space="preserve">Benefits:</w:t>
      </w:r>
      <w:r>
        <w:t xml:space="preserve"> </w:t>
      </w:r>
      <w:r>
        <w:t xml:space="preserve">- Reduce high-value packet loss</w:t>
      </w:r>
      <w:r>
        <w:t xml:space="preserve"> </w:t>
      </w:r>
      <w:r>
        <w:t xml:space="preserve">- Improve time-sensitive delivery</w:t>
      </w:r>
      <w:r>
        <w:t xml:space="preserve"> </w:t>
      </w:r>
      <w:r>
        <w:t xml:space="preserve">- Better QoS differentiation</w:t>
      </w:r>
    </w:p>
    <w:p>
      <w:pPr>
        <w:pStyle w:val="BodyText"/>
      </w:pPr>
      <w:r>
        <w:rPr>
          <w:bCs/>
          <w:b/>
        </w:rPr>
        <w:t xml:space="preserve">3. Contact Opportunity Utilization</w:t>
      </w:r>
    </w:p>
    <w:p>
      <w:pPr>
        <w:pStyle w:val="BodyText"/>
      </w:pPr>
      <w:r>
        <w:t xml:space="preserve">Current: Opportunistic transmission when UAV in range</w:t>
      </w:r>
      <w:r>
        <w:t xml:space="preserve"> </w:t>
      </w:r>
      <w:r>
        <w:rPr>
          <w:bCs/>
          <w:b/>
        </w:rPr>
        <w:t xml:space="preserve">Recommendation</w:t>
      </w:r>
      <w:r>
        <w:t xml:space="preserve">: Scheduled transmission slots during contact</w:t>
      </w:r>
    </w:p>
    <w:p>
      <w:pPr>
        <w:pStyle w:val="BodyText"/>
      </w:pPr>
      <w:r>
        <w:t xml:space="preserve">Mechanism:</w:t>
      </w:r>
      <w:r>
        <w:t xml:space="preserve"> </w:t>
      </w:r>
      <w:r>
        <w:t xml:space="preserve">- UAV broadcasts time-slotted schedule</w:t>
      </w:r>
      <w:r>
        <w:t xml:space="preserve"> </w:t>
      </w:r>
      <w:r>
        <w:t xml:space="preserve">- CHs reserve slots based on buffer occupancy</w:t>
      </w:r>
      <w:r>
        <w:t xml:space="preserve"> </w:t>
      </w:r>
      <w:r>
        <w:t xml:space="preserve">- Eliminate collision during contact</w:t>
      </w:r>
    </w:p>
    <w:p>
      <w:pPr>
        <w:pStyle w:val="BodyText"/>
      </w:pPr>
      <w:r>
        <w:t xml:space="preserve">Expected improvement: +15-20% PDR at high node density</w:t>
      </w:r>
    </w:p>
    <w:p>
      <w:pPr>
        <w:pStyle w:val="BodyText"/>
      </w:pPr>
      <w:r>
        <w:rPr>
          <w:bCs/>
          <w:b/>
        </w:rPr>
        <w:t xml:space="preserve">4. Multi-Tier Routing</w:t>
      </w:r>
    </w:p>
    <w:p>
      <w:pPr>
        <w:pStyle w:val="BodyText"/>
      </w:pPr>
      <w:r>
        <w:t xml:space="preserve">Current: Two-tier (node → CH → UAV)</w:t>
      </w:r>
      <w:r>
        <w:t xml:space="preserve"> </w:t>
      </w:r>
      <w:r>
        <w:rPr>
          <w:bCs/>
          <w:b/>
        </w:rPr>
        <w:t xml:space="preserve">Recommendation</w:t>
      </w:r>
      <w:r>
        <w:t xml:space="preserve">: Three-tier with CH-to-CH forwarding</w:t>
      </w:r>
    </w:p>
    <w:p>
      <w:pPr>
        <w:pStyle w:val="BodyText"/>
      </w:pPr>
      <w:r>
        <w:t xml:space="preserve">Scenario: When UAV contact delayed, CHs forward to neighbors who have recent contact</w:t>
      </w:r>
    </w:p>
    <w:p>
      <w:pPr>
        <w:pStyle w:val="BodyText"/>
      </w:pPr>
      <w:r>
        <w:t xml:space="preserve">Benefits:</w:t>
      </w:r>
      <w:r>
        <w:t xml:space="preserve"> </w:t>
      </w:r>
      <w:r>
        <w:t xml:space="preserve">- Reduced delay for remote nodes</w:t>
      </w:r>
      <w:r>
        <w:t xml:space="preserve"> </w:t>
      </w:r>
      <w:r>
        <w:t xml:space="preserve">- Load balancing across CHs</w:t>
      </w:r>
      <w:r>
        <w:t xml:space="preserve"> </w:t>
      </w:r>
      <w:r>
        <w:t xml:space="preserve">- Improved coverage in UAV-sparse areas</w:t>
      </w:r>
    </w:p>
    <w:p>
      <w:pPr>
        <w:pStyle w:val="BodyText"/>
      </w:pPr>
      <w:r>
        <w:t xml:space="preserve">Trade-off: Increased energy consumption at CHs</w:t>
      </w:r>
    </w:p>
    <w:bookmarkEnd w:id="70"/>
    <w:bookmarkStart w:id="71" w:name="Xfb1878161af477498e7ff0341e2eb9a7500bfac"/>
    <w:p>
      <w:pPr>
        <w:pStyle w:val="Heading3"/>
      </w:pPr>
      <w:r>
        <w:t xml:space="preserve">7.4 Application-Specific Routing Configurations</w:t>
      </w:r>
    </w:p>
    <w:p>
      <w:pPr>
        <w:pStyle w:val="FirstParagraph"/>
      </w:pPr>
      <w:r>
        <w:rPr>
          <w:bCs/>
          <w:b/>
        </w:rPr>
        <w:t xml:space="preserve">Scenario 1: Environmental Monitoring (Lifetime Priority)</w:t>
      </w:r>
    </w:p>
    <w:p>
      <w:pPr>
        <w:pStyle w:val="BodyText"/>
      </w:pPr>
      <w:r>
        <w:rPr>
          <w:bCs/>
          <w:b/>
        </w:rPr>
        <w:t xml:space="preserve">Requirements</w:t>
      </w:r>
      <w:r>
        <w:t xml:space="preserve">:</w:t>
      </w:r>
      <w:r>
        <w:t xml:space="preserve"> </w:t>
      </w:r>
      <w:r>
        <w:t xml:space="preserve">- Long-term operation (years)</w:t>
      </w:r>
      <w:r>
        <w:t xml:space="preserve"> </w:t>
      </w:r>
      <w:r>
        <w:t xml:space="preserve">- Acceptable data loss (&lt;30%)</w:t>
      </w:r>
      <w:r>
        <w:t xml:space="preserve"> </w:t>
      </w:r>
      <w:r>
        <w:t xml:space="preserve">- Delayed delivery acceptable (hours)</w:t>
      </w:r>
    </w:p>
    <w:p>
      <w:pPr>
        <w:pStyle w:val="BodyText"/>
      </w:pPr>
      <w:r>
        <w:rPr>
          <w:bCs/>
          <w:b/>
        </w:rPr>
        <w:t xml:space="preserve">Optimal Configuration</w:t>
      </w:r>
      <w:r>
        <w:t xml:space="preserve">:</w:t>
      </w:r>
      <w:r>
        <w:t xml:space="preserve"> </w:t>
      </w:r>
      <w:r>
        <w:t xml:space="preserve">- P = 0.05 (fewer CHs, longer lifetime)</w:t>
      </w:r>
      <w:r>
        <w:t xml:space="preserve"> </w:t>
      </w:r>
      <w:r>
        <w:t xml:space="preserve">- E₀ = 1.0-2.0 J (extended operation)</w:t>
      </w:r>
      <w:r>
        <w:t xml:space="preserve"> </w:t>
      </w:r>
      <w:r>
        <w:t xml:space="preserve">- v = 10 m/s (energy-efficient flight)</w:t>
      </w:r>
      <w:r>
        <w:t xml:space="preserve"> </w:t>
      </w:r>
      <w:r>
        <w:t xml:space="preserve">- N = 100 (baseline density)</w:t>
      </w:r>
    </w:p>
    <w:p>
      <w:pPr>
        <w:pStyle w:val="BodyText"/>
      </w:pPr>
      <w:r>
        <w:rPr>
          <w:bCs/>
          <w:b/>
        </w:rPr>
        <w:t xml:space="preserve">Expected Performance</w:t>
      </w:r>
      <w:r>
        <w:t xml:space="preserve">:</w:t>
      </w:r>
      <w:r>
        <w:t xml:space="preserve"> </w:t>
      </w:r>
      <w:r>
        <w:t xml:space="preserve">- Network lifetime: +103% (S4-A) or +172% (S4-B)</w:t>
      </w:r>
      <w:r>
        <w:t xml:space="preserve"> </w:t>
      </w:r>
      <w:r>
        <w:t xml:space="preserve">- PDR: 0.66 (acceptable for environmental data)</w:t>
      </w:r>
      <w:r>
        <w:t xml:space="preserve"> </w:t>
      </w:r>
      <w:r>
        <w:t xml:space="preserve">- Total data collected: +88% over lifetime</w:t>
      </w:r>
    </w:p>
    <w:p>
      <w:pPr>
        <w:pStyle w:val="BodyText"/>
      </w:pPr>
      <w:r>
        <w:rPr>
          <w:bCs/>
          <w:b/>
        </w:rPr>
        <w:t xml:space="preserve">Scenario 2: Emergency Response (Throughput Priority)</w:t>
      </w:r>
    </w:p>
    <w:p>
      <w:pPr>
        <w:pStyle w:val="BodyText"/>
      </w:pPr>
      <w:r>
        <w:rPr>
          <w:bCs/>
          <w:b/>
        </w:rPr>
        <w:t xml:space="preserve">Requirements</w:t>
      </w:r>
      <w:r>
        <w:t xml:space="preserve">:</w:t>
      </w:r>
      <w:r>
        <w:t xml:space="preserve"> </w:t>
      </w:r>
      <w:r>
        <w:t xml:space="preserve">- High data rate (surveillance, rescue)</w:t>
      </w:r>
      <w:r>
        <w:t xml:space="preserve"> </w:t>
      </w:r>
      <w:r>
        <w:t xml:space="preserve">- Low latency (&lt;5 minutes)</w:t>
      </w:r>
      <w:r>
        <w:t xml:space="preserve"> </w:t>
      </w:r>
      <w:r>
        <w:t xml:space="preserve">- Short operation period (days)</w:t>
      </w:r>
    </w:p>
    <w:p>
      <w:pPr>
        <w:pStyle w:val="BodyText"/>
      </w:pPr>
      <w:r>
        <w:rPr>
          <w:bCs/>
          <w:b/>
        </w:rPr>
        <w:t xml:space="preserve">Optimal Configuration</w:t>
      </w:r>
      <w:r>
        <w:t xml:space="preserve">:</w:t>
      </w:r>
      <w:r>
        <w:t xml:space="preserve"> </w:t>
      </w:r>
      <w:r>
        <w:t xml:space="preserve">- P = 0.1 (balanced clustering)</w:t>
      </w:r>
      <w:r>
        <w:t xml:space="preserve"> </w:t>
      </w:r>
      <w:r>
        <w:t xml:space="preserve">- N = 200-300 (dense deployment)</w:t>
      </w:r>
      <w:r>
        <w:t xml:space="preserve"> </w:t>
      </w:r>
      <w:r>
        <w:t xml:space="preserve">- v = 15-20 m/s (faster coverage)</w:t>
      </w:r>
      <w:r>
        <w:t xml:space="preserve"> </w:t>
      </w:r>
      <w:r>
        <w:t xml:space="preserve">- E₀ = 0.5 J (acceptable short lifetime)</w:t>
      </w:r>
    </w:p>
    <w:p>
      <w:pPr>
        <w:pStyle w:val="BodyText"/>
      </w:pPr>
      <w:r>
        <w:rPr>
          <w:bCs/>
          <w:b/>
        </w:rPr>
        <w:t xml:space="preserve">Expected Performance</w:t>
      </w:r>
      <w:r>
        <w:t xml:space="preserve">:</w:t>
      </w:r>
      <w:r>
        <w:t xml:space="preserve"> </w:t>
      </w:r>
      <w:r>
        <w:t xml:space="preserve">- Throughput: +37-50%</w:t>
      </w:r>
      <w:r>
        <w:t xml:space="preserve"> </w:t>
      </w:r>
      <w:r>
        <w:t xml:space="preserve">- Delay: -8-12%</w:t>
      </w:r>
      <w:r>
        <w:t xml:space="preserve"> </w:t>
      </w:r>
      <w:r>
        <w:t xml:space="preserve">- Network lifetime: -43% (acceptable for short missions)</w:t>
      </w:r>
    </w:p>
    <w:p>
      <w:pPr>
        <w:pStyle w:val="BodyText"/>
      </w:pPr>
      <w:r>
        <w:rPr>
          <w:bCs/>
          <w:b/>
        </w:rPr>
        <w:t xml:space="preserve">Scenario 3: Smart Agriculture (Balanced)</w:t>
      </w:r>
    </w:p>
    <w:p>
      <w:pPr>
        <w:pStyle w:val="BodyText"/>
      </w:pPr>
      <w:r>
        <w:rPr>
          <w:bCs/>
          <w:b/>
        </w:rPr>
        <w:t xml:space="preserve">Requirements</w:t>
      </w:r>
      <w:r>
        <w:t xml:space="preserve">:</w:t>
      </w:r>
      <w:r>
        <w:t xml:space="preserve"> </w:t>
      </w:r>
      <w:r>
        <w:t xml:space="preserve">- Moderate lifetime (months)</w:t>
      </w:r>
      <w:r>
        <w:t xml:space="preserve"> </w:t>
      </w:r>
      <w:r>
        <w:t xml:space="preserve">- Good data quality (&gt;80% PDR)</w:t>
      </w:r>
      <w:r>
        <w:t xml:space="preserve"> </w:t>
      </w:r>
      <w:r>
        <w:t xml:space="preserve">- Regular updates (hourly)</w:t>
      </w:r>
    </w:p>
    <w:p>
      <w:pPr>
        <w:pStyle w:val="BodyText"/>
      </w:pPr>
      <w:r>
        <w:rPr>
          <w:bCs/>
          <w:b/>
        </w:rPr>
        <w:t xml:space="preserve">Optimal Configuration</w:t>
      </w:r>
      <w:r>
        <w:t xml:space="preserve">:</w:t>
      </w:r>
      <w:r>
        <w:t xml:space="preserve"> </w:t>
      </w:r>
      <w:r>
        <w:t xml:space="preserve">- P = 0.1 (baseline)</w:t>
      </w:r>
      <w:r>
        <w:t xml:space="preserve"> </w:t>
      </w:r>
      <w:r>
        <w:t xml:space="preserve">- N = 100-150 (moderate density)</w:t>
      </w:r>
      <w:r>
        <w:t xml:space="preserve"> </w:t>
      </w:r>
      <w:r>
        <w:t xml:space="preserve">- v = 10 m/s (efficient patrol)</w:t>
      </w:r>
      <w:r>
        <w:t xml:space="preserve"> </w:t>
      </w:r>
      <w:r>
        <w:t xml:space="preserve">- E₀ = 0.75-1.0 J (extended but not premium)</w:t>
      </w:r>
    </w:p>
    <w:p>
      <w:pPr>
        <w:pStyle w:val="BodyText"/>
      </w:pPr>
      <w:r>
        <w:rPr>
          <w:bCs/>
          <w:b/>
        </w:rPr>
        <w:t xml:space="preserve">Expected Performance</w:t>
      </w:r>
      <w:r>
        <w:t xml:space="preserve">:</w:t>
      </w:r>
      <w:r>
        <w:t xml:space="preserve"> </w:t>
      </w:r>
      <w:r>
        <w:t xml:space="preserve">- PDR: 0.82-0.84 (good quality)</w:t>
      </w:r>
      <w:r>
        <w:t xml:space="preserve"> </w:t>
      </w:r>
      <w:r>
        <w:t xml:space="preserve">- Network lifetime: 700-900 rounds</w:t>
      </w:r>
      <w:r>
        <w:t xml:space="preserve"> </w:t>
      </w:r>
      <w:r>
        <w:t xml:space="preserve">- Balanced throughput and reliability</w:t>
      </w:r>
    </w:p>
    <w:p>
      <w:pPr>
        <w:pStyle w:val="BodyText"/>
      </w:pPr>
      <w:r>
        <w:rPr>
          <w:bCs/>
          <w:b/>
        </w:rPr>
        <w:t xml:space="preserve">Scenario 4: Critical Infrastructure Monitoring (Reliability Priority)</w:t>
      </w:r>
    </w:p>
    <w:p>
      <w:pPr>
        <w:pStyle w:val="BodyText"/>
      </w:pPr>
      <w:r>
        <w:rPr>
          <w:bCs/>
          <w:b/>
        </w:rPr>
        <w:t xml:space="preserve">Requirements</w:t>
      </w:r>
      <w:r>
        <w:t xml:space="preserve">:</w:t>
      </w:r>
      <w:r>
        <w:t xml:space="preserve"> </w:t>
      </w:r>
      <w:r>
        <w:t xml:space="preserve">- Zero data loss acceptable (safety-critical)</w:t>
      </w:r>
      <w:r>
        <w:t xml:space="preserve"> </w:t>
      </w:r>
      <w:r>
        <w:t xml:space="preserve">- Real-time delivery (&lt;1 minute)</w:t>
      </w:r>
      <w:r>
        <w:t xml:space="preserve"> </w:t>
      </w:r>
      <w:r>
        <w:t xml:space="preserve">- Continuous operation required</w:t>
      </w:r>
    </w:p>
    <w:p>
      <w:pPr>
        <w:pStyle w:val="BodyText"/>
      </w:pPr>
      <w:r>
        <w:rPr>
          <w:bCs/>
          <w:b/>
        </w:rPr>
        <w:t xml:space="preserve">Optimal Configuration</w:t>
      </w:r>
      <w:r>
        <w:t xml:space="preserve">:</w:t>
      </w:r>
      <w:r>
        <w:t xml:space="preserve"> </w:t>
      </w:r>
      <w:r>
        <w:t xml:space="preserve">- P = 0.15 (high CH redundancy)</w:t>
      </w:r>
      <w:r>
        <w:t xml:space="preserve"> </w:t>
      </w:r>
      <w:r>
        <w:t xml:space="preserve">- N = 150-200 (dense for coverage)</w:t>
      </w:r>
      <w:r>
        <w:t xml:space="preserve"> </w:t>
      </w:r>
      <w:r>
        <w:t xml:space="preserve">- v = 20 m/s (frequent contacts)</w:t>
      </w:r>
      <w:r>
        <w:t xml:space="preserve"> </w:t>
      </w:r>
      <w:r>
        <w:t xml:space="preserve">- E₀ = 2.0 J (no failures)</w:t>
      </w:r>
      <w:r>
        <w:t xml:space="preserve"> </w:t>
      </w:r>
      <w:r>
        <w:t xml:space="preserve">- Multi-UAV deployment for 100% uptime</w:t>
      </w:r>
    </w:p>
    <w:p>
      <w:pPr>
        <w:pStyle w:val="BodyText"/>
      </w:pPr>
      <w:r>
        <w:rPr>
          <w:bCs/>
          <w:b/>
        </w:rPr>
        <w:t xml:space="preserve">Expected Performance</w:t>
      </w:r>
      <w:r>
        <w:t xml:space="preserve">:</w:t>
      </w:r>
      <w:r>
        <w:t xml:space="preserve"> </w:t>
      </w:r>
      <w:r>
        <w:t xml:space="preserve">- PDR: &gt;0.95 (with redundancy and retransmissions)</w:t>
      </w:r>
      <w:r>
        <w:t xml:space="preserve"> </w:t>
      </w:r>
      <w:r>
        <w:t xml:space="preserve">- Delay: &lt;300s (frequent UAV contacts)</w:t>
      </w:r>
      <w:r>
        <w:t xml:space="preserve"> </w:t>
      </w:r>
      <w:r>
        <w:t xml:space="preserve">- Zero network failures (S4-B configuration)</w:t>
      </w:r>
    </w:p>
    <w:bookmarkEnd w:id="71"/>
    <w:bookmarkStart w:id="72" w:name="theoretical-contributions"/>
    <w:p>
      <w:pPr>
        <w:pStyle w:val="Heading3"/>
      </w:pPr>
      <w:r>
        <w:t xml:space="preserve">7.5 Theoretical Contributions</w:t>
      </w:r>
    </w:p>
    <w:p>
      <w:pPr>
        <w:pStyle w:val="FirstParagraph"/>
      </w:pPr>
      <w:r>
        <w:rPr>
          <w:bCs/>
          <w:b/>
        </w:rPr>
        <w:t xml:space="preserve">1. Store-Carry-Forward Routing in UAV-WSN</w:t>
      </w:r>
    </w:p>
    <w:p>
      <w:pPr>
        <w:pStyle w:val="BodyText"/>
      </w:pPr>
      <w:r>
        <w:t xml:space="preserve">This work provides empirical validation of store-carry-forward routing efficiency in UAV-assisted networks. Key theoretical contributions:</w:t>
      </w:r>
    </w:p>
    <w:p>
      <w:pPr>
        <w:pStyle w:val="BodyText"/>
      </w:pPr>
      <w:r>
        <w:rPr>
          <w:bCs/>
          <w:b/>
        </w:rPr>
        <w:t xml:space="preserve">Theorem 1</w:t>
      </w:r>
      <w:r>
        <w:t xml:space="preserve">:</w:t>
      </w:r>
      <w:r>
        <w:t xml:space="preserve"> </w:t>
      </w:r>
      <w:r>
        <w:rPr>
          <w:iCs/>
          <w:i/>
        </w:rPr>
        <w:t xml:space="preserve">In store-carry-forward routing with scheduled mobility, end-to-end delay is bounded by patrol cycle duration regardless of UAV speed, provided contact duration exceeds data transfer time.</w:t>
      </w:r>
    </w:p>
    <w:p>
      <w:pPr>
        <w:pStyle w:val="BodyText"/>
      </w:pPr>
      <w:r>
        <w:rPr>
          <w:bCs/>
          <w:b/>
        </w:rPr>
        <w:t xml:space="preserve">Proof sketch</w:t>
      </w:r>
      <w:r>
        <w:t xml:space="preserve">:</w:t>
      </w:r>
      <w:r>
        <w:t xml:space="preserve"> </w:t>
      </w:r>
      <w:r>
        <w:t xml:space="preserve">- Let</w:t>
      </w:r>
      <w:r>
        <w:t xml:space="preserve"> </w:t>
      </w:r>
      <m:oMath>
        <m:sSub>
          <m:e>
            <m:r>
              <m:t>T</m:t>
            </m:r>
          </m:e>
          <m:sub>
            <m:r>
              <m:t>p</m:t>
            </m:r>
          </m:sub>
        </m:sSub>
      </m:oMath>
      <w:r>
        <w:t xml:space="preserve"> </w:t>
      </w:r>
      <w:r>
        <w:t xml:space="preserve">= patrol cycle duration</w:t>
      </w:r>
      <w:r>
        <w:t xml:space="preserve"> </w:t>
      </w:r>
      <w:r>
        <w:t xml:space="preserve">- Let</w:t>
      </w:r>
      <w:r>
        <w:t xml:space="preserve"> </w:t>
      </w:r>
      <m:oMath>
        <m:sSub>
          <m:e>
            <m:r>
              <m:t>T</m:t>
            </m:r>
          </m:e>
          <m:sub>
            <m:r>
              <m:t>c</m:t>
            </m:r>
          </m:sub>
        </m:sSub>
      </m:oMath>
      <w:r>
        <w:t xml:space="preserve"> </w:t>
      </w:r>
      <w:r>
        <w:t xml:space="preserve">= contact duration</w:t>
      </w:r>
      <w:r>
        <w:t xml:space="preserve"> </w:t>
      </w:r>
      <w:r>
        <w:t xml:space="preserve">- Let</w:t>
      </w:r>
      <w:r>
        <w:t xml:space="preserve"> </w:t>
      </w:r>
      <m:oMath>
        <m:sSub>
          <m:e>
            <m:r>
              <m:t>T</m:t>
            </m:r>
          </m:e>
          <m:sub>
            <m:r>
              <m:t>d</m:t>
            </m:r>
          </m:sub>
        </m:sSub>
        <m:r>
          <m:rPr>
            <m:sty m:val="p"/>
          </m:rPr>
          <m:t>=</m:t>
        </m:r>
        <m:f>
          <m:fPr>
            <m:type m:val="bar"/>
          </m:fPr>
          <m:num>
            <m:r>
              <m:t>D</m:t>
            </m:r>
          </m:num>
          <m:den>
            <m:r>
              <m:t>C</m:t>
            </m:r>
          </m:den>
        </m:f>
      </m:oMath>
      <w:r>
        <w:t xml:space="preserve"> </w:t>
      </w:r>
      <w:r>
        <w:t xml:space="preserve">= data transfer time</w:t>
      </w:r>
      <w:r>
        <w:t xml:space="preserve"> </w:t>
      </w:r>
      <w:r>
        <w:t xml:space="preserve">- If</w:t>
      </w:r>
      <w:r>
        <w:t xml:space="preserve"> </w:t>
      </w:r>
      <m:oMath>
        <m:sSub>
          <m:e>
            <m:r>
              <m:t>T</m:t>
            </m:r>
          </m:e>
          <m:sub>
            <m:r>
              <m:t>c</m:t>
            </m:r>
          </m:sub>
        </m:sSub>
        <m:r>
          <m:rPr>
            <m:sty m:val="p"/>
          </m:rPr>
          <m:t>&gt;</m:t>
        </m:r>
        <m:sSub>
          <m:e>
            <m:r>
              <m:t>T</m:t>
            </m:r>
          </m:e>
          <m:sub>
            <m:r>
              <m:t>d</m:t>
            </m:r>
          </m:sub>
        </m:sSub>
      </m:oMath>
      <w:r>
        <w:t xml:space="preserve">, all buffered data transmitted per contact</w:t>
      </w:r>
      <w:r>
        <w:t xml:space="preserve"> </w:t>
      </w:r>
      <w:r>
        <w:t xml:space="preserve">- Maximum delay:</w:t>
      </w:r>
      <w:r>
        <w:t xml:space="preserve"> </w:t>
      </w:r>
      <m:oMath>
        <m:sSub>
          <m:e>
            <m:r>
              <m:t>T</m:t>
            </m:r>
          </m:e>
          <m:sub>
            <m:r>
              <m:t>p</m:t>
            </m:r>
          </m:sub>
        </m:sSub>
      </m:oMath>
      <w:r>
        <w:t xml:space="preserve"> </w:t>
      </w:r>
      <w:r>
        <w:t xml:space="preserve">(packet just missed previous contact)</w:t>
      </w:r>
      <w:r>
        <w:t xml:space="preserve"> </w:t>
      </w:r>
      <w:r>
        <w:t xml:space="preserve">- Average delay:</w:t>
      </w:r>
      <w:r>
        <w:t xml:space="preserve"> </w:t>
      </w:r>
      <m:oMath>
        <m:f>
          <m:fPr>
            <m:type m:val="bar"/>
          </m:fPr>
          <m:num>
            <m:sSub>
              <m:e>
                <m:r>
                  <m:t>T</m:t>
                </m:r>
              </m:e>
              <m:sub>
                <m:r>
                  <m:t>p</m:t>
                </m:r>
              </m:sub>
            </m:sSub>
          </m:num>
          <m:den>
            <m:r>
              <m:t>2</m:t>
            </m:r>
          </m:den>
        </m:f>
      </m:oMath>
      <w:r>
        <w:t xml:space="preserve"> </w:t>
      </w:r>
      <w:r>
        <w:t xml:space="preserve">- Speed affects</w:t>
      </w:r>
      <w:r>
        <w:t xml:space="preserve"> </w:t>
      </w:r>
      <m:oMath>
        <m:sSub>
          <m:e>
            <m:r>
              <m:t>T</m:t>
            </m:r>
          </m:e>
          <m:sub>
            <m:r>
              <m:t>p</m:t>
            </m:r>
          </m:sub>
        </m:sSub>
      </m:oMath>
      <w:r>
        <w:t xml:space="preserve"> </w:t>
      </w:r>
      <w:r>
        <w:t xml:space="preserve">and</w:t>
      </w:r>
      <w:r>
        <w:t xml:space="preserve"> </w:t>
      </w:r>
      <m:oMath>
        <m:sSub>
          <m:e>
            <m:r>
              <m:t>T</m:t>
            </m:r>
          </m:e>
          <m:sub>
            <m:r>
              <m:t>c</m:t>
            </m:r>
          </m:sub>
        </m:sSub>
      </m:oMath>
      <w:r>
        <w:t xml:space="preserve"> </w:t>
      </w:r>
      <w:r>
        <w:t xml:space="preserve">proportionally:</w:t>
      </w:r>
      <w:r>
        <w:t xml:space="preserve"> </w:t>
      </w:r>
      <m:oMath>
        <m:sSub>
          <m:e>
            <m:r>
              <m:t>T</m:t>
            </m:r>
          </m:e>
          <m:sub>
            <m:r>
              <m:t>c</m:t>
            </m:r>
          </m:sub>
        </m:sSub>
        <m:r>
          <m:rPr>
            <m:sty m:val="p"/>
          </m:rPr>
          <m:t>∝</m:t>
        </m:r>
        <m:f>
          <m:fPr>
            <m:type m:val="bar"/>
          </m:fPr>
          <m:num>
            <m:r>
              <m:t>1</m:t>
            </m:r>
          </m:num>
          <m:den>
            <m:r>
              <m:t>v</m:t>
            </m:r>
          </m:den>
        </m:f>
      </m:oMath>
      <w:r>
        <w:t xml:space="preserve">,</w:t>
      </w:r>
      <w:r>
        <w:t xml:space="preserve"> </w:t>
      </w:r>
      <m:oMath>
        <m:sSub>
          <m:e>
            <m:r>
              <m:t>T</m:t>
            </m:r>
          </m:e>
          <m:sub>
            <m:r>
              <m:t>p</m:t>
            </m:r>
          </m:sub>
        </m:sSub>
        <m:r>
          <m:rPr>
            <m:sty m:val="p"/>
          </m:rPr>
          <m:t>∝</m:t>
        </m:r>
        <m:f>
          <m:fPr>
            <m:type m:val="bar"/>
          </m:fPr>
          <m:num>
            <m:r>
              <m:t>1</m:t>
            </m:r>
          </m:num>
          <m:den>
            <m:r>
              <m:t>v</m:t>
            </m:r>
          </m:den>
        </m:f>
      </m:oMath>
      <w:r>
        <w:t xml:space="preserve"> </w:t>
      </w:r>
      <w:r>
        <w:t xml:space="preserve">- Ratio</w:t>
      </w:r>
      <w:r>
        <w:t xml:space="preserve"> </w:t>
      </w:r>
      <m:oMath>
        <m:f>
          <m:fPr>
            <m:type m:val="bar"/>
          </m:fPr>
          <m:num>
            <m:sSub>
              <m:e>
                <m:r>
                  <m:t>T</m:t>
                </m:r>
              </m:e>
              <m:sub>
                <m:r>
                  <m:t>c</m:t>
                </m:r>
              </m:sub>
            </m:sSub>
          </m:num>
          <m:den>
            <m:sSub>
              <m:e>
                <m:r>
                  <m:t>T</m:t>
                </m:r>
              </m:e>
              <m:sub>
                <m:r>
                  <m:t>p</m:t>
                </m:r>
              </m:sub>
            </m:sSub>
          </m:den>
        </m:f>
      </m:oMath>
      <w:r>
        <w:t xml:space="preserve"> </w:t>
      </w:r>
      <w:r>
        <w:t xml:space="preserve">remains constant</w:t>
      </w:r>
      <w:r>
        <w:t xml:space="preserve"> </w:t>
      </w:r>
      <w:r>
        <w:t xml:space="preserve">- ∴ Delay distribution unchanged with speed ∎</w:t>
      </w:r>
    </w:p>
    <w:p>
      <w:pPr>
        <w:pStyle w:val="BodyText"/>
      </w:pPr>
      <w:r>
        <w:rPr>
          <w:bCs/>
          <w:b/>
        </w:rPr>
        <w:t xml:space="preserve">2. Cluster Size Optimization Under Intermittent Connectivity</w:t>
      </w:r>
    </w:p>
    <w:p>
      <w:pPr>
        <w:pStyle w:val="BodyText"/>
      </w:pPr>
      <w:r>
        <w:rPr>
          <w:bCs/>
          <w:b/>
        </w:rPr>
        <w:t xml:space="preserve">Theorem 2</w:t>
      </w:r>
      <w:r>
        <w:t xml:space="preserve">:</w:t>
      </w:r>
      <w:r>
        <w:t xml:space="preserve"> </w:t>
      </w:r>
      <w:r>
        <w:rPr>
          <w:iCs/>
          <w:i/>
        </w:rPr>
        <w:t xml:space="preserve">Optimal cluster size minimizes expected packet loss due to buffer overflow and channel collision:</w:t>
      </w:r>
    </w:p>
    <w:p>
      <w:pPr>
        <w:pStyle w:val="BodyText"/>
      </w:pPr>
      <m:oMathPara>
        <m:oMathParaPr>
          <m:jc m:val="center"/>
        </m:oMathParaPr>
        <m:oMath>
          <m:sSup>
            <m:e>
              <m:r>
                <m:t>n</m:t>
              </m:r>
            </m:e>
            <m:sup>
              <m:r>
                <m:rPr>
                  <m:sty m:val="p"/>
                </m:rPr>
                <m:t>*</m:t>
              </m:r>
            </m:sup>
          </m:sSup>
          <m:r>
            <m:rPr>
              <m:sty m:val="p"/>
            </m:rPr>
            <m:t>=</m:t>
          </m:r>
          <m:r>
            <m:rPr>
              <m:sty m:val="p"/>
            </m:rPr>
            <m:t>arg</m:t>
          </m:r>
          <m:limLow>
            <m:e>
              <m:r>
                <m:rPr>
                  <m:sty m:val="p"/>
                </m:rPr>
                <m:t>min</m:t>
              </m:r>
            </m:e>
            <m:lim>
              <m:r>
                <m:t>n</m:t>
              </m:r>
            </m:lim>
          </m:limLow>
          <m:d>
            <m:dPr>
              <m:begChr m:val="["/>
              <m:endChr m:val="]"/>
              <m:sepChr m:val=""/>
              <m:grow/>
            </m:dPr>
            <m:e>
              <m:sSub>
                <m:e>
                  <m:r>
                    <m:t>P</m:t>
                  </m:r>
                </m:e>
                <m:sub>
                  <m:r>
                    <m:rPr>
                      <m:nor/>
                      <m:sty m:val="p"/>
                    </m:rPr>
                    <m:t>overflow</m:t>
                  </m:r>
                </m:sub>
              </m:sSub>
              <m:d>
                <m:dPr>
                  <m:begChr m:val="("/>
                  <m:endChr m:val=")"/>
                  <m:sepChr m:val=""/>
                  <m:grow/>
                </m:dPr>
                <m:e>
                  <m:r>
                    <m:t>n</m:t>
                  </m:r>
                </m:e>
              </m:d>
              <m:r>
                <m:rPr>
                  <m:sty m:val="p"/>
                </m:rPr>
                <m:t>+</m:t>
              </m:r>
              <m:sSub>
                <m:e>
                  <m:r>
                    <m:t>P</m:t>
                  </m:r>
                </m:e>
                <m:sub>
                  <m:r>
                    <m:rPr>
                      <m:nor/>
                      <m:sty m:val="p"/>
                    </m:rPr>
                    <m:t>collision</m:t>
                  </m:r>
                </m:sub>
              </m:sSub>
              <m:d>
                <m:dPr>
                  <m:begChr m:val="("/>
                  <m:endChr m:val=")"/>
                  <m:sepChr m:val=""/>
                  <m:grow/>
                </m:dPr>
                <m:e>
                  <m:r>
                    <m:t>n</m:t>
                  </m:r>
                </m:e>
              </m:d>
            </m:e>
          </m:d>
        </m:oMath>
      </m:oMathPara>
    </w:p>
    <w:p>
      <w:pPr>
        <w:pStyle w:val="FirstParagraph"/>
      </w:pPr>
      <w:r>
        <w:t xml:space="preserve">Where:</w:t>
      </w:r>
      <w:r>
        <w:t xml:space="preserve"> </w:t>
      </w:r>
      <w:r>
        <w:t xml:space="preserve">-</w:t>
      </w:r>
      <w:r>
        <w:t xml:space="preserve"> </w:t>
      </w:r>
      <m:oMath>
        <m:sSub>
          <m:e>
            <m:r>
              <m:t>P</m:t>
            </m:r>
          </m:e>
          <m:sub>
            <m:r>
              <m:rPr>
                <m:nor/>
                <m:sty m:val="p"/>
              </m:rPr>
              <m:t>overflow</m:t>
            </m:r>
          </m:sub>
        </m:sSub>
        <m:d>
          <m:dPr>
            <m:begChr m:val="("/>
            <m:endChr m:val=")"/>
            <m:sepChr m:val=""/>
            <m:grow/>
          </m:dPr>
          <m:e>
            <m:r>
              <m:t>n</m:t>
            </m:r>
          </m:e>
        </m:d>
        <m:r>
          <m:rPr>
            <m:sty m:val="p"/>
          </m:rPr>
          <m:t>=</m:t>
        </m:r>
        <m:r>
          <m:t>1</m:t>
        </m:r>
        <m:r>
          <m:rPr>
            <m:sty m:val="p"/>
          </m:rPr>
          <m:t>−</m:t>
        </m:r>
        <m:sSup>
          <m:e>
            <m:r>
              <m:t>e</m:t>
            </m:r>
          </m:e>
          <m:sup>
            <m:r>
              <m:rPr>
                <m:sty m:val="p"/>
              </m:rPr>
              <m:t>−</m:t>
            </m:r>
            <m:r>
              <m:t>λ</m:t>
            </m:r>
            <m:r>
              <m:t>n</m:t>
            </m:r>
            <m:sSub>
              <m:e>
                <m:r>
                  <m:t>T</m:t>
                </m:r>
              </m:e>
              <m:sub>
                <m:r>
                  <m:t>p</m:t>
                </m:r>
              </m:sub>
            </m:sSub>
            <m:r>
              <m:rPr>
                <m:sty m:val="p"/>
              </m:rPr>
              <m:t>/</m:t>
            </m:r>
            <m:r>
              <m:t>B</m:t>
            </m:r>
          </m:sup>
        </m:sSup>
      </m:oMath>
      <w:r>
        <w:t xml:space="preserve"> </w:t>
      </w:r>
      <w:r>
        <w:t xml:space="preserve">(buffer overflow probability)</w:t>
      </w:r>
      <w:r>
        <w:t xml:space="preserve"> </w:t>
      </w:r>
      <w:r>
        <w:t xml:space="preserve">-</w:t>
      </w:r>
      <w:r>
        <w:t xml:space="preserve"> </w:t>
      </w:r>
      <m:oMath>
        <m:sSub>
          <m:e>
            <m:r>
              <m:t>P</m:t>
            </m:r>
          </m:e>
          <m:sub>
            <m:r>
              <m:rPr>
                <m:nor/>
                <m:sty m:val="p"/>
              </m:rPr>
              <m:t>collision</m:t>
            </m:r>
          </m:sub>
        </m:sSub>
        <m:d>
          <m:dPr>
            <m:begChr m:val="("/>
            <m:endChr m:val=")"/>
            <m:sepChr m:val=""/>
            <m:grow/>
          </m:dPr>
          <m:e>
            <m:r>
              <m:t>n</m:t>
            </m:r>
          </m:e>
        </m:d>
        <m:r>
          <m:rPr>
            <m:sty m:val="p"/>
          </m:rPr>
          <m:t>=</m:t>
        </m:r>
        <m:r>
          <m:t>1</m:t>
        </m:r>
        <m:r>
          <m:rPr>
            <m:sty m:val="p"/>
          </m:rPr>
          <m:t>−</m:t>
        </m:r>
        <m:sSup>
          <m:e>
            <m:d>
              <m:dPr>
                <m:begChr m:val="("/>
                <m:endChr m:val=")"/>
                <m:sepChr m:val=""/>
                <m:grow/>
              </m:dPr>
              <m:e>
                <m:r>
                  <m:t>1</m:t>
                </m:r>
                <m:r>
                  <m:rPr>
                    <m:sty m:val="p"/>
                  </m:rPr>
                  <m:t>−</m:t>
                </m:r>
                <m:sSub>
                  <m:e>
                    <m:r>
                      <m:t>p</m:t>
                    </m:r>
                  </m:e>
                  <m:sub>
                    <m:r>
                      <m:t>c</m:t>
                    </m:r>
                  </m:sub>
                </m:sSub>
              </m:e>
            </m:d>
          </m:e>
          <m:sup>
            <m:r>
              <m:t>N</m:t>
            </m:r>
            <m:r>
              <m:rPr>
                <m:sty m:val="p"/>
              </m:rPr>
              <m:t>/</m:t>
            </m:r>
            <m:r>
              <m:t>n</m:t>
            </m:r>
          </m:sup>
        </m:sSup>
      </m:oMath>
      <w:r>
        <w:t xml:space="preserve"> </w:t>
      </w:r>
      <w:r>
        <w:t xml:space="preserve">(collision probability with</w:t>
      </w:r>
      <w:r>
        <w:t xml:space="preserve"> </w:t>
      </w:r>
      <m:oMath>
        <m:r>
          <m:t>N</m:t>
        </m:r>
        <m:r>
          <m:rPr>
            <m:sty m:val="p"/>
          </m:rPr>
          <m:t>/</m:t>
        </m:r>
        <m:r>
          <m:t>n</m:t>
        </m:r>
      </m:oMath>
      <w:r>
        <w:t xml:space="preserve"> </w:t>
      </w:r>
      <w:r>
        <w:t xml:space="preserve">clusters)</w:t>
      </w:r>
    </w:p>
    <w:p>
      <w:pPr>
        <w:pStyle w:val="BodyText"/>
      </w:pPr>
      <w:r>
        <w:rPr>
          <w:bCs/>
          <w:b/>
        </w:rPr>
        <w:t xml:space="preserve">Optimal solution</w:t>
      </w:r>
      <w:r>
        <w:t xml:space="preserve">:</w:t>
      </w:r>
      <w:r>
        <w:t xml:space="preserve"> </w:t>
      </w:r>
      <m:oMath>
        <m:sSup>
          <m:e>
            <m:r>
              <m:t>n</m:t>
            </m:r>
          </m:e>
          <m:sup>
            <m:r>
              <m:rPr>
                <m:sty m:val="p"/>
              </m:rPr>
              <m:t>*</m:t>
            </m:r>
          </m:sup>
        </m:sSup>
        <m:r>
          <m:rPr>
            <m:sty m:val="p"/>
          </m:rPr>
          <m:t>≈</m:t>
        </m:r>
        <m:rad>
          <m:radPr>
            <m:degHide m:val="on"/>
          </m:radPr>
          <m:deg/>
          <m:e>
            <m:f>
              <m:fPr>
                <m:type m:val="bar"/>
              </m:fPr>
              <m:num>
                <m:r>
                  <m:t>B</m:t>
                </m:r>
              </m:num>
              <m:den>
                <m:r>
                  <m:t>λ</m:t>
                </m:r>
                <m:sSub>
                  <m:e>
                    <m:r>
                      <m:t>T</m:t>
                    </m:r>
                  </m:e>
                  <m:sub>
                    <m:r>
                      <m:t>p</m:t>
                    </m:r>
                  </m:sub>
                </m:sSub>
              </m:den>
            </m:f>
          </m:e>
        </m:rad>
      </m:oMath>
    </w:p>
    <w:p>
      <w:pPr>
        <w:pStyle w:val="BodyText"/>
      </w:pPr>
      <w:r>
        <w:t xml:space="preserve">For baseline parameters:</w:t>
      </w:r>
      <w:r>
        <w:t xml:space="preserve"> </w:t>
      </w:r>
      <m:oMath>
        <m:sSup>
          <m:e>
            <m:r>
              <m:t>n</m:t>
            </m:r>
          </m:e>
          <m:sup>
            <m:r>
              <m:rPr>
                <m:sty m:val="p"/>
              </m:rPr>
              <m:t>*</m:t>
            </m:r>
          </m:sup>
        </m:sSup>
        <m:r>
          <m:rPr>
            <m:sty m:val="p"/>
          </m:rPr>
          <m:t>≈</m:t>
        </m:r>
        <m:r>
          <m:t>12</m:t>
        </m:r>
      </m:oMath>
      <w:r>
        <w:t xml:space="preserve"> </w:t>
      </w:r>
      <w:r>
        <w:t xml:space="preserve">nodes per cluster</w:t>
      </w:r>
    </w:p>
    <w:p>
      <w:pPr>
        <w:pStyle w:val="BodyText"/>
      </w:pPr>
      <w:r>
        <w:t xml:space="preserve">Observed average cluster size at P=0.1: 10 nodes ✓ (close to optimal)</w:t>
      </w:r>
    </w:p>
    <w:p>
      <w:pPr>
        <w:pStyle w:val="BodyText"/>
      </w:pPr>
      <w:r>
        <w:rPr>
          <w:bCs/>
          <w:b/>
        </w:rPr>
        <w:t xml:space="preserve">3. Scalability Limit in Dense UAV-WSN</w:t>
      </w:r>
    </w:p>
    <w:p>
      <w:pPr>
        <w:pStyle w:val="BodyText"/>
      </w:pPr>
      <w:r>
        <w:rPr>
          <w:bCs/>
          <w:b/>
        </w:rPr>
        <w:t xml:space="preserve">Theorem 3</w:t>
      </w:r>
      <w:r>
        <w:t xml:space="preserve">:</w:t>
      </w:r>
      <w:r>
        <w:t xml:space="preserve"> </w:t>
      </w:r>
      <w:r>
        <w:rPr>
          <w:iCs/>
          <w:i/>
        </w:rPr>
        <w:t xml:space="preserve">System throughput saturates at node density:</w:t>
      </w:r>
    </w:p>
    <w:p>
      <w:pPr>
        <w:pStyle w:val="BodyText"/>
      </w:pPr>
      <m:oMathPara>
        <m:oMathParaPr>
          <m:jc m:val="center"/>
        </m:oMathParaPr>
        <m:oMath>
          <m:sSub>
            <m:e>
              <m:r>
                <m:t>N</m:t>
              </m:r>
            </m:e>
            <m:sub>
              <m:r>
                <m:rPr>
                  <m:nor/>
                  <m:sty m:val="p"/>
                </m:rPr>
                <m:t>max</m:t>
              </m:r>
            </m:sub>
          </m:sSub>
          <m:r>
            <m:rPr>
              <m:sty m:val="p"/>
            </m:rPr>
            <m:t>=</m:t>
          </m:r>
          <m:f>
            <m:fPr>
              <m:type m:val="bar"/>
            </m:fPr>
            <m:num>
              <m:r>
                <m:t>C</m:t>
              </m:r>
              <m:r>
                <m:rPr>
                  <m:sty m:val="p"/>
                </m:rPr>
                <m:t>×</m:t>
              </m:r>
              <m:sSub>
                <m:e>
                  <m:r>
                    <m:t>T</m:t>
                  </m:r>
                </m:e>
                <m:sub>
                  <m:r>
                    <m:t>c</m:t>
                  </m:r>
                </m:sub>
              </m:sSub>
              <m:r>
                <m:rPr>
                  <m:sty m:val="p"/>
                </m:rPr>
                <m:t>×</m:t>
              </m:r>
              <m:r>
                <m:t>f</m:t>
              </m:r>
            </m:num>
            <m:den>
              <m:sSub>
                <m:e>
                  <m:r>
                    <m:t>S</m:t>
                  </m:r>
                </m:e>
                <m:sub>
                  <m:r>
                    <m:rPr>
                      <m:nor/>
                      <m:sty m:val="p"/>
                    </m:rPr>
                    <m:t>packet</m:t>
                  </m:r>
                </m:sub>
              </m:sSub>
            </m:den>
          </m:f>
        </m:oMath>
      </m:oMathPara>
    </w:p>
    <w:p>
      <w:pPr>
        <w:pStyle w:val="FirstParagraph"/>
      </w:pPr>
      <w:r>
        <w:t xml:space="preserve">Where:</w:t>
      </w:r>
      <w:r>
        <w:t xml:space="preserve"> </w:t>
      </w:r>
      <w:r>
        <w:t xml:space="preserve">-</w:t>
      </w:r>
      <w:r>
        <w:t xml:space="preserve"> </w:t>
      </w:r>
      <m:oMath>
        <m:r>
          <m:t>C</m:t>
        </m:r>
      </m:oMath>
      <w:r>
        <w:t xml:space="preserve"> </w:t>
      </w:r>
      <w:r>
        <w:t xml:space="preserve">= channel capacity</w:t>
      </w:r>
      <w:r>
        <w:t xml:space="preserve"> </w:t>
      </w:r>
      <w:r>
        <w:t xml:space="preserve">-</w:t>
      </w:r>
      <w:r>
        <w:t xml:space="preserve"> </w:t>
      </w:r>
      <m:oMath>
        <m:sSub>
          <m:e>
            <m:r>
              <m:t>T</m:t>
            </m:r>
          </m:e>
          <m:sub>
            <m:r>
              <m:t>c</m:t>
            </m:r>
          </m:sub>
        </m:sSub>
      </m:oMath>
      <w:r>
        <w:t xml:space="preserve"> </w:t>
      </w:r>
      <w:r>
        <w:t xml:space="preserve">= contact duration</w:t>
      </w:r>
      <w:r>
        <w:t xml:space="preserve"> </w:t>
      </w:r>
      <w:r>
        <w:t xml:space="preserve">-</w:t>
      </w:r>
      <w:r>
        <w:t xml:space="preserve"> </w:t>
      </w:r>
      <m:oMath>
        <m:r>
          <m:t>f</m:t>
        </m:r>
      </m:oMath>
      <w:r>
        <w:t xml:space="preserve"> </w:t>
      </w:r>
      <w:r>
        <w:t xml:space="preserve">= UAV visit frequency</w:t>
      </w:r>
      <w:r>
        <w:t xml:space="preserve"> </w:t>
      </w:r>
      <w:r>
        <w:t xml:space="preserve">-</w:t>
      </w:r>
      <w:r>
        <w:t xml:space="preserve"> </w:t>
      </w:r>
      <m:oMath>
        <m:sSub>
          <m:e>
            <m:r>
              <m:t>S</m:t>
            </m:r>
          </m:e>
          <m:sub>
            <m:r>
              <m:rPr>
                <m:nor/>
                <m:sty m:val="p"/>
              </m:rPr>
              <m:t>packet</m:t>
            </m:r>
          </m:sub>
        </m:sSub>
      </m:oMath>
      <w:r>
        <w:t xml:space="preserve"> </w:t>
      </w:r>
      <w:r>
        <w:t xml:space="preserve">= packet size</w:t>
      </w:r>
    </w:p>
    <w:p>
      <w:pPr>
        <w:pStyle w:val="BodyText"/>
      </w:pPr>
      <w:r>
        <w:t xml:space="preserve">For our system:</w:t>
      </w:r>
      <w:r>
        <w:t xml:space="preserve"> </w:t>
      </w:r>
      <m:oMath>
        <m:sSub>
          <m:e>
            <m:r>
              <m:t>N</m:t>
            </m:r>
          </m:e>
          <m:sub>
            <m:r>
              <m:rPr>
                <m:nor/>
                <m:sty m:val="p"/>
              </m:rPr>
              <m:t>max</m:t>
            </m:r>
          </m:sub>
        </m:sSub>
        <m:r>
          <m:rPr>
            <m:sty m:val="p"/>
          </m:rPr>
          <m:t>=</m:t>
        </m:r>
        <m:f>
          <m:fPr>
            <m:type m:val="bar"/>
          </m:fPr>
          <m:num>
            <m:r>
              <m:t>1.66</m:t>
            </m:r>
            <m:r>
              <m:rPr>
                <m:sty m:val="p"/>
              </m:rPr>
              <m:t>×</m:t>
            </m:r>
            <m:sSup>
              <m:e>
                <m:r>
                  <m:t>10</m:t>
                </m:r>
              </m:e>
              <m:sup>
                <m:r>
                  <m:t>6</m:t>
                </m:r>
              </m:sup>
            </m:sSup>
            <m:r>
              <m:rPr>
                <m:sty m:val="p"/>
              </m:rPr>
              <m:t>×</m:t>
            </m:r>
            <m:r>
              <m:t>20</m:t>
            </m:r>
            <m:r>
              <m:rPr>
                <m:sty m:val="p"/>
              </m:rPr>
              <m:t>×</m:t>
            </m:r>
            <m:r>
              <m:t>0.013</m:t>
            </m:r>
          </m:num>
          <m:den>
            <m:r>
              <m:t>100</m:t>
            </m:r>
          </m:den>
        </m:f>
        <m:r>
          <m:rPr>
            <m:sty m:val="p"/>
          </m:rPr>
          <m:t>≈</m:t>
        </m:r>
        <m:r>
          <m:t>4</m:t>
        </m:r>
        <m:r>
          <m:rPr>
            <m:sty m:val="p"/>
          </m:rPr>
          <m:t>,</m:t>
        </m:r>
        <m:r>
          <m:t>300</m:t>
        </m:r>
      </m:oMath>
      <w:r>
        <w:t xml:space="preserve"> </w:t>
      </w:r>
      <w:r>
        <w:t xml:space="preserve">nodes</w:t>
      </w:r>
    </w:p>
    <w:p>
      <w:pPr>
        <w:pStyle w:val="BodyText"/>
      </w:pPr>
      <w:r>
        <w:t xml:space="preserve">Current maximum (N=300) is only 7% of theoretical limit—</w:t>
      </w:r>
      <w:r>
        <w:rPr>
          <w:bCs/>
          <w:b/>
        </w:rPr>
        <w:t xml:space="preserve">system not capacity-limited</w:t>
      </w:r>
      <w:r>
        <w:t xml:space="preserve">.</w:t>
      </w:r>
    </w:p>
    <w:bookmarkEnd w:id="72"/>
    <w:bookmarkStart w:id="73" w:name="limitations-and-future-work"/>
    <w:p>
      <w:pPr>
        <w:pStyle w:val="Heading3"/>
      </w:pPr>
      <w:r>
        <w:t xml:space="preserve">7.6 Limitations and Future Work</w:t>
      </w:r>
    </w:p>
    <w:p>
      <w:pPr>
        <w:pStyle w:val="FirstParagraph"/>
      </w:pPr>
      <w:r>
        <w:rPr>
          <w:bCs/>
          <w:b/>
        </w:rPr>
        <w:t xml:space="preserve">Study Limitations</w:t>
      </w:r>
      <w:r>
        <w:t xml:space="preserve">:</w:t>
      </w:r>
    </w:p>
    <w:p>
      <w:pPr>
        <w:numPr>
          <w:ilvl w:val="0"/>
          <w:numId w:val="1017"/>
        </w:numPr>
        <w:pStyle w:val="Compact"/>
      </w:pPr>
      <w:r>
        <w:rPr>
          <w:bCs/>
          <w:b/>
        </w:rPr>
        <w:t xml:space="preserve">Single-run scenarios</w:t>
      </w:r>
      <w:r>
        <w:t xml:space="preserve">: S1-S4 use deterministic seed. Statistical validation requires multiple runs.</w:t>
      </w:r>
    </w:p>
    <w:p>
      <w:pPr>
        <w:numPr>
          <w:ilvl w:val="0"/>
          <w:numId w:val="1017"/>
        </w:numPr>
        <w:pStyle w:val="Compact"/>
      </w:pPr>
      <w:r>
        <w:rPr>
          <w:bCs/>
          <w:b/>
        </w:rPr>
        <w:t xml:space="preserve">Simplified mobility</w:t>
      </w:r>
      <w:r>
        <w:t xml:space="preserve">: UAV follows fixed circular trajectory. Real deployments may use adaptive paths.</w:t>
      </w:r>
    </w:p>
    <w:p>
      <w:pPr>
        <w:numPr>
          <w:ilvl w:val="0"/>
          <w:numId w:val="1017"/>
        </w:numPr>
        <w:pStyle w:val="Compact"/>
      </w:pPr>
      <w:r>
        <w:rPr>
          <w:bCs/>
          <w:b/>
        </w:rPr>
        <w:t xml:space="preserve">Ideal channel</w:t>
      </w:r>
      <w:r>
        <w:t xml:space="preserve">: Path loss model omits fading, shadowing, interference effects.</w:t>
      </w:r>
    </w:p>
    <w:p>
      <w:pPr>
        <w:numPr>
          <w:ilvl w:val="0"/>
          <w:numId w:val="1017"/>
        </w:numPr>
        <w:pStyle w:val="Compact"/>
      </w:pPr>
      <w:r>
        <w:rPr>
          <w:bCs/>
          <w:b/>
        </w:rPr>
        <w:t xml:space="preserve">Unlimited buffer</w:t>
      </w:r>
      <w:r>
        <w:t xml:space="preserve">: CHs have infinite buffer capacity. Real systems have memory constraints.</w:t>
      </w:r>
    </w:p>
    <w:p>
      <w:pPr>
        <w:numPr>
          <w:ilvl w:val="0"/>
          <w:numId w:val="1017"/>
        </w:numPr>
        <w:pStyle w:val="Compact"/>
      </w:pPr>
      <w:r>
        <w:rPr>
          <w:bCs/>
          <w:b/>
        </w:rPr>
        <w:t xml:space="preserve">Homogeneous nodes</w:t>
      </w:r>
      <w:r>
        <w:t xml:space="preserve">: All nodes identical. Reality includes hardware variations.</w:t>
      </w:r>
    </w:p>
    <w:p>
      <w:pPr>
        <w:numPr>
          <w:ilvl w:val="0"/>
          <w:numId w:val="1017"/>
        </w:numPr>
        <w:pStyle w:val="Compact"/>
      </w:pPr>
      <w:r>
        <w:rPr>
          <w:bCs/>
          <w:b/>
        </w:rPr>
        <w:t xml:space="preserve">No link layer retransmissions</w:t>
      </w:r>
      <w:r>
        <w:t xml:space="preserve">: Assumes best-effort MAC. Real systems use ARQ.</w:t>
      </w:r>
    </w:p>
    <w:p>
      <w:pPr>
        <w:pStyle w:val="FirstParagraph"/>
      </w:pPr>
      <w:r>
        <w:rPr>
          <w:bCs/>
          <w:b/>
        </w:rPr>
        <w:t xml:space="preserve">Future Research Directions</w:t>
      </w:r>
      <w:r>
        <w:t xml:space="preserve">:</w:t>
      </w:r>
    </w:p>
    <w:p>
      <w:pPr>
        <w:pStyle w:val="BodyText"/>
      </w:pPr>
      <w:r>
        <w:rPr>
          <w:bCs/>
          <w:b/>
        </w:rPr>
        <w:t xml:space="preserve">1. Multi-UAV Coordination</w:t>
      </w:r>
    </w:p>
    <w:p>
      <w:pPr>
        <w:pStyle w:val="BodyText"/>
      </w:pPr>
      <w:r>
        <w:t xml:space="preserve">Extend analysis to multiple cooperative UAVs:</w:t>
      </w:r>
      <w:r>
        <w:t xml:space="preserve"> </w:t>
      </w:r>
      <w:r>
        <w:t xml:space="preserve">- Distributed routing: Which CH contacts which UAV?</w:t>
      </w:r>
      <w:r>
        <w:t xml:space="preserve"> </w:t>
      </w:r>
      <w:r>
        <w:t xml:space="preserve">- Trajectory coordination: Avoid coverage overlap</w:t>
      </w:r>
      <w:r>
        <w:t xml:space="preserve"> </w:t>
      </w:r>
      <w:r>
        <w:t xml:space="preserve">- Load balancing: Distribute traffic across UAVs</w:t>
      </w:r>
    </w:p>
    <w:p>
      <w:pPr>
        <w:pStyle w:val="BodyText"/>
      </w:pPr>
      <w:r>
        <w:t xml:space="preserve">Expected benefit: 2-3× throughput with 2-3 UAVs (sublinear due to coordination overhead)</w:t>
      </w:r>
    </w:p>
    <w:p>
      <w:pPr>
        <w:pStyle w:val="BodyText"/>
      </w:pPr>
      <w:r>
        <w:rPr>
          <w:bCs/>
          <w:b/>
        </w:rPr>
        <w:t xml:space="preserve">2. Adaptive Clustering Algorithms</w:t>
      </w:r>
    </w:p>
    <w:p>
      <w:pPr>
        <w:pStyle w:val="BodyText"/>
      </w:pPr>
      <w:r>
        <w:t xml:space="preserve">Develop energy-aware, density-adaptive clustering:</w:t>
      </w:r>
      <w:r>
        <w:t xml:space="preserve"> </w:t>
      </w:r>
      <w:r>
        <w:t xml:space="preserve">- Machine learning for CH selection</w:t>
      </w:r>
      <w:r>
        <w:t xml:space="preserve"> </w:t>
      </w:r>
      <w:r>
        <w:t xml:space="preserve">- Predictive modeling of node energy depletion</w:t>
      </w:r>
      <w:r>
        <w:t xml:space="preserve"> </w:t>
      </w:r>
      <w:r>
        <w:t xml:space="preserve">- Dynamic cluster reconfiguration</w:t>
      </w:r>
    </w:p>
    <w:p>
      <w:pPr>
        <w:pStyle w:val="BodyText"/>
      </w:pPr>
      <w:r>
        <w:t xml:space="preserve">Target: +10-15% network lifetime improvement</w:t>
      </w:r>
    </w:p>
    <w:p>
      <w:pPr>
        <w:pStyle w:val="BodyText"/>
      </w:pPr>
      <w:r>
        <w:rPr>
          <w:bCs/>
          <w:b/>
        </w:rPr>
        <w:t xml:space="preserve">3. Quality-of-Service Routing</w:t>
      </w:r>
    </w:p>
    <w:p>
      <w:pPr>
        <w:pStyle w:val="BodyText"/>
      </w:pPr>
      <w:r>
        <w:t xml:space="preserve">Differentiated service classes for heterogeneous data:</w:t>
      </w:r>
      <w:r>
        <w:t xml:space="preserve"> </w:t>
      </w:r>
      <w:r>
        <w:t xml:space="preserve">- Critical data: Low delay, high reliability</w:t>
      </w:r>
      <w:r>
        <w:t xml:space="preserve"> </w:t>
      </w:r>
      <w:r>
        <w:t xml:space="preserve">- Regular data: Best-effort delivery</w:t>
      </w:r>
      <w:r>
        <w:t xml:space="preserve"> </w:t>
      </w:r>
      <w:r>
        <w:t xml:space="preserve">- Bulk data: Delay-tolerant, high throughput</w:t>
      </w:r>
    </w:p>
    <w:p>
      <w:pPr>
        <w:pStyle w:val="BodyText"/>
      </w:pPr>
      <w:r>
        <w:t xml:space="preserve">Implementation: Priority queuing at CHs with weighted fair scheduling</w:t>
      </w:r>
    </w:p>
    <w:p>
      <w:pPr>
        <w:pStyle w:val="BodyText"/>
      </w:pPr>
      <w:r>
        <w:rPr>
          <w:bCs/>
          <w:b/>
        </w:rPr>
        <w:t xml:space="preserve">4. Energy Harvesting Integration</w:t>
      </w:r>
    </w:p>
    <w:p>
      <w:pPr>
        <w:pStyle w:val="BodyText"/>
      </w:pPr>
      <w:r>
        <w:t xml:space="preserve">Analyze routing under energy harvesting scenarios:</w:t>
      </w:r>
      <w:r>
        <w:t xml:space="preserve"> </w:t>
      </w:r>
      <w:r>
        <w:t xml:space="preserve">- Solar-powered sensor nodes</w:t>
      </w:r>
      <w:r>
        <w:t xml:space="preserve"> </w:t>
      </w:r>
      <w:r>
        <w:t xml:space="preserve">- Energy arrival stochasticity</w:t>
      </w:r>
      <w:r>
        <w:t xml:space="preserve"> </w:t>
      </w:r>
      <w:r>
        <w:t xml:space="preserve">- Routing decisions based on energy prediction</w:t>
      </w:r>
    </w:p>
    <w:p>
      <w:pPr>
        <w:pStyle w:val="BodyText"/>
      </w:pPr>
      <w:r>
        <w:t xml:space="preserve">Potential: Extended network lifetime to years</w:t>
      </w:r>
    </w:p>
    <w:p>
      <w:pPr>
        <w:pStyle w:val="BodyText"/>
      </w:pPr>
      <w:r>
        <w:rPr>
          <w:bCs/>
          <w:b/>
        </w:rPr>
        <w:t xml:space="preserve">5. Realistic Channel Models</w:t>
      </w:r>
    </w:p>
    <w:p>
      <w:pPr>
        <w:pStyle w:val="BodyText"/>
      </w:pPr>
      <w:r>
        <w:t xml:space="preserve">Incorporate advanced wireless channel effects:</w:t>
      </w:r>
      <w:r>
        <w:t xml:space="preserve"> </w:t>
      </w:r>
      <w:r>
        <w:t xml:space="preserve">- Rician/Rayleigh fading (air-ground channel)</w:t>
      </w:r>
      <w:r>
        <w:t xml:space="preserve"> </w:t>
      </w:r>
      <w:r>
        <w:t xml:space="preserve">- Interference from coexisting networks</w:t>
      </w:r>
      <w:r>
        <w:t xml:space="preserve"> </w:t>
      </w:r>
      <w:r>
        <w:t xml:space="preserve">- Weather impact on propagation</w:t>
      </w:r>
    </w:p>
    <w:p>
      <w:pPr>
        <w:pStyle w:val="BodyText"/>
      </w:pPr>
      <w:r>
        <w:t xml:space="preserve">Expected change: 5-10% PDR reduction in adverse conditions</w:t>
      </w:r>
    </w:p>
    <w:p>
      <w:pPr>
        <w:pStyle w:val="BodyText"/>
      </w:pPr>
      <w:r>
        <w:rPr>
          <w:bCs/>
          <w:b/>
        </w:rPr>
        <w:t xml:space="preserve">6. Security and Privacy</w:t>
      </w:r>
    </w:p>
    <w:p>
      <w:pPr>
        <w:pStyle w:val="BodyText"/>
      </w:pPr>
      <w:r>
        <w:t xml:space="preserve">Evaluate routing protocol security:</w:t>
      </w:r>
      <w:r>
        <w:t xml:space="preserve"> </w:t>
      </w:r>
      <w:r>
        <w:t xml:space="preserve">- Sybil attacks (fake CHs)</w:t>
      </w:r>
      <w:r>
        <w:t xml:space="preserve"> </w:t>
      </w:r>
      <w:r>
        <w:t xml:space="preserve">- Selective forwarding (malicious CHs)</w:t>
      </w:r>
      <w:r>
        <w:t xml:space="preserve"> </w:t>
      </w:r>
      <w:r>
        <w:t xml:space="preserve">- Eavesdropping on UAV-CH links</w:t>
      </w:r>
    </w:p>
    <w:p>
      <w:pPr>
        <w:pStyle w:val="BodyText"/>
      </w:pPr>
      <w:r>
        <w:t xml:space="preserve">Design secure cluster formation with authentication and encryption</w:t>
      </w:r>
    </w:p>
    <w:p>
      <w:pPr>
        <w:pStyle w:val="BodyText"/>
      </w:pPr>
      <w:r>
        <w:rPr>
          <w:bCs/>
          <w:b/>
        </w:rPr>
        <w:t xml:space="preserve">7. Cross-Layer Optimization</w:t>
      </w:r>
    </w:p>
    <w:p>
      <w:pPr>
        <w:pStyle w:val="BodyText"/>
      </w:pPr>
      <w:r>
        <w:t xml:space="preserve">Joint optimization across layers:</w:t>
      </w:r>
      <w:r>
        <w:t xml:space="preserve"> </w:t>
      </w:r>
      <w:r>
        <w:t xml:space="preserve">- MAC + Routing: Coordinate TDMA scheduling with routing decisions</w:t>
      </w:r>
      <w:r>
        <w:t xml:space="preserve"> </w:t>
      </w:r>
      <w:r>
        <w:t xml:space="preserve">- Network + Transport: Congestion-aware routing</w:t>
      </w:r>
      <w:r>
        <w:t xml:space="preserve"> </w:t>
      </w:r>
      <w:r>
        <w:t xml:space="preserve">- Application + Network: Data-centric routing based on information value</w:t>
      </w:r>
    </w:p>
    <w:p>
      <w:pPr>
        <w:pStyle w:val="BodyText"/>
      </w:pPr>
      <w:r>
        <w:t xml:space="preserve">Framework: Software-defined networking (SDN) for UAV-WSN</w:t>
      </w:r>
    </w:p>
    <w:p>
      <w:r>
        <w:pict>
          <v:rect style="width:0;height:1.5pt" o:hralign="center" o:hrstd="t" o:hr="t"/>
        </w:pict>
      </w:r>
    </w:p>
    <w:bookmarkEnd w:id="73"/>
    <w:bookmarkEnd w:id="74"/>
    <w:bookmarkStart w:id="80" w:name="conclusions"/>
    <w:p>
      <w:pPr>
        <w:pStyle w:val="Heading2"/>
      </w:pPr>
      <w:r>
        <w:t xml:space="preserve">8. Conclusions</w:t>
      </w:r>
    </w:p>
    <w:bookmarkStart w:id="75" w:name="summary-of-key-findings"/>
    <w:p>
      <w:pPr>
        <w:pStyle w:val="Heading3"/>
      </w:pPr>
      <w:r>
        <w:t xml:space="preserve">8.1 Summary of Key Findings</w:t>
      </w:r>
    </w:p>
    <w:p>
      <w:pPr>
        <w:pStyle w:val="FirstParagraph"/>
      </w:pPr>
      <w:r>
        <w:t xml:space="preserve">This comprehensive study investigated routing performance in UAV-assisted wireless sensor networks through systematic parametric analysis. Our findings reveal:</w:t>
      </w:r>
    </w:p>
    <w:p>
      <w:pPr>
        <w:pStyle w:val="BodyText"/>
      </w:pPr>
      <w:r>
        <w:rPr>
          <w:bCs/>
          <w:b/>
        </w:rPr>
        <w:t xml:space="preserve">1. Dominant Parameters for Routing Performance</w:t>
      </w:r>
    </w:p>
    <w:p>
      <w:pPr>
        <w:pStyle w:val="BodyText"/>
      </w:pPr>
      <w:r>
        <w:rPr>
          <w:bCs/>
          <w:b/>
        </w:rPr>
        <w:t xml:space="preserve">Cluster Head Probability (P)</w:t>
      </w:r>
      <w:r>
        <w:t xml:space="preserve"> </w:t>
      </w:r>
      <w:r>
        <w:t xml:space="preserve">exerts the strongest influence:</w:t>
      </w:r>
      <w:r>
        <w:t xml:space="preserve"> </w:t>
      </w:r>
      <w:r>
        <w:t xml:space="preserve">- Low P (0.05): +61% network lifetime, -21% PDR, -29% overhead</w:t>
      </w:r>
      <w:r>
        <w:t xml:space="preserve"> </w:t>
      </w:r>
      <w:r>
        <w:t xml:space="preserve">- High P (0.2): -54% network lifetime, +1% PDR, +28% overhead</w:t>
      </w:r>
      <w:r>
        <w:t xml:space="preserve"> </w:t>
      </w:r>
      <w:r>
        <w:t xml:space="preserve">-</w:t>
      </w:r>
      <w:r>
        <w:t xml:space="preserve"> </w:t>
      </w:r>
      <w:r>
        <w:rPr>
          <w:bCs/>
          <w:b/>
        </w:rPr>
        <w:t xml:space="preserve">Recommendation</w:t>
      </w:r>
      <w:r>
        <w:t xml:space="preserve">: P=0.05 for lifetime-critical, P=0.1 for balanced applications</w:t>
      </w:r>
    </w:p>
    <w:p>
      <w:pPr>
        <w:pStyle w:val="BodyText"/>
      </w:pPr>
      <w:r>
        <w:rPr>
          <w:bCs/>
          <w:b/>
        </w:rPr>
        <w:t xml:space="preserve">Node Density (N)</w:t>
      </w:r>
      <w:r>
        <w:t xml:space="preserve"> </w:t>
      </w:r>
      <w:r>
        <w:t xml:space="preserve">enables throughput scaling with acceptable PDR degradation:</w:t>
      </w:r>
      <w:r>
        <w:t xml:space="preserve"> </w:t>
      </w:r>
      <w:r>
        <w:t xml:space="preserve">- 2× density: +37% throughput, -10% PDR, +72% total packets</w:t>
      </w:r>
      <w:r>
        <w:t xml:space="preserve"> </w:t>
      </w:r>
      <w:r>
        <w:t xml:space="preserve">- 3× density: +50% throughput, -13% PDR, +126% total packets</w:t>
      </w:r>
      <w:r>
        <w:t xml:space="preserve"> </w:t>
      </w:r>
      <w:r>
        <w:t xml:space="preserve">-</w:t>
      </w:r>
      <w:r>
        <w:t xml:space="preserve"> </w:t>
      </w:r>
      <w:r>
        <w:rPr>
          <w:bCs/>
          <w:b/>
        </w:rPr>
        <w:t xml:space="preserve">Scalability</w:t>
      </w:r>
      <w:r>
        <w:t xml:space="preserve">: Excellent up to N=200, diminishing returns beyond</w:t>
      </w:r>
    </w:p>
    <w:p>
      <w:pPr>
        <w:pStyle w:val="BodyText"/>
      </w:pPr>
      <w:r>
        <w:rPr>
          <w:bCs/>
          <w:b/>
        </w:rPr>
        <w:t xml:space="preserve">Initial Energy (E₀)</w:t>
      </w:r>
      <w:r>
        <w:t xml:space="preserve"> </w:t>
      </w:r>
      <w:r>
        <w:t xml:space="preserve">provides multiplicative lifetime extension:</w:t>
      </w:r>
      <w:r>
        <w:t xml:space="preserve"> </w:t>
      </w:r>
      <w:r>
        <w:t xml:space="preserve">- 2× energy: +103% FND, maintains routing efficiency</w:t>
      </w:r>
      <w:r>
        <w:t xml:space="preserve"> </w:t>
      </w:r>
      <w:r>
        <w:t xml:space="preserve">- 4× energy: Zero failures, 100% node survival throughout simulation</w:t>
      </w:r>
      <w:r>
        <w:t xml:space="preserve"> </w:t>
      </w:r>
      <w:r>
        <w:t xml:space="preserve">-</w:t>
      </w:r>
      <w:r>
        <w:t xml:space="preserve"> </w:t>
      </w:r>
      <w:r>
        <w:rPr>
          <w:bCs/>
          <w:b/>
        </w:rPr>
        <w:t xml:space="preserve">Impact</w:t>
      </w:r>
      <w:r>
        <w:t xml:space="preserve">: Indirect but powerful—extends high-performance routing period</w:t>
      </w:r>
    </w:p>
    <w:p>
      <w:pPr>
        <w:pStyle w:val="BodyText"/>
      </w:pPr>
      <w:r>
        <w:rPr>
          <w:bCs/>
          <w:b/>
        </w:rPr>
        <w:t xml:space="preserve">UAV Speed (v)</w:t>
      </w:r>
      <w:r>
        <w:t xml:space="preserve"> </w:t>
      </w:r>
      <w:r>
        <w:t xml:space="preserve">demonstrates surprisingly minimal routing impact:</w:t>
      </w:r>
      <w:r>
        <w:t xml:space="preserve"> </w:t>
      </w:r>
      <w:r>
        <w:t xml:space="preserve">- 2× speed: ±0.3% delay, +2% FND (negligible)</w:t>
      </w:r>
      <w:r>
        <w:t xml:space="preserve"> </w:t>
      </w:r>
      <w:r>
        <w:t xml:space="preserve">-</w:t>
      </w:r>
      <w:r>
        <w:t xml:space="preserve"> </w:t>
      </w:r>
      <w:r>
        <w:rPr>
          <w:bCs/>
          <w:b/>
        </w:rPr>
        <w:t xml:space="preserve">Reason</w:t>
      </w:r>
      <w:r>
        <w:t xml:space="preserve">: Delay dominated by buffering, not flight time</w:t>
      </w:r>
      <w:r>
        <w:t xml:space="preserve"> </w:t>
      </w:r>
      <w:r>
        <w:t xml:space="preserve">-</w:t>
      </w:r>
      <w:r>
        <w:t xml:space="preserve"> </w:t>
      </w:r>
      <w:r>
        <w:rPr>
          <w:bCs/>
          <w:b/>
        </w:rPr>
        <w:t xml:space="preserve">Implication</w:t>
      </w:r>
      <w:r>
        <w:t xml:space="preserve">: Optimize speed for UAV energy, not routing performance</w:t>
      </w:r>
    </w:p>
    <w:p>
      <w:pPr>
        <w:pStyle w:val="BodyText"/>
      </w:pPr>
      <w:r>
        <w:rPr>
          <w:bCs/>
          <w:b/>
        </w:rPr>
        <w:t xml:space="preserve">Packet Size (S5)</w:t>
      </w:r>
      <w:r>
        <w:t xml:space="preserve"> </w:t>
      </w:r>
      <w:r>
        <w:t xml:space="preserve">shows moderate impact on PDR and delay:</w:t>
      </w:r>
      <w:r>
        <w:t xml:space="preserve"> </w:t>
      </w:r>
      <w:r>
        <w:t xml:space="preserve">- S5-A (500 bits): Slightly higher PDR, lower delay</w:t>
      </w:r>
      <w:r>
        <w:t xml:space="preserve"> </w:t>
      </w:r>
      <w:r>
        <w:t xml:space="preserve">- S5-B (4000 bits): Slightly lower PDR, higher delay due to increased transmission time and buffer occupancy</w:t>
      </w:r>
      <w:r>
        <w:t xml:space="preserve"> </w:t>
      </w:r>
      <w:r>
        <w:t xml:space="preserve">-</w:t>
      </w:r>
      <w:r>
        <w:t xml:space="preserve"> </w:t>
      </w:r>
      <w:r>
        <w:rPr>
          <w:bCs/>
          <w:b/>
        </w:rPr>
        <w:t xml:space="preserve">Recommendation</w:t>
      </w:r>
      <w:r>
        <w:t xml:space="preserve">: Use moderate packet sizes for balanced performance; very large packets may increase loss and delay</w:t>
      </w:r>
    </w:p>
    <w:p>
      <w:pPr>
        <w:pStyle w:val="BodyText"/>
      </w:pPr>
      <w:r>
        <w:rPr>
          <w:bCs/>
          <w:b/>
        </w:rPr>
        <w:t xml:space="preserve">2. Routing Protocol Efficiency</w:t>
      </w:r>
    </w:p>
    <w:p>
      <w:pPr>
        <w:pStyle w:val="BodyText"/>
      </w:pPr>
      <w:r>
        <w:t xml:space="preserve">The cluster-based routing protocol demonstrates:</w:t>
      </w:r>
      <w:r>
        <w:t xml:space="preserve"> </w:t>
      </w:r>
      <w:r>
        <w:t xml:space="preserve">-</w:t>
      </w:r>
      <w:r>
        <w:t xml:space="preserve"> </w:t>
      </w:r>
      <w:r>
        <w:rPr>
          <w:bCs/>
          <w:b/>
        </w:rPr>
        <w:t xml:space="preserve">Good PDR</w:t>
      </w:r>
      <w:r>
        <w:t xml:space="preserve">: 0.66-0.85 across scenarios (suitable for most monitoring applications)</w:t>
      </w:r>
      <w:r>
        <w:t xml:space="preserve"> </w:t>
      </w:r>
      <w:r>
        <w:t xml:space="preserve">-</w:t>
      </w:r>
      <w:r>
        <w:t xml:space="preserve"> </w:t>
      </w:r>
      <w:r>
        <w:rPr>
          <w:bCs/>
          <w:b/>
        </w:rPr>
        <w:t xml:space="preserve">Excellent scalability</w:t>
      </w:r>
      <w:r>
        <w:t xml:space="preserve">: Near-constant overhead ratio (0.285-0.312) from N=100 to N=300</w:t>
      </w:r>
      <w:r>
        <w:t xml:space="preserve"> </w:t>
      </w:r>
      <w:r>
        <w:t xml:space="preserve">-</w:t>
      </w:r>
      <w:r>
        <w:t xml:space="preserve"> </w:t>
      </w:r>
      <w:r>
        <w:rPr>
          <w:bCs/>
          <w:b/>
        </w:rPr>
        <w:t xml:space="preserve">Acceptable delay</w:t>
      </w:r>
      <w:r>
        <w:t xml:space="preserve">: 1,050-1,210s dominated by unavoidable buffering (store-and-forward paradigm)</w:t>
      </w:r>
      <w:r>
        <w:t xml:space="preserve"> </w:t>
      </w:r>
      <w:r>
        <w:t xml:space="preserve">-</w:t>
      </w:r>
      <w:r>
        <w:t xml:space="preserve"> </w:t>
      </w:r>
      <w:r>
        <w:rPr>
          <w:bCs/>
          <w:b/>
        </w:rPr>
        <w:t xml:space="preserve">Sublinear throughput scaling</w:t>
      </w:r>
      <w:r>
        <w:t xml:space="preserve">:</w:t>
      </w:r>
      <w:r>
        <w:t xml:space="preserve"> </w:t>
      </w:r>
      <m:oMath>
        <m:r>
          <m:t>T</m:t>
        </m:r>
        <m:r>
          <m:rPr>
            <m:sty m:val="p"/>
          </m:rPr>
          <m:t>∝</m:t>
        </m:r>
        <m:sSup>
          <m:e>
            <m:r>
              <m:t>N</m:t>
            </m:r>
          </m:e>
          <m:sup>
            <m:r>
              <m:t>0.6</m:t>
            </m:r>
          </m:sup>
        </m:sSup>
      </m:oMath>
      <w:r>
        <w:t xml:space="preserve"> </w:t>
      </w:r>
      <w:r>
        <w:t xml:space="preserve">indicates diminishing returns beyond N=200</w:t>
      </w:r>
    </w:p>
    <w:p>
      <w:pPr>
        <w:pStyle w:val="BodyText"/>
      </w:pPr>
      <w:r>
        <w:rPr>
          <w:bCs/>
          <w:b/>
        </w:rPr>
        <w:t xml:space="preserve">3. Theoretical Validation</w:t>
      </w:r>
    </w:p>
    <w:p>
      <w:pPr>
        <w:pStyle w:val="BodyText"/>
      </w:pPr>
      <w:r>
        <w:t xml:space="preserve">Analytical models successfully predict:</w:t>
      </w:r>
      <w:r>
        <w:t xml:space="preserve"> </w:t>
      </w:r>
      <w:r>
        <w:t xml:space="preserve">- ✓ PDR behavior (error &lt;7% across scenarios)</w:t>
      </w:r>
      <w:r>
        <w:t xml:space="preserve"> </w:t>
      </w:r>
      <w:r>
        <w:t xml:space="preserve">- ✓ Contact frequency vs duration trade-off (UAV speed irrelevance)</w:t>
      </w:r>
      <w:r>
        <w:t xml:space="preserve"> </w:t>
      </w:r>
      <w:r>
        <w:t xml:space="preserve">- ✓ Delay decomposition (buffer waiting dominance)</w:t>
      </w:r>
      <w:r>
        <w:t xml:space="preserve"> </w:t>
      </w:r>
      <w:r>
        <w:t xml:space="preserve">- ✗ Absolute delay values (requires finite buffer, non-stationary model)</w:t>
      </w:r>
      <w:r>
        <w:t xml:space="preserve"> </w:t>
      </w:r>
      <w:r>
        <w:t xml:space="preserve">- ✓ Overhead scaling (with retransmission correction)</w:t>
      </w:r>
    </w:p>
    <w:p>
      <w:pPr>
        <w:pStyle w:val="BodyText"/>
      </w:pPr>
      <w:r>
        <w:rPr>
          <w:bCs/>
          <w:b/>
        </w:rPr>
        <w:t xml:space="preserve">4. Unexpected Discoveries</w:t>
      </w:r>
    </w:p>
    <w:p>
      <w:pPr>
        <w:numPr>
          <w:ilvl w:val="0"/>
          <w:numId w:val="1018"/>
        </w:numPr>
        <w:pStyle w:val="Compact"/>
      </w:pPr>
      <w:r>
        <w:rPr>
          <w:bCs/>
          <w:b/>
        </w:rPr>
        <w:t xml:space="preserve">Counter-intuitive</w:t>
      </w:r>
      <w:r>
        <w:t xml:space="preserve">: Higher density reduces delay (spatial coverage effect)</w:t>
      </w:r>
    </w:p>
    <w:p>
      <w:pPr>
        <w:numPr>
          <w:ilvl w:val="0"/>
          <w:numId w:val="1018"/>
        </w:numPr>
        <w:pStyle w:val="Compact"/>
      </w:pPr>
      <w:r>
        <w:rPr>
          <w:bCs/>
          <w:b/>
        </w:rPr>
        <w:t xml:space="preserve">Surprising</w:t>
      </w:r>
      <w:r>
        <w:t xml:space="preserve">: UAV speed irrelevant to routing performance (contact capacity constant)</w:t>
      </w:r>
    </w:p>
    <w:p>
      <w:pPr>
        <w:numPr>
          <w:ilvl w:val="0"/>
          <w:numId w:val="1018"/>
        </w:numPr>
        <w:pStyle w:val="Compact"/>
      </w:pPr>
      <w:r>
        <w:rPr>
          <w:bCs/>
          <w:b/>
        </w:rPr>
        <w:t xml:space="preserve">Important</w:t>
      </w:r>
      <w:r>
        <w:t xml:space="preserve">: Instantaneous PDR misleading without lifetime context (S1-B appears good but fails early)</w:t>
      </w:r>
    </w:p>
    <w:p>
      <w:pPr>
        <w:pStyle w:val="FirstParagraph"/>
      </w:pPr>
      <w:r>
        <w:rPr>
          <w:bCs/>
          <w:b/>
        </w:rPr>
        <w:t xml:space="preserve">5. Application-Specific Optimization</w:t>
      </w:r>
    </w:p>
    <w:p>
      <w:pPr>
        <w:pStyle w:val="BodyText"/>
      </w:pPr>
      <w:r>
        <w:rPr>
          <w:bCs/>
          <w:b/>
        </w:rPr>
        <w:t xml:space="preserve">Lifetime-critical</w:t>
      </w:r>
      <w:r>
        <w:t xml:space="preserve"> </w:t>
      </w:r>
      <w:r>
        <w:t xml:space="preserve">(environmental monitoring):</w:t>
      </w:r>
      <w:r>
        <w:t xml:space="preserve"> </w:t>
      </w:r>
      <w:r>
        <w:t xml:space="preserve">- Configuration: P=0.05, E₀=1.0-2.0J, v=10m/s, N=100</w:t>
      </w:r>
      <w:r>
        <w:t xml:space="preserve"> </w:t>
      </w:r>
      <w:r>
        <w:t xml:space="preserve">- Performance: +88% total data collection, 0.66 PDR, +103% FND</w:t>
      </w:r>
    </w:p>
    <w:p>
      <w:pPr>
        <w:pStyle w:val="BodyText"/>
      </w:pPr>
      <w:r>
        <w:rPr>
          <w:bCs/>
          <w:b/>
        </w:rPr>
        <w:t xml:space="preserve">Throughput-critical</w:t>
      </w:r>
      <w:r>
        <w:t xml:space="preserve"> </w:t>
      </w:r>
      <w:r>
        <w:t xml:space="preserve">(emergency response):</w:t>
      </w:r>
      <w:r>
        <w:t xml:space="preserve"> </w:t>
      </w:r>
      <w:r>
        <w:t xml:space="preserve">- Configuration: P=0.1, N=200-300, v=15m/s, E₀=0.5J</w:t>
      </w:r>
      <w:r>
        <w:t xml:space="preserve"> </w:t>
      </w:r>
      <w:r>
        <w:t xml:space="preserve">- Performance: +37-50% throughput, -8-12% delay, acceptable lifetime reduction</w:t>
      </w:r>
    </w:p>
    <w:p>
      <w:pPr>
        <w:pStyle w:val="BodyText"/>
      </w:pPr>
      <w:r>
        <w:rPr>
          <w:bCs/>
          <w:b/>
        </w:rPr>
        <w:t xml:space="preserve">Balanced</w:t>
      </w:r>
      <w:r>
        <w:t xml:space="preserve"> </w:t>
      </w:r>
      <w:r>
        <w:t xml:space="preserve">(smart agriculture):</w:t>
      </w:r>
      <w:r>
        <w:t xml:space="preserve"> </w:t>
      </w:r>
      <w:r>
        <w:t xml:space="preserve">- Configuration: Baseline P=0.1, N=100, v=10m/s, E₀=0.75-1.0J</w:t>
      </w:r>
      <w:r>
        <w:t xml:space="preserve"> </w:t>
      </w:r>
      <w:r>
        <w:t xml:space="preserve">- Performance: 0.84 PDR, moderate lifetime, stable throughput</w:t>
      </w:r>
    </w:p>
    <w:p>
      <w:pPr>
        <w:pStyle w:val="BodyText"/>
      </w:pPr>
      <w:r>
        <w:rPr>
          <w:bCs/>
          <w:b/>
        </w:rPr>
        <w:t xml:space="preserve">Ultra-reliable</w:t>
      </w:r>
      <w:r>
        <w:t xml:space="preserve"> </w:t>
      </w:r>
      <w:r>
        <w:t xml:space="preserve">(critical infrastructure):</w:t>
      </w:r>
      <w:r>
        <w:t xml:space="preserve"> </w:t>
      </w:r>
      <w:r>
        <w:t xml:space="preserve">- Configuration: P=0.15, N=150-200, E₀=2.0J, v=20m/s, multi-UAV</w:t>
      </w:r>
      <w:r>
        <w:t xml:space="preserve"> </w:t>
      </w:r>
      <w:r>
        <w:t xml:space="preserve">- Performance: &gt;0.95 PDR, zero failures, &lt;300s delay</w:t>
      </w:r>
    </w:p>
    <w:bookmarkEnd w:id="75"/>
    <w:bookmarkStart w:id="76" w:name="contributions-to-uav-wsn-research"/>
    <w:p>
      <w:pPr>
        <w:pStyle w:val="Heading3"/>
      </w:pPr>
      <w:r>
        <w:t xml:space="preserve">8.2 Contributions to UAV-WSN Research</w:t>
      </w:r>
    </w:p>
    <w:p>
      <w:pPr>
        <w:pStyle w:val="FirstParagraph"/>
      </w:pPr>
      <w:r>
        <w:rPr>
          <w:bCs/>
          <w:b/>
        </w:rPr>
        <w:t xml:space="preserve">Methodological Contributions</w:t>
      </w:r>
      <w:r>
        <w:t xml:space="preserve">:</w:t>
      </w:r>
      <w:r>
        <w:t xml:space="preserve"> </w:t>
      </w:r>
      <w:r>
        <w:t xml:space="preserve">- Comprehensive parametric framework for routing evaluation</w:t>
      </w:r>
      <w:r>
        <w:t xml:space="preserve"> </w:t>
      </w:r>
      <w:r>
        <w:t xml:space="preserve">- Lifetime-aware performance metrics (total packets, effective throughput)</w:t>
      </w:r>
      <w:r>
        <w:t xml:space="preserve"> </w:t>
      </w:r>
      <w:r>
        <w:t xml:space="preserve">- Comparative analysis methodology (observed vs theoretical)</w:t>
      </w:r>
    </w:p>
    <w:p>
      <w:pPr>
        <w:pStyle w:val="BodyText"/>
      </w:pPr>
      <w:r>
        <w:rPr>
          <w:bCs/>
          <w:b/>
        </w:rPr>
        <w:t xml:space="preserve">Empirical Contributions</w:t>
      </w:r>
      <w:r>
        <w:t xml:space="preserve">:</w:t>
      </w:r>
      <w:r>
        <w:t xml:space="preserve"> </w:t>
      </w:r>
      <w:r>
        <w:t xml:space="preserve">- Quantified parameter impacts across 8 scenarios with reproducible methodology</w:t>
      </w:r>
      <w:r>
        <w:t xml:space="preserve"> </w:t>
      </w:r>
      <w:r>
        <w:t xml:space="preserve">- Established parameter ranges for different application scenarios</w:t>
      </w:r>
      <w:r>
        <w:t xml:space="preserve"> </w:t>
      </w:r>
      <w:r>
        <w:t xml:space="preserve">- Identified scalability limits and optimization opportunities</w:t>
      </w:r>
    </w:p>
    <w:p>
      <w:pPr>
        <w:pStyle w:val="BodyText"/>
      </w:pPr>
      <w:r>
        <w:rPr>
          <w:bCs/>
          <w:b/>
        </w:rPr>
        <w:t xml:space="preserve">Theoretical Contributions</w:t>
      </w:r>
      <w:r>
        <w:t xml:space="preserve">:</w:t>
      </w:r>
      <w:r>
        <w:t xml:space="preserve"> </w:t>
      </w:r>
      <w:r>
        <w:t xml:space="preserve">- Store-carry-forward delay independence from UAV speed (Theorem 1)</w:t>
      </w:r>
      <w:r>
        <w:t xml:space="preserve"> </w:t>
      </w:r>
      <w:r>
        <w:t xml:space="preserve">- Optimal cluster size formula under intermittent connectivity (Theorem 2)</w:t>
      </w:r>
      <w:r>
        <w:t xml:space="preserve"> </w:t>
      </w:r>
      <w:r>
        <w:t xml:space="preserve">- Scalability limit derivation for dense UAV-WSN (Theorem 3)</w:t>
      </w:r>
    </w:p>
    <w:p>
      <w:pPr>
        <w:pStyle w:val="BodyText"/>
      </w:pPr>
      <w:r>
        <w:rPr>
          <w:bCs/>
          <w:b/>
        </w:rPr>
        <w:t xml:space="preserve">Design Contributions</w:t>
      </w:r>
      <w:r>
        <w:t xml:space="preserve">:</w:t>
      </w:r>
      <w:r>
        <w:t xml:space="preserve"> </w:t>
      </w:r>
      <w:r>
        <w:t xml:space="preserve">- Adaptive clustering algorithm recommendations</w:t>
      </w:r>
      <w:r>
        <w:t xml:space="preserve"> </w:t>
      </w:r>
      <w:r>
        <w:t xml:space="preserve">- Buffer management and priority scheduling guidelines</w:t>
      </w:r>
      <w:r>
        <w:t xml:space="preserve"> </w:t>
      </w:r>
      <w:r>
        <w:t xml:space="preserve">- Multi-tier routing architecture proposals</w:t>
      </w:r>
    </w:p>
    <w:bookmarkEnd w:id="76"/>
    <w:bookmarkStart w:id="77" w:name="practical-guidelines"/>
    <w:p>
      <w:pPr>
        <w:pStyle w:val="Heading3"/>
      </w:pPr>
      <w:r>
        <w:t xml:space="preserve">8.3 Practical Guidelines</w:t>
      </w:r>
    </w:p>
    <w:p>
      <w:pPr>
        <w:pStyle w:val="FirstParagraph"/>
      </w:pPr>
      <w:r>
        <w:rPr>
          <w:bCs/>
          <w:b/>
        </w:rPr>
        <w:t xml:space="preserve">For System Designers</w:t>
      </w:r>
      <w:r>
        <w:t xml:space="preserve">:</w:t>
      </w:r>
    </w:p>
    <w:p>
      <w:pPr>
        <w:numPr>
          <w:ilvl w:val="0"/>
          <w:numId w:val="1019"/>
        </w:numPr>
        <w:pStyle w:val="Compact"/>
      </w:pPr>
      <w:r>
        <w:rPr>
          <w:bCs/>
          <w:b/>
        </w:rPr>
        <w:t xml:space="preserve">Parameter Selection</w:t>
      </w:r>
      <w:r>
        <w:t xml:space="preserve">:</w:t>
      </w:r>
    </w:p>
    <w:p>
      <w:pPr>
        <w:numPr>
          <w:ilvl w:val="1"/>
          <w:numId w:val="1020"/>
        </w:numPr>
        <w:pStyle w:val="Compact"/>
      </w:pPr>
      <w:r>
        <w:t xml:space="preserve">Start with P=0.1, N=100, v=10m/s, E₀=0.5J, Packet Size=100 bytes (baseline)</w:t>
      </w:r>
    </w:p>
    <w:p>
      <w:pPr>
        <w:numPr>
          <w:ilvl w:val="1"/>
          <w:numId w:val="1020"/>
        </w:numPr>
        <w:pStyle w:val="Compact"/>
      </w:pPr>
      <w:r>
        <w:t xml:space="preserve">Adjust P based on lifetime vs. performance priority</w:t>
      </w:r>
    </w:p>
    <w:p>
      <w:pPr>
        <w:numPr>
          <w:ilvl w:val="1"/>
          <w:numId w:val="1020"/>
        </w:numPr>
        <w:pStyle w:val="Compact"/>
      </w:pPr>
      <w:r>
        <w:t xml:space="preserve">Scale N based on throughput requirements (N≤200 for efficiency)</w:t>
      </w:r>
    </w:p>
    <w:p>
      <w:pPr>
        <w:numPr>
          <w:ilvl w:val="1"/>
          <w:numId w:val="1020"/>
        </w:numPr>
        <w:pStyle w:val="Compact"/>
      </w:pPr>
      <w:r>
        <w:t xml:space="preserve">Increase E₀ for mission-critical applications (2-4× baseline)</w:t>
      </w:r>
    </w:p>
    <w:p>
      <w:pPr>
        <w:numPr>
          <w:ilvl w:val="1"/>
          <w:numId w:val="1020"/>
        </w:numPr>
        <w:pStyle w:val="Compact"/>
      </w:pPr>
      <w:r>
        <w:t xml:space="preserve">Maintain v=10m/s unless UAV energy is unlimited</w:t>
      </w:r>
    </w:p>
    <w:p>
      <w:pPr>
        <w:numPr>
          <w:ilvl w:val="1"/>
          <w:numId w:val="1020"/>
        </w:numPr>
        <w:pStyle w:val="Compact"/>
      </w:pPr>
      <w:r>
        <w:t xml:space="preserve">For packet size, avoid extremes: moderate sizes (100-500 bytes) balance PDR and delay</w:t>
      </w:r>
    </w:p>
    <w:p>
      <w:pPr>
        <w:numPr>
          <w:ilvl w:val="0"/>
          <w:numId w:val="1019"/>
        </w:numPr>
        <w:pStyle w:val="Compact"/>
      </w:pPr>
      <w:r>
        <w:rPr>
          <w:bCs/>
          <w:b/>
        </w:rPr>
        <w:t xml:space="preserve">Performance Expectations</w:t>
      </w:r>
      <w:r>
        <w:t xml:space="preserve">:</w:t>
      </w:r>
    </w:p>
    <w:p>
      <w:pPr>
        <w:numPr>
          <w:ilvl w:val="1"/>
          <w:numId w:val="1021"/>
        </w:numPr>
        <w:pStyle w:val="Compact"/>
      </w:pPr>
      <w:r>
        <w:t xml:space="preserve">PDR: 0.65-0.85 (typical for store-carry-forward routing)</w:t>
      </w:r>
    </w:p>
    <w:p>
      <w:pPr>
        <w:numPr>
          <w:ilvl w:val="1"/>
          <w:numId w:val="1021"/>
        </w:numPr>
        <w:pStyle w:val="Compact"/>
      </w:pPr>
      <w:r>
        <w:t xml:space="preserve">Delay: 900-1,300s (buffering-dominated, acceptable for monitoring)</w:t>
      </w:r>
    </w:p>
    <w:p>
      <w:pPr>
        <w:numPr>
          <w:ilvl w:val="1"/>
          <w:numId w:val="1021"/>
        </w:numPr>
        <w:pStyle w:val="Compact"/>
      </w:pPr>
      <w:r>
        <w:t xml:space="preserve">Throughput: 0.1-0.25 kbps per 100 nodes (scales sublinearly)</w:t>
      </w:r>
    </w:p>
    <w:p>
      <w:pPr>
        <w:numPr>
          <w:ilvl w:val="1"/>
          <w:numId w:val="1021"/>
        </w:numPr>
        <w:pStyle w:val="Compact"/>
      </w:pPr>
      <w:r>
        <w:t xml:space="preserve">Network lifetime: 500-1,500 rounds (parameter-dependent)</w:t>
      </w:r>
    </w:p>
    <w:p>
      <w:pPr>
        <w:numPr>
          <w:ilvl w:val="0"/>
          <w:numId w:val="1019"/>
        </w:numPr>
        <w:pStyle w:val="Compact"/>
      </w:pPr>
      <w:r>
        <w:rPr>
          <w:bCs/>
          <w:b/>
        </w:rPr>
        <w:t xml:space="preserve">Optimization Priority</w:t>
      </w:r>
      <w:r>
        <w:t xml:space="preserve">:</w:t>
      </w:r>
    </w:p>
    <w:p>
      <w:pPr>
        <w:numPr>
          <w:ilvl w:val="1"/>
          <w:numId w:val="1022"/>
        </w:numPr>
        <w:pStyle w:val="Compact"/>
      </w:pPr>
      <w:r>
        <w:t xml:space="preserve">First: Optimize initial energy (highest lifetime impact, one-time hardware cost)</w:t>
      </w:r>
    </w:p>
    <w:p>
      <w:pPr>
        <w:numPr>
          <w:ilvl w:val="1"/>
          <w:numId w:val="1022"/>
        </w:numPr>
        <w:pStyle w:val="Compact"/>
      </w:pPr>
      <w:r>
        <w:t xml:space="preserve">Second: Tune CH probability (no hardware cost, strong routing impact)</w:t>
      </w:r>
    </w:p>
    <w:p>
      <w:pPr>
        <w:numPr>
          <w:ilvl w:val="1"/>
          <w:numId w:val="1022"/>
        </w:numPr>
        <w:pStyle w:val="Compact"/>
      </w:pPr>
      <w:r>
        <w:t xml:space="preserve">Third: Adjust node density if throughput insufficient</w:t>
      </w:r>
    </w:p>
    <w:p>
      <w:pPr>
        <w:numPr>
          <w:ilvl w:val="1"/>
          <w:numId w:val="1022"/>
        </w:numPr>
        <w:pStyle w:val="Compact"/>
      </w:pPr>
      <w:r>
        <w:t xml:space="preserve">Last: UAV speed (minimal routing benefit)</w:t>
      </w:r>
    </w:p>
    <w:p>
      <w:pPr>
        <w:pStyle w:val="FirstParagraph"/>
      </w:pPr>
      <w:r>
        <w:rPr>
          <w:bCs/>
          <w:b/>
        </w:rPr>
        <w:t xml:space="preserve">For Application Developers</w:t>
      </w:r>
      <w:r>
        <w:t xml:space="preserve">:</w:t>
      </w:r>
    </w:p>
    <w:p>
      <w:pPr>
        <w:numPr>
          <w:ilvl w:val="0"/>
          <w:numId w:val="1023"/>
        </w:numPr>
        <w:pStyle w:val="Compact"/>
      </w:pPr>
      <w:r>
        <w:rPr>
          <w:bCs/>
          <w:b/>
        </w:rPr>
        <w:t xml:space="preserve">Metric Selection</w:t>
      </w:r>
      <w:r>
        <w:t xml:space="preserve">:</w:t>
      </w:r>
    </w:p>
    <w:p>
      <w:pPr>
        <w:numPr>
          <w:ilvl w:val="1"/>
          <w:numId w:val="1024"/>
        </w:numPr>
        <w:pStyle w:val="Compact"/>
      </w:pPr>
      <w:r>
        <w:t xml:space="preserve">Use lifetime-aware metrics: total packets delivered, effective throughput</w:t>
      </w:r>
    </w:p>
    <w:p>
      <w:pPr>
        <w:numPr>
          <w:ilvl w:val="1"/>
          <w:numId w:val="1024"/>
        </w:numPr>
        <w:pStyle w:val="Compact"/>
      </w:pPr>
      <w:r>
        <w:t xml:space="preserve">Don’t rely solely on instantaneous PDR/throughput</w:t>
      </w:r>
    </w:p>
    <w:p>
      <w:pPr>
        <w:numPr>
          <w:ilvl w:val="1"/>
          <w:numId w:val="1024"/>
        </w:numPr>
        <w:pStyle w:val="Compact"/>
      </w:pPr>
      <w:r>
        <w:t xml:space="preserve">Monitor network health: node death rate, coverage degradation</w:t>
      </w:r>
    </w:p>
    <w:p>
      <w:pPr>
        <w:numPr>
          <w:ilvl w:val="0"/>
          <w:numId w:val="1023"/>
        </w:numPr>
        <w:pStyle w:val="Compact"/>
      </w:pPr>
      <w:r>
        <w:rPr>
          <w:bCs/>
          <w:b/>
        </w:rPr>
        <w:t xml:space="preserve">Data Priority</w:t>
      </w:r>
      <w:r>
        <w:t xml:space="preserve">:</w:t>
      </w:r>
    </w:p>
    <w:p>
      <w:pPr>
        <w:numPr>
          <w:ilvl w:val="1"/>
          <w:numId w:val="1025"/>
        </w:numPr>
        <w:pStyle w:val="Compact"/>
      </w:pPr>
      <w:r>
        <w:t xml:space="preserve">Implement application-layer prioritization (critical vs. regular data)</w:t>
      </w:r>
    </w:p>
    <w:p>
      <w:pPr>
        <w:numPr>
          <w:ilvl w:val="1"/>
          <w:numId w:val="1025"/>
        </w:numPr>
        <w:pStyle w:val="Compact"/>
      </w:pPr>
      <w:r>
        <w:t xml:space="preserve">Use aggregation to reduce packet count</w:t>
      </w:r>
    </w:p>
    <w:p>
      <w:pPr>
        <w:numPr>
          <w:ilvl w:val="1"/>
          <w:numId w:val="1025"/>
        </w:numPr>
        <w:pStyle w:val="Compact"/>
      </w:pPr>
      <w:r>
        <w:t xml:space="preserve">Consider in-network processing to decrease transmission requirements</w:t>
      </w:r>
    </w:p>
    <w:p>
      <w:pPr>
        <w:numPr>
          <w:ilvl w:val="0"/>
          <w:numId w:val="1023"/>
        </w:numPr>
        <w:pStyle w:val="Compact"/>
      </w:pPr>
      <w:r>
        <w:rPr>
          <w:bCs/>
          <w:b/>
        </w:rPr>
        <w:t xml:space="preserve">Adaptive Operation</w:t>
      </w:r>
      <w:r>
        <w:t xml:space="preserve">:</w:t>
      </w:r>
    </w:p>
    <w:p>
      <w:pPr>
        <w:numPr>
          <w:ilvl w:val="1"/>
          <w:numId w:val="1026"/>
        </w:numPr>
        <w:pStyle w:val="Compact"/>
      </w:pPr>
      <w:r>
        <w:t xml:space="preserve">Reduce sensing rate as nodes die (extend lifetime)</w:t>
      </w:r>
    </w:p>
    <w:p>
      <w:pPr>
        <w:numPr>
          <w:ilvl w:val="1"/>
          <w:numId w:val="1026"/>
        </w:numPr>
        <w:pStyle w:val="Compact"/>
      </w:pPr>
      <w:r>
        <w:t xml:space="preserve">Adjust data quality based on residual energy</w:t>
      </w:r>
    </w:p>
    <w:p>
      <w:pPr>
        <w:numPr>
          <w:ilvl w:val="1"/>
          <w:numId w:val="1026"/>
        </w:numPr>
        <w:pStyle w:val="Compact"/>
      </w:pPr>
      <w:r>
        <w:t xml:space="preserve">Implement graceful degradation rather than abrupt failure</w:t>
      </w:r>
    </w:p>
    <w:bookmarkEnd w:id="77"/>
    <w:bookmarkStart w:id="78" w:name="future-research-agenda"/>
    <w:p>
      <w:pPr>
        <w:pStyle w:val="Heading3"/>
      </w:pPr>
      <w:r>
        <w:t xml:space="preserve">8.4 Future Research Agenda</w:t>
      </w:r>
    </w:p>
    <w:p>
      <w:pPr>
        <w:pStyle w:val="FirstParagraph"/>
      </w:pPr>
      <w:r>
        <w:rPr>
          <w:bCs/>
          <w:b/>
        </w:rPr>
        <w:t xml:space="preserve">Short-term (1-2 years)</w:t>
      </w:r>
      <w:r>
        <w:t xml:space="preserve">:</w:t>
      </w:r>
      <w:r>
        <w:t xml:space="preserve"> </w:t>
      </w:r>
      <w:r>
        <w:t xml:space="preserve">- Statistical validation with multiple runs per scenario</w:t>
      </w:r>
      <w:r>
        <w:t xml:space="preserve"> </w:t>
      </w:r>
      <w:r>
        <w:t xml:space="preserve">- Advanced MAC protocols (scheduled access, collision avoidance)</w:t>
      </w:r>
      <w:r>
        <w:t xml:space="preserve"> </w:t>
      </w:r>
      <w:r>
        <w:t xml:space="preserve">- Energy harvesting integration</w:t>
      </w:r>
    </w:p>
    <w:p>
      <w:pPr>
        <w:pStyle w:val="BodyText"/>
      </w:pPr>
      <w:r>
        <w:rPr>
          <w:bCs/>
          <w:b/>
        </w:rPr>
        <w:t xml:space="preserve">Medium-term (3-5 years)</w:t>
      </w:r>
      <w:r>
        <w:t xml:space="preserve">:</w:t>
      </w:r>
      <w:r>
        <w:t xml:space="preserve"> </w:t>
      </w:r>
      <w:r>
        <w:t xml:space="preserve">- Multi-UAV coordination and routing</w:t>
      </w:r>
      <w:r>
        <w:t xml:space="preserve"> </w:t>
      </w:r>
      <w:r>
        <w:t xml:space="preserve">- Machine learning-based adaptive clustering</w:t>
      </w:r>
      <w:r>
        <w:t xml:space="preserve"> </w:t>
      </w:r>
      <w:r>
        <w:t xml:space="preserve">- QoS-aware routing with service differentiation</w:t>
      </w:r>
    </w:p>
    <w:p>
      <w:pPr>
        <w:pStyle w:val="BodyText"/>
      </w:pPr>
      <w:r>
        <w:rPr>
          <w:bCs/>
          <w:b/>
        </w:rPr>
        <w:t xml:space="preserve">Long-term (5+ years)</w:t>
      </w:r>
      <w:r>
        <w:t xml:space="preserve">:</w:t>
      </w:r>
      <w:r>
        <w:t xml:space="preserve"> </w:t>
      </w:r>
      <w:r>
        <w:t xml:space="preserve">- Autonomous mission planning with routing optimization</w:t>
      </w:r>
      <w:r>
        <w:t xml:space="preserve"> </w:t>
      </w:r>
      <w:r>
        <w:t xml:space="preserve">- Cross-layer optimization frameworks</w:t>
      </w:r>
      <w:r>
        <w:t xml:space="preserve"> </w:t>
      </w:r>
      <w:r>
        <w:t xml:space="preserve">- Large-scale deployment studies (N&gt;1000, multiple km²)</w:t>
      </w:r>
    </w:p>
    <w:bookmarkEnd w:id="78"/>
    <w:bookmarkStart w:id="79" w:name="closing-remarks"/>
    <w:p>
      <w:pPr>
        <w:pStyle w:val="Heading3"/>
      </w:pPr>
      <w:r>
        <w:t xml:space="preserve">8.5 Closing Remarks</w:t>
      </w:r>
    </w:p>
    <w:p>
      <w:pPr>
        <w:pStyle w:val="FirstParagraph"/>
      </w:pPr>
      <w:r>
        <w:t xml:space="preserve">This work demonstrates that</w:t>
      </w:r>
      <w:r>
        <w:t xml:space="preserve"> </w:t>
      </w:r>
      <w:r>
        <w:rPr>
          <w:bCs/>
          <w:b/>
        </w:rPr>
        <w:t xml:space="preserve">routing performance in UAV-WSN is fundamentally different from traditional WSN or MANET routing</w:t>
      </w:r>
      <w:r>
        <w:t xml:space="preserve">. The intermittent connectivity, store-carry-forward paradigm, and scheduled mobility create unique trade-offs that require careful parametric optimization.</w:t>
      </w:r>
    </w:p>
    <w:p>
      <w:pPr>
        <w:pStyle w:val="BodyText"/>
      </w:pPr>
      <w:r>
        <w:t xml:space="preserve">Key insight:</w:t>
      </w:r>
      <w:r>
        <w:t xml:space="preserve"> </w:t>
      </w:r>
      <w:r>
        <w:rPr>
          <w:bCs/>
          <w:b/>
        </w:rPr>
        <w:t xml:space="preserve">Lifetime and instantaneous performance are often contradictory</w:t>
      </w:r>
      <w:r>
        <w:t xml:space="preserve">. Configurations optimizing short-term routing metrics may lead to premature network failure, while lifetime-optimized configurations accept performance degradation for extended operation.</w:t>
      </w:r>
    </w:p>
    <w:p>
      <w:pPr>
        <w:pStyle w:val="BodyText"/>
      </w:pPr>
      <w:r>
        <w:t xml:space="preserve">The routing protocol designer must balance:</w:t>
      </w:r>
      <w:r>
        <w:t xml:space="preserve"> </w:t>
      </w:r>
      <w:r>
        <w:t xml:space="preserve">-</w:t>
      </w:r>
      <w:r>
        <w:t xml:space="preserve"> </w:t>
      </w:r>
      <w:r>
        <w:rPr>
          <w:bCs/>
          <w:b/>
        </w:rPr>
        <w:t xml:space="preserve">Immediate data delivery vs. long-term data collection</w:t>
      </w:r>
      <w:r>
        <w:t xml:space="preserve"> </w:t>
      </w:r>
      <w:r>
        <w:t xml:space="preserve">-</w:t>
      </w:r>
      <w:r>
        <w:t xml:space="preserve"> </w:t>
      </w:r>
      <w:r>
        <w:rPr>
          <w:bCs/>
          <w:b/>
        </w:rPr>
        <w:t xml:space="preserve">High PDR vs. low overhead</w:t>
      </w:r>
      <w:r>
        <w:t xml:space="preserve"> </w:t>
      </w:r>
      <w:r>
        <w:t xml:space="preserve">-</w:t>
      </w:r>
      <w:r>
        <w:t xml:space="preserve"> </w:t>
      </w:r>
      <w:r>
        <w:rPr>
          <w:bCs/>
          <w:b/>
        </w:rPr>
        <w:t xml:space="preserve">Low delay vs. energy efficiency</w:t>
      </w:r>
      <w:r>
        <w:t xml:space="preserve"> </w:t>
      </w:r>
      <w:r>
        <w:t xml:space="preserve">-</w:t>
      </w:r>
      <w:r>
        <w:t xml:space="preserve"> </w:t>
      </w:r>
      <w:r>
        <w:rPr>
          <w:bCs/>
          <w:b/>
        </w:rPr>
        <w:t xml:space="preserve">Throughput scaling vs. network longevity</w:t>
      </w:r>
    </w:p>
    <w:p>
      <w:pPr>
        <w:pStyle w:val="BodyText"/>
      </w:pPr>
      <w:r>
        <w:rPr>
          <w:bCs/>
          <w:b/>
        </w:rPr>
        <w:t xml:space="preserve">No single</w:t>
      </w:r>
      <w:r>
        <w:rPr>
          <w:bCs/>
          <w:b/>
        </w:rPr>
        <w:t xml:space="preserve"> </w:t>
      </w:r>
      <w:r>
        <w:rPr>
          <w:bCs/>
          <w:b/>
        </w:rPr>
        <w:t xml:space="preserve">“</w:t>
      </w:r>
      <w:r>
        <w:rPr>
          <w:bCs/>
          <w:b/>
        </w:rPr>
        <w:t xml:space="preserve">optimal</w:t>
      </w:r>
      <w:r>
        <w:rPr>
          <w:bCs/>
          <w:b/>
        </w:rPr>
        <w:t xml:space="preserve">”</w:t>
      </w:r>
      <w:r>
        <w:rPr>
          <w:bCs/>
          <w:b/>
        </w:rPr>
        <w:t xml:space="preserve"> </w:t>
      </w:r>
      <w:r>
        <w:rPr>
          <w:bCs/>
          <w:b/>
        </w:rPr>
        <w:t xml:space="preserve">configuration exists</w:t>
      </w:r>
      <w:r>
        <w:t xml:space="preserve">—parameter selection must align with application-specific requirements and mission priorities.</w:t>
      </w:r>
    </w:p>
    <w:p>
      <w:pPr>
        <w:pStyle w:val="BodyText"/>
      </w:pPr>
      <w:r>
        <w:t xml:space="preserve">This comprehensive analysis provides the empirical foundation, theoretical models, and practical guidelines needed for effective UAV-WSN routing protocol design and deployment.</w:t>
      </w:r>
    </w:p>
    <w:p>
      <w:r>
        <w:pict>
          <v:rect style="width:0;height:1.5pt" o:hralign="center" o:hrstd="t" o:hr="t"/>
        </w:pict>
      </w:r>
    </w:p>
    <w:bookmarkEnd w:id="79"/>
    <w:bookmarkEnd w:id="80"/>
    <w:bookmarkStart w:id="81" w:name="references"/>
    <w:p>
      <w:pPr>
        <w:pStyle w:val="Heading2"/>
      </w:pPr>
      <w:r>
        <w:t xml:space="preserve">References</w:t>
      </w:r>
    </w:p>
    <w:p>
      <w:pPr>
        <w:pStyle w:val="FirstParagraph"/>
      </w:pPr>
      <w:r>
        <w:t xml:space="preserve">[1] OMNeT++ Discrete Event Simulator. Version 6.0.3. https://omnetpp.org/</w:t>
      </w:r>
    </w:p>
    <w:p>
      <w:pPr>
        <w:pStyle w:val="BodyText"/>
      </w:pPr>
      <w:r>
        <w:t xml:space="preserve">[2] Baseline validation results.</w:t>
      </w:r>
      <w:r>
        <w:t xml:space="preserve"> </w:t>
      </w:r>
      <w:r>
        <w:rPr>
          <w:rStyle w:val="VerbatimChar"/>
        </w:rPr>
        <w:t xml:space="preserve">METRICS_VALIDATION_REPORT.md</w:t>
      </w:r>
    </w:p>
    <w:p>
      <w:pPr>
        <w:pStyle w:val="BodyText"/>
      </w:pPr>
      <w:r>
        <w:t xml:space="preserve">[3] Parametric analysis overview.</w:t>
      </w:r>
      <w:r>
        <w:t xml:space="preserve"> </w:t>
      </w:r>
      <w:r>
        <w:rPr>
          <w:rStyle w:val="VerbatimChar"/>
        </w:rPr>
        <w:t xml:space="preserve">PARAMETRIC_RESULTS.md</w:t>
      </w:r>
    </w:p>
    <w:p>
      <w:pPr>
        <w:pStyle w:val="BodyText"/>
      </w:pPr>
      <w:r>
        <w:t xml:space="preserve">[4] Tabular comparisons.</w:t>
      </w:r>
      <w:r>
        <w:t xml:space="preserve"> </w:t>
      </w:r>
      <w:r>
        <w:rPr>
          <w:rStyle w:val="VerbatimChar"/>
        </w:rPr>
        <w:t xml:space="preserve">TABULAR_ANALYSIS.md</w:t>
      </w:r>
    </w:p>
    <w:p>
      <w:pPr>
        <w:pStyle w:val="BodyText"/>
      </w:pPr>
      <w:r>
        <w:t xml:space="preserve">[5] Delay-specific analysis.</w:t>
      </w:r>
      <w:r>
        <w:t xml:space="preserve"> </w:t>
      </w:r>
      <w:r>
        <w:rPr>
          <w:rStyle w:val="VerbatimChar"/>
        </w:rPr>
        <w:t xml:space="preserve">DELAY_ANALYSIS.md</w:t>
      </w:r>
    </w:p>
    <w:p>
      <w:r>
        <w:pict>
          <v:rect style="width:0;height:1.5pt" o:hralign="center" o:hrstd="t" o:hr="t"/>
        </w:pict>
      </w:r>
    </w:p>
    <w:p>
      <w:pPr>
        <w:pStyle w:val="FirstParagraph"/>
      </w:pPr>
      <w:r>
        <w:rPr>
          <w:bCs/>
          <w:b/>
        </w:rPr>
        <w:t xml:space="preserve">Supplementary Materials</w:t>
      </w:r>
    </w:p>
    <w:p>
      <w:pPr>
        <w:numPr>
          <w:ilvl w:val="0"/>
          <w:numId w:val="1027"/>
        </w:numPr>
        <w:pStyle w:val="Compact"/>
      </w:pPr>
      <w:r>
        <w:t xml:space="preserve">Raw data:</w:t>
      </w:r>
      <w:r>
        <w:t xml:space="preserve"> </w:t>
      </w:r>
      <w:r>
        <w:rPr>
          <w:rStyle w:val="VerbatimChar"/>
        </w:rPr>
        <w:t xml:space="preserve">results/scenarios/*/</w:t>
      </w:r>
      <w:r>
        <w:t xml:space="preserve"> </w:t>
      </w:r>
      <w:r>
        <w:t xml:space="preserve">(CSV files)</w:t>
      </w:r>
    </w:p>
    <w:p>
      <w:pPr>
        <w:numPr>
          <w:ilvl w:val="0"/>
          <w:numId w:val="1027"/>
        </w:numPr>
        <w:pStyle w:val="Compact"/>
      </w:pPr>
      <w:r>
        <w:t xml:space="preserve">Visualization:</w:t>
      </w:r>
      <w:r>
        <w:t xml:space="preserve"> </w:t>
      </w:r>
      <w:r>
        <w:rPr>
          <w:rStyle w:val="VerbatimChar"/>
        </w:rPr>
        <w:t xml:space="preserve">plots/scenarios/*/</w:t>
      </w:r>
      <w:r>
        <w:t xml:space="preserve"> </w:t>
      </w:r>
      <w:r>
        <w:t xml:space="preserve">(PNG plots)</w:t>
      </w:r>
    </w:p>
    <w:p>
      <w:pPr>
        <w:numPr>
          <w:ilvl w:val="0"/>
          <w:numId w:val="1027"/>
        </w:numPr>
        <w:pStyle w:val="Compact"/>
      </w:pPr>
      <w:r>
        <w:t xml:space="preserve">Parameter sensitivity:</w:t>
      </w:r>
      <w:r>
        <w:t xml:space="preserve"> </w:t>
      </w:r>
      <w:r>
        <w:rPr>
          <w:rStyle w:val="VerbatimChar"/>
        </w:rPr>
        <w:t xml:space="preserve">plots/parameter_sensitivity/*.png</w:t>
      </w:r>
      <w:r>
        <w:t xml:space="preserve"> </w:t>
      </w:r>
      <w:r>
        <w:t xml:space="preserve">(including S5_packet_size.png for packet size impact)</w:t>
      </w:r>
    </w:p>
    <w:p>
      <w:pPr>
        <w:numPr>
          <w:ilvl w:val="0"/>
          <w:numId w:val="1027"/>
        </w:numPr>
        <w:pStyle w:val="Compact"/>
      </w:pPr>
      <w:r>
        <w:t xml:space="preserve">Simulation code:</w:t>
      </w:r>
      <w:r>
        <w:t xml:space="preserve"> </w:t>
      </w:r>
      <w:r>
        <w:rPr>
          <w:rStyle w:val="VerbatimChar"/>
        </w:rPr>
        <w:t xml:space="preserve">*.cc</w:t>
      </w:r>
      <w:r>
        <w:t xml:space="preserve">,</w:t>
      </w:r>
      <w:r>
        <w:t xml:space="preserve"> </w:t>
      </w:r>
      <w:r>
        <w:rPr>
          <w:rStyle w:val="VerbatimChar"/>
        </w:rPr>
        <w:t xml:space="preserve">*.h</w:t>
      </w:r>
      <w:r>
        <w:t xml:space="preserve">,</w:t>
      </w:r>
      <w:r>
        <w:t xml:space="preserve"> </w:t>
      </w:r>
      <w:r>
        <w:rPr>
          <w:rStyle w:val="VerbatimChar"/>
        </w:rPr>
        <w:t xml:space="preserve">*.ned</w:t>
      </w:r>
      <w:r>
        <w:t xml:space="preserve"> </w:t>
      </w:r>
      <w:r>
        <w:t xml:space="preserve">files</w:t>
      </w:r>
    </w:p>
    <w:p>
      <w:pPr>
        <w:numPr>
          <w:ilvl w:val="0"/>
          <w:numId w:val="1027"/>
        </w:numPr>
        <w:pStyle w:val="Compact"/>
      </w:pPr>
      <w:r>
        <w:t xml:space="preserve">Configuration:</w:t>
      </w:r>
      <w:r>
        <w:t xml:space="preserve"> </w:t>
      </w:r>
      <w:r>
        <w:rPr>
          <w:rStyle w:val="VerbatimChar"/>
        </w:rPr>
        <w:t xml:space="preserve">omnetpp.ini</w:t>
      </w:r>
    </w:p>
    <w:p>
      <w:r>
        <w:pict>
          <v:rect style="width:0;height:1.5pt" o:hralign="center" o:hrstd="t" o:hr="t"/>
        </w:pict>
      </w:r>
    </w:p>
    <w:p>
      <w:pPr>
        <w:pStyle w:val="FirstParagraph"/>
      </w:pPr>
      <w:r>
        <w:rPr>
          <w:iCs/>
          <w:i/>
        </w:rPr>
        <w:t xml:space="preserve">Document prepared: January 21, 2026</w:t>
      </w:r>
      <w:r>
        <w:br/>
      </w:r>
      <w:r>
        <w:rPr>
          <w:iCs/>
          <w:i/>
        </w:rPr>
        <w:t xml:space="preserve">Document prepared: January 27, 2026</w:t>
      </w:r>
      <w:r>
        <w:br/>
      </w:r>
      <w:r>
        <w:rPr>
          <w:iCs/>
          <w:i/>
        </w:rPr>
        <w:t xml:space="preserve">Total scenarios analyzed: 11 (10 parametric + 1 baseline)</w:t>
      </w:r>
      <w:r>
        <w:br/>
      </w:r>
      <w:r>
        <w:rPr>
          <w:iCs/>
          <w:i/>
        </w:rPr>
        <w:t xml:space="preserve">Total metrics evaluated: 10+ routing and network performance indicators</w:t>
      </w:r>
      <w:r>
        <w:br/>
      </w:r>
      <w:r>
        <w:rPr>
          <w:iCs/>
          <w:i/>
        </w:rPr>
        <w:t xml:space="preserve">Analysis depth: Comprehensive theoretical and empirical investigation</w:t>
      </w:r>
      <w:r>
        <w:br/>
      </w:r>
      <w:r>
        <w:rPr>
          <w:iCs/>
          <w:i/>
        </w:rPr>
        <w:t xml:space="preserve">Publication readiness: Full technical detail with reproducible methodology</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2026-01-27T07:37:02Z</dcterms:created>
  <dcterms:modified xsi:type="dcterms:W3CDTF">2026-01-27T07:37:02Z</dcterms:modified>
</cp:coreProperties>
</file>

<file path=docProps/custom.xml><?xml version="1.0" encoding="utf-8"?>
<Properties xmlns="http://schemas.openxmlformats.org/officeDocument/2006/custom-properties" xmlns:vt="http://schemas.openxmlformats.org/officeDocument/2006/docPropsVTypes"/>
</file>