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ectPr>
          <w:footerReference r:id="rId7" w:type="default"/>
          <w:pgSz w:h="16838" w:w="11906" w:orient="portrait"/>
          <w:pgMar w:bottom="1417" w:top="1417" w:left="1701" w:right="1701" w:header="708" w:footer="708"/>
          <w:pgNumType w:start="1"/>
        </w:sectPr>
      </w:pPr>
      <w:r w:rsidDel="00000000" w:rsidR="00000000" w:rsidRPr="00000000">
        <w:rPr>
          <w:rFonts w:ascii="Arial" w:cs="Arial" w:eastAsia="Arial" w:hAnsi="Arial"/>
        </w:rPr>
        <w:drawing>
          <wp:anchor allowOverlap="1" behindDoc="0" distB="114300" distT="114300" distL="114300" distR="114300" hidden="0" layoutInCell="1" locked="0" relativeHeight="0" simplePos="0">
            <wp:simplePos x="0" y="0"/>
            <wp:positionH relativeFrom="page">
              <wp:posOffset>108585</wp:posOffset>
            </wp:positionH>
            <wp:positionV relativeFrom="page">
              <wp:posOffset>356870</wp:posOffset>
            </wp:positionV>
            <wp:extent cx="2168288" cy="590550"/>
            <wp:effectExtent b="0" l="0" r="0" t="0"/>
            <wp:wrapNone/>
            <wp:docPr id="269"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68288" cy="590550"/>
                    </a:xfrm>
                    <a:prstGeom prst="rect"/>
                    <a:ln/>
                  </pic:spPr>
                </pic:pic>
              </a:graphicData>
            </a:graphic>
          </wp:anchor>
        </w:draw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-1109688</wp:posOffset>
            </wp:positionH>
            <wp:positionV relativeFrom="paragraph">
              <wp:posOffset>-937889</wp:posOffset>
            </wp:positionV>
            <wp:extent cx="7630477" cy="10706100"/>
            <wp:effectExtent b="0" l="0" r="0" t="0"/>
            <wp:wrapNone/>
            <wp:docPr descr="Icono&#10;&#10;Descripción generada automáticamente" id="267" name="image4.png"/>
            <a:graphic>
              <a:graphicData uri="http://schemas.openxmlformats.org/drawingml/2006/picture">
                <pic:pic>
                  <pic:nvPicPr>
                    <pic:cNvPr descr="Icono&#10;&#10;Descripción generada automáticamente" id="0" name="image4.png"/>
                    <pic:cNvPicPr preferRelativeResize="0"/>
                  </pic:nvPicPr>
                  <pic:blipFill>
                    <a:blip r:embed="rId9"/>
                    <a:srcRect b="10401" l="19548" r="21806" t="12280"/>
                    <a:stretch>
                      <a:fillRect/>
                    </a:stretch>
                  </pic:blipFill>
                  <pic:spPr>
                    <a:xfrm>
                      <a:off x="0" y="0"/>
                      <a:ext cx="7630477" cy="1070610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1765300</wp:posOffset>
                </wp:positionH>
                <wp:positionV relativeFrom="paragraph">
                  <wp:posOffset>2966720</wp:posOffset>
                </wp:positionV>
                <wp:extent cx="4600575" cy="2853869"/>
                <wp:effectExtent b="0" l="0" r="0" t="0"/>
                <wp:wrapSquare wrapText="bothSides" distB="45720" distT="45720" distL="114300" distR="114300"/>
                <wp:docPr id="264" name=""/>
                <a:graphic>
                  <a:graphicData uri="http://schemas.microsoft.com/office/word/2010/wordprocessingShape">
                    <wps:wsp>
                      <wps:cNvSpPr/>
                      <wps:cNvPr id="5" name="Shape 5"/>
                      <wps:spPr>
                        <a:xfrm>
                          <a:off x="3069525" y="2376968"/>
                          <a:ext cx="4552950" cy="280606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171717"/>
                                <w:sz w:val="120"/>
                                <w:vertAlign w:val="baseline"/>
                              </w:rPr>
                              <w:t xml:space="preserve">Tarea 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1765300</wp:posOffset>
                </wp:positionH>
                <wp:positionV relativeFrom="paragraph">
                  <wp:posOffset>2966720</wp:posOffset>
                </wp:positionV>
                <wp:extent cx="4600575" cy="2853869"/>
                <wp:effectExtent b="0" l="0" r="0" t="0"/>
                <wp:wrapSquare wrapText="bothSides" distB="45720" distT="45720" distL="114300" distR="114300"/>
                <wp:docPr id="264"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4600575" cy="2853869"/>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1930400</wp:posOffset>
                </wp:positionH>
                <wp:positionV relativeFrom="paragraph">
                  <wp:posOffset>4262120</wp:posOffset>
                </wp:positionV>
                <wp:extent cx="4262755" cy="886864"/>
                <wp:effectExtent b="0" l="0" r="0" t="0"/>
                <wp:wrapSquare wrapText="bothSides" distB="45720" distT="45720" distL="114300" distR="114300"/>
                <wp:docPr id="263" name=""/>
                <a:graphic>
                  <a:graphicData uri="http://schemas.microsoft.com/office/word/2010/wordprocessingShape">
                    <wps:wsp>
                      <wps:cNvSpPr/>
                      <wps:cNvPr id="4" name="Shape 4"/>
                      <wps:spPr>
                        <a:xfrm>
                          <a:off x="3238435" y="3354550"/>
                          <a:ext cx="4215130" cy="85090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171717"/>
                                <w:sz w:val="56"/>
                                <w:vertAlign w:val="baseline"/>
                              </w:rPr>
                              <w:t xml:space="preserve">Semana: 3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1930400</wp:posOffset>
                </wp:positionH>
                <wp:positionV relativeFrom="paragraph">
                  <wp:posOffset>4262120</wp:posOffset>
                </wp:positionV>
                <wp:extent cx="4262755" cy="886864"/>
                <wp:effectExtent b="0" l="0" r="0" t="0"/>
                <wp:wrapSquare wrapText="bothSides" distB="45720" distT="45720" distL="114300" distR="114300"/>
                <wp:docPr id="26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262755" cy="886864"/>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3556000</wp:posOffset>
                </wp:positionH>
                <wp:positionV relativeFrom="paragraph">
                  <wp:posOffset>528320</wp:posOffset>
                </wp:positionV>
                <wp:extent cx="2371725" cy="554618"/>
                <wp:effectExtent b="0" l="0" r="0" t="0"/>
                <wp:wrapSquare wrapText="bothSides" distB="45720" distT="45720" distL="114300" distR="114300"/>
                <wp:docPr id="266" name=""/>
                <a:graphic>
                  <a:graphicData uri="http://schemas.microsoft.com/office/word/2010/wordprocessingShape">
                    <wps:wsp>
                      <wps:cNvSpPr/>
                      <wps:cNvPr id="7" name="Shape 7"/>
                      <wps:spPr>
                        <a:xfrm>
                          <a:off x="4183950" y="3522825"/>
                          <a:ext cx="2324100" cy="5143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Lato" w:cs="Lato" w:eastAsia="Lato" w:hAnsi="Lato"/>
                                <w:b w:val="1"/>
                                <w:i w:val="0"/>
                                <w:smallCaps w:val="0"/>
                                <w:strike w:val="0"/>
                                <w:color w:val="4a4f55"/>
                                <w:sz w:val="21"/>
                                <w:highlight w:val="white"/>
                                <w:vertAlign w:val="baseline"/>
                              </w:rPr>
                              <w:t xml:space="preserve">Dilian Anabel HURTADO PONCE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3556000</wp:posOffset>
                </wp:positionH>
                <wp:positionV relativeFrom="paragraph">
                  <wp:posOffset>528320</wp:posOffset>
                </wp:positionV>
                <wp:extent cx="2371725" cy="554618"/>
                <wp:effectExtent b="0" l="0" r="0" t="0"/>
                <wp:wrapSquare wrapText="bothSides" distB="45720" distT="45720" distL="114300" distR="114300"/>
                <wp:docPr id="266"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2371725" cy="55461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2724150</wp:posOffset>
                </wp:positionH>
                <wp:positionV relativeFrom="paragraph">
                  <wp:posOffset>5922645</wp:posOffset>
                </wp:positionV>
                <wp:extent cx="4029075" cy="2108237"/>
                <wp:effectExtent b="0" l="0" r="0" t="0"/>
                <wp:wrapSquare wrapText="bothSides" distB="45720" distT="45720" distL="114300" distR="114300"/>
                <wp:docPr id="265" name=""/>
                <a:graphic>
                  <a:graphicData uri="http://schemas.microsoft.com/office/word/2010/wordprocessingShape">
                    <wps:wsp>
                      <wps:cNvSpPr/>
                      <wps:cNvPr id="6" name="Shape 6"/>
                      <wps:spPr>
                        <a:xfrm>
                          <a:off x="3585150" y="2718750"/>
                          <a:ext cx="4081200" cy="21225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171717"/>
                                <w:sz w:val="28"/>
                                <w:vertAlign w:val="baseline"/>
                              </w:rPr>
                              <w:t xml:space="preserve">Integrantes:</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1"/>
                                <w:i w:val="0"/>
                                <w:smallCaps w:val="0"/>
                                <w:strike w:val="0"/>
                                <w:color w:val="171717"/>
                                <w:sz w:val="28"/>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Roberto Agustín Mejía Collazos</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Miguel Angel Velasquez Ysuiza</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Manuel Ángel Pecho Santos</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Daniel Wilfredo Sotomayor </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r w:rsidDel="00000000" w:rsidR="00000000" w:rsidRPr="00000000">
                              <w:rPr>
                                <w:rFonts w:ascii="Calibri" w:cs="Calibri" w:eastAsia="Calibri" w:hAnsi="Calibri"/>
                                <w:b w:val="0"/>
                                <w:i w:val="0"/>
                                <w:smallCaps w:val="0"/>
                                <w:strike w:val="0"/>
                                <w:color w:val="171717"/>
                                <w:sz w:val="22"/>
                                <w:vertAlign w:val="baseline"/>
                              </w:rPr>
                              <w:t xml:space="preserve">Cristina Paola Burgos Salazar</w:t>
                            </w:r>
                          </w:p>
                          <w:p w:rsidR="00000000" w:rsidDel="00000000" w:rsidP="00000000" w:rsidRDefault="00000000" w:rsidRPr="00000000">
                            <w:pPr>
                              <w:spacing w:after="160" w:before="0" w:line="258.0000114440918"/>
                              <w:ind w:left="720" w:right="0" w:firstLine="2520"/>
                              <w:jc w:val="left"/>
                              <w:textDirection w:val="btLr"/>
                            </w:pPr>
                            <w:r w:rsidDel="00000000" w:rsidR="00000000" w:rsidRPr="00000000">
                              <w:rPr>
                                <w:rFonts w:ascii="Calibri" w:cs="Calibri" w:eastAsia="Calibri" w:hAnsi="Calibri"/>
                                <w:b w:val="0"/>
                                <w:i w:val="0"/>
                                <w:smallCaps w:val="0"/>
                                <w:strike w:val="0"/>
                                <w:color w:val="171717"/>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2724150</wp:posOffset>
                </wp:positionH>
                <wp:positionV relativeFrom="paragraph">
                  <wp:posOffset>5922645</wp:posOffset>
                </wp:positionV>
                <wp:extent cx="4029075" cy="2108237"/>
                <wp:effectExtent b="0" l="0" r="0" t="0"/>
                <wp:wrapSquare wrapText="bothSides" distB="45720" distT="45720" distL="114300" distR="114300"/>
                <wp:docPr id="265"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4029075" cy="210823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8796020</wp:posOffset>
                </wp:positionV>
                <wp:extent cx="4650740" cy="602835"/>
                <wp:effectExtent b="0" l="0" r="0" t="0"/>
                <wp:wrapNone/>
                <wp:docPr id="262" name=""/>
                <a:graphic>
                  <a:graphicData uri="http://schemas.microsoft.com/office/word/2010/wordprocessingShape">
                    <wps:wsp>
                      <wps:cNvSpPr/>
                      <wps:cNvPr id="3" name="Shape 3"/>
                      <wps:spPr>
                        <a:xfrm>
                          <a:off x="3044443" y="3496473"/>
                          <a:ext cx="4603115" cy="567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171717"/>
                                <w:sz w:val="40"/>
                                <w:vertAlign w:val="baseline"/>
                              </w:rPr>
                              <w:t xml:space="preserve">05/09/24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1511300</wp:posOffset>
                </wp:positionH>
                <wp:positionV relativeFrom="paragraph">
                  <wp:posOffset>8796020</wp:posOffset>
                </wp:positionV>
                <wp:extent cx="4650740" cy="602835"/>
                <wp:effectExtent b="0" l="0" r="0" t="0"/>
                <wp:wrapNone/>
                <wp:docPr id="262"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650740" cy="60283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3746500</wp:posOffset>
                </wp:positionH>
                <wp:positionV relativeFrom="paragraph">
                  <wp:posOffset>45720</wp:posOffset>
                </wp:positionV>
                <wp:extent cx="1945640" cy="619908"/>
                <wp:effectExtent b="0" l="0" r="0" t="0"/>
                <wp:wrapSquare wrapText="bothSides" distB="45720" distT="45720" distL="114300" distR="114300"/>
                <wp:docPr id="261" name=""/>
                <a:graphic>
                  <a:graphicData uri="http://schemas.microsoft.com/office/word/2010/wordprocessingShape">
                    <wps:wsp>
                      <wps:cNvSpPr/>
                      <wps:cNvPr id="2" name="Shape 2"/>
                      <wps:spPr>
                        <a:xfrm>
                          <a:off x="4396993" y="3496473"/>
                          <a:ext cx="1898015" cy="56705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c00000"/>
                                <w:sz w:val="48"/>
                                <w:vertAlign w:val="baseline"/>
                              </w:rPr>
                              <w:t xml:space="preserve">Docente: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3746500</wp:posOffset>
                </wp:positionH>
                <wp:positionV relativeFrom="paragraph">
                  <wp:posOffset>45720</wp:posOffset>
                </wp:positionV>
                <wp:extent cx="1945640" cy="619908"/>
                <wp:effectExtent b="0" l="0" r="0" t="0"/>
                <wp:wrapSquare wrapText="bothSides" distB="45720" distT="45720" distL="114300" distR="114300"/>
                <wp:docPr id="26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945640" cy="619908"/>
                        </a:xfrm>
                        <a:prstGeom prst="rect"/>
                        <a:ln/>
                      </pic:spPr>
                    </pic:pic>
                  </a:graphicData>
                </a:graphic>
              </wp:anchor>
            </w:drawing>
          </mc:Fallback>
        </mc:AlternateContent>
      </w:r>
    </w:p>
    <w:p w:rsidR="00000000" w:rsidDel="00000000" w:rsidP="00000000" w:rsidRDefault="00000000" w:rsidRPr="00000000" w14:paraId="00000002">
      <w:pPr>
        <w:rPr>
          <w:sz w:val="50"/>
          <w:szCs w:val="50"/>
        </w:rPr>
      </w:pPr>
      <w:r w:rsidDel="00000000" w:rsidR="00000000" w:rsidRPr="00000000">
        <w:rPr>
          <w:rtl w:val="0"/>
        </w:rPr>
      </w:r>
    </w:p>
    <w:p w:rsidR="00000000" w:rsidDel="00000000" w:rsidP="00000000" w:rsidRDefault="00000000" w:rsidRPr="00000000" w14:paraId="00000003">
      <w:pPr>
        <w:rPr>
          <w:sz w:val="50"/>
          <w:szCs w:val="5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-378019</wp:posOffset>
            </wp:positionH>
            <wp:positionV relativeFrom="paragraph">
              <wp:posOffset>114300</wp:posOffset>
            </wp:positionV>
            <wp:extent cx="9024053" cy="4486593"/>
            <wp:effectExtent b="0" l="0" r="0" t="0"/>
            <wp:wrapNone/>
            <wp:docPr id="27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9024053" cy="4486593"/>
                    </a:xfrm>
                    <a:prstGeom prst="rect"/>
                    <a:ln/>
                  </pic:spPr>
                </pic:pic>
              </a:graphicData>
            </a:graphic>
          </wp:anchor>
        </w:drawing>
      </w:r>
    </w:p>
    <w:p w:rsidR="00000000" w:rsidDel="00000000" w:rsidP="00000000" w:rsidRDefault="00000000" w:rsidRPr="00000000" w14:paraId="00000004">
      <w:pPr>
        <w:rPr>
          <w:sz w:val="50"/>
          <w:szCs w:val="50"/>
        </w:rPr>
        <w:sectPr>
          <w:type w:val="nextPage"/>
          <w:pgSz w:h="11906" w:w="16838" w:orient="landscape"/>
          <w:pgMar w:bottom="1417" w:top="1417" w:left="1701" w:right="1701" w:header="708" w:footer="708"/>
        </w:sectPr>
      </w:pPr>
      <w:r w:rsidDel="00000000" w:rsidR="00000000" w:rsidRPr="00000000">
        <w:rPr>
          <w:sz w:val="50"/>
          <w:szCs w:val="50"/>
        </w:rPr>
        <w:drawing>
          <wp:inline distB="114300" distT="114300" distL="114300" distR="114300">
            <wp:extent cx="8531730" cy="5549900"/>
            <wp:effectExtent b="0" l="0" r="0" t="0"/>
            <wp:docPr id="26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8531730" cy="5549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3mucjuoarvuv" w:id="0"/>
      <w:bookmarkEnd w:id="0"/>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Problemas detectados en el diagrama:</w:t>
      </w:r>
    </w:p>
    <w:p w:rsidR="00000000" w:rsidDel="00000000" w:rsidP="00000000" w:rsidRDefault="00000000" w:rsidRPr="00000000" w14:paraId="00000006">
      <w:pPr>
        <w:numPr>
          <w:ilvl w:val="0"/>
          <w:numId w:val="2"/>
        </w:numPr>
        <w:spacing w:after="0" w:before="240" w:lineRule="auto"/>
        <w:ind w:left="720" w:hanging="360"/>
        <w:rPr>
          <w:rFonts w:ascii="Arial" w:cs="Arial" w:eastAsia="Arial" w:hAnsi="Arial"/>
        </w:rPr>
      </w:pPr>
      <w:r w:rsidDel="00000000" w:rsidR="00000000" w:rsidRPr="00000000">
        <w:rPr>
          <w:rFonts w:ascii="Arial" w:cs="Arial" w:eastAsia="Arial" w:hAnsi="Arial"/>
          <w:b w:val="1"/>
          <w:rtl w:val="0"/>
        </w:rPr>
        <w:t xml:space="preserve">Responsabilidad Única (SRP - Single Responsibility Principle):</w:t>
      </w:r>
      <w:r w:rsidDel="00000000" w:rsidR="00000000" w:rsidRPr="00000000">
        <w:rPr>
          <w:rtl w:val="0"/>
        </w:rPr>
      </w:r>
    </w:p>
    <w:p w:rsidR="00000000" w:rsidDel="00000000" w:rsidP="00000000" w:rsidRDefault="00000000" w:rsidRPr="00000000" w14:paraId="00000007">
      <w:pPr>
        <w:numPr>
          <w:ilvl w:val="1"/>
          <w:numId w:val="2"/>
        </w:numPr>
        <w:spacing w:after="0" w:lineRule="auto"/>
        <w:ind w:left="1440" w:hanging="360"/>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tiene demasiados métodos que manejan diferentes aspectos relacionados con la gestión de llamadas (minutos, líneas, costos). Esto va en contra del principio de responsabilidad única, ya que la clase no debería encargarse de tantas tareas.</w:t>
      </w:r>
      <w:r w:rsidDel="00000000" w:rsidR="00000000" w:rsidRPr="00000000">
        <w:rPr>
          <w:rtl w:val="0"/>
        </w:rPr>
      </w:r>
    </w:p>
    <w:p w:rsidR="00000000" w:rsidDel="00000000" w:rsidP="00000000" w:rsidRDefault="00000000" w:rsidRPr="00000000" w14:paraId="00000008">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Sustitución de Liskov (LSP - Liskov Substitution Principle):</w:t>
      </w:r>
      <w:r w:rsidDel="00000000" w:rsidR="00000000" w:rsidRPr="00000000">
        <w:rPr>
          <w:rtl w:val="0"/>
        </w:rPr>
      </w:r>
    </w:p>
    <w:p w:rsidR="00000000" w:rsidDel="00000000" w:rsidP="00000000" w:rsidRDefault="00000000" w:rsidRPr="00000000" w14:paraId="00000009">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No se ve explícitamente un problema con LSP en el diagrama actual. Sin embargo, las clases deben poder sustituirse sin alterar el comportamiento del programa, por lo que es algo a tener en cuenta si se introducen nuevas clases derivadas.</w:t>
      </w:r>
    </w:p>
    <w:p w:rsidR="00000000" w:rsidDel="00000000" w:rsidP="00000000" w:rsidRDefault="00000000" w:rsidRPr="00000000" w14:paraId="0000000A">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Inversión de Dependencias (DIP - Dependency Inversion Principle):</w:t>
      </w:r>
      <w:r w:rsidDel="00000000" w:rsidR="00000000" w:rsidRPr="00000000">
        <w:rPr>
          <w:rtl w:val="0"/>
        </w:rPr>
      </w:r>
    </w:p>
    <w:p w:rsidR="00000000" w:rsidDel="00000000" w:rsidP="00000000" w:rsidRDefault="00000000" w:rsidRPr="00000000" w14:paraId="0000000B">
      <w:pPr>
        <w:numPr>
          <w:ilvl w:val="1"/>
          <w:numId w:val="2"/>
        </w:numPr>
        <w:spacing w:after="0" w:lineRule="auto"/>
        <w:ind w:left="1440" w:hanging="360"/>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depende directamente de la clase </w:t>
      </w:r>
      <w:r w:rsidDel="00000000" w:rsidR="00000000" w:rsidRPr="00000000">
        <w:rPr>
          <w:rFonts w:ascii="Arial" w:cs="Arial" w:eastAsia="Arial" w:hAnsi="Arial"/>
          <w:color w:val="188038"/>
          <w:rtl w:val="0"/>
        </w:rPr>
        <w:t xml:space="preserve">LineaTelefonica</w:t>
      </w:r>
      <w:r w:rsidDel="00000000" w:rsidR="00000000" w:rsidRPr="00000000">
        <w:rPr>
          <w:rFonts w:ascii="Arial" w:cs="Arial" w:eastAsia="Arial" w:hAnsi="Arial"/>
          <w:rtl w:val="0"/>
        </w:rPr>
        <w:t xml:space="preserve">, lo que significa que no es flexible para manejar otros tipos de líneas sin modificar la clase. Es recomendable que dependa de una abstracción (interfaz).</w:t>
      </w:r>
      <w:r w:rsidDel="00000000" w:rsidR="00000000" w:rsidRPr="00000000">
        <w:rPr>
          <w:rtl w:val="0"/>
        </w:rPr>
      </w:r>
    </w:p>
    <w:p w:rsidR="00000000" w:rsidDel="00000000" w:rsidP="00000000" w:rsidRDefault="00000000" w:rsidRPr="00000000" w14:paraId="0000000C">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Segregación de Interfaces (ISP - Interface Segregation Principle):</w:t>
      </w:r>
      <w:r w:rsidDel="00000000" w:rsidR="00000000" w:rsidRPr="00000000">
        <w:rPr>
          <w:rtl w:val="0"/>
        </w:rPr>
      </w:r>
    </w:p>
    <w:p w:rsidR="00000000" w:rsidDel="00000000" w:rsidP="00000000" w:rsidRDefault="00000000" w:rsidRPr="00000000" w14:paraId="0000000D">
      <w:pPr>
        <w:numPr>
          <w:ilvl w:val="1"/>
          <w:numId w:val="2"/>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No hay interfaces definidas, lo que podría dificultar que diferentes tipos de líneas telefónicas tengan interfaces específicas para sus funcionalidades.</w:t>
      </w:r>
    </w:p>
    <w:p w:rsidR="00000000" w:rsidDel="00000000" w:rsidP="00000000" w:rsidRDefault="00000000" w:rsidRPr="00000000" w14:paraId="0000000E">
      <w:pPr>
        <w:numPr>
          <w:ilvl w:val="0"/>
          <w:numId w:val="2"/>
        </w:numPr>
        <w:spacing w:after="0" w:lineRule="auto"/>
        <w:ind w:left="720" w:hanging="360"/>
        <w:rPr>
          <w:rFonts w:ascii="Arial" w:cs="Arial" w:eastAsia="Arial" w:hAnsi="Arial"/>
        </w:rPr>
      </w:pPr>
      <w:r w:rsidDel="00000000" w:rsidR="00000000" w:rsidRPr="00000000">
        <w:rPr>
          <w:rFonts w:ascii="Arial" w:cs="Arial" w:eastAsia="Arial" w:hAnsi="Arial"/>
          <w:b w:val="1"/>
          <w:rtl w:val="0"/>
        </w:rPr>
        <w:t xml:space="preserve">Principio Abierto/Cerrado (OCP - Open/Closed Principle):</w:t>
      </w:r>
      <w:r w:rsidDel="00000000" w:rsidR="00000000" w:rsidRPr="00000000">
        <w:rPr>
          <w:rtl w:val="0"/>
        </w:rPr>
      </w:r>
    </w:p>
    <w:p w:rsidR="00000000" w:rsidDel="00000000" w:rsidP="00000000" w:rsidRDefault="00000000" w:rsidRPr="00000000" w14:paraId="0000000F">
      <w:pPr>
        <w:numPr>
          <w:ilvl w:val="1"/>
          <w:numId w:val="2"/>
        </w:numPr>
        <w:spacing w:after="240" w:lineRule="auto"/>
        <w:ind w:left="1440" w:hanging="360"/>
        <w:rPr/>
      </w:pPr>
      <w:r w:rsidDel="00000000" w:rsidR="00000000" w:rsidRPr="00000000">
        <w:rPr>
          <w:rFonts w:ascii="Arial" w:cs="Arial" w:eastAsia="Arial" w:hAnsi="Arial"/>
          <w:rtl w:val="0"/>
        </w:rPr>
        <w:t xml:space="preserve">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puede necesitar ser modificada si hay cambios en cómo se manejan las llamadas o los costos de las líneas telefónicas. Debería estar abierta para extensión, pero cerrada para modificación.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c3h1rfqy7ow3"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Cambios aplicados:</w:t>
      </w:r>
    </w:p>
    <w:p w:rsidR="00000000" w:rsidDel="00000000" w:rsidP="00000000" w:rsidRDefault="00000000" w:rsidRPr="00000000" w14:paraId="00000011">
      <w:pPr>
        <w:numPr>
          <w:ilvl w:val="0"/>
          <w:numId w:val="3"/>
        </w:numPr>
        <w:spacing w:after="0" w:before="240" w:lineRule="auto"/>
        <w:ind w:left="720" w:hanging="360"/>
        <w:rPr/>
      </w:pPr>
      <w:r w:rsidDel="00000000" w:rsidR="00000000" w:rsidRPr="00000000">
        <w:rPr>
          <w:rFonts w:ascii="Arial" w:cs="Arial" w:eastAsia="Arial" w:hAnsi="Arial"/>
          <w:b w:val="1"/>
          <w:rtl w:val="0"/>
        </w:rPr>
        <w:t xml:space="preserve">Interfaz </w:t>
      </w:r>
      <w:r w:rsidDel="00000000" w:rsidR="00000000" w:rsidRPr="00000000">
        <w:rPr>
          <w:rFonts w:ascii="Arial" w:cs="Arial" w:eastAsia="Arial" w:hAnsi="Arial"/>
          <w:b w:val="1"/>
          <w:color w:val="188038"/>
          <w:rtl w:val="0"/>
        </w:rPr>
        <w:t xml:space="preserve">ILineaTelefonica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Creamos una interfaz que defina las operaciones que cualquier tipo de línea telefónica debe implementar.</w:t>
      </w:r>
      <w:r w:rsidDel="00000000" w:rsidR="00000000" w:rsidRPr="00000000">
        <w:rPr>
          <w:rtl w:val="0"/>
        </w:rPr>
      </w:r>
    </w:p>
    <w:p w:rsidR="00000000" w:rsidDel="00000000" w:rsidP="00000000" w:rsidRDefault="00000000" w:rsidRPr="00000000" w14:paraId="00000012">
      <w:pPr>
        <w:numPr>
          <w:ilvl w:val="0"/>
          <w:numId w:val="3"/>
        </w:numPr>
        <w:spacing w:after="0" w:lineRule="auto"/>
        <w:ind w:left="720" w:hanging="360"/>
        <w:rPr/>
      </w:pPr>
      <w:r w:rsidDel="00000000" w:rsidR="00000000" w:rsidRPr="00000000">
        <w:rPr>
          <w:rFonts w:ascii="Arial" w:cs="Arial" w:eastAsia="Arial" w:hAnsi="Arial"/>
          <w:b w:val="1"/>
          <w:rtl w:val="0"/>
        </w:rPr>
        <w:t xml:space="preserve">Clase </w:t>
      </w:r>
      <w:r w:rsidDel="00000000" w:rsidR="00000000" w:rsidRPr="00000000">
        <w:rPr>
          <w:rFonts w:ascii="Arial" w:cs="Arial" w:eastAsia="Arial" w:hAnsi="Arial"/>
          <w:b w:val="1"/>
          <w:color w:val="188038"/>
          <w:rtl w:val="0"/>
        </w:rPr>
        <w:t xml:space="preserve">Empresa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ya no interactuará directamente con </w:t>
      </w:r>
      <w:r w:rsidDel="00000000" w:rsidR="00000000" w:rsidRPr="00000000">
        <w:rPr>
          <w:rFonts w:ascii="Arial" w:cs="Arial" w:eastAsia="Arial" w:hAnsi="Arial"/>
          <w:color w:val="188038"/>
          <w:rtl w:val="0"/>
        </w:rPr>
        <w:t xml:space="preserve">LineaTelefonica</w:t>
      </w:r>
      <w:r w:rsidDel="00000000" w:rsidR="00000000" w:rsidRPr="00000000">
        <w:rPr>
          <w:rFonts w:ascii="Arial" w:cs="Arial" w:eastAsia="Arial" w:hAnsi="Arial"/>
          <w:rtl w:val="0"/>
        </w:rPr>
        <w:t xml:space="preserve">, sino con la interfaz </w:t>
      </w:r>
      <w:r w:rsidDel="00000000" w:rsidR="00000000" w:rsidRPr="00000000">
        <w:rPr>
          <w:rFonts w:ascii="Arial" w:cs="Arial" w:eastAsia="Arial" w:hAnsi="Arial"/>
          <w:color w:val="188038"/>
          <w:rtl w:val="0"/>
        </w:rPr>
        <w:t xml:space="preserve">ILineaTelefonica</w:t>
      </w:r>
      <w:r w:rsidDel="00000000" w:rsidR="00000000" w:rsidRPr="00000000">
        <w:rPr>
          <w:rFonts w:ascii="Arial" w:cs="Arial" w:eastAsia="Arial" w:hAnsi="Arial"/>
          <w:rtl w:val="0"/>
        </w:rPr>
        <w:t xml:space="preserve">, permitiendo manejar cualquier tipo de línea telefónica sin modificar la clase.</w:t>
      </w:r>
      <w:r w:rsidDel="00000000" w:rsidR="00000000" w:rsidRPr="00000000">
        <w:rPr>
          <w:rtl w:val="0"/>
        </w:rPr>
      </w:r>
    </w:p>
    <w:p w:rsidR="00000000" w:rsidDel="00000000" w:rsidP="00000000" w:rsidRDefault="00000000" w:rsidRPr="00000000" w14:paraId="00000013">
      <w:pPr>
        <w:numPr>
          <w:ilvl w:val="0"/>
          <w:numId w:val="3"/>
        </w:numPr>
        <w:spacing w:after="240" w:lineRule="auto"/>
        <w:ind w:left="720" w:hanging="360"/>
        <w:rPr/>
      </w:pPr>
      <w:r w:rsidDel="00000000" w:rsidR="00000000" w:rsidRPr="00000000">
        <w:rPr>
          <w:rFonts w:ascii="Arial" w:cs="Arial" w:eastAsia="Arial" w:hAnsi="Arial"/>
          <w:b w:val="1"/>
          <w:rtl w:val="0"/>
        </w:rPr>
        <w:t xml:space="preserve">Responsabilidad de manejo de llamadas:</w:t>
      </w:r>
      <w:r w:rsidDel="00000000" w:rsidR="00000000" w:rsidRPr="00000000">
        <w:rPr>
          <w:rFonts w:ascii="Arial" w:cs="Arial" w:eastAsia="Arial" w:hAnsi="Arial"/>
          <w:rtl w:val="0"/>
        </w:rPr>
        <w:t xml:space="preserve"> Se dividirá la lógica de manejo de llamadas en diferentes clases, cada una con una única responsabilidad.</w:t>
      </w:r>
      <w:r w:rsidDel="00000000" w:rsidR="00000000" w:rsidRPr="00000000">
        <w:rPr>
          <w:rtl w:val="0"/>
        </w:rPr>
      </w:r>
    </w:p>
    <w:p w:rsidR="00000000" w:rsidDel="00000000" w:rsidP="00000000" w:rsidRDefault="00000000" w:rsidRPr="00000000" w14:paraId="00000014">
      <w:pPr>
        <w:rPr>
          <w:sz w:val="50"/>
          <w:szCs w:val="50"/>
        </w:rPr>
      </w:pPr>
      <w:r w:rsidDel="00000000" w:rsidR="00000000" w:rsidRPr="00000000">
        <w:rPr>
          <w:rtl w:val="0"/>
        </w:rPr>
      </w:r>
    </w:p>
    <w:p w:rsidR="00000000" w:rsidDel="00000000" w:rsidP="00000000" w:rsidRDefault="00000000" w:rsidRPr="00000000" w14:paraId="00000015">
      <w:pPr>
        <w:rPr>
          <w:sz w:val="50"/>
          <w:szCs w:val="50"/>
        </w:rPr>
      </w:pPr>
      <w:r w:rsidDel="00000000" w:rsidR="00000000" w:rsidRPr="00000000">
        <w:rPr>
          <w:rtl w:val="0"/>
        </w:rPr>
      </w:r>
    </w:p>
    <w:p w:rsidR="00000000" w:rsidDel="00000000" w:rsidP="00000000" w:rsidRDefault="00000000" w:rsidRPr="00000000" w14:paraId="00000016">
      <w:pPr>
        <w:rPr>
          <w:sz w:val="50"/>
          <w:szCs w:val="50"/>
        </w:rPr>
      </w:pPr>
      <w:r w:rsidDel="00000000" w:rsidR="00000000" w:rsidRPr="00000000">
        <w:rPr>
          <w:rtl w:val="0"/>
        </w:rPr>
      </w:r>
    </w:p>
    <w:p w:rsidR="00000000" w:rsidDel="00000000" w:rsidP="00000000" w:rsidRDefault="00000000" w:rsidRPr="00000000" w14:paraId="00000017">
      <w:pPr>
        <w:rPr>
          <w:sz w:val="50"/>
          <w:szCs w:val="50"/>
        </w:rPr>
      </w:pPr>
      <w:r w:rsidDel="00000000" w:rsidR="00000000" w:rsidRPr="00000000">
        <w:rPr>
          <w:rtl w:val="0"/>
        </w:rPr>
      </w:r>
    </w:p>
    <w:p w:rsidR="00000000" w:rsidDel="00000000" w:rsidP="00000000" w:rsidRDefault="00000000" w:rsidRPr="00000000" w14:paraId="00000018">
      <w:pPr>
        <w:rPr>
          <w:sz w:val="50"/>
          <w:szCs w:val="5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8hi0fj4j45u2" w:id="2"/>
      <w:bookmarkEnd w:id="2"/>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Explicación para la exposición:</w:t>
      </w:r>
    </w:p>
    <w:p w:rsidR="00000000" w:rsidDel="00000000" w:rsidP="00000000" w:rsidRDefault="00000000" w:rsidRPr="00000000" w14:paraId="0000001A">
      <w:pPr>
        <w:numPr>
          <w:ilvl w:val="0"/>
          <w:numId w:val="1"/>
        </w:numPr>
        <w:spacing w:after="0" w:before="240" w:lineRule="auto"/>
        <w:ind w:left="720" w:hanging="360"/>
        <w:rPr/>
      </w:pPr>
      <w:r w:rsidDel="00000000" w:rsidR="00000000" w:rsidRPr="00000000">
        <w:rPr>
          <w:rFonts w:ascii="Arial" w:cs="Arial" w:eastAsia="Arial" w:hAnsi="Arial"/>
          <w:b w:val="1"/>
          <w:rtl w:val="0"/>
        </w:rPr>
        <w:t xml:space="preserve">Interfaz </w:t>
      </w:r>
      <w:r w:rsidDel="00000000" w:rsidR="00000000" w:rsidRPr="00000000">
        <w:rPr>
          <w:rFonts w:ascii="Arial" w:cs="Arial" w:eastAsia="Arial" w:hAnsi="Arial"/>
          <w:b w:val="1"/>
          <w:color w:val="188038"/>
          <w:rtl w:val="0"/>
        </w:rPr>
        <w:t xml:space="preserve">ILineaTelefonica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Hemos introducido una interfaz que contiene métodos esenciales para gestionar cualquier tipo de línea telefónica. Esto permite que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no dependa de una implementación concreta, sino de una abstracción, siguiendo el principio de </w:t>
      </w:r>
      <w:r w:rsidDel="00000000" w:rsidR="00000000" w:rsidRPr="00000000">
        <w:rPr>
          <w:rFonts w:ascii="Arial" w:cs="Arial" w:eastAsia="Arial" w:hAnsi="Arial"/>
          <w:b w:val="1"/>
          <w:rtl w:val="0"/>
        </w:rPr>
        <w:t xml:space="preserve">Inversión de Dependencias (DIP)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B">
      <w:pPr>
        <w:numPr>
          <w:ilvl w:val="0"/>
          <w:numId w:val="1"/>
        </w:numPr>
        <w:spacing w:after="0" w:lineRule="auto"/>
        <w:ind w:left="720" w:hanging="360"/>
        <w:rPr/>
      </w:pPr>
      <w:r w:rsidDel="00000000" w:rsidR="00000000" w:rsidRPr="00000000">
        <w:rPr>
          <w:rFonts w:ascii="Arial" w:cs="Arial" w:eastAsia="Arial" w:hAnsi="Arial"/>
          <w:b w:val="1"/>
          <w:rtl w:val="0"/>
        </w:rPr>
        <w:t xml:space="preserve">Clases de línea telefónica específicas:</w:t>
      </w:r>
      <w:r w:rsidDel="00000000" w:rsidR="00000000" w:rsidRPr="00000000">
        <w:rPr>
          <w:rFonts w:ascii="Arial" w:cs="Arial" w:eastAsia="Arial" w:hAnsi="Arial"/>
          <w:rtl w:val="0"/>
        </w:rPr>
        <w:t xml:space="preserve"> Cada tipo de línea telefónica (</w:t>
      </w:r>
      <w:r w:rsidDel="00000000" w:rsidR="00000000" w:rsidRPr="00000000">
        <w:rPr>
          <w:rFonts w:ascii="Arial" w:cs="Arial" w:eastAsia="Arial" w:hAnsi="Arial"/>
          <w:color w:val="188038"/>
          <w:rtl w:val="0"/>
        </w:rPr>
        <w:t xml:space="preserve">LineaTelefonicaLocal</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LineaTelefonicaLargaDistancia</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188038"/>
          <w:rtl w:val="0"/>
        </w:rPr>
        <w:t xml:space="preserve">LineaTelefonicaCelular</w:t>
      </w:r>
      <w:r w:rsidDel="00000000" w:rsidR="00000000" w:rsidRPr="00000000">
        <w:rPr>
          <w:rFonts w:ascii="Arial" w:cs="Arial" w:eastAsia="Arial" w:hAnsi="Arial"/>
          <w:rtl w:val="0"/>
        </w:rPr>
        <w:t xml:space="preserve">) implementa la interfaz, cumpliendo con el principio de </w:t>
      </w:r>
      <w:r w:rsidDel="00000000" w:rsidR="00000000" w:rsidRPr="00000000">
        <w:rPr>
          <w:rFonts w:ascii="Arial" w:cs="Arial" w:eastAsia="Arial" w:hAnsi="Arial"/>
          <w:b w:val="1"/>
          <w:rtl w:val="0"/>
        </w:rPr>
        <w:t xml:space="preserve">Responsabilidad Única (SRP)</w:t>
      </w:r>
      <w:r w:rsidDel="00000000" w:rsidR="00000000" w:rsidRPr="00000000">
        <w:rPr>
          <w:rFonts w:ascii="Arial" w:cs="Arial" w:eastAsia="Arial" w:hAnsi="Arial"/>
          <w:rtl w:val="0"/>
        </w:rPr>
        <w:t xml:space="preserve">. Cada clase se encarga únicamente de su propia lógica de llamadas.</w:t>
      </w:r>
      <w:r w:rsidDel="00000000" w:rsidR="00000000" w:rsidRPr="00000000">
        <w:rPr>
          <w:rtl w:val="0"/>
        </w:rPr>
      </w:r>
    </w:p>
    <w:p w:rsidR="00000000" w:rsidDel="00000000" w:rsidP="00000000" w:rsidRDefault="00000000" w:rsidRPr="00000000" w14:paraId="0000001C">
      <w:pPr>
        <w:numPr>
          <w:ilvl w:val="0"/>
          <w:numId w:val="1"/>
        </w:numPr>
        <w:spacing w:after="0" w:lineRule="auto"/>
        <w:ind w:left="720" w:hanging="360"/>
        <w:rPr/>
      </w:pPr>
      <w:r w:rsidDel="00000000" w:rsidR="00000000" w:rsidRPr="00000000">
        <w:rPr>
          <w:rFonts w:ascii="Arial" w:cs="Arial" w:eastAsia="Arial" w:hAnsi="Arial"/>
          <w:b w:val="1"/>
          <w:rtl w:val="0"/>
        </w:rPr>
        <w:t xml:space="preserve">Clase </w:t>
      </w:r>
      <w:r w:rsidDel="00000000" w:rsidR="00000000" w:rsidRPr="00000000">
        <w:rPr>
          <w:rFonts w:ascii="Arial" w:cs="Arial" w:eastAsia="Arial" w:hAnsi="Arial"/>
          <w:b w:val="1"/>
          <w:color w:val="188038"/>
          <w:rtl w:val="0"/>
        </w:rPr>
        <w:t xml:space="preserve">Empresa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ahora solo maneja operaciones de alto nivel relacionadas con las líneas telefónicas a través de la interfaz. Si se quisiera agregar un nuevo tipo de línea telefónica, se puede hacer sin modificar la clase </w:t>
      </w:r>
      <w:r w:rsidDel="00000000" w:rsidR="00000000" w:rsidRPr="00000000">
        <w:rPr>
          <w:rFonts w:ascii="Arial" w:cs="Arial" w:eastAsia="Arial" w:hAnsi="Arial"/>
          <w:color w:val="188038"/>
          <w:rtl w:val="0"/>
        </w:rPr>
        <w:t xml:space="preserve">Empresa</w:t>
      </w:r>
      <w:r w:rsidDel="00000000" w:rsidR="00000000" w:rsidRPr="00000000">
        <w:rPr>
          <w:rFonts w:ascii="Arial" w:cs="Arial" w:eastAsia="Arial" w:hAnsi="Arial"/>
          <w:rtl w:val="0"/>
        </w:rPr>
        <w:t xml:space="preserve">, cumpliendo con el </w:t>
      </w:r>
      <w:r w:rsidDel="00000000" w:rsidR="00000000" w:rsidRPr="00000000">
        <w:rPr>
          <w:rFonts w:ascii="Arial" w:cs="Arial" w:eastAsia="Arial" w:hAnsi="Arial"/>
          <w:b w:val="1"/>
          <w:rtl w:val="0"/>
        </w:rPr>
        <w:t xml:space="preserve">Principio Abierto/Cerrado (OCP)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D">
      <w:pPr>
        <w:numPr>
          <w:ilvl w:val="0"/>
          <w:numId w:val="1"/>
        </w:numPr>
        <w:spacing w:after="240" w:lineRule="auto"/>
        <w:ind w:left="720" w:hanging="360"/>
        <w:rPr/>
      </w:pPr>
      <w:r w:rsidDel="00000000" w:rsidR="00000000" w:rsidRPr="00000000">
        <w:rPr>
          <w:rFonts w:ascii="Arial" w:cs="Arial" w:eastAsia="Arial" w:hAnsi="Arial"/>
          <w:b w:val="1"/>
          <w:rtl w:val="0"/>
        </w:rPr>
        <w:t xml:space="preserve">Flexibilidad y extensibilidad:</w:t>
      </w:r>
      <w:r w:rsidDel="00000000" w:rsidR="00000000" w:rsidRPr="00000000">
        <w:rPr>
          <w:rFonts w:ascii="Arial" w:cs="Arial" w:eastAsia="Arial" w:hAnsi="Arial"/>
          <w:rtl w:val="0"/>
        </w:rPr>
        <w:t xml:space="preserve"> Al usar la interfaz </w:t>
      </w:r>
      <w:r w:rsidDel="00000000" w:rsidR="00000000" w:rsidRPr="00000000">
        <w:rPr>
          <w:rFonts w:ascii="Arial" w:cs="Arial" w:eastAsia="Arial" w:hAnsi="Arial"/>
          <w:color w:val="188038"/>
          <w:rtl w:val="0"/>
        </w:rPr>
        <w:t xml:space="preserve">ILineaTelefonica</w:t>
      </w:r>
      <w:r w:rsidDel="00000000" w:rsidR="00000000" w:rsidRPr="00000000">
        <w:rPr>
          <w:rFonts w:ascii="Arial" w:cs="Arial" w:eastAsia="Arial" w:hAnsi="Arial"/>
          <w:rtl w:val="0"/>
        </w:rPr>
        <w:t xml:space="preserve">, el sistema puede ser extendido para manejar nuevos tipos de líneas telefónicas en el futuro sin modificar las clases ya existentes, lo que mejora la mantenibilidad y la escalabilidad del código.</w:t>
      </w:r>
      <w:r w:rsidDel="00000000" w:rsidR="00000000" w:rsidRPr="00000000">
        <w:rPr>
          <w:rtl w:val="0"/>
        </w:rPr>
      </w:r>
    </w:p>
    <w:p w:rsidR="00000000" w:rsidDel="00000000" w:rsidP="00000000" w:rsidRDefault="00000000" w:rsidRPr="00000000" w14:paraId="0000001E">
      <w:pPr>
        <w:rPr>
          <w:sz w:val="50"/>
          <w:szCs w:val="50"/>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NormalWeb">
    <w:name w:val="Normal (Web)"/>
    <w:basedOn w:val="Normal"/>
    <w:uiPriority w:val="99"/>
    <w:semiHidden w:val="1"/>
    <w:unhideWhenUsed w:val="1"/>
    <w:rsid w:val="00396DA7"/>
    <w:pPr>
      <w:spacing w:after="100" w:afterAutospacing="1" w:before="100" w:beforeAutospacing="1" w:line="240" w:lineRule="auto"/>
    </w:pPr>
    <w:rPr>
      <w:rFonts w:ascii="Times New Roman" w:cs="Times New Roman" w:eastAsia="Times New Roman" w:hAnsi="Times New Roman"/>
      <w:sz w:val="24"/>
      <w:szCs w:val="24"/>
      <w:lang w:val="es-PE"/>
    </w:rPr>
  </w:style>
  <w:style w:type="character" w:styleId="CdigoHTML">
    <w:name w:val="HTML Code"/>
    <w:basedOn w:val="Fuentedeprrafopredeter"/>
    <w:uiPriority w:val="99"/>
    <w:semiHidden w:val="1"/>
    <w:unhideWhenUsed w:val="1"/>
    <w:rsid w:val="00396DA7"/>
    <w:rPr>
      <w:rFonts w:ascii="Courier New" w:cs="Courier New" w:eastAsia="Times New Roman" w:hAnsi="Courier New"/>
      <w:sz w:val="20"/>
      <w:szCs w:val="20"/>
    </w:rPr>
  </w:style>
  <w:style w:type="character" w:styleId="Textoennegrita">
    <w:name w:val="Strong"/>
    <w:basedOn w:val="Fuentedeprrafopredeter"/>
    <w:uiPriority w:val="22"/>
    <w:qFormat w:val="1"/>
    <w:rsid w:val="00396DA7"/>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VIGlm0bXMh0zonFp0QASbGaynA==">CgMxLjAyDmguM211Y2p1b2FydnV2Mg5oLmMzaDFyZnF5N293MzIOaC44aGkwZmo0ajQ1dTI4AHIhMTBiYVBqczE1ZU1pV0RCZWF0UDlueVFrZ09EVFNSdmNW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2021-03-17T17:31:00Z</dcterms:created>
</cp:coreProperties>
</file>