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COVID19 and BHT, Clinical Studies plus Anecdotal Reviews</w:t>
      </w:r>
    </w:p>
    <w:p>
      <w:pPr>
        <w:pStyle w:val="Normal"/>
        <w:bidi w:val="0"/>
        <w:jc w:val="start"/>
        <w:rPr/>
      </w:pPr>
      <w:r>
        <w:rPr/>
      </w:r>
    </w:p>
    <w:p>
      <w:pPr>
        <w:pStyle w:val="Normal"/>
        <w:bidi w:val="0"/>
        <w:ind w:hanging="0" w:start="0" w:end="0"/>
        <w:jc w:val="start"/>
        <w:rPr/>
      </w:pPr>
      <w:r>
        <w:rPr/>
        <w:t xml:space="preserve">I learned something important recently, BHT, Butylated hydroxytoluene, will probably prevent and cure an infection of lipid coated viruses like coronavirus. What makes me ANGRY is that the ncbi.nlm.nih.gov has known about this since 1987. See CLINICAL STUDIES below. </w:t>
      </w:r>
    </w:p>
    <w:p>
      <w:pPr>
        <w:pStyle w:val="Normal"/>
        <w:bidi w:val="0"/>
        <w:jc w:val="start"/>
        <w:rPr/>
      </w:pPr>
      <w:r>
        <w:rPr/>
      </w:r>
    </w:p>
    <w:p>
      <w:pPr>
        <w:pStyle w:val="Normal"/>
        <w:bidi w:val="0"/>
        <w:jc w:val="start"/>
        <w:rPr/>
      </w:pPr>
      <w:r>
        <w:rPr/>
        <w:t>After reading "Butylated hydroxytoluene (BHT) is a potent inactivator of lipid-enveloped viruses. The viral envelope structure is physically disturbed by BHT, thereby interfering with viral adsorption to host cells.", can anybody explain why there is nothing mentioned in the main media or on the internet about BHT being evaluated as a treatment for Coronavirus. Maybe because BHT is cheap and available? People are dying. What the hell is going on here?</w:t>
      </w:r>
    </w:p>
    <w:p>
      <w:pPr>
        <w:pStyle w:val="Normal"/>
        <w:bidi w:val="0"/>
        <w:jc w:val="start"/>
        <w:rPr/>
      </w:pPr>
      <w:r>
        <w:rPr/>
      </w:r>
    </w:p>
    <w:p>
      <w:pPr>
        <w:pStyle w:val="Normal"/>
        <w:bidi w:val="0"/>
        <w:jc w:val="start"/>
        <w:rPr/>
      </w:pPr>
      <w:r>
        <w:rPr/>
        <w:t>It is because the patent has expired and there is no incentive for a company to spend millions of dollars for clinical trials. In this case, the only way to get FDA approval is for the government to finance the clinical trials, at a loss, to keep people alive.</w:t>
      </w:r>
    </w:p>
    <w:p>
      <w:pPr>
        <w:pStyle w:val="Normal"/>
        <w:bidi w:val="0"/>
        <w:jc w:val="start"/>
        <w:rPr/>
      </w:pPr>
      <w:r>
        <w:rPr/>
      </w:r>
    </w:p>
    <w:p>
      <w:pPr>
        <w:pStyle w:val="Normal"/>
        <w:bidi w:val="0"/>
        <w:jc w:val="start"/>
        <w:rPr/>
      </w:pPr>
      <w:r>
        <w:rPr/>
        <w:t xml:space="preserve">My wife is Mexican and her brother visited from Mexico and failed the Covid test at the airport before his return flight. He stayed with us for another 8 days and became so weak a friend and I had to help him into bed after he fell on the floor and was too weak to get back up. Later my friend, my wife, and our housekeeper got sick and tested positive for Covid. I still didn't get it. Actually, everyone that I know got it except me. </w:t>
      </w:r>
    </w:p>
    <w:p>
      <w:pPr>
        <w:pStyle w:val="Normal"/>
        <w:bidi w:val="0"/>
        <w:jc w:val="start"/>
        <w:rPr/>
      </w:pPr>
      <w:r>
        <w:rPr/>
        <w:t xml:space="preserve">My wife and I were vaccinated in March 2021 and my wife recently got a booster. I have provided ample evidence to all of them about BHT that it is a powerful antiviral and safe but that doesn't count for some reason. None of them would take it. </w:t>
      </w:r>
    </w:p>
    <w:p>
      <w:pPr>
        <w:pStyle w:val="Normal"/>
        <w:bidi w:val="0"/>
        <w:jc w:val="start"/>
        <w:rPr/>
      </w:pPr>
      <w:r>
        <w:rPr/>
      </w:r>
    </w:p>
    <w:p>
      <w:pPr>
        <w:pStyle w:val="Normal"/>
        <w:bidi w:val="0"/>
        <w:jc w:val="start"/>
        <w:rPr/>
      </w:pPr>
      <w:r>
        <w:rPr/>
        <w:t>COVID19 and other coronaviruses are lipid coated viruses:</w:t>
      </w:r>
    </w:p>
    <w:p>
      <w:pPr>
        <w:pStyle w:val="Normal"/>
        <w:bidi w:val="0"/>
        <w:jc w:val="start"/>
        <w:rPr/>
      </w:pPr>
      <w:r>
        <w:rPr/>
        <w:t xml:space="preserve">https://www.merriam-webster.com/dictionary/coronavirus </w:t>
      </w:r>
    </w:p>
    <w:p>
      <w:pPr>
        <w:pStyle w:val="Normal"/>
        <w:bidi w:val="0"/>
        <w:jc w:val="start"/>
        <w:rPr/>
      </w:pPr>
      <w:r>
        <w:rPr/>
      </w:r>
    </w:p>
    <w:p>
      <w:pPr>
        <w:pStyle w:val="Normal"/>
        <w:bidi w:val="0"/>
        <w:jc w:val="start"/>
        <w:rPr/>
      </w:pPr>
      <w:r>
        <w:rPr/>
        <w:t>I finally found one development of a Covid-19 treatment based on BHT. However, it seems more complicated and therefore more expensive than it needs to be. No surprise.</w:t>
      </w:r>
    </w:p>
    <w:p>
      <w:pPr>
        <w:pStyle w:val="Normal"/>
        <w:bidi w:val="0"/>
        <w:jc w:val="start"/>
        <w:rPr/>
      </w:pPr>
      <w:r>
        <w:rPr/>
        <w:t>https://www.ddcenters.com/wp-content/uploads/2020/04/INACTIVATION-SUMMARY-COVID-1.pdf and https://www.ddcenters.com/covid-19/ Treatment Offered</w:t>
      </w:r>
    </w:p>
    <w:p>
      <w:pPr>
        <w:pStyle w:val="Normal"/>
        <w:bidi w:val="0"/>
        <w:jc w:val="start"/>
        <w:rPr/>
      </w:pPr>
      <w:r>
        <w:rPr/>
      </w:r>
    </w:p>
    <w:p>
      <w:pPr>
        <w:pStyle w:val="Normal"/>
        <w:bidi w:val="0"/>
        <w:jc w:val="start"/>
        <w:rPr/>
      </w:pPr>
      <w:r>
        <w:rPr/>
        <w:t>These patents use BHT in combination with Lysine and Echinacea to fight lipid coated viruses but do not reference Covid specifically.</w:t>
      </w:r>
    </w:p>
    <w:p>
      <w:pPr>
        <w:pStyle w:val="Normal"/>
        <w:bidi w:val="0"/>
        <w:jc w:val="start"/>
        <w:rPr/>
      </w:pPr>
      <w:r>
        <w:rPr/>
        <w:t xml:space="preserve">https://patents.google.com/patent/US20120231096A1/en </w:t>
      </w:r>
    </w:p>
    <w:p>
      <w:pPr>
        <w:pStyle w:val="Normal"/>
        <w:bidi w:val="0"/>
        <w:jc w:val="start"/>
        <w:rPr/>
      </w:pPr>
      <w:r>
        <w:rPr/>
        <w:t xml:space="preserve">https://patents.google.com/patent/US8609160B2/en </w:t>
      </w:r>
    </w:p>
    <w:p>
      <w:pPr>
        <w:pStyle w:val="Normal"/>
        <w:bidi w:val="0"/>
        <w:jc w:val="start"/>
        <w:rPr/>
      </w:pPr>
      <w:r>
        <w:rPr/>
      </w:r>
    </w:p>
    <w:p>
      <w:pPr>
        <w:pStyle w:val="Normal"/>
        <w:bidi w:val="0"/>
        <w:jc w:val="start"/>
        <w:rPr/>
      </w:pPr>
      <w:r>
        <w:rPr/>
        <w:t xml:space="preserve">I have been taking 500mg per day of BHT for over 30 years as a recommendation from the book "Life Extension" published in the mid 1980s. (1) For at least two years I took 1gm per day. I now take 750mg per day. I know that it is safe. Animal testing to determine if BHT increased the risk of cancer resulted in the conclusion that there was no increased risk but amazingly the lifespan of the BHT group was nearly 47% more than that of the control group. (2) Years later I learned about the anti-viral properties of BHT. Hundreds of Amazon customer reviews claim that BHT cures HBV, Epstein-Barr, Herpes Simplex, Genital Herpes, and other lipid coated viruses. </w:t>
      </w:r>
    </w:p>
    <w:p>
      <w:pPr>
        <w:pStyle w:val="Normal"/>
        <w:bidi w:val="0"/>
        <w:jc w:val="start"/>
        <w:rPr/>
      </w:pPr>
      <w:r>
        <w:rPr/>
      </w:r>
    </w:p>
    <w:p>
      <w:pPr>
        <w:pStyle w:val="Normal"/>
        <w:bidi w:val="0"/>
        <w:jc w:val="start"/>
        <w:rPr/>
      </w:pPr>
      <w:r>
        <w:rPr/>
        <w:t xml:space="preserve">At amazon.com, BHT 250mg 500 capsules by Wholesale Nutrition. Just read the hundreds of reviews. These two samples of Amazon reviews would seem to rule out placebo effect: </w:t>
      </w:r>
    </w:p>
    <w:p>
      <w:pPr>
        <w:pStyle w:val="Normal"/>
        <w:bidi w:val="0"/>
        <w:jc w:val="start"/>
        <w:rPr/>
      </w:pPr>
      <w:r>
        <w:rPr/>
      </w:r>
    </w:p>
    <w:p>
      <w:pPr>
        <w:pStyle w:val="Normal"/>
        <w:bidi w:val="0"/>
        <w:jc w:val="start"/>
        <w:rPr/>
      </w:pPr>
      <w:r>
        <w:rPr/>
        <w:t>“</w:t>
      </w:r>
      <w:r>
        <w:rPr/>
        <w:t>Folks won't believe this but in just 17 days this product reduced HBV virus load from &gt;170M to just 1.2M - unbelievable results. Doctors are in shock at the results.”</w:t>
      </w:r>
    </w:p>
    <w:p>
      <w:pPr>
        <w:pStyle w:val="Normal"/>
        <w:bidi w:val="0"/>
        <w:jc w:val="start"/>
        <w:rPr/>
      </w:pPr>
      <w:r>
        <w:rPr/>
      </w:r>
    </w:p>
    <w:p>
      <w:pPr>
        <w:pStyle w:val="Normal"/>
        <w:bidi w:val="0"/>
        <w:jc w:val="start"/>
        <w:rPr/>
      </w:pPr>
      <w:r>
        <w:rPr/>
        <w:t xml:space="preserve">The FDA is complicit in this crime. “the FDA has approached individual doctors and threatened them with legal action if they continue to prescribe or use anything other than an FDA-approved drug” https://anh-usa.org/readers-corner-can-doctor-get-into-trouble-offering-natural-treatments/ </w:t>
      </w:r>
    </w:p>
    <w:p>
      <w:pPr>
        <w:pStyle w:val="Normal"/>
        <w:bidi w:val="0"/>
        <w:jc w:val="start"/>
        <w:rPr/>
      </w:pPr>
      <w:r>
        <w:rPr/>
      </w:r>
    </w:p>
    <w:p>
      <w:pPr>
        <w:pStyle w:val="Normal"/>
        <w:bidi w:val="0"/>
        <w:jc w:val="start"/>
        <w:rPr/>
      </w:pPr>
      <w:r>
        <w:rPr/>
        <w:t xml:space="preserve">However, I can tell you from personal experience that it will not prevent or cure Shingles. </w:t>
      </w:r>
    </w:p>
    <w:p>
      <w:pPr>
        <w:pStyle w:val="Normal"/>
        <w:bidi w:val="0"/>
        <w:jc w:val="start"/>
        <w:rPr/>
      </w:pPr>
      <w:r>
        <w:rPr/>
        <w:t xml:space="preserve">I thought that it would but it did not. Take the vaccine! </w:t>
      </w:r>
    </w:p>
    <w:p>
      <w:pPr>
        <w:pStyle w:val="Normal"/>
        <w:bidi w:val="0"/>
        <w:jc w:val="start"/>
        <w:rPr/>
      </w:pPr>
      <w:r>
        <w:rPr/>
      </w:r>
    </w:p>
    <w:p>
      <w:pPr>
        <w:pStyle w:val="Normal"/>
        <w:bidi w:val="0"/>
        <w:jc w:val="start"/>
        <w:rPr/>
      </w:pPr>
      <w:r>
        <w:rPr/>
        <w:t xml:space="preserve">If BHT is not available at amazon, try: https://us.supersmart.com/en--anti-aging--bht-300-mg--0651 </w:t>
      </w:r>
    </w:p>
    <w:p>
      <w:pPr>
        <w:pStyle w:val="Normal"/>
        <w:bidi w:val="0"/>
        <w:jc w:val="start"/>
        <w:rPr/>
      </w:pPr>
      <w:r>
        <w:rPr/>
      </w:r>
    </w:p>
    <w:p>
      <w:pPr>
        <w:pStyle w:val="Normal"/>
        <w:bidi w:val="0"/>
        <w:jc w:val="start"/>
        <w:rPr/>
      </w:pPr>
      <w:r>
        <w:rPr/>
        <w:t xml:space="preserve">With my research I came across this: </w:t>
      </w:r>
    </w:p>
    <w:p>
      <w:pPr>
        <w:pStyle w:val="Normal"/>
        <w:bidi w:val="0"/>
        <w:jc w:val="start"/>
        <w:rPr/>
      </w:pPr>
      <w:r>
        <w:rPr/>
        <w:t xml:space="preserve">BHT reduces the risk of Alzheimer's disease. </w:t>
      </w:r>
    </w:p>
    <w:p>
      <w:pPr>
        <w:pStyle w:val="Normal"/>
        <w:bidi w:val="0"/>
        <w:jc w:val="start"/>
        <w:rPr/>
      </w:pPr>
      <w:r>
        <w:rPr/>
        <w:t xml:space="preserve">https://www.webmd.com/alzheimers/news/20181019/could-herpes-virus-help-cause-alzheimers#1 and https://www.ncbi.nlm.nih.gov/pmc/articles/PMC6450072/ </w:t>
      </w:r>
    </w:p>
    <w:p>
      <w:pPr>
        <w:pStyle w:val="Normal"/>
        <w:bidi w:val="0"/>
        <w:jc w:val="start"/>
        <w:rPr/>
      </w:pPr>
      <w:r>
        <w:rPr/>
        <w:t xml:space="preserve">https://pubmed.ncbi.nlm.nih.gov/3053283/ BHT prevents cancer </w:t>
      </w:r>
    </w:p>
    <w:p>
      <w:pPr>
        <w:pStyle w:val="Normal"/>
        <w:bidi w:val="0"/>
        <w:jc w:val="start"/>
        <w:rPr/>
      </w:pPr>
      <w:r>
        <w:rPr/>
        <w:t>https://pubmed.ncbi.nlm.nih.gov/12570342/ Anticancer properties of BHT</w:t>
      </w:r>
    </w:p>
    <w:p>
      <w:pPr>
        <w:pStyle w:val="Normal"/>
        <w:bidi w:val="0"/>
        <w:jc w:val="start"/>
        <w:rPr/>
      </w:pPr>
      <w:r>
        <w:rPr/>
        <w:t>https://pubmed.ncbi.nlm.nih.gov/1987993/   BHT Prevents plaque buildup in arteries!</w:t>
      </w:r>
    </w:p>
    <w:p>
      <w:pPr>
        <w:pStyle w:val="Normal"/>
        <w:bidi w:val="0"/>
        <w:jc w:val="start"/>
        <w:rPr/>
      </w:pPr>
      <w:r>
        <w:rPr/>
        <w:t>https://www.livonlabs.com/blog/telomere-lengthening-the-secret-to-slowing-aging/?gclid=EAIaIQobChMIwOmUutKz-wIVvhvUAR0DWgRNEAMYAiAAEgLat_D_BwE  ALA and GLUTATHIONE</w:t>
      </w:r>
    </w:p>
    <w:p>
      <w:pPr>
        <w:pStyle w:val="Normal"/>
        <w:bidi w:val="0"/>
        <w:jc w:val="start"/>
        <w:rPr/>
      </w:pPr>
      <w:r>
        <w:rPr/>
        <w:t>https://pubmed.ncbi.nlm.nih.gov/28431907/   Telomere shortening reduced with anti-oxidants.</w:t>
      </w:r>
    </w:p>
    <w:p>
      <w:pPr>
        <w:pStyle w:val="Normal"/>
        <w:bidi w:val="0"/>
        <w:ind w:hanging="0" w:start="0" w:end="0"/>
        <w:jc w:val="start"/>
        <w:rPr/>
      </w:pPr>
      <w:r>
        <w:rPr/>
        <w:t xml:space="preserve">BHT also prevents alcohol induced brain damage. See the last entry for the Clinical Studies below from ncbi.nlm.nih.gov. See also </w:t>
      </w:r>
      <w:r>
        <w:rPr>
          <w:b/>
        </w:rPr>
        <w:t>Health and Nutrition, Addiction Recovery tab.</w:t>
      </w:r>
    </w:p>
    <w:p>
      <w:pPr>
        <w:pStyle w:val="Normal"/>
        <w:bidi w:val="0"/>
        <w:jc w:val="start"/>
        <w:rPr/>
      </w:pPr>
      <w:r>
        <w:rPr/>
      </w:r>
    </w:p>
    <w:p>
      <w:pPr>
        <w:pStyle w:val="Normal"/>
        <w:bidi w:val="0"/>
        <w:jc w:val="start"/>
        <w:rPr/>
      </w:pPr>
      <w:r>
        <w:rPr/>
        <w:t>References;</w:t>
      </w:r>
    </w:p>
    <w:p>
      <w:pPr>
        <w:pStyle w:val="Normal"/>
        <w:bidi w:val="0"/>
        <w:jc w:val="start"/>
        <w:rPr/>
      </w:pPr>
      <w:r>
        <w:rPr/>
        <w:t xml:space="preserve">1) Free ebook: https://dokumen.pub/qdownload/life-extension-a-practical-scientific-approach-paperbacknbsped-0446387355-9780446387354.html </w:t>
      </w:r>
    </w:p>
    <w:p>
      <w:pPr>
        <w:pStyle w:val="Normal"/>
        <w:bidi w:val="0"/>
        <w:jc w:val="start"/>
        <w:rPr/>
      </w:pPr>
      <w:r>
        <w:rPr/>
      </w:r>
    </w:p>
    <w:p>
      <w:pPr>
        <w:pStyle w:val="Normal"/>
        <w:bidi w:val="0"/>
        <w:jc w:val="start"/>
        <w:rPr/>
      </w:pPr>
      <w:r>
        <w:rPr/>
        <w:t>2) HIV/AIDS, BHT Toxicity, and more: https://groups.google.com/forum/#!topic/misc.health.aids/6GiuyybXw5k (click "show quoted text")</w:t>
      </w:r>
    </w:p>
    <w:p>
      <w:pPr>
        <w:pStyle w:val="Normal"/>
        <w:bidi w:val="0"/>
        <w:jc w:val="start"/>
        <w:rPr/>
      </w:pPr>
      <w:r>
        <w:rPr/>
      </w:r>
    </w:p>
    <w:p>
      <w:pPr>
        <w:pStyle w:val="Normal"/>
        <w:bidi w:val="0"/>
        <w:jc w:val="start"/>
        <w:rPr/>
      </w:pPr>
      <w:r>
        <w:rPr/>
        <w:t xml:space="preserve">3) https://life-enhancement.com/pages/bht-occurs-naturally-in-a-medicinal-plant </w:t>
      </w:r>
    </w:p>
    <w:p>
      <w:pPr>
        <w:pStyle w:val="Normal"/>
        <w:bidi w:val="0"/>
        <w:jc w:val="start"/>
        <w:rPr/>
      </w:pPr>
      <w:r>
        <w:rPr/>
        <w:t>"In 1968 the distinguished scientist Dr. Denham Harman, M.D., PhD., published a dietary antioxidant study showing that BHT fed over a lifetime to mice produced a 45% increase in life span."</w:t>
      </w:r>
    </w:p>
    <w:p>
      <w:pPr>
        <w:pStyle w:val="Normal"/>
        <w:bidi w:val="0"/>
        <w:jc w:val="start"/>
        <w:rPr/>
      </w:pPr>
      <w:r>
        <w:rPr/>
      </w:r>
    </w:p>
    <w:p>
      <w:pPr>
        <w:pStyle w:val="Normal"/>
        <w:bidi w:val="0"/>
        <w:jc w:val="start"/>
        <w:rPr/>
      </w:pPr>
      <w:r>
        <w:rPr/>
        <w:t xml:space="preserve">4) BHT The Amazing Virus Killer (video) https://www.earthclinic.com/remedies/BHT.html </w:t>
      </w:r>
    </w:p>
    <w:p>
      <w:pPr>
        <w:pStyle w:val="Normal"/>
        <w:bidi w:val="0"/>
        <w:jc w:val="start"/>
        <w:rPr/>
      </w:pPr>
      <w:r>
        <w:rPr/>
      </w:r>
    </w:p>
    <w:p>
      <w:pPr>
        <w:pStyle w:val="Normal"/>
        <w:bidi w:val="0"/>
        <w:jc w:val="start"/>
        <w:rPr/>
      </w:pPr>
      <w:r>
        <w:rPr/>
        <w:t>CLINICAL STUDIES:</w:t>
      </w:r>
    </w:p>
    <w:p>
      <w:pPr>
        <w:pStyle w:val="Normal"/>
        <w:bidi w:val="0"/>
        <w:jc w:val="start"/>
        <w:rPr/>
      </w:pPr>
      <w:r>
        <w:rPr/>
        <w:t>https://www.ncbi.nlm.nih.gov/pubmed/3649561 1987</w:t>
      </w:r>
    </w:p>
    <w:p>
      <w:pPr>
        <w:pStyle w:val="Normal"/>
        <w:bidi w:val="0"/>
        <w:jc w:val="start"/>
        <w:rPr/>
      </w:pPr>
      <w:r>
        <w:rPr/>
      </w:r>
    </w:p>
    <w:p>
      <w:pPr>
        <w:pStyle w:val="Normal"/>
        <w:bidi w:val="0"/>
        <w:jc w:val="start"/>
        <w:rPr/>
      </w:pPr>
      <w:r>
        <w:rPr/>
        <w:t>1: Reimund E. Butylated hydroxytoluene, lipid-enveloped viruses, and AIDS. Med</w:t>
      </w:r>
    </w:p>
    <w:p>
      <w:pPr>
        <w:pStyle w:val="Normal"/>
        <w:bidi w:val="0"/>
        <w:jc w:val="start"/>
        <w:rPr/>
      </w:pPr>
      <w:r>
        <w:rPr/>
        <w:t>Hypotheses. 1987 May;23(1):39-42. PubMed PMID: 3649561.</w:t>
      </w:r>
    </w:p>
    <w:p>
      <w:pPr>
        <w:pStyle w:val="Normal"/>
        <w:bidi w:val="0"/>
        <w:jc w:val="start"/>
        <w:rPr/>
      </w:pPr>
      <w:r>
        <w:rPr/>
      </w:r>
    </w:p>
    <w:p>
      <w:pPr>
        <w:pStyle w:val="Normal"/>
        <w:bidi w:val="0"/>
        <w:jc w:val="start"/>
        <w:rPr/>
      </w:pPr>
      <w:r>
        <w:rPr/>
        <w:t xml:space="preserve">Abstract: </w:t>
      </w:r>
    </w:p>
    <w:p>
      <w:pPr>
        <w:pStyle w:val="Normal"/>
        <w:bidi w:val="0"/>
        <w:jc w:val="start"/>
        <w:rPr/>
      </w:pPr>
      <w:r>
        <w:rPr/>
        <w:t>Butylated hydroxytoluene (BHT) is a potent inactivator of lipid-enveloped</w:t>
      </w:r>
    </w:p>
    <w:p>
      <w:pPr>
        <w:pStyle w:val="Normal"/>
        <w:bidi w:val="0"/>
        <w:jc w:val="start"/>
        <w:rPr/>
      </w:pPr>
      <w:r>
        <w:rPr/>
        <w:t>viruses. The viral envelope structure is physically disturbed by BHT, thereby</w:t>
      </w:r>
    </w:p>
    <w:p>
      <w:pPr>
        <w:pStyle w:val="Normal"/>
        <w:bidi w:val="0"/>
        <w:jc w:val="start"/>
        <w:rPr/>
      </w:pPr>
      <w:r>
        <w:rPr/>
        <w:t xml:space="preserve">interfering with viral adsorption to host cells. Since the virus responsible for </w:t>
      </w:r>
    </w:p>
    <w:p>
      <w:pPr>
        <w:pStyle w:val="Normal"/>
        <w:bidi w:val="0"/>
        <w:jc w:val="start"/>
        <w:rPr/>
      </w:pPr>
      <w:r>
        <w:rPr/>
        <w:t>AIDS (HTLV III) contains a lipid envelope, BHT warrants investigation as a</w:t>
      </w:r>
    </w:p>
    <w:p>
      <w:pPr>
        <w:pStyle w:val="Normal"/>
        <w:bidi w:val="0"/>
        <w:jc w:val="start"/>
        <w:rPr/>
      </w:pPr>
      <w:r>
        <w:rPr/>
        <w:t>potential antiviral agent against the AIDS virus.</w:t>
      </w:r>
    </w:p>
    <w:p>
      <w:pPr>
        <w:pStyle w:val="Normal"/>
        <w:bidi w:val="0"/>
        <w:jc w:val="start"/>
        <w:rPr/>
      </w:pPr>
      <w:r>
        <w:rPr/>
      </w:r>
    </w:p>
    <w:p>
      <w:pPr>
        <w:pStyle w:val="Normal"/>
        <w:bidi w:val="0"/>
        <w:jc w:val="start"/>
        <w:rPr/>
      </w:pPr>
      <w:r>
        <w:rPr/>
        <w:t xml:space="preserve">DOI: 10.1016/0306-9877(87)90178-2 </w:t>
      </w:r>
    </w:p>
    <w:p>
      <w:pPr>
        <w:pStyle w:val="Normal"/>
        <w:bidi w:val="0"/>
        <w:jc w:val="start"/>
        <w:rPr/>
      </w:pPr>
      <w:r>
        <w:rPr/>
        <w:t>PMID: 3649561 [Indexed for MEDLINE]</w:t>
      </w:r>
    </w:p>
    <w:p>
      <w:pPr>
        <w:pStyle w:val="Normal"/>
        <w:bidi w:val="0"/>
        <w:jc w:val="start"/>
        <w:rPr/>
      </w:pPr>
      <w:r>
        <w:rPr/>
      </w:r>
    </w:p>
    <w:p>
      <w:pPr>
        <w:pStyle w:val="Normal"/>
        <w:bidi w:val="0"/>
        <w:jc w:val="start"/>
        <w:rPr/>
      </w:pPr>
      <w:r>
        <w:rPr/>
        <w:t>https://www.ncbi.nlm.nih.gov/pubmed/3021025 1986</w:t>
      </w:r>
    </w:p>
    <w:p>
      <w:pPr>
        <w:pStyle w:val="Normal"/>
        <w:bidi w:val="0"/>
        <w:jc w:val="start"/>
        <w:rPr/>
      </w:pPr>
      <w:r>
        <w:rPr/>
      </w:r>
    </w:p>
    <w:p>
      <w:pPr>
        <w:pStyle w:val="Normal"/>
        <w:bidi w:val="0"/>
        <w:jc w:val="start"/>
        <w:rPr/>
      </w:pPr>
      <w:r>
        <w:rPr/>
        <w:t>1: Pirtle EC, Sacks JM, Nachman RJ. Antiviral effectiveness of butylated</w:t>
      </w:r>
    </w:p>
    <w:p>
      <w:pPr>
        <w:pStyle w:val="Normal"/>
        <w:bidi w:val="0"/>
        <w:jc w:val="start"/>
        <w:rPr/>
      </w:pPr>
      <w:r>
        <w:rPr/>
        <w:t>hydroxytoluene against pseudorabies (Aujeszky's disease) virus in cell culture,</w:t>
      </w:r>
    </w:p>
    <w:p>
      <w:pPr>
        <w:pStyle w:val="Normal"/>
        <w:bidi w:val="0"/>
        <w:jc w:val="start"/>
        <w:rPr/>
      </w:pPr>
      <w:r>
        <w:rPr/>
        <w:t>mice, and swine. Am J Vet Res. 1986 Sep;47(9):1892-5. PubMed PMID: 3021025.</w:t>
      </w:r>
    </w:p>
    <w:p>
      <w:pPr>
        <w:pStyle w:val="Normal"/>
        <w:bidi w:val="0"/>
        <w:jc w:val="start"/>
        <w:rPr/>
      </w:pPr>
      <w:r>
        <w:rPr/>
      </w:r>
    </w:p>
    <w:p>
      <w:pPr>
        <w:pStyle w:val="Normal"/>
        <w:bidi w:val="0"/>
        <w:jc w:val="start"/>
        <w:rPr/>
      </w:pPr>
      <w:r>
        <w:rPr/>
        <w:t>Abstract:</w:t>
      </w:r>
    </w:p>
    <w:p>
      <w:pPr>
        <w:pStyle w:val="Normal"/>
        <w:bidi w:val="0"/>
        <w:jc w:val="start"/>
        <w:rPr/>
      </w:pPr>
      <w:r>
        <w:rPr/>
        <w:t>Butylated hydroxytoluene (BHT) was evaluated for antiviral effectiveness on</w:t>
      </w:r>
    </w:p>
    <w:p>
      <w:pPr>
        <w:pStyle w:val="Normal"/>
        <w:bidi w:val="0"/>
        <w:jc w:val="start"/>
        <w:rPr/>
      </w:pPr>
      <w:r>
        <w:rPr/>
        <w:t xml:space="preserve">pseudorabies virus (PRV) in cell culture, mice, and swine. When relatively small </w:t>
      </w:r>
    </w:p>
    <w:p>
      <w:pPr>
        <w:pStyle w:val="Normal"/>
        <w:bidi w:val="0"/>
        <w:jc w:val="start"/>
        <w:rPr/>
      </w:pPr>
      <w:r>
        <w:rPr/>
        <w:t>amounts of BHT were mixed with PRV and incubated at 37 C for 30 or 60 minutes</w:t>
      </w:r>
    </w:p>
    <w:p>
      <w:pPr>
        <w:pStyle w:val="Normal"/>
        <w:bidi w:val="0"/>
        <w:jc w:val="start"/>
        <w:rPr/>
      </w:pPr>
      <w:r>
        <w:rPr/>
        <w:t xml:space="preserve">before inoculation into cell cultures, the cell cultures did not become infected </w:t>
      </w:r>
    </w:p>
    <w:p>
      <w:pPr>
        <w:pStyle w:val="Normal"/>
        <w:bidi w:val="0"/>
        <w:jc w:val="start"/>
        <w:rPr/>
      </w:pPr>
      <w:r>
        <w:rPr/>
        <w:t>with virus. The PRV was not infectious when the virus was treated with BHT and</w:t>
      </w:r>
    </w:p>
    <w:p>
      <w:pPr>
        <w:pStyle w:val="Normal"/>
        <w:bidi w:val="0"/>
        <w:jc w:val="start"/>
        <w:rPr/>
      </w:pPr>
      <w:r>
        <w:rPr/>
        <w:t xml:space="preserve">then inoculated intraperitoneally into mice, but was infectious when BHT and PRV </w:t>
      </w:r>
    </w:p>
    <w:p>
      <w:pPr>
        <w:pStyle w:val="Normal"/>
        <w:bidi w:val="0"/>
        <w:jc w:val="start"/>
        <w:rPr/>
      </w:pPr>
      <w:r>
        <w:rPr/>
        <w:t>were inoculated simultaneously or when BHT was inoculated either 30 or 60 minutes</w:t>
      </w:r>
    </w:p>
    <w:p>
      <w:pPr>
        <w:pStyle w:val="Normal"/>
        <w:bidi w:val="0"/>
        <w:jc w:val="start"/>
        <w:rPr/>
      </w:pPr>
      <w:r>
        <w:rPr/>
        <w:t>before PRV. Swine fed BHT-medicated feed for 10 days before they were</w:t>
      </w:r>
    </w:p>
    <w:p>
      <w:pPr>
        <w:pStyle w:val="Normal"/>
        <w:bidi w:val="0"/>
        <w:jc w:val="start"/>
        <w:rPr/>
      </w:pPr>
      <w:r>
        <w:rPr/>
        <w:t xml:space="preserve">intranasally exposed with virulent PRV did not have overt signs of pseudorabies, </w:t>
      </w:r>
    </w:p>
    <w:p>
      <w:pPr>
        <w:pStyle w:val="Normal"/>
        <w:bidi w:val="0"/>
        <w:jc w:val="start"/>
        <w:rPr/>
      </w:pPr>
      <w:r>
        <w:rPr/>
        <w:t>had a lower concentration of PRV in nasal mucus than did control swine, and had</w:t>
      </w:r>
    </w:p>
    <w:p>
      <w:pPr>
        <w:pStyle w:val="Normal"/>
        <w:bidi w:val="0"/>
        <w:jc w:val="start"/>
        <w:rPr/>
      </w:pPr>
      <w:r>
        <w:rPr/>
        <w:t>acceptable blood enzyme and cholesterol concentrations during the experiment. The</w:t>
      </w:r>
    </w:p>
    <w:p>
      <w:pPr>
        <w:pStyle w:val="Normal"/>
        <w:bidi w:val="0"/>
        <w:jc w:val="start"/>
        <w:rPr/>
      </w:pPr>
      <w:r>
        <w:rPr/>
        <w:t>BHT was detected in tissues of 2 swine after they were fed BHT-medicated feed for</w:t>
      </w:r>
    </w:p>
    <w:p>
      <w:pPr>
        <w:pStyle w:val="Normal"/>
        <w:bidi w:val="0"/>
        <w:jc w:val="start"/>
        <w:rPr/>
      </w:pPr>
      <w:r>
        <w:rPr/>
        <w:t>10 days, and higher concentrations of BHT were detected in tissues of 3 swine</w:t>
      </w:r>
    </w:p>
    <w:p>
      <w:pPr>
        <w:pStyle w:val="Normal"/>
        <w:bidi w:val="0"/>
        <w:jc w:val="start"/>
        <w:rPr/>
      </w:pPr>
      <w:r>
        <w:rPr/>
        <w:t>given BHT feed for 29 days.</w:t>
      </w:r>
    </w:p>
    <w:p>
      <w:pPr>
        <w:pStyle w:val="Normal"/>
        <w:bidi w:val="0"/>
        <w:jc w:val="start"/>
        <w:rPr/>
      </w:pPr>
      <w:r>
        <w:rPr/>
      </w:r>
    </w:p>
    <w:p>
      <w:pPr>
        <w:pStyle w:val="Normal"/>
        <w:bidi w:val="0"/>
        <w:jc w:val="start"/>
        <w:rPr/>
      </w:pPr>
      <w:r>
        <w:rPr/>
        <w:t>PMID: 3021025 [Indexed for MEDLINE]</w:t>
      </w:r>
    </w:p>
    <w:p>
      <w:pPr>
        <w:pStyle w:val="Normal"/>
        <w:bidi w:val="0"/>
        <w:jc w:val="start"/>
        <w:rPr/>
      </w:pPr>
      <w:r>
        <w:rPr/>
      </w:r>
    </w:p>
    <w:p>
      <w:pPr>
        <w:pStyle w:val="Normal"/>
        <w:bidi w:val="0"/>
        <w:jc w:val="start"/>
        <w:rPr/>
      </w:pPr>
      <w:r>
        <w:rPr/>
      </w:r>
    </w:p>
    <w:p>
      <w:pPr>
        <w:pStyle w:val="Normal"/>
        <w:bidi w:val="0"/>
        <w:jc w:val="start"/>
        <w:rPr/>
      </w:pPr>
      <w:r>
        <w:rPr/>
        <w:t xml:space="preserve">https://www.ncbi.nlm.nih.gov/pubmed/3928262 1985 </w:t>
      </w:r>
    </w:p>
    <w:p>
      <w:pPr>
        <w:pStyle w:val="Normal"/>
        <w:bidi w:val="0"/>
        <w:jc w:val="start"/>
        <w:rPr/>
      </w:pPr>
      <w:r>
        <w:rPr/>
      </w:r>
    </w:p>
    <w:p>
      <w:pPr>
        <w:pStyle w:val="Normal"/>
        <w:bidi w:val="0"/>
        <w:jc w:val="start"/>
        <w:rPr/>
      </w:pPr>
      <w:r>
        <w:rPr/>
        <w:t>1: Fung DY, Lin CC, Gailani MB. Effect of phenolic antioxidants on microbial</w:t>
      </w:r>
    </w:p>
    <w:p>
      <w:pPr>
        <w:pStyle w:val="Normal"/>
        <w:bidi w:val="0"/>
        <w:jc w:val="start"/>
        <w:rPr/>
      </w:pPr>
      <w:r>
        <w:rPr/>
        <w:t>growth. Crit Rev Microbiol. 1985;12(2):153-83. Review. PubMed PMID: 3928262.</w:t>
      </w:r>
    </w:p>
    <w:p>
      <w:pPr>
        <w:pStyle w:val="Normal"/>
        <w:bidi w:val="0"/>
        <w:jc w:val="start"/>
        <w:rPr/>
      </w:pPr>
      <w:r>
        <w:rPr/>
      </w:r>
    </w:p>
    <w:p>
      <w:pPr>
        <w:pStyle w:val="Normal"/>
        <w:bidi w:val="0"/>
        <w:jc w:val="start"/>
        <w:rPr/>
      </w:pPr>
      <w:r>
        <w:rPr/>
        <w:t>Abstract:</w:t>
      </w:r>
    </w:p>
    <w:p>
      <w:pPr>
        <w:pStyle w:val="Normal"/>
        <w:bidi w:val="0"/>
        <w:jc w:val="start"/>
        <w:rPr/>
      </w:pPr>
      <w:r>
        <w:rPr/>
        <w:t>Antioxidants belong to a class of compounds used to retard oxidation of chemicals</w:t>
      </w:r>
    </w:p>
    <w:p>
      <w:pPr>
        <w:pStyle w:val="Normal"/>
        <w:bidi w:val="0"/>
        <w:jc w:val="start"/>
        <w:rPr/>
      </w:pPr>
      <w:r>
        <w:rPr/>
        <w:t>in foods. These compounds, such as BHA, BHT, TBHQ, PG, etc. are approved to be</w:t>
      </w:r>
    </w:p>
    <w:p>
      <w:pPr>
        <w:pStyle w:val="Normal"/>
        <w:bidi w:val="0"/>
        <w:jc w:val="start"/>
        <w:rPr/>
      </w:pPr>
      <w:r>
        <w:rPr/>
        <w:t xml:space="preserve">used in foods by government agencies. In the past 10 years considerable interest </w:t>
      </w:r>
    </w:p>
    <w:p>
      <w:pPr>
        <w:pStyle w:val="Normal"/>
        <w:bidi w:val="0"/>
        <w:jc w:val="start"/>
        <w:rPr/>
      </w:pPr>
      <w:r>
        <w:rPr/>
        <w:t>has been directed to the antimicrobial properties of these compounds due to the</w:t>
      </w:r>
    </w:p>
    <w:p>
      <w:pPr>
        <w:pStyle w:val="Normal"/>
        <w:bidi w:val="0"/>
        <w:jc w:val="start"/>
        <w:rPr/>
      </w:pPr>
      <w:r>
        <w:rPr/>
        <w:t xml:space="preserve">observations by various scientists that many of these compounds can suppress the </w:t>
      </w:r>
    </w:p>
    <w:p>
      <w:pPr>
        <w:pStyle w:val="Normal"/>
        <w:bidi w:val="0"/>
        <w:jc w:val="start"/>
        <w:rPr/>
      </w:pPr>
      <w:r>
        <w:rPr/>
        <w:t>growth of viruses, protozoa, bacteria, yeast, and molds and their subsequent</w:t>
      </w:r>
    </w:p>
    <w:p>
      <w:pPr>
        <w:pStyle w:val="Normal"/>
        <w:bidi w:val="0"/>
        <w:jc w:val="start"/>
        <w:rPr/>
      </w:pPr>
      <w:r>
        <w:rPr/>
        <w:t>production of toxic materials in foods. Thus, the dual purpose usage of these</w:t>
      </w:r>
    </w:p>
    <w:p>
      <w:pPr>
        <w:pStyle w:val="Normal"/>
        <w:bidi w:val="0"/>
        <w:jc w:val="start"/>
        <w:rPr/>
      </w:pPr>
      <w:r>
        <w:rPr/>
        <w:t>compounds (i.e., antioxidation and antimicrobial) has been the subject of many</w:t>
      </w:r>
    </w:p>
    <w:p>
      <w:pPr>
        <w:pStyle w:val="Normal"/>
        <w:bidi w:val="0"/>
        <w:jc w:val="start"/>
        <w:rPr/>
      </w:pPr>
      <w:r>
        <w:rPr/>
        <w:t xml:space="preserve">research papers. This review is designed to summarize major publications on this </w:t>
      </w:r>
    </w:p>
    <w:p>
      <w:pPr>
        <w:pStyle w:val="Normal"/>
        <w:bidi w:val="0"/>
        <w:jc w:val="start"/>
        <w:rPr/>
      </w:pPr>
      <w:r>
        <w:rPr/>
        <w:t>subject as well as present some detailed studies on the effect of major</w:t>
      </w:r>
    </w:p>
    <w:p>
      <w:pPr>
        <w:pStyle w:val="Normal"/>
        <w:bidi w:val="0"/>
        <w:jc w:val="start"/>
        <w:rPr/>
      </w:pPr>
      <w:r>
        <w:rPr/>
        <w:t>antioxidants on bacteria and mold generated in the laboratory of the author in</w:t>
      </w:r>
    </w:p>
    <w:p>
      <w:pPr>
        <w:pStyle w:val="Normal"/>
        <w:bidi w:val="0"/>
        <w:jc w:val="start"/>
        <w:rPr/>
      </w:pPr>
      <w:r>
        <w:rPr/>
        <w:t>recent years.</w:t>
      </w:r>
    </w:p>
    <w:p>
      <w:pPr>
        <w:pStyle w:val="Normal"/>
        <w:bidi w:val="0"/>
        <w:jc w:val="start"/>
        <w:rPr/>
      </w:pPr>
      <w:r>
        <w:rPr/>
      </w:r>
    </w:p>
    <w:p>
      <w:pPr>
        <w:pStyle w:val="Normal"/>
        <w:bidi w:val="0"/>
        <w:jc w:val="start"/>
        <w:rPr/>
      </w:pPr>
      <w:r>
        <w:rPr/>
        <w:t xml:space="preserve">DOI: 10.3109/10408418509104428 </w:t>
      </w:r>
    </w:p>
    <w:p>
      <w:pPr>
        <w:pStyle w:val="Normal"/>
        <w:bidi w:val="0"/>
        <w:jc w:val="start"/>
        <w:rPr/>
      </w:pPr>
      <w:r>
        <w:rPr/>
        <w:t>PMID: 3928262 [Indexed for MEDLINE]</w:t>
      </w:r>
    </w:p>
    <w:p>
      <w:pPr>
        <w:pStyle w:val="Normal"/>
        <w:bidi w:val="0"/>
        <w:jc w:val="start"/>
        <w:rPr/>
      </w:pPr>
      <w:r>
        <w:rPr/>
      </w:r>
    </w:p>
    <w:p>
      <w:pPr>
        <w:pStyle w:val="Normal"/>
        <w:bidi w:val="0"/>
        <w:jc w:val="start"/>
        <w:rPr/>
      </w:pPr>
      <w:r>
        <w:rPr/>
      </w:r>
    </w:p>
    <w:p>
      <w:pPr>
        <w:pStyle w:val="Normal"/>
        <w:bidi w:val="0"/>
        <w:jc w:val="start"/>
        <w:rPr/>
      </w:pPr>
      <w:r>
        <w:rPr/>
        <w:t>https://www.ncbi.nlm.nih.gov/pubmed/7369612 1980</w:t>
      </w:r>
    </w:p>
    <w:p>
      <w:pPr>
        <w:pStyle w:val="Normal"/>
        <w:bidi w:val="0"/>
        <w:jc w:val="start"/>
        <w:rPr/>
      </w:pPr>
      <w:r>
        <w:rPr/>
      </w:r>
    </w:p>
    <w:p>
      <w:pPr>
        <w:pStyle w:val="Normal"/>
        <w:bidi w:val="0"/>
        <w:jc w:val="start"/>
        <w:rPr/>
      </w:pPr>
      <w:r>
        <w:rPr/>
        <w:t>1: Winston VD, Bolen JB, Consigli RA. Effect of butylated hydroxytoluene on</w:t>
      </w:r>
    </w:p>
    <w:p>
      <w:pPr>
        <w:pStyle w:val="Normal"/>
        <w:bidi w:val="0"/>
        <w:jc w:val="start"/>
        <w:rPr/>
      </w:pPr>
      <w:r>
        <w:rPr/>
        <w:t>Newcastle disease virus. Am J Vet Res. 1980 Mar;41(3):391-4. PubMed PMID:</w:t>
      </w:r>
    </w:p>
    <w:p>
      <w:pPr>
        <w:pStyle w:val="Normal"/>
        <w:bidi w:val="0"/>
        <w:jc w:val="start"/>
        <w:rPr/>
      </w:pPr>
      <w:r>
        <w:rPr/>
        <w:t>7369612.</w:t>
      </w:r>
    </w:p>
    <w:p>
      <w:pPr>
        <w:pStyle w:val="Normal"/>
        <w:bidi w:val="0"/>
        <w:jc w:val="start"/>
        <w:rPr/>
      </w:pPr>
      <w:r>
        <w:rPr/>
      </w:r>
    </w:p>
    <w:p>
      <w:pPr>
        <w:pStyle w:val="Normal"/>
        <w:bidi w:val="0"/>
        <w:jc w:val="start"/>
        <w:rPr/>
      </w:pPr>
      <w:r>
        <w:rPr/>
        <w:t>Abstract:</w:t>
      </w:r>
    </w:p>
    <w:p>
      <w:pPr>
        <w:pStyle w:val="Normal"/>
        <w:bidi w:val="0"/>
        <w:jc w:val="start"/>
        <w:rPr/>
      </w:pPr>
      <w:r>
        <w:rPr/>
        <w:t>A study was done to examine the effects of butylated hydroxytoluene (BHT) on</w:t>
      </w:r>
    </w:p>
    <w:p>
      <w:pPr>
        <w:pStyle w:val="Normal"/>
        <w:bidi w:val="0"/>
        <w:jc w:val="start"/>
        <w:rPr/>
      </w:pPr>
      <w:r>
        <w:rPr/>
        <w:t xml:space="preserve">purified Newcastle disease virus (NDV). Treatment of the virus with 50 microgram </w:t>
      </w:r>
    </w:p>
    <w:p>
      <w:pPr>
        <w:pStyle w:val="Normal"/>
        <w:bidi w:val="0"/>
        <w:jc w:val="start"/>
        <w:rPr/>
      </w:pPr>
      <w:r>
        <w:rPr/>
        <w:t>of BHT/ml caused 92% inactivation of the virion infectivity. Virion adsorption to</w:t>
      </w:r>
    </w:p>
    <w:p>
      <w:pPr>
        <w:pStyle w:val="Normal"/>
        <w:bidi w:val="0"/>
        <w:jc w:val="start"/>
        <w:rPr/>
      </w:pPr>
      <w:r>
        <w:rPr/>
        <w:t>chicken-embryonated cells was inhibited 32% and synthesis of intracellular</w:t>
      </w:r>
    </w:p>
    <w:p>
      <w:pPr>
        <w:pStyle w:val="Normal"/>
        <w:bidi w:val="0"/>
        <w:jc w:val="start"/>
        <w:rPr/>
      </w:pPr>
      <w:r>
        <w:rPr/>
        <w:t>hemagglutinin was inhibited 29%. Electron microscopy of the BHT-treated virions</w:t>
      </w:r>
    </w:p>
    <w:p>
      <w:pPr>
        <w:pStyle w:val="Normal"/>
        <w:bidi w:val="0"/>
        <w:jc w:val="start"/>
        <w:rPr/>
      </w:pPr>
      <w:r>
        <w:rPr/>
        <w:t>revealed virion envelope damage. Chicken-embryonated cells treated with 25</w:t>
      </w:r>
    </w:p>
    <w:p>
      <w:pPr>
        <w:pStyle w:val="Normal"/>
        <w:bidi w:val="0"/>
        <w:jc w:val="start"/>
        <w:rPr/>
      </w:pPr>
      <w:r>
        <w:rPr/>
        <w:t>microgram of BHT/ml before NDV infection demonstrated 65% inhibition of NDV</w:t>
      </w:r>
    </w:p>
    <w:p>
      <w:pPr>
        <w:pStyle w:val="Normal"/>
        <w:bidi w:val="0"/>
        <w:jc w:val="start"/>
        <w:rPr/>
      </w:pPr>
      <w:r>
        <w:rPr/>
        <w:t>progeny production.</w:t>
      </w:r>
    </w:p>
    <w:p>
      <w:pPr>
        <w:pStyle w:val="Normal"/>
        <w:bidi w:val="0"/>
        <w:jc w:val="start"/>
        <w:rPr/>
      </w:pPr>
      <w:r>
        <w:rPr/>
      </w:r>
    </w:p>
    <w:p>
      <w:pPr>
        <w:pStyle w:val="Normal"/>
        <w:bidi w:val="0"/>
        <w:jc w:val="start"/>
        <w:rPr/>
      </w:pPr>
      <w:r>
        <w:rPr/>
        <w:t>PMID: 7369612 [Indexed for MEDLINE]</w:t>
      </w:r>
    </w:p>
    <w:p>
      <w:pPr>
        <w:pStyle w:val="Normal"/>
        <w:bidi w:val="0"/>
        <w:jc w:val="start"/>
        <w:rPr/>
      </w:pPr>
      <w:r>
        <w:rPr/>
      </w:r>
    </w:p>
    <w:p>
      <w:pPr>
        <w:pStyle w:val="Normal"/>
        <w:bidi w:val="0"/>
        <w:jc w:val="start"/>
        <w:rPr/>
      </w:pPr>
      <w:r>
        <w:rPr/>
      </w:r>
    </w:p>
    <w:p>
      <w:pPr>
        <w:pStyle w:val="Normal"/>
        <w:bidi w:val="0"/>
        <w:jc w:val="start"/>
        <w:rPr/>
      </w:pPr>
      <w:r>
        <w:rPr/>
        <w:t>https://www.ncbi.nlm.nih.gov/pubmed/210237 1978</w:t>
      </w:r>
    </w:p>
    <w:p>
      <w:pPr>
        <w:pStyle w:val="Normal"/>
        <w:bidi w:val="0"/>
        <w:jc w:val="start"/>
        <w:rPr/>
      </w:pPr>
      <w:r>
        <w:rPr/>
      </w:r>
    </w:p>
    <w:p>
      <w:pPr>
        <w:pStyle w:val="Normal"/>
        <w:bidi w:val="0"/>
        <w:jc w:val="start"/>
        <w:rPr/>
      </w:pPr>
      <w:r>
        <w:rPr/>
        <w:t>1: Kim KS, Moon HM, Sapienza V, Carp RI, Pullarkat R. Inactivation of</w:t>
      </w:r>
    </w:p>
    <w:p>
      <w:pPr>
        <w:pStyle w:val="Normal"/>
        <w:bidi w:val="0"/>
        <w:jc w:val="start"/>
        <w:rPr/>
      </w:pPr>
      <w:r>
        <w:rPr/>
        <w:t>cytomegalovirus and Semliki Forest virus by butylated hydroxytoluene. J Infect</w:t>
      </w:r>
    </w:p>
    <w:p>
      <w:pPr>
        <w:pStyle w:val="Normal"/>
        <w:bidi w:val="0"/>
        <w:jc w:val="start"/>
        <w:rPr/>
      </w:pPr>
      <w:r>
        <w:rPr/>
        <w:t>Dis. 1978 Jul;138(1):91-4. PubMed PMID: 210237.</w:t>
      </w:r>
    </w:p>
    <w:p>
      <w:pPr>
        <w:pStyle w:val="Normal"/>
        <w:bidi w:val="0"/>
        <w:jc w:val="start"/>
        <w:rPr/>
      </w:pPr>
      <w:r>
        <w:rPr/>
      </w:r>
    </w:p>
    <w:p>
      <w:pPr>
        <w:pStyle w:val="Normal"/>
        <w:bidi w:val="0"/>
        <w:jc w:val="start"/>
        <w:rPr/>
      </w:pPr>
      <w:r>
        <w:rPr/>
        <w:t>Abstract:</w:t>
      </w:r>
    </w:p>
    <w:p>
      <w:pPr>
        <w:pStyle w:val="Normal"/>
        <w:bidi w:val="0"/>
        <w:jc w:val="start"/>
        <w:rPr/>
      </w:pPr>
      <w:r>
        <w:rPr/>
        <w:t>Butylated hydroxytoluene (BHT) is an antioxidant that is widely used in foods</w:t>
      </w:r>
    </w:p>
    <w:p>
      <w:pPr>
        <w:pStyle w:val="Normal"/>
        <w:bidi w:val="0"/>
        <w:jc w:val="start"/>
        <w:rPr/>
      </w:pPr>
      <w:r>
        <w:rPr/>
        <w:t>because it prevents spoilage by delaying degradation of lipid components. This</w:t>
      </w:r>
    </w:p>
    <w:p>
      <w:pPr>
        <w:pStyle w:val="Normal"/>
        <w:bidi w:val="0"/>
        <w:jc w:val="start"/>
        <w:rPr/>
      </w:pPr>
      <w:r>
        <w:rPr/>
        <w:t>hydrophobic compound inactivated human and murine cytomegalovirus (CMV) and</w:t>
      </w:r>
    </w:p>
    <w:p>
      <w:pPr>
        <w:pStyle w:val="Normal"/>
        <w:bidi w:val="0"/>
        <w:jc w:val="start"/>
        <w:rPr/>
      </w:pPr>
      <w:r>
        <w:rPr/>
        <w:t xml:space="preserve">Semliki Forest virus (SFV). Both human and murine CMV were inactivated more than </w:t>
      </w:r>
    </w:p>
    <w:p>
      <w:pPr>
        <w:pStyle w:val="Normal"/>
        <w:bidi w:val="0"/>
        <w:jc w:val="start"/>
        <w:rPr/>
      </w:pPr>
      <w:r>
        <w:rPr/>
        <w:t>90% by 40 microgram of BHT/ml after incubation for 1 hr at 37 C. Under the same</w:t>
      </w:r>
    </w:p>
    <w:p>
      <w:pPr>
        <w:pStyle w:val="Normal"/>
        <w:bidi w:val="0"/>
        <w:jc w:val="start"/>
        <w:rPr/>
      </w:pPr>
      <w:r>
        <w:rPr/>
        <w:t>conditions, SVF was inactivated about 75%, whereas poliovirus, which does not</w:t>
      </w:r>
    </w:p>
    <w:p>
      <w:pPr>
        <w:pStyle w:val="Normal"/>
        <w:bidi w:val="0"/>
        <w:jc w:val="start"/>
        <w:rPr/>
      </w:pPr>
      <w:r>
        <w:rPr/>
        <w:t>contain lipid membrane as a part of its structure, was not inactivated at all.</w:t>
      </w:r>
    </w:p>
    <w:p>
      <w:pPr>
        <w:pStyle w:val="Normal"/>
        <w:bidi w:val="0"/>
        <w:jc w:val="start"/>
        <w:rPr/>
      </w:pPr>
      <w:r>
        <w:rPr/>
        <w:t>Vaccinia virus was less sensitive to BHT than was CMV or SFV.</w:t>
      </w:r>
    </w:p>
    <w:p>
      <w:pPr>
        <w:pStyle w:val="Normal"/>
        <w:bidi w:val="0"/>
        <w:jc w:val="start"/>
        <w:rPr/>
      </w:pPr>
      <w:r>
        <w:rPr/>
      </w:r>
    </w:p>
    <w:p>
      <w:pPr>
        <w:pStyle w:val="Normal"/>
        <w:bidi w:val="0"/>
        <w:jc w:val="start"/>
        <w:rPr/>
      </w:pPr>
      <w:r>
        <w:rPr/>
        <w:t xml:space="preserve">DOI: 10.1093/infdis/138.1.91 </w:t>
      </w:r>
    </w:p>
    <w:p>
      <w:pPr>
        <w:pStyle w:val="Normal"/>
        <w:bidi w:val="0"/>
        <w:jc w:val="start"/>
        <w:rPr/>
      </w:pPr>
      <w:r>
        <w:rPr/>
        <w:t>PMID: 210237 [Indexed for MEDLINE]</w:t>
      </w:r>
    </w:p>
    <w:p>
      <w:pPr>
        <w:pStyle w:val="Normal"/>
        <w:bidi w:val="0"/>
        <w:jc w:val="start"/>
        <w:rPr/>
      </w:pPr>
      <w:r>
        <w:rPr/>
      </w:r>
    </w:p>
    <w:p>
      <w:pPr>
        <w:pStyle w:val="Normal"/>
        <w:bidi w:val="0"/>
        <w:jc w:val="start"/>
        <w:rPr/>
      </w:pPr>
      <w:r>
        <w:rPr/>
      </w:r>
    </w:p>
    <w:p>
      <w:pPr>
        <w:pStyle w:val="Normal"/>
        <w:bidi w:val="0"/>
        <w:jc w:val="start"/>
        <w:rPr/>
      </w:pPr>
      <w:r>
        <w:rPr/>
        <w:t>https://www.ncbi.nlm.nih.gov/pubmed/984760 1976</w:t>
      </w:r>
    </w:p>
    <w:p>
      <w:pPr>
        <w:pStyle w:val="Normal"/>
        <w:bidi w:val="0"/>
        <w:jc w:val="start"/>
        <w:rPr/>
      </w:pPr>
      <w:r>
        <w:rPr/>
      </w:r>
    </w:p>
    <w:p>
      <w:pPr>
        <w:pStyle w:val="Normal"/>
        <w:bidi w:val="0"/>
        <w:jc w:val="start"/>
        <w:rPr/>
      </w:pPr>
      <w:r>
        <w:rPr/>
        <w:t>1: Wanda P, Cupp J, Snipes W, Deith A, Rucinsky T, Polish L, Sands J.</w:t>
      </w:r>
    </w:p>
    <w:p>
      <w:pPr>
        <w:pStyle w:val="Normal"/>
        <w:bidi w:val="0"/>
        <w:jc w:val="start"/>
        <w:rPr/>
      </w:pPr>
      <w:r>
        <w:rPr/>
        <w:t xml:space="preserve">Inactivation of the enveloped bacteriophage phi6 by butylated hydroxytoluene and </w:t>
      </w:r>
    </w:p>
    <w:p>
      <w:pPr>
        <w:pStyle w:val="Normal"/>
        <w:bidi w:val="0"/>
        <w:jc w:val="start"/>
        <w:rPr/>
      </w:pPr>
      <w:r>
        <w:rPr/>
        <w:t>butylated hydroxyanisole. Antimicrob Agents Chemother. 1976 Jul;10(1):96-101.</w:t>
      </w:r>
    </w:p>
    <w:p>
      <w:pPr>
        <w:pStyle w:val="Normal"/>
        <w:bidi w:val="0"/>
        <w:jc w:val="start"/>
        <w:rPr/>
      </w:pPr>
      <w:r>
        <w:rPr/>
        <w:t>PubMed PMID: 984760; PubMed Central PMCID: PMC429695.</w:t>
      </w:r>
    </w:p>
    <w:p>
      <w:pPr>
        <w:pStyle w:val="Normal"/>
        <w:bidi w:val="0"/>
        <w:jc w:val="start"/>
        <w:rPr/>
      </w:pPr>
      <w:r>
        <w:rPr/>
      </w:r>
    </w:p>
    <w:p>
      <w:pPr>
        <w:pStyle w:val="Normal"/>
        <w:bidi w:val="0"/>
        <w:jc w:val="start"/>
        <w:rPr/>
      </w:pPr>
      <w:r>
        <w:rPr/>
        <w:t>Abstract:</w:t>
      </w:r>
    </w:p>
    <w:p>
      <w:pPr>
        <w:pStyle w:val="Normal"/>
        <w:bidi w:val="0"/>
        <w:jc w:val="start"/>
        <w:rPr/>
      </w:pPr>
      <w:r>
        <w:rPr/>
        <w:t>Butylated hydroxytoluene (BHT) is a potent inactivator of the enveloped bacterial</w:t>
      </w:r>
    </w:p>
    <w:p>
      <w:pPr>
        <w:pStyle w:val="Normal"/>
        <w:bidi w:val="0"/>
        <w:jc w:val="start"/>
        <w:rPr/>
      </w:pPr>
      <w:r>
        <w:rPr/>
        <w:t>virus ø6 at concentrations as low as 3 x 10(-5) M. The viral envelope is not</w:t>
      </w:r>
    </w:p>
    <w:p>
      <w:pPr>
        <w:pStyle w:val="Normal"/>
        <w:bidi w:val="0"/>
        <w:jc w:val="start"/>
        <w:rPr/>
      </w:pPr>
      <w:r>
        <w:rPr/>
        <w:t>removed by BHT treatment, in contrast to the effects of exposure to the detergent</w:t>
      </w:r>
    </w:p>
    <w:p>
      <w:pPr>
        <w:pStyle w:val="Normal"/>
        <w:bidi w:val="0"/>
        <w:jc w:val="start"/>
        <w:rPr/>
      </w:pPr>
      <w:r>
        <w:rPr/>
        <w:t>Triton X-100. BHT-treated viruses are morphologically indistinguishable from</w:t>
      </w:r>
    </w:p>
    <w:p>
      <w:pPr>
        <w:pStyle w:val="Normal"/>
        <w:bidi w:val="0"/>
        <w:jc w:val="start"/>
        <w:rPr/>
      </w:pPr>
      <w:r>
        <w:rPr/>
        <w:t>controls but are defective in their ability to attach to the host cell.</w:t>
      </w:r>
    </w:p>
    <w:p>
      <w:pPr>
        <w:pStyle w:val="Normal"/>
        <w:bidi w:val="0"/>
        <w:jc w:val="start"/>
        <w:rPr/>
      </w:pPr>
      <w:r>
        <w:rPr/>
        <w:t>Temperature at the time of exposure was found to be a crucial factor in the</w:t>
      </w:r>
    </w:p>
    <w:p>
      <w:pPr>
        <w:pStyle w:val="Normal"/>
        <w:bidi w:val="0"/>
        <w:jc w:val="start"/>
        <w:rPr/>
      </w:pPr>
      <w:r>
        <w:rPr/>
        <w:t>effectiveness of BHT against ø6. A precipitous drop in the degree of inactivation</w:t>
      </w:r>
    </w:p>
    <w:p>
      <w:pPr>
        <w:pStyle w:val="Normal"/>
        <w:bidi w:val="0"/>
        <w:jc w:val="start"/>
        <w:rPr/>
      </w:pPr>
      <w:r>
        <w:rPr/>
        <w:t>by 3 x 10(-5) M BHT occurred when the temperature was lowered from 20 to 15 C.</w:t>
      </w:r>
    </w:p>
    <w:p>
      <w:pPr>
        <w:pStyle w:val="Normal"/>
        <w:bidi w:val="0"/>
        <w:jc w:val="start"/>
        <w:rPr/>
      </w:pPr>
      <w:r>
        <w:rPr/>
        <w:t>Calcium ions were found to potentiate the effect of BHT, particularly at lower</w:t>
      </w:r>
    </w:p>
    <w:p>
      <w:pPr>
        <w:pStyle w:val="Normal"/>
        <w:bidi w:val="0"/>
        <w:jc w:val="start"/>
        <w:rPr/>
      </w:pPr>
      <w:r>
        <w:rPr/>
        <w:t>temperatures where BHT alone was relatively ineffective. Barium and strontium,</w:t>
      </w:r>
    </w:p>
    <w:p>
      <w:pPr>
        <w:pStyle w:val="Normal"/>
        <w:bidi w:val="0"/>
        <w:jc w:val="start"/>
        <w:rPr/>
      </w:pPr>
      <w:r>
        <w:rPr/>
        <w:t>but not magnesium, were also effective in enhancing the activity of BHT. A</w:t>
      </w:r>
    </w:p>
    <w:p>
      <w:pPr>
        <w:pStyle w:val="Normal"/>
        <w:bidi w:val="0"/>
        <w:jc w:val="start"/>
        <w:rPr/>
      </w:pPr>
      <w:r>
        <w:rPr/>
        <w:t xml:space="preserve">structurally related molecule, butylated hydroxyanisole (BHA), was also found to </w:t>
      </w:r>
    </w:p>
    <w:p>
      <w:pPr>
        <w:pStyle w:val="Normal"/>
        <w:bidi w:val="0"/>
        <w:jc w:val="start"/>
        <w:rPr/>
      </w:pPr>
      <w:r>
        <w:rPr/>
        <w:t xml:space="preserve">inactivate ø6 virus, but higher concentrations were required than with BHT. Both </w:t>
      </w:r>
    </w:p>
    <w:p>
      <w:pPr>
        <w:pStyle w:val="Normal"/>
        <w:bidi w:val="0"/>
        <w:jc w:val="start"/>
        <w:rPr/>
      </w:pPr>
      <w:r>
        <w:rPr/>
        <w:t>BHT and BHA are commonly used as food additives, have apparent low toxicity to</w:t>
      </w:r>
    </w:p>
    <w:p>
      <w:pPr>
        <w:pStyle w:val="Normal"/>
        <w:bidi w:val="0"/>
        <w:jc w:val="start"/>
        <w:rPr/>
      </w:pPr>
      <w:r>
        <w:rPr/>
        <w:t>humans and other animals, and are potentially useful as antiviral agents.</w:t>
      </w:r>
    </w:p>
    <w:p>
      <w:pPr>
        <w:pStyle w:val="Normal"/>
        <w:bidi w:val="0"/>
        <w:jc w:val="start"/>
        <w:rPr/>
      </w:pPr>
      <w:r>
        <w:rPr/>
      </w:r>
    </w:p>
    <w:p>
      <w:pPr>
        <w:pStyle w:val="Normal"/>
        <w:bidi w:val="0"/>
        <w:jc w:val="start"/>
        <w:rPr/>
      </w:pPr>
      <w:r>
        <w:rPr/>
        <w:t xml:space="preserve">DOI: 10.1128/aac.10.1.96 </w:t>
      </w:r>
    </w:p>
    <w:p>
      <w:pPr>
        <w:pStyle w:val="Normal"/>
        <w:bidi w:val="0"/>
        <w:jc w:val="start"/>
        <w:rPr/>
      </w:pPr>
      <w:r>
        <w:rPr/>
        <w:t>PMCID: PMC429695</w:t>
      </w:r>
    </w:p>
    <w:p>
      <w:pPr>
        <w:pStyle w:val="Normal"/>
        <w:bidi w:val="0"/>
        <w:jc w:val="start"/>
        <w:rPr/>
      </w:pPr>
      <w:r>
        <w:rPr/>
        <w:t>PMID: 984760 [Indexed for MEDLINE]</w:t>
      </w:r>
    </w:p>
    <w:p>
      <w:pPr>
        <w:pStyle w:val="Normal"/>
        <w:bidi w:val="0"/>
        <w:jc w:val="start"/>
        <w:rPr/>
      </w:pPr>
      <w:r>
        <w:rPr/>
      </w:r>
    </w:p>
    <w:p>
      <w:pPr>
        <w:pStyle w:val="Normal"/>
        <w:bidi w:val="0"/>
        <w:jc w:val="start"/>
        <w:rPr/>
      </w:pPr>
      <w:r>
        <w:rPr/>
      </w:r>
    </w:p>
    <w:p>
      <w:pPr>
        <w:pStyle w:val="Normal"/>
        <w:bidi w:val="0"/>
        <w:jc w:val="start"/>
        <w:rPr/>
      </w:pPr>
      <w:r>
        <w:rPr/>
        <w:t>https://www.ncbi.nlm.nih.gov/pubmed/1211923 1975</w:t>
      </w:r>
    </w:p>
    <w:p>
      <w:pPr>
        <w:pStyle w:val="Normal"/>
        <w:bidi w:val="0"/>
        <w:jc w:val="start"/>
        <w:rPr/>
      </w:pPr>
      <w:r>
        <w:rPr/>
      </w:r>
    </w:p>
    <w:p>
      <w:pPr>
        <w:pStyle w:val="Normal"/>
        <w:bidi w:val="0"/>
        <w:jc w:val="start"/>
        <w:rPr/>
      </w:pPr>
      <w:r>
        <w:rPr/>
        <w:t>1: Cupp J, Wanda P, Keith A, Snipes W. Inactivation of the lipid-containing</w:t>
      </w:r>
    </w:p>
    <w:p>
      <w:pPr>
        <w:pStyle w:val="Normal"/>
        <w:bidi w:val="0"/>
        <w:jc w:val="start"/>
        <w:rPr/>
      </w:pPr>
      <w:r>
        <w:rPr/>
        <w:t>bacteriophage PM2 by butylate hydroxytoluene. Antimicrob Agents Chemother. 1975</w:t>
      </w:r>
    </w:p>
    <w:p>
      <w:pPr>
        <w:pStyle w:val="Normal"/>
        <w:bidi w:val="0"/>
        <w:jc w:val="start"/>
        <w:rPr/>
      </w:pPr>
      <w:r>
        <w:rPr/>
        <w:t>Dec;8(6):698-706. PubMed PMID: 1211923; PubMed Central PMCID: PMC429451.</w:t>
      </w:r>
    </w:p>
    <w:p>
      <w:pPr>
        <w:pStyle w:val="Normal"/>
        <w:bidi w:val="0"/>
        <w:jc w:val="start"/>
        <w:rPr/>
      </w:pPr>
      <w:r>
        <w:rPr/>
      </w:r>
    </w:p>
    <w:p>
      <w:pPr>
        <w:pStyle w:val="Normal"/>
        <w:bidi w:val="0"/>
        <w:jc w:val="start"/>
        <w:rPr/>
      </w:pPr>
      <w:r>
        <w:rPr/>
        <w:t>Abstract:</w:t>
      </w:r>
    </w:p>
    <w:p>
      <w:pPr>
        <w:pStyle w:val="Normal"/>
        <w:bidi w:val="0"/>
        <w:jc w:val="start"/>
        <w:rPr/>
      </w:pPr>
      <w:r>
        <w:rPr/>
        <w:t>Several factors have been investigated which are of significance in the</w:t>
      </w:r>
    </w:p>
    <w:p>
      <w:pPr>
        <w:pStyle w:val="Normal"/>
        <w:bidi w:val="0"/>
        <w:jc w:val="start"/>
        <w:rPr/>
      </w:pPr>
      <w:r>
        <w:rPr/>
        <w:t>inactivation of PM2, a lipid-containing bacterial virus, by butylated</w:t>
      </w:r>
    </w:p>
    <w:p>
      <w:pPr>
        <w:pStyle w:val="Normal"/>
        <w:bidi w:val="0"/>
        <w:jc w:val="start"/>
        <w:rPr/>
      </w:pPr>
      <w:r>
        <w:rPr/>
        <w:t>hydroxytoluene (BHT). Studies of the time dependence of inactivation during</w:t>
      </w:r>
    </w:p>
    <w:p>
      <w:pPr>
        <w:pStyle w:val="Normal"/>
        <w:bidi w:val="0"/>
        <w:jc w:val="start"/>
        <w:rPr/>
      </w:pPr>
      <w:r>
        <w:rPr/>
        <w:t>exposure to BHT showed that virus killing occurs rapidly, with the majority of</w:t>
      </w:r>
    </w:p>
    <w:p>
      <w:pPr>
        <w:pStyle w:val="Normal"/>
        <w:bidi w:val="0"/>
        <w:jc w:val="start"/>
        <w:rPr/>
      </w:pPr>
      <w:r>
        <w:rPr/>
        <w:t>the effect taking place in the first 5 min. The degree of inactivation is</w:t>
      </w:r>
    </w:p>
    <w:p>
      <w:pPr>
        <w:pStyle w:val="Normal"/>
        <w:bidi w:val="0"/>
        <w:jc w:val="start"/>
        <w:rPr/>
      </w:pPr>
      <w:r>
        <w:rPr/>
        <w:t xml:space="preserve">dependent upon the initial virus titer, the solvent from which BHT is added, and </w:t>
      </w:r>
    </w:p>
    <w:p>
      <w:pPr>
        <w:pStyle w:val="Normal"/>
        <w:bidi w:val="0"/>
        <w:jc w:val="start"/>
        <w:rPr/>
      </w:pPr>
      <w:r>
        <w:rPr/>
        <w:t>the presence of a variety of protective agents, including surfactants, bovine</w:t>
      </w:r>
    </w:p>
    <w:p>
      <w:pPr>
        <w:pStyle w:val="Normal"/>
        <w:bidi w:val="0"/>
        <w:jc w:val="start"/>
        <w:rPr/>
      </w:pPr>
      <w:r>
        <w:rPr/>
        <w:t>serum albumin, and bacterial cells. Sucrose gradient analysis of (32)P-labeled,</w:t>
      </w:r>
    </w:p>
    <w:p>
      <w:pPr>
        <w:pStyle w:val="Normal"/>
        <w:bidi w:val="0"/>
        <w:jc w:val="start"/>
        <w:rPr/>
      </w:pPr>
      <w:r>
        <w:rPr/>
        <w:t>BHT-treated virus was used to determine the degree to which the virion is</w:t>
      </w:r>
    </w:p>
    <w:p>
      <w:pPr>
        <w:pStyle w:val="Normal"/>
        <w:bidi w:val="0"/>
        <w:jc w:val="start"/>
        <w:rPr/>
      </w:pPr>
      <w:r>
        <w:rPr/>
        <w:t>disrupted by BHT. These experiments show that the (32)P-labeled molecules are</w:t>
      </w:r>
    </w:p>
    <w:p>
      <w:pPr>
        <w:pStyle w:val="Normal"/>
        <w:bidi w:val="0"/>
        <w:jc w:val="start"/>
        <w:rPr/>
      </w:pPr>
      <w:r>
        <w:rPr/>
        <w:t>converted into very slowly sedimentable material by BHT treatment, indicating</w:t>
      </w:r>
    </w:p>
    <w:p>
      <w:pPr>
        <w:pStyle w:val="Normal"/>
        <w:bidi w:val="0"/>
        <w:jc w:val="start"/>
        <w:rPr/>
      </w:pPr>
      <w:r>
        <w:rPr/>
        <w:t>complete destruction of the virus particle.</w:t>
      </w:r>
    </w:p>
    <w:p>
      <w:pPr>
        <w:pStyle w:val="Normal"/>
        <w:bidi w:val="0"/>
        <w:jc w:val="start"/>
        <w:rPr/>
      </w:pPr>
      <w:r>
        <w:rPr/>
      </w:r>
    </w:p>
    <w:p>
      <w:pPr>
        <w:pStyle w:val="Normal"/>
        <w:bidi w:val="0"/>
        <w:jc w:val="start"/>
        <w:rPr/>
      </w:pPr>
      <w:r>
        <w:rPr/>
      </w:r>
    </w:p>
    <w:p>
      <w:pPr>
        <w:pStyle w:val="Normal"/>
        <w:bidi w:val="0"/>
        <w:jc w:val="start"/>
        <w:rPr/>
      </w:pPr>
      <w:r>
        <w:rPr/>
        <w:t>BHT PREVENTS ALCOHOL INDUCED BRAIN DAMAGE:</w:t>
      </w:r>
    </w:p>
    <w:p>
      <w:pPr>
        <w:pStyle w:val="Normal"/>
        <w:bidi w:val="0"/>
        <w:jc w:val="start"/>
        <w:rPr/>
      </w:pPr>
      <w:r>
        <w:rPr/>
        <w:t xml:space="preserve">DOI: 10.1128/aac.8.6.698 </w:t>
      </w:r>
    </w:p>
    <w:p>
      <w:pPr>
        <w:pStyle w:val="Normal"/>
        <w:bidi w:val="0"/>
        <w:jc w:val="start"/>
        <w:rPr/>
      </w:pPr>
      <w:r>
        <w:rPr/>
        <w:t>PMCID: PMC429451</w:t>
      </w:r>
    </w:p>
    <w:p>
      <w:pPr>
        <w:pStyle w:val="Normal"/>
        <w:bidi w:val="0"/>
        <w:jc w:val="start"/>
        <w:rPr/>
      </w:pPr>
      <w:r>
        <w:rPr/>
        <w:t>PMID: 1211923 [Indexed for MEDLINE]</w:t>
      </w:r>
    </w:p>
    <w:p>
      <w:pPr>
        <w:pStyle w:val="Normal"/>
        <w:bidi w:val="0"/>
        <w:jc w:val="start"/>
        <w:rPr/>
      </w:pPr>
      <w:r>
        <w:rPr/>
      </w:r>
    </w:p>
    <w:p>
      <w:pPr>
        <w:pStyle w:val="Normal"/>
        <w:bidi w:val="0"/>
        <w:jc w:val="start"/>
        <w:rPr/>
      </w:pPr>
      <w:r>
        <w:rPr/>
        <w:t>https://pubmed.ncbi.nlm.nih.gov/17067360/ 2006</w:t>
      </w:r>
    </w:p>
    <w:p>
      <w:pPr>
        <w:pStyle w:val="Normal"/>
        <w:bidi w:val="0"/>
        <w:jc w:val="start"/>
        <w:rPr/>
      </w:pPr>
      <w:r>
        <w:rPr/>
      </w:r>
    </w:p>
    <w:p>
      <w:pPr>
        <w:pStyle w:val="Normal"/>
        <w:bidi w:val="0"/>
        <w:jc w:val="start"/>
        <w:rPr/>
      </w:pPr>
      <w:r>
        <w:rPr/>
        <w:t>1: Crews F, Nixon K, Kim D, Joseph J, Shukitt-Hale B, Qin L, Zou J. BHT blocks</w:t>
      </w:r>
    </w:p>
    <w:p>
      <w:pPr>
        <w:pStyle w:val="Normal"/>
        <w:bidi w:val="0"/>
        <w:jc w:val="start"/>
        <w:rPr/>
      </w:pPr>
      <w:r>
        <w:rPr/>
        <w:t>NF-kappaB activation and ethanol-induced brain damage. Alcohol Clin Exp Res. 2006</w:t>
      </w:r>
    </w:p>
    <w:p>
      <w:pPr>
        <w:pStyle w:val="Normal"/>
        <w:bidi w:val="0"/>
        <w:jc w:val="start"/>
        <w:rPr/>
      </w:pPr>
      <w:r>
        <w:rPr/>
        <w:t>Nov;30(11):1938-49. PubMed PMID: 17067360.</w:t>
      </w:r>
    </w:p>
    <w:p>
      <w:pPr>
        <w:pStyle w:val="Normal"/>
        <w:bidi w:val="0"/>
        <w:jc w:val="start"/>
        <w:rPr/>
      </w:pPr>
      <w:r>
        <w:rPr/>
      </w:r>
    </w:p>
    <w:p>
      <w:pPr>
        <w:pStyle w:val="Normal"/>
        <w:bidi w:val="0"/>
        <w:jc w:val="start"/>
        <w:rPr/>
      </w:pPr>
      <w:r>
        <w:rPr/>
        <w:t xml:space="preserve">Author information: </w:t>
      </w:r>
    </w:p>
    <w:p>
      <w:pPr>
        <w:pStyle w:val="Normal"/>
        <w:bidi w:val="0"/>
        <w:jc w:val="start"/>
        <w:rPr/>
      </w:pPr>
      <w:r>
        <w:rPr/>
        <w:t>(1)Bowles Center for Alcohol Studies, University of North Carolina at Chapel</w:t>
      </w:r>
    </w:p>
    <w:p>
      <w:pPr>
        <w:pStyle w:val="Normal"/>
        <w:bidi w:val="0"/>
        <w:jc w:val="start"/>
        <w:rPr/>
      </w:pPr>
      <w:r>
        <w:rPr/>
        <w:t>Hill, CB 7178, Chapel Hill, NC 27599, USA. ftcrews@med.unc.edu</w:t>
      </w:r>
    </w:p>
    <w:p>
      <w:pPr>
        <w:pStyle w:val="Normal"/>
        <w:bidi w:val="0"/>
        <w:jc w:val="start"/>
        <w:rPr/>
      </w:pPr>
      <w:r>
        <w:rPr/>
      </w:r>
    </w:p>
    <w:p>
      <w:pPr>
        <w:pStyle w:val="Normal"/>
        <w:bidi w:val="0"/>
        <w:jc w:val="start"/>
        <w:rPr/>
      </w:pPr>
      <w:r>
        <w:rPr/>
        <w:t>BACKGROUND: Binge ethanol administration causes corticolimbic brain damage that</w:t>
      </w:r>
    </w:p>
    <w:p>
      <w:pPr>
        <w:pStyle w:val="Normal"/>
        <w:bidi w:val="0"/>
        <w:jc w:val="start"/>
        <w:rPr/>
      </w:pPr>
      <w:r>
        <w:rPr/>
        <w:t>models alcoholic neurodegeneration. The mechanism of binge ethanol-induced</w:t>
      </w:r>
    </w:p>
    <w:p>
      <w:pPr>
        <w:pStyle w:val="Normal"/>
        <w:bidi w:val="0"/>
        <w:jc w:val="start"/>
        <w:rPr/>
      </w:pPr>
      <w:r>
        <w:rPr/>
        <w:t xml:space="preserve">degeneration is unknown, but is not simple glutamate-N-methyl-D-aspartate (NMDA) </w:t>
      </w:r>
    </w:p>
    <w:p>
      <w:pPr>
        <w:pStyle w:val="Normal"/>
        <w:bidi w:val="0"/>
        <w:jc w:val="start"/>
        <w:rPr/>
      </w:pPr>
      <w:r>
        <w:rPr/>
        <w:t>excitotoxicity. To test the hypothesis that oxidative stress and inflammation are</w:t>
      </w:r>
    </w:p>
    <w:p>
      <w:pPr>
        <w:pStyle w:val="Normal"/>
        <w:bidi w:val="0"/>
        <w:jc w:val="start"/>
        <w:rPr/>
      </w:pPr>
      <w:r>
        <w:rPr/>
        <w:t>mechanisms of binge ethanol-induced brain damage, we administered 4 antioxidants,</w:t>
      </w:r>
    </w:p>
    <w:p>
      <w:pPr>
        <w:pStyle w:val="Normal"/>
        <w:bidi w:val="0"/>
        <w:jc w:val="start"/>
        <w:rPr/>
      </w:pPr>
      <w:r>
        <w:rPr/>
        <w:t>e.g., butylated hydroxytoluene (BHT), ebselen (Eb), vitamin E (VE), and blueberry</w:t>
      </w:r>
    </w:p>
    <w:p>
      <w:pPr>
        <w:pStyle w:val="Normal"/>
        <w:bidi w:val="0"/>
        <w:jc w:val="start"/>
        <w:rPr/>
      </w:pPr>
      <w:r>
        <w:rPr/>
        <w:t>(BB) extract, during binge ethanol treatment and assessed various measures of</w:t>
      </w:r>
    </w:p>
    <w:p>
      <w:pPr>
        <w:pStyle w:val="Normal"/>
        <w:bidi w:val="0"/>
        <w:jc w:val="start"/>
        <w:rPr/>
      </w:pPr>
      <w:r>
        <w:rPr/>
        <w:t>neurodegeneration.</w:t>
      </w:r>
    </w:p>
    <w:p>
      <w:pPr>
        <w:pStyle w:val="Normal"/>
        <w:bidi w:val="0"/>
        <w:jc w:val="start"/>
        <w:rPr/>
      </w:pPr>
      <w:r>
        <w:rPr/>
        <w:t>METHODS: Adult Sprague-Dawley rats were treated with intragastric ethanol 3 times</w:t>
      </w:r>
    </w:p>
    <w:p>
      <w:pPr>
        <w:pStyle w:val="Normal"/>
        <w:bidi w:val="0"/>
        <w:jc w:val="start"/>
        <w:rPr/>
      </w:pPr>
      <w:r>
        <w:rPr/>
        <w:t>per day (8-12 g/kg/d) alone or in combination with antioxidants or isocaloric</w:t>
      </w:r>
    </w:p>
    <w:p>
      <w:pPr>
        <w:pStyle w:val="Normal"/>
        <w:bidi w:val="0"/>
        <w:jc w:val="start"/>
        <w:rPr/>
      </w:pPr>
      <w:r>
        <w:rPr/>
        <w:t xml:space="preserve">diet for 4 days. Animals were killed, and brains were perfused and extracted for </w:t>
      </w:r>
    </w:p>
    <w:p>
      <w:pPr>
        <w:pStyle w:val="Normal"/>
        <w:bidi w:val="0"/>
        <w:jc w:val="start"/>
        <w:rPr/>
      </w:pPr>
      <w:r>
        <w:rPr/>
        <w:t>histochemical silver stain determination of brain damage, markers of</w:t>
      </w:r>
    </w:p>
    <w:p>
      <w:pPr>
        <w:pStyle w:val="Normal"/>
        <w:bidi w:val="0"/>
        <w:jc w:val="start"/>
        <w:rPr/>
      </w:pPr>
      <w:r>
        <w:rPr/>
        <w:t>neurogenesis, or other immunohistochemistry. Some animals were used for</w:t>
      </w:r>
    </w:p>
    <w:p>
      <w:pPr>
        <w:pStyle w:val="Normal"/>
        <w:bidi w:val="0"/>
        <w:jc w:val="start"/>
        <w:rPr/>
      </w:pPr>
      <w:r>
        <w:rPr/>
        <w:t>determination of nuclear factor kappa B (NF-kappaB)-DNA binding by</w:t>
      </w:r>
    </w:p>
    <w:p>
      <w:pPr>
        <w:pStyle w:val="Normal"/>
        <w:bidi w:val="0"/>
        <w:jc w:val="start"/>
        <w:rPr/>
      </w:pPr>
      <w:r>
        <w:rPr/>
        <w:t>electrophoretic mobility shift assay (EMSA) or for reverse</w:t>
      </w:r>
    </w:p>
    <w:p>
      <w:pPr>
        <w:pStyle w:val="Normal"/>
        <w:bidi w:val="0"/>
        <w:jc w:val="start"/>
        <w:rPr/>
      </w:pPr>
      <w:r>
        <w:rPr/>
        <w:t>transcription-polymerase chain reaction (RT-PCR) of cyclooxygenase 2 (COX2).</w:t>
      </w:r>
    </w:p>
    <w:p>
      <w:pPr>
        <w:pStyle w:val="Normal"/>
        <w:bidi w:val="0"/>
        <w:jc w:val="start"/>
        <w:rPr/>
      </w:pPr>
      <w:r>
        <w:rPr/>
        <w:t>RESULTS: Binge ethanol induced corticolimbic brain damage and reduced</w:t>
      </w:r>
    </w:p>
    <w:p>
      <w:pPr>
        <w:pStyle w:val="Normal"/>
        <w:bidi w:val="0"/>
        <w:jc w:val="start"/>
        <w:rPr/>
      </w:pPr>
      <w:r>
        <w:rPr/>
        <w:t xml:space="preserve">neurogenesis. Treatment with BHT reversed binge induced brain damage and blocked </w:t>
      </w:r>
    </w:p>
    <w:p>
      <w:pPr>
        <w:pStyle w:val="Normal"/>
        <w:bidi w:val="0"/>
        <w:jc w:val="start"/>
        <w:rPr/>
      </w:pPr>
      <w:r>
        <w:rPr/>
        <w:t>ethanol inhibition of neurogenesis in all regions studied. Interestingly, the</w:t>
      </w:r>
    </w:p>
    <w:p>
      <w:pPr>
        <w:pStyle w:val="Normal"/>
        <w:bidi w:val="0"/>
        <w:jc w:val="start"/>
        <w:rPr/>
      </w:pPr>
      <w:r>
        <w:rPr/>
        <w:t>other antioxidants studied, e.g., Eb, VE, and BB, did not protect against</w:t>
      </w:r>
    </w:p>
    <w:p>
      <w:pPr>
        <w:pStyle w:val="Normal"/>
        <w:bidi w:val="0"/>
        <w:jc w:val="start"/>
        <w:rPr/>
      </w:pPr>
      <w:r>
        <w:rPr/>
        <w:t>binge-induced brain damage. Binge ethanol treatment also caused microglia</w:t>
      </w:r>
    </w:p>
    <w:p>
      <w:pPr>
        <w:pStyle w:val="Normal"/>
        <w:bidi w:val="0"/>
        <w:jc w:val="start"/>
        <w:rPr/>
      </w:pPr>
      <w:r>
        <w:rPr/>
        <w:t>activation, increased NF-kappaB-DNA binding and COX2 expression. Butylated</w:t>
      </w:r>
    </w:p>
    <w:p>
      <w:pPr>
        <w:pStyle w:val="Normal"/>
        <w:bidi w:val="0"/>
        <w:jc w:val="start"/>
        <w:rPr/>
      </w:pPr>
      <w:r>
        <w:rPr/>
        <w:t>hydroxytoluene reduced binge-induced NF-kappaB-DNA binding and COX2 expression.</w:t>
      </w:r>
    </w:p>
    <w:p>
      <w:pPr>
        <w:pStyle w:val="Normal"/>
        <w:bidi w:val="0"/>
        <w:jc w:val="start"/>
        <w:rPr/>
      </w:pPr>
      <w:r>
        <w:rPr/>
        <w:t>CONCLUSIONS: Binge-induced brain damage and activation of NF-kappaB-DNA binding</w:t>
      </w:r>
    </w:p>
    <w:p>
      <w:pPr>
        <w:pStyle w:val="Normal"/>
        <w:bidi w:val="0"/>
        <w:jc w:val="start"/>
        <w:rPr/>
      </w:pPr>
      <w:r>
        <w:rPr/>
        <w:t xml:space="preserve">are blocked by BHT. These studies support a neuroinflammatory mechanism of binge </w:t>
      </w:r>
    </w:p>
    <w:p>
      <w:pPr>
        <w:pStyle w:val="Normal"/>
        <w:bidi w:val="0"/>
        <w:jc w:val="start"/>
        <w:rPr/>
      </w:pPr>
      <w:r>
        <w:rPr/>
        <w:t>ethanol-induced brain damage.</w:t>
      </w:r>
    </w:p>
    <w:p>
      <w:pPr>
        <w:pStyle w:val="Normal"/>
        <w:bidi w:val="0"/>
        <w:jc w:val="start"/>
        <w:rPr/>
      </w:pPr>
      <w:r>
        <w:rPr/>
      </w:r>
    </w:p>
    <w:p>
      <w:pPr>
        <w:pStyle w:val="Normal"/>
        <w:bidi w:val="0"/>
        <w:jc w:val="start"/>
        <w:rPr/>
      </w:pPr>
      <w:r>
        <w:rPr/>
        <w:t xml:space="preserve">DOI: 10.1111/j.1530-0277.2006.00239.x </w:t>
      </w:r>
    </w:p>
    <w:p>
      <w:pPr>
        <w:pStyle w:val="Normal"/>
        <w:bidi w:val="0"/>
        <w:jc w:val="start"/>
        <w:rPr/>
      </w:pPr>
      <w:r>
        <w:rPr/>
        <w:t>PMID: 17067360 [Indexed for MEDLINE]</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LibreOffice/25.2.7.2$Windows_X86_64 LibreOffice_project/5cbfd1ab6520636bb5f7b99185aa69bd7456825d</Application>
  <AppVersion>15.0000</AppVersion>
  <Pages>6</Pages>
  <Words>2182</Words>
  <Characters>13450</Characters>
  <CharactersWithSpaces>15486</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2026-05-11T14:38:24Z</dcterms:created>
  <dc:creator/>
  <dc:description/>
  <dc:language>en-US</dc:language>
  <cp:lastModifiedBy/>
  <dcterms:modified xsi:type="dcterms:W3CDTF">2026-05-11T14:48:02Z</dcterms:modified>
  <cp:revision>1</cp:revision>
  <dc:subject/>
  <dc:title/>
</cp:coreProperties>
</file>