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AU" w:eastAsia="en-US"/>
        </w:rPr>
        <w:id w:val="14855170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31E39" w14:paraId="2A71145D"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5C94F65AD0884F63B307A0BED071A09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76620BF1" w14:textId="4D19A240" w:rsidR="00C31E39" w:rsidRDefault="00C31E39">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AU"/>
                      </w:rPr>
                      <w:t>University of Queensland</w:t>
                    </w:r>
                  </w:p>
                </w:tc>
              </w:sdtContent>
            </w:sdt>
          </w:tr>
          <w:tr w:rsidR="00C31E39" w14:paraId="25122987" w14:textId="77777777">
            <w:trPr>
              <w:trHeight w:val="1440"/>
              <w:jc w:val="center"/>
            </w:trPr>
            <w:sdt>
              <w:sdtPr>
                <w:rPr>
                  <w:rFonts w:asciiTheme="majorHAnsi" w:eastAsiaTheme="majorEastAsia" w:hAnsiTheme="majorHAnsi" w:cstheme="majorBidi"/>
                  <w:sz w:val="80"/>
                  <w:szCs w:val="80"/>
                </w:rPr>
                <w:alias w:val="Title"/>
                <w:id w:val="15524250"/>
                <w:placeholder>
                  <w:docPart w:val="E23A61A8C0E04029845A8B4D3D66AC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4F26F858" w14:textId="1D753922" w:rsidR="00C31E39" w:rsidRDefault="00C31E3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Project Proposal</w:t>
                    </w:r>
                  </w:p>
                </w:tc>
              </w:sdtContent>
            </w:sdt>
          </w:tr>
          <w:tr w:rsidR="00C31E39" w14:paraId="76CC8623" w14:textId="77777777">
            <w:trPr>
              <w:trHeight w:val="720"/>
              <w:jc w:val="center"/>
            </w:trPr>
            <w:sdt>
              <w:sdtPr>
                <w:rPr>
                  <w:rFonts w:asciiTheme="majorHAnsi" w:eastAsiaTheme="majorEastAsia" w:hAnsiTheme="majorHAnsi" w:cstheme="majorBidi"/>
                  <w:sz w:val="44"/>
                  <w:szCs w:val="44"/>
                </w:rPr>
                <w:alias w:val="Subtitle"/>
                <w:id w:val="15524255"/>
                <w:placeholder>
                  <w:docPart w:val="07DB5E87CC404F0091B1917F8C1A45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44CFE68D" w14:textId="04D33D22" w:rsidR="00C31E39" w:rsidRDefault="00BE05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What is the minimal number of symbols required to estimate entropy accurately for dialogue and monologue</w:t>
                    </w:r>
                  </w:p>
                </w:tc>
              </w:sdtContent>
            </w:sdt>
          </w:tr>
          <w:tr w:rsidR="00C31E39" w14:paraId="63D2D8C6" w14:textId="77777777">
            <w:trPr>
              <w:trHeight w:val="360"/>
              <w:jc w:val="center"/>
            </w:trPr>
            <w:tc>
              <w:tcPr>
                <w:tcW w:w="5000" w:type="pct"/>
                <w:vAlign w:val="center"/>
              </w:tcPr>
              <w:p w14:paraId="1F42E188" w14:textId="77777777" w:rsidR="00C31E39" w:rsidRDefault="00C31E39">
                <w:pPr>
                  <w:pStyle w:val="NoSpacing"/>
                  <w:jc w:val="center"/>
                </w:pPr>
              </w:p>
            </w:tc>
          </w:tr>
          <w:tr w:rsidR="00C31E39" w14:paraId="7E3B3F42" w14:textId="77777777">
            <w:trPr>
              <w:trHeight w:val="360"/>
              <w:jc w:val="center"/>
            </w:trPr>
            <w:sdt>
              <w:sdtPr>
                <w:rPr>
                  <w:b/>
                  <w:bCs/>
                </w:rPr>
                <w:alias w:val="Author"/>
                <w:id w:val="15524260"/>
                <w:placeholder>
                  <w:docPart w:val="584AA59AEB1244D59FFA1428B426888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2AD310E1" w14:textId="47F3E639" w:rsidR="00C31E39" w:rsidRDefault="00C31E39">
                    <w:pPr>
                      <w:pStyle w:val="NoSpacing"/>
                      <w:jc w:val="center"/>
                      <w:rPr>
                        <w:b/>
                        <w:bCs/>
                      </w:rPr>
                    </w:pPr>
                    <w:r>
                      <w:rPr>
                        <w:b/>
                        <w:bCs/>
                        <w:lang w:val="en-AU"/>
                      </w:rPr>
                      <w:t xml:space="preserve">Robert Cochran </w:t>
                    </w:r>
                    <w:r w:rsidR="00251CC4">
                      <w:rPr>
                        <w:b/>
                        <w:bCs/>
                        <w:lang w:val="en-AU"/>
                      </w:rPr>
                      <w:t xml:space="preserve">- </w:t>
                    </w:r>
                    <w:r>
                      <w:rPr>
                        <w:b/>
                        <w:bCs/>
                        <w:lang w:val="en-AU"/>
                      </w:rPr>
                      <w:t>43135132</w:t>
                    </w:r>
                  </w:p>
                </w:tc>
              </w:sdtContent>
            </w:sdt>
          </w:tr>
          <w:tr w:rsidR="00C31E39" w14:paraId="30F0FC28" w14:textId="77777777">
            <w:trPr>
              <w:trHeight w:val="360"/>
              <w:jc w:val="center"/>
            </w:trPr>
            <w:sdt>
              <w:sdtPr>
                <w:rPr>
                  <w:b/>
                  <w:bCs/>
                </w:rPr>
                <w:alias w:val="Date"/>
                <w:id w:val="516659546"/>
                <w:placeholder>
                  <w:docPart w:val="071BEE3793ED4D8EB755B0161B6DFC55"/>
                </w:placeholder>
                <w:dataBinding w:prefixMappings="xmlns:ns0='http://schemas.microsoft.com/office/2006/coverPageProps'" w:xpath="/ns0:CoverPageProperties[1]/ns0:PublishDate[1]" w:storeItemID="{55AF091B-3C7A-41E3-B477-F2FDAA23CFDA}"/>
                <w:date w:fullDate="2018-08-08T00:00:00Z">
                  <w:dateFormat w:val="M/d/yyyy"/>
                  <w:lid w:val="en-US"/>
                  <w:storeMappedDataAs w:val="dateTime"/>
                  <w:calendar w:val="gregorian"/>
                </w:date>
              </w:sdtPr>
              <w:sdtContent>
                <w:tc>
                  <w:tcPr>
                    <w:tcW w:w="5000" w:type="pct"/>
                    <w:vAlign w:val="center"/>
                  </w:tcPr>
                  <w:p w14:paraId="41F6B7AB" w14:textId="6E929372" w:rsidR="00C31E39" w:rsidRDefault="00C31E39">
                    <w:pPr>
                      <w:pStyle w:val="NoSpacing"/>
                      <w:jc w:val="center"/>
                      <w:rPr>
                        <w:b/>
                        <w:bCs/>
                      </w:rPr>
                    </w:pPr>
                    <w:r>
                      <w:rPr>
                        <w:b/>
                        <w:bCs/>
                      </w:rPr>
                      <w:t>8/8/2018</w:t>
                    </w:r>
                  </w:p>
                </w:tc>
              </w:sdtContent>
            </w:sdt>
          </w:tr>
        </w:tbl>
        <w:p w14:paraId="280646A0" w14:textId="77777777" w:rsidR="00C31E39" w:rsidRDefault="00C31E39"/>
        <w:p w14:paraId="13D03587" w14:textId="77777777" w:rsidR="00C31E39" w:rsidRDefault="00C31E39"/>
        <w:tbl>
          <w:tblPr>
            <w:tblpPr w:leftFromText="187" w:rightFromText="187" w:horzAnchor="margin" w:tblpXSpec="center" w:tblpYSpec="bottom"/>
            <w:tblW w:w="5000" w:type="pct"/>
            <w:tblLook w:val="04A0" w:firstRow="1" w:lastRow="0" w:firstColumn="1" w:lastColumn="0" w:noHBand="0" w:noVBand="1"/>
          </w:tblPr>
          <w:tblGrid>
            <w:gridCol w:w="9242"/>
          </w:tblGrid>
          <w:tr w:rsidR="00C31E39" w14:paraId="2DAC08F5" w14:textId="77777777">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14:paraId="35A247DF" w14:textId="77777777" w:rsidR="00C31E39" w:rsidRDefault="00C31E39">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3BE07BC4" w14:textId="77777777" w:rsidR="00C31E39" w:rsidRDefault="00C31E39"/>
        <w:p w14:paraId="5607700A" w14:textId="5ED9BB04" w:rsidR="00C31E39" w:rsidRDefault="00C31E39">
          <w:r>
            <w:br w:type="page"/>
          </w:r>
        </w:p>
      </w:sdtContent>
    </w:sdt>
    <w:sdt>
      <w:sdtPr>
        <w:rPr>
          <w:rFonts w:asciiTheme="minorHAnsi" w:eastAsiaTheme="minorHAnsi" w:hAnsiTheme="minorHAnsi" w:cstheme="minorBidi"/>
          <w:b w:val="0"/>
          <w:bCs w:val="0"/>
          <w:color w:val="auto"/>
          <w:sz w:val="22"/>
          <w:szCs w:val="22"/>
          <w:lang w:val="en-AU" w:eastAsia="en-US"/>
        </w:rPr>
        <w:id w:val="1017203897"/>
        <w:docPartObj>
          <w:docPartGallery w:val="Table of Contents"/>
          <w:docPartUnique/>
        </w:docPartObj>
      </w:sdtPr>
      <w:sdtEndPr>
        <w:rPr>
          <w:noProof/>
        </w:rPr>
      </w:sdtEndPr>
      <w:sdtContent>
        <w:p w14:paraId="396AA709" w14:textId="0DE827F1" w:rsidR="00C31E39" w:rsidRDefault="00C31E39">
          <w:pPr>
            <w:pStyle w:val="TOCHeading"/>
          </w:pPr>
          <w:r>
            <w:t>Contents</w:t>
          </w:r>
        </w:p>
        <w:p w14:paraId="4ECD2118" w14:textId="09749E4D" w:rsidR="007E6A3F" w:rsidRDefault="00C31E39">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521666087" w:history="1">
            <w:r w:rsidR="007E6A3F" w:rsidRPr="00E96C5B">
              <w:rPr>
                <w:rStyle w:val="Hyperlink"/>
                <w:noProof/>
              </w:rPr>
              <w:t>Research Questions</w:t>
            </w:r>
            <w:r w:rsidR="007E6A3F">
              <w:rPr>
                <w:noProof/>
                <w:webHidden/>
              </w:rPr>
              <w:tab/>
            </w:r>
            <w:r w:rsidR="007E6A3F">
              <w:rPr>
                <w:noProof/>
                <w:webHidden/>
              </w:rPr>
              <w:fldChar w:fldCharType="begin"/>
            </w:r>
            <w:r w:rsidR="007E6A3F">
              <w:rPr>
                <w:noProof/>
                <w:webHidden/>
              </w:rPr>
              <w:instrText xml:space="preserve"> PAGEREF _Toc521666087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2E7B84D7" w14:textId="4E7028FB" w:rsidR="007E6A3F" w:rsidRDefault="00B43AF9">
          <w:pPr>
            <w:pStyle w:val="TOC2"/>
            <w:tabs>
              <w:tab w:val="right" w:leader="dot" w:pos="9016"/>
            </w:tabs>
            <w:rPr>
              <w:rFonts w:eastAsiaTheme="minorEastAsia"/>
              <w:noProof/>
              <w:sz w:val="24"/>
              <w:szCs w:val="24"/>
            </w:rPr>
          </w:pPr>
          <w:hyperlink w:anchor="_Toc521666088" w:history="1">
            <w:r w:rsidR="007E6A3F" w:rsidRPr="00E96C5B">
              <w:rPr>
                <w:rStyle w:val="Hyperlink"/>
                <w:noProof/>
              </w:rPr>
              <w:t>What is the minimal symbol set required to produce accurate and distinct entropy calculations</w:t>
            </w:r>
            <w:r w:rsidR="007E6A3F">
              <w:rPr>
                <w:noProof/>
                <w:webHidden/>
              </w:rPr>
              <w:tab/>
            </w:r>
            <w:r w:rsidR="007E6A3F">
              <w:rPr>
                <w:noProof/>
                <w:webHidden/>
              </w:rPr>
              <w:fldChar w:fldCharType="begin"/>
            </w:r>
            <w:r w:rsidR="007E6A3F">
              <w:rPr>
                <w:noProof/>
                <w:webHidden/>
              </w:rPr>
              <w:instrText xml:space="preserve"> PAGEREF _Toc521666088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53A3EDE4" w14:textId="37CD7A6F" w:rsidR="007E6A3F" w:rsidRDefault="00B43AF9">
          <w:pPr>
            <w:pStyle w:val="TOC2"/>
            <w:tabs>
              <w:tab w:val="right" w:leader="dot" w:pos="9016"/>
            </w:tabs>
            <w:rPr>
              <w:rFonts w:eastAsiaTheme="minorEastAsia"/>
              <w:noProof/>
              <w:sz w:val="24"/>
              <w:szCs w:val="24"/>
            </w:rPr>
          </w:pPr>
          <w:hyperlink w:anchor="_Toc521666089" w:history="1">
            <w:r w:rsidR="007E6A3F" w:rsidRPr="00E96C5B">
              <w:rPr>
                <w:rStyle w:val="Hyperlink"/>
                <w:noProof/>
              </w:rPr>
              <w:t>Creating minimal alphabets that can produce complex and extensive entropies</w:t>
            </w:r>
            <w:r w:rsidR="007E6A3F">
              <w:rPr>
                <w:noProof/>
                <w:webHidden/>
              </w:rPr>
              <w:tab/>
            </w:r>
            <w:r w:rsidR="007E6A3F">
              <w:rPr>
                <w:noProof/>
                <w:webHidden/>
              </w:rPr>
              <w:fldChar w:fldCharType="begin"/>
            </w:r>
            <w:r w:rsidR="007E6A3F">
              <w:rPr>
                <w:noProof/>
                <w:webHidden/>
              </w:rPr>
              <w:instrText xml:space="preserve"> PAGEREF _Toc521666089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52EA3019" w14:textId="4C042404" w:rsidR="007E6A3F" w:rsidRDefault="00B43AF9">
          <w:pPr>
            <w:pStyle w:val="TOC2"/>
            <w:tabs>
              <w:tab w:val="right" w:leader="dot" w:pos="9016"/>
            </w:tabs>
            <w:rPr>
              <w:rFonts w:eastAsiaTheme="minorEastAsia"/>
              <w:noProof/>
              <w:sz w:val="24"/>
              <w:szCs w:val="24"/>
            </w:rPr>
          </w:pPr>
          <w:hyperlink w:anchor="_Toc521666090" w:history="1">
            <w:r w:rsidR="007E6A3F" w:rsidRPr="00E96C5B">
              <w:rPr>
                <w:rStyle w:val="Hyperlink"/>
                <w:noProof/>
              </w:rPr>
              <w:t xml:space="preserve">allow for accurately </w:t>
            </w:r>
            <w:r w:rsidR="007E6A3F" w:rsidRPr="00E96C5B">
              <w:rPr>
                <w:rStyle w:val="Hyperlink"/>
                <w:strike/>
                <w:noProof/>
              </w:rPr>
              <w:t>identify a speaker in a group through entropy?</w:t>
            </w:r>
            <w:r w:rsidR="007E6A3F">
              <w:rPr>
                <w:noProof/>
                <w:webHidden/>
              </w:rPr>
              <w:tab/>
            </w:r>
            <w:r w:rsidR="007E6A3F">
              <w:rPr>
                <w:noProof/>
                <w:webHidden/>
              </w:rPr>
              <w:fldChar w:fldCharType="begin"/>
            </w:r>
            <w:r w:rsidR="007E6A3F">
              <w:rPr>
                <w:noProof/>
                <w:webHidden/>
              </w:rPr>
              <w:instrText xml:space="preserve"> PAGEREF _Toc521666090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7D441AFA" w14:textId="534B7D3D" w:rsidR="007E6A3F" w:rsidRDefault="00B43AF9">
          <w:pPr>
            <w:pStyle w:val="TOC2"/>
            <w:tabs>
              <w:tab w:val="right" w:leader="dot" w:pos="9016"/>
            </w:tabs>
            <w:rPr>
              <w:rFonts w:eastAsiaTheme="minorEastAsia"/>
              <w:noProof/>
              <w:sz w:val="24"/>
              <w:szCs w:val="24"/>
            </w:rPr>
          </w:pPr>
          <w:hyperlink w:anchor="_Toc521666091" w:history="1">
            <w:r w:rsidR="007E6A3F" w:rsidRPr="00E96C5B">
              <w:rPr>
                <w:rStyle w:val="Hyperlink"/>
                <w:strike/>
                <w:noProof/>
              </w:rPr>
              <w:t>Can we find high valued/information symbols that help to capture desired results more efficiently?</w:t>
            </w:r>
            <w:r w:rsidR="007E6A3F">
              <w:rPr>
                <w:noProof/>
                <w:webHidden/>
              </w:rPr>
              <w:tab/>
            </w:r>
            <w:r w:rsidR="007E6A3F">
              <w:rPr>
                <w:noProof/>
                <w:webHidden/>
              </w:rPr>
              <w:fldChar w:fldCharType="begin"/>
            </w:r>
            <w:r w:rsidR="007E6A3F">
              <w:rPr>
                <w:noProof/>
                <w:webHidden/>
              </w:rPr>
              <w:instrText xml:space="preserve"> PAGEREF _Toc521666091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38CBD83D" w14:textId="51CAEC8B" w:rsidR="007E6A3F" w:rsidRDefault="00B43AF9">
          <w:pPr>
            <w:pStyle w:val="TOC1"/>
            <w:tabs>
              <w:tab w:val="right" w:leader="dot" w:pos="9016"/>
            </w:tabs>
            <w:rPr>
              <w:rFonts w:eastAsiaTheme="minorEastAsia"/>
              <w:noProof/>
              <w:sz w:val="24"/>
              <w:szCs w:val="24"/>
            </w:rPr>
          </w:pPr>
          <w:hyperlink w:anchor="_Toc521666092" w:history="1">
            <w:r w:rsidR="007E6A3F" w:rsidRPr="00E96C5B">
              <w:rPr>
                <w:rStyle w:val="Hyperlink"/>
                <w:noProof/>
              </w:rPr>
              <w:t>Introduction</w:t>
            </w:r>
            <w:r w:rsidR="007E6A3F">
              <w:rPr>
                <w:noProof/>
                <w:webHidden/>
              </w:rPr>
              <w:tab/>
            </w:r>
            <w:r w:rsidR="007E6A3F">
              <w:rPr>
                <w:noProof/>
                <w:webHidden/>
              </w:rPr>
              <w:fldChar w:fldCharType="begin"/>
            </w:r>
            <w:r w:rsidR="007E6A3F">
              <w:rPr>
                <w:noProof/>
                <w:webHidden/>
              </w:rPr>
              <w:instrText xml:space="preserve"> PAGEREF _Toc521666092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7F3379E4" w14:textId="3D6864D9" w:rsidR="007E6A3F" w:rsidRDefault="00B43AF9">
          <w:pPr>
            <w:pStyle w:val="TOC3"/>
            <w:tabs>
              <w:tab w:val="right" w:leader="dot" w:pos="9016"/>
            </w:tabs>
            <w:rPr>
              <w:noProof/>
              <w:sz w:val="24"/>
              <w:szCs w:val="24"/>
              <w:lang w:val="en-AU" w:eastAsia="en-US"/>
            </w:rPr>
          </w:pPr>
          <w:hyperlink w:anchor="_Toc521666093" w:history="1">
            <w:r w:rsidR="007E6A3F" w:rsidRPr="00E96C5B">
              <w:rPr>
                <w:rStyle w:val="Hyperlink"/>
                <w:noProof/>
              </w:rPr>
              <w:t>Addresses the significance of the research</w:t>
            </w:r>
            <w:r w:rsidR="007E6A3F">
              <w:rPr>
                <w:noProof/>
                <w:webHidden/>
              </w:rPr>
              <w:tab/>
            </w:r>
            <w:r w:rsidR="007E6A3F">
              <w:rPr>
                <w:noProof/>
                <w:webHidden/>
              </w:rPr>
              <w:fldChar w:fldCharType="begin"/>
            </w:r>
            <w:r w:rsidR="007E6A3F">
              <w:rPr>
                <w:noProof/>
                <w:webHidden/>
              </w:rPr>
              <w:instrText xml:space="preserve"> PAGEREF _Toc521666093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74D828F2" w14:textId="3D630EA0" w:rsidR="007E6A3F" w:rsidRDefault="00B43AF9">
          <w:pPr>
            <w:pStyle w:val="TOC3"/>
            <w:tabs>
              <w:tab w:val="right" w:leader="dot" w:pos="9016"/>
            </w:tabs>
            <w:rPr>
              <w:noProof/>
              <w:sz w:val="24"/>
              <w:szCs w:val="24"/>
              <w:lang w:val="en-AU" w:eastAsia="en-US"/>
            </w:rPr>
          </w:pPr>
          <w:hyperlink w:anchor="_Toc521666094" w:history="1">
            <w:r w:rsidR="007E6A3F" w:rsidRPr="00E96C5B">
              <w:rPr>
                <w:rStyle w:val="Hyperlink"/>
                <w:noProof/>
              </w:rPr>
              <w:t>What have been the drivers of and motivations for this research?</w:t>
            </w:r>
            <w:r w:rsidR="007E6A3F">
              <w:rPr>
                <w:noProof/>
                <w:webHidden/>
              </w:rPr>
              <w:tab/>
            </w:r>
            <w:r w:rsidR="007E6A3F">
              <w:rPr>
                <w:noProof/>
                <w:webHidden/>
              </w:rPr>
              <w:fldChar w:fldCharType="begin"/>
            </w:r>
            <w:r w:rsidR="007E6A3F">
              <w:rPr>
                <w:noProof/>
                <w:webHidden/>
              </w:rPr>
              <w:instrText xml:space="preserve"> PAGEREF _Toc521666094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23A7B557" w14:textId="1AB99BA4" w:rsidR="007E6A3F" w:rsidRDefault="00B43AF9">
          <w:pPr>
            <w:pStyle w:val="TOC3"/>
            <w:tabs>
              <w:tab w:val="right" w:leader="dot" w:pos="9016"/>
            </w:tabs>
            <w:rPr>
              <w:noProof/>
              <w:sz w:val="24"/>
              <w:szCs w:val="24"/>
              <w:lang w:val="en-AU" w:eastAsia="en-US"/>
            </w:rPr>
          </w:pPr>
          <w:hyperlink w:anchor="_Toc521666095" w:history="1">
            <w:r w:rsidR="007E6A3F" w:rsidRPr="00E96C5B">
              <w:rPr>
                <w:rStyle w:val="Hyperlink"/>
                <w:noProof/>
              </w:rPr>
              <w:t>Why does this area need research or a research base in general?</w:t>
            </w:r>
            <w:r w:rsidR="007E6A3F">
              <w:rPr>
                <w:noProof/>
                <w:webHidden/>
              </w:rPr>
              <w:tab/>
            </w:r>
            <w:r w:rsidR="007E6A3F">
              <w:rPr>
                <w:noProof/>
                <w:webHidden/>
              </w:rPr>
              <w:fldChar w:fldCharType="begin"/>
            </w:r>
            <w:r w:rsidR="007E6A3F">
              <w:rPr>
                <w:noProof/>
                <w:webHidden/>
              </w:rPr>
              <w:instrText xml:space="preserve"> PAGEREF _Toc521666095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73E493F5" w14:textId="5D965333" w:rsidR="007E6A3F" w:rsidRDefault="00B43AF9">
          <w:pPr>
            <w:pStyle w:val="TOC3"/>
            <w:tabs>
              <w:tab w:val="right" w:leader="dot" w:pos="9016"/>
            </w:tabs>
            <w:rPr>
              <w:noProof/>
              <w:sz w:val="24"/>
              <w:szCs w:val="24"/>
              <w:lang w:val="en-AU" w:eastAsia="en-US"/>
            </w:rPr>
          </w:pPr>
          <w:hyperlink w:anchor="_Toc521666096" w:history="1">
            <w:r w:rsidR="007E6A3F" w:rsidRPr="00E96C5B">
              <w:rPr>
                <w:rStyle w:val="Hyperlink"/>
                <w:noProof/>
              </w:rPr>
              <w:t>What then is the broad aim of the proposed research?</w:t>
            </w:r>
            <w:r w:rsidR="007E6A3F">
              <w:rPr>
                <w:noProof/>
                <w:webHidden/>
              </w:rPr>
              <w:tab/>
            </w:r>
            <w:r w:rsidR="007E6A3F">
              <w:rPr>
                <w:noProof/>
                <w:webHidden/>
              </w:rPr>
              <w:fldChar w:fldCharType="begin"/>
            </w:r>
            <w:r w:rsidR="007E6A3F">
              <w:rPr>
                <w:noProof/>
                <w:webHidden/>
              </w:rPr>
              <w:instrText xml:space="preserve"> PAGEREF _Toc521666096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230D178A" w14:textId="39030378" w:rsidR="007E6A3F" w:rsidRDefault="00B43AF9">
          <w:pPr>
            <w:pStyle w:val="TOC2"/>
            <w:tabs>
              <w:tab w:val="right" w:leader="dot" w:pos="9016"/>
            </w:tabs>
            <w:rPr>
              <w:rFonts w:eastAsiaTheme="minorEastAsia"/>
              <w:noProof/>
              <w:sz w:val="24"/>
              <w:szCs w:val="24"/>
            </w:rPr>
          </w:pPr>
          <w:hyperlink w:anchor="_Toc521666097" w:history="1">
            <w:r w:rsidR="007E6A3F" w:rsidRPr="00E96C5B">
              <w:rPr>
                <w:rStyle w:val="Hyperlink"/>
                <w:noProof/>
              </w:rPr>
              <w:t>Identification</w:t>
            </w:r>
            <w:r w:rsidR="007E6A3F">
              <w:rPr>
                <w:noProof/>
                <w:webHidden/>
              </w:rPr>
              <w:tab/>
            </w:r>
            <w:r w:rsidR="007E6A3F">
              <w:rPr>
                <w:noProof/>
                <w:webHidden/>
              </w:rPr>
              <w:fldChar w:fldCharType="begin"/>
            </w:r>
            <w:r w:rsidR="007E6A3F">
              <w:rPr>
                <w:noProof/>
                <w:webHidden/>
              </w:rPr>
              <w:instrText xml:space="preserve"> PAGEREF _Toc521666097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484CD496" w14:textId="3F04C93A" w:rsidR="007E6A3F" w:rsidRDefault="00B43AF9">
          <w:pPr>
            <w:pStyle w:val="TOC1"/>
            <w:tabs>
              <w:tab w:val="right" w:leader="dot" w:pos="9016"/>
            </w:tabs>
            <w:rPr>
              <w:rFonts w:eastAsiaTheme="minorEastAsia"/>
              <w:noProof/>
              <w:sz w:val="24"/>
              <w:szCs w:val="24"/>
            </w:rPr>
          </w:pPr>
          <w:hyperlink w:anchor="_Toc521666098" w:history="1">
            <w:r w:rsidR="007E6A3F" w:rsidRPr="00E96C5B">
              <w:rPr>
                <w:rStyle w:val="Hyperlink"/>
                <w:noProof/>
              </w:rPr>
              <w:t>Previous Research / Literature Review</w:t>
            </w:r>
            <w:r w:rsidR="007E6A3F">
              <w:rPr>
                <w:noProof/>
                <w:webHidden/>
              </w:rPr>
              <w:tab/>
            </w:r>
            <w:r w:rsidR="007E6A3F">
              <w:rPr>
                <w:noProof/>
                <w:webHidden/>
              </w:rPr>
              <w:fldChar w:fldCharType="begin"/>
            </w:r>
            <w:r w:rsidR="007E6A3F">
              <w:rPr>
                <w:noProof/>
                <w:webHidden/>
              </w:rPr>
              <w:instrText xml:space="preserve"> PAGEREF _Toc521666098 \h </w:instrText>
            </w:r>
            <w:r w:rsidR="007E6A3F">
              <w:rPr>
                <w:noProof/>
                <w:webHidden/>
              </w:rPr>
            </w:r>
            <w:r w:rsidR="007E6A3F">
              <w:rPr>
                <w:noProof/>
                <w:webHidden/>
              </w:rPr>
              <w:fldChar w:fldCharType="separate"/>
            </w:r>
            <w:r w:rsidR="007E6A3F">
              <w:rPr>
                <w:noProof/>
                <w:webHidden/>
              </w:rPr>
              <w:t>4</w:t>
            </w:r>
            <w:r w:rsidR="007E6A3F">
              <w:rPr>
                <w:noProof/>
                <w:webHidden/>
              </w:rPr>
              <w:fldChar w:fldCharType="end"/>
            </w:r>
          </w:hyperlink>
        </w:p>
        <w:p w14:paraId="468454F6" w14:textId="309E5E8C" w:rsidR="007E6A3F" w:rsidRDefault="00B43AF9">
          <w:pPr>
            <w:pStyle w:val="TOC2"/>
            <w:tabs>
              <w:tab w:val="right" w:leader="dot" w:pos="9016"/>
            </w:tabs>
            <w:rPr>
              <w:rFonts w:eastAsiaTheme="minorEastAsia"/>
              <w:noProof/>
              <w:sz w:val="24"/>
              <w:szCs w:val="24"/>
            </w:rPr>
          </w:pPr>
          <w:hyperlink w:anchor="_Toc521666099" w:history="1">
            <w:r w:rsidR="007E6A3F" w:rsidRPr="00E96C5B">
              <w:rPr>
                <w:rStyle w:val="Hyperlink"/>
                <w:noProof/>
              </w:rPr>
              <w:t>Motivations</w:t>
            </w:r>
            <w:r w:rsidR="007E6A3F">
              <w:rPr>
                <w:noProof/>
                <w:webHidden/>
              </w:rPr>
              <w:tab/>
            </w:r>
            <w:r w:rsidR="007E6A3F">
              <w:rPr>
                <w:noProof/>
                <w:webHidden/>
              </w:rPr>
              <w:fldChar w:fldCharType="begin"/>
            </w:r>
            <w:r w:rsidR="007E6A3F">
              <w:rPr>
                <w:noProof/>
                <w:webHidden/>
              </w:rPr>
              <w:instrText xml:space="preserve"> PAGEREF _Toc521666099 \h </w:instrText>
            </w:r>
            <w:r w:rsidR="007E6A3F">
              <w:rPr>
                <w:noProof/>
                <w:webHidden/>
              </w:rPr>
            </w:r>
            <w:r w:rsidR="007E6A3F">
              <w:rPr>
                <w:noProof/>
                <w:webHidden/>
              </w:rPr>
              <w:fldChar w:fldCharType="separate"/>
            </w:r>
            <w:r w:rsidR="007E6A3F">
              <w:rPr>
                <w:noProof/>
                <w:webHidden/>
              </w:rPr>
              <w:t>4</w:t>
            </w:r>
            <w:r w:rsidR="007E6A3F">
              <w:rPr>
                <w:noProof/>
                <w:webHidden/>
              </w:rPr>
              <w:fldChar w:fldCharType="end"/>
            </w:r>
          </w:hyperlink>
        </w:p>
        <w:p w14:paraId="5DBC2C5E" w14:textId="15E53CE8" w:rsidR="007E6A3F" w:rsidRDefault="00B43AF9">
          <w:pPr>
            <w:pStyle w:val="TOC2"/>
            <w:tabs>
              <w:tab w:val="right" w:leader="dot" w:pos="9016"/>
            </w:tabs>
            <w:rPr>
              <w:rFonts w:eastAsiaTheme="minorEastAsia"/>
              <w:noProof/>
              <w:sz w:val="24"/>
              <w:szCs w:val="24"/>
            </w:rPr>
          </w:pPr>
          <w:hyperlink w:anchor="_Toc521666100" w:history="1">
            <w:r w:rsidR="007E6A3F" w:rsidRPr="00E96C5B">
              <w:rPr>
                <w:rStyle w:val="Hyperlink"/>
                <w:noProof/>
              </w:rPr>
              <w:t>Pauses as symbols in speech</w:t>
            </w:r>
            <w:r w:rsidR="007E6A3F">
              <w:rPr>
                <w:noProof/>
                <w:webHidden/>
              </w:rPr>
              <w:tab/>
            </w:r>
            <w:r w:rsidR="007E6A3F">
              <w:rPr>
                <w:noProof/>
                <w:webHidden/>
              </w:rPr>
              <w:fldChar w:fldCharType="begin"/>
            </w:r>
            <w:r w:rsidR="007E6A3F">
              <w:rPr>
                <w:noProof/>
                <w:webHidden/>
              </w:rPr>
              <w:instrText xml:space="preserve"> PAGEREF _Toc521666100 \h </w:instrText>
            </w:r>
            <w:r w:rsidR="007E6A3F">
              <w:rPr>
                <w:noProof/>
                <w:webHidden/>
              </w:rPr>
            </w:r>
            <w:r w:rsidR="007E6A3F">
              <w:rPr>
                <w:noProof/>
                <w:webHidden/>
              </w:rPr>
              <w:fldChar w:fldCharType="separate"/>
            </w:r>
            <w:r w:rsidR="007E6A3F">
              <w:rPr>
                <w:noProof/>
                <w:webHidden/>
              </w:rPr>
              <w:t>4</w:t>
            </w:r>
            <w:r w:rsidR="007E6A3F">
              <w:rPr>
                <w:noProof/>
                <w:webHidden/>
              </w:rPr>
              <w:fldChar w:fldCharType="end"/>
            </w:r>
          </w:hyperlink>
        </w:p>
        <w:p w14:paraId="16FF0B89" w14:textId="50CEFC57" w:rsidR="007E6A3F" w:rsidRDefault="00B43AF9">
          <w:pPr>
            <w:pStyle w:val="TOC2"/>
            <w:tabs>
              <w:tab w:val="right" w:leader="dot" w:pos="9016"/>
            </w:tabs>
            <w:rPr>
              <w:rFonts w:eastAsiaTheme="minorEastAsia"/>
              <w:noProof/>
              <w:sz w:val="24"/>
              <w:szCs w:val="24"/>
            </w:rPr>
          </w:pPr>
          <w:hyperlink w:anchor="_Toc521666101" w:history="1">
            <w:r w:rsidR="007E6A3F" w:rsidRPr="00E96C5B">
              <w:rPr>
                <w:rStyle w:val="Hyperlink"/>
                <w:noProof/>
              </w:rPr>
              <w:t>Classes of Pause symbols</w:t>
            </w:r>
            <w:r w:rsidR="007E6A3F">
              <w:rPr>
                <w:noProof/>
                <w:webHidden/>
              </w:rPr>
              <w:tab/>
            </w:r>
            <w:r w:rsidR="007E6A3F">
              <w:rPr>
                <w:noProof/>
                <w:webHidden/>
              </w:rPr>
              <w:fldChar w:fldCharType="begin"/>
            </w:r>
            <w:r w:rsidR="007E6A3F">
              <w:rPr>
                <w:noProof/>
                <w:webHidden/>
              </w:rPr>
              <w:instrText xml:space="preserve"> PAGEREF _Toc521666101 \h </w:instrText>
            </w:r>
            <w:r w:rsidR="007E6A3F">
              <w:rPr>
                <w:noProof/>
                <w:webHidden/>
              </w:rPr>
            </w:r>
            <w:r w:rsidR="007E6A3F">
              <w:rPr>
                <w:noProof/>
                <w:webHidden/>
              </w:rPr>
              <w:fldChar w:fldCharType="separate"/>
            </w:r>
            <w:r w:rsidR="007E6A3F">
              <w:rPr>
                <w:noProof/>
                <w:webHidden/>
              </w:rPr>
              <w:t>4</w:t>
            </w:r>
            <w:r w:rsidR="007E6A3F">
              <w:rPr>
                <w:noProof/>
                <w:webHidden/>
              </w:rPr>
              <w:fldChar w:fldCharType="end"/>
            </w:r>
          </w:hyperlink>
        </w:p>
        <w:p w14:paraId="516A4423" w14:textId="2D2C764A" w:rsidR="007E6A3F" w:rsidRDefault="00B43AF9">
          <w:pPr>
            <w:pStyle w:val="TOC2"/>
            <w:tabs>
              <w:tab w:val="right" w:leader="dot" w:pos="9016"/>
            </w:tabs>
            <w:rPr>
              <w:rFonts w:eastAsiaTheme="minorEastAsia"/>
              <w:noProof/>
              <w:sz w:val="24"/>
              <w:szCs w:val="24"/>
            </w:rPr>
          </w:pPr>
          <w:hyperlink w:anchor="_Toc521666102" w:history="1">
            <w:r w:rsidR="007E6A3F" w:rsidRPr="00E96C5B">
              <w:rPr>
                <w:rStyle w:val="Hyperlink"/>
                <w:noProof/>
              </w:rPr>
              <w:t>Goals:</w:t>
            </w:r>
            <w:r w:rsidR="007E6A3F">
              <w:rPr>
                <w:noProof/>
                <w:webHidden/>
              </w:rPr>
              <w:tab/>
            </w:r>
            <w:r w:rsidR="007E6A3F">
              <w:rPr>
                <w:noProof/>
                <w:webHidden/>
              </w:rPr>
              <w:fldChar w:fldCharType="begin"/>
            </w:r>
            <w:r w:rsidR="007E6A3F">
              <w:rPr>
                <w:noProof/>
                <w:webHidden/>
              </w:rPr>
              <w:instrText xml:space="preserve"> PAGEREF _Toc521666102 \h </w:instrText>
            </w:r>
            <w:r w:rsidR="007E6A3F">
              <w:rPr>
                <w:noProof/>
                <w:webHidden/>
              </w:rPr>
            </w:r>
            <w:r w:rsidR="007E6A3F">
              <w:rPr>
                <w:noProof/>
                <w:webHidden/>
              </w:rPr>
              <w:fldChar w:fldCharType="separate"/>
            </w:r>
            <w:r w:rsidR="007E6A3F">
              <w:rPr>
                <w:noProof/>
                <w:webHidden/>
              </w:rPr>
              <w:t>5</w:t>
            </w:r>
            <w:r w:rsidR="007E6A3F">
              <w:rPr>
                <w:noProof/>
                <w:webHidden/>
              </w:rPr>
              <w:fldChar w:fldCharType="end"/>
            </w:r>
          </w:hyperlink>
        </w:p>
        <w:p w14:paraId="74C4C37C" w14:textId="78FD555F" w:rsidR="007E6A3F" w:rsidRDefault="00B43AF9">
          <w:pPr>
            <w:pStyle w:val="TOC2"/>
            <w:tabs>
              <w:tab w:val="right" w:leader="dot" w:pos="9016"/>
            </w:tabs>
            <w:rPr>
              <w:rFonts w:eastAsiaTheme="minorEastAsia"/>
              <w:noProof/>
              <w:sz w:val="24"/>
              <w:szCs w:val="24"/>
            </w:rPr>
          </w:pPr>
          <w:hyperlink w:anchor="_Toc521666103" w:history="1">
            <w:r w:rsidR="007E6A3F" w:rsidRPr="00E96C5B">
              <w:rPr>
                <w:rStyle w:val="Hyperlink"/>
                <w:rFonts w:eastAsia="Arial"/>
                <w:noProof/>
                <w:lang w:eastAsia="en-AU"/>
              </w:rPr>
              <w:t>Entropy Calculation</w:t>
            </w:r>
            <w:r w:rsidR="007E6A3F">
              <w:rPr>
                <w:noProof/>
                <w:webHidden/>
              </w:rPr>
              <w:tab/>
            </w:r>
            <w:r w:rsidR="007E6A3F">
              <w:rPr>
                <w:noProof/>
                <w:webHidden/>
              </w:rPr>
              <w:fldChar w:fldCharType="begin"/>
            </w:r>
            <w:r w:rsidR="007E6A3F">
              <w:rPr>
                <w:noProof/>
                <w:webHidden/>
              </w:rPr>
              <w:instrText xml:space="preserve"> PAGEREF _Toc521666103 \h </w:instrText>
            </w:r>
            <w:r w:rsidR="007E6A3F">
              <w:rPr>
                <w:noProof/>
                <w:webHidden/>
              </w:rPr>
            </w:r>
            <w:r w:rsidR="007E6A3F">
              <w:rPr>
                <w:noProof/>
                <w:webHidden/>
              </w:rPr>
              <w:fldChar w:fldCharType="separate"/>
            </w:r>
            <w:r w:rsidR="007E6A3F">
              <w:rPr>
                <w:noProof/>
                <w:webHidden/>
              </w:rPr>
              <w:t>5</w:t>
            </w:r>
            <w:r w:rsidR="007E6A3F">
              <w:rPr>
                <w:noProof/>
                <w:webHidden/>
              </w:rPr>
              <w:fldChar w:fldCharType="end"/>
            </w:r>
          </w:hyperlink>
        </w:p>
        <w:p w14:paraId="3B8C64E8" w14:textId="6327DF58" w:rsidR="007E6A3F" w:rsidRDefault="00B43AF9">
          <w:pPr>
            <w:pStyle w:val="TOC2"/>
            <w:tabs>
              <w:tab w:val="right" w:leader="dot" w:pos="9016"/>
            </w:tabs>
            <w:rPr>
              <w:rFonts w:eastAsiaTheme="minorEastAsia"/>
              <w:noProof/>
              <w:sz w:val="24"/>
              <w:szCs w:val="24"/>
            </w:rPr>
          </w:pPr>
          <w:hyperlink w:anchor="_Toc521666104" w:history="1">
            <w:r w:rsidR="007E6A3F" w:rsidRPr="00E96C5B">
              <w:rPr>
                <w:rStyle w:val="Hyperlink"/>
                <w:rFonts w:eastAsia="Times New Roman"/>
                <w:noProof/>
                <w:lang w:eastAsia="en-AU"/>
              </w:rPr>
              <w:t>Conversational Analysis</w:t>
            </w:r>
            <w:r w:rsidR="007E6A3F">
              <w:rPr>
                <w:noProof/>
                <w:webHidden/>
              </w:rPr>
              <w:tab/>
            </w:r>
            <w:r w:rsidR="007E6A3F">
              <w:rPr>
                <w:noProof/>
                <w:webHidden/>
              </w:rPr>
              <w:fldChar w:fldCharType="begin"/>
            </w:r>
            <w:r w:rsidR="007E6A3F">
              <w:rPr>
                <w:noProof/>
                <w:webHidden/>
              </w:rPr>
              <w:instrText xml:space="preserve"> PAGEREF _Toc521666104 \h </w:instrText>
            </w:r>
            <w:r w:rsidR="007E6A3F">
              <w:rPr>
                <w:noProof/>
                <w:webHidden/>
              </w:rPr>
            </w:r>
            <w:r w:rsidR="007E6A3F">
              <w:rPr>
                <w:noProof/>
                <w:webHidden/>
              </w:rPr>
              <w:fldChar w:fldCharType="separate"/>
            </w:r>
            <w:r w:rsidR="007E6A3F">
              <w:rPr>
                <w:noProof/>
                <w:webHidden/>
              </w:rPr>
              <w:t>6</w:t>
            </w:r>
            <w:r w:rsidR="007E6A3F">
              <w:rPr>
                <w:noProof/>
                <w:webHidden/>
              </w:rPr>
              <w:fldChar w:fldCharType="end"/>
            </w:r>
          </w:hyperlink>
        </w:p>
        <w:p w14:paraId="1407F1AC" w14:textId="13212663" w:rsidR="007E6A3F" w:rsidRDefault="00B43AF9">
          <w:pPr>
            <w:pStyle w:val="TOC2"/>
            <w:tabs>
              <w:tab w:val="right" w:leader="dot" w:pos="9016"/>
            </w:tabs>
            <w:rPr>
              <w:rFonts w:eastAsiaTheme="minorEastAsia"/>
              <w:noProof/>
              <w:sz w:val="24"/>
              <w:szCs w:val="24"/>
            </w:rPr>
          </w:pPr>
          <w:hyperlink w:anchor="_Toc521666105" w:history="1">
            <w:r w:rsidR="007E6A3F" w:rsidRPr="00E96C5B">
              <w:rPr>
                <w:rStyle w:val="Hyperlink"/>
                <w:rFonts w:eastAsia="Times New Roman"/>
                <w:noProof/>
                <w:lang w:eastAsia="en-AU"/>
              </w:rPr>
              <w:t>Dementia Analysis</w:t>
            </w:r>
            <w:r w:rsidR="007E6A3F">
              <w:rPr>
                <w:noProof/>
                <w:webHidden/>
              </w:rPr>
              <w:tab/>
            </w:r>
            <w:r w:rsidR="007E6A3F">
              <w:rPr>
                <w:noProof/>
                <w:webHidden/>
              </w:rPr>
              <w:fldChar w:fldCharType="begin"/>
            </w:r>
            <w:r w:rsidR="007E6A3F">
              <w:rPr>
                <w:noProof/>
                <w:webHidden/>
              </w:rPr>
              <w:instrText xml:space="preserve"> PAGEREF _Toc521666105 \h </w:instrText>
            </w:r>
            <w:r w:rsidR="007E6A3F">
              <w:rPr>
                <w:noProof/>
                <w:webHidden/>
              </w:rPr>
            </w:r>
            <w:r w:rsidR="007E6A3F">
              <w:rPr>
                <w:noProof/>
                <w:webHidden/>
              </w:rPr>
              <w:fldChar w:fldCharType="separate"/>
            </w:r>
            <w:r w:rsidR="007E6A3F">
              <w:rPr>
                <w:noProof/>
                <w:webHidden/>
              </w:rPr>
              <w:t>7</w:t>
            </w:r>
            <w:r w:rsidR="007E6A3F">
              <w:rPr>
                <w:noProof/>
                <w:webHidden/>
              </w:rPr>
              <w:fldChar w:fldCharType="end"/>
            </w:r>
          </w:hyperlink>
        </w:p>
        <w:p w14:paraId="0FCF21B6" w14:textId="650FD992" w:rsidR="007E6A3F" w:rsidRDefault="00B43AF9">
          <w:pPr>
            <w:pStyle w:val="TOC1"/>
            <w:tabs>
              <w:tab w:val="right" w:leader="dot" w:pos="9016"/>
            </w:tabs>
            <w:rPr>
              <w:rFonts w:eastAsiaTheme="minorEastAsia"/>
              <w:noProof/>
              <w:sz w:val="24"/>
              <w:szCs w:val="24"/>
            </w:rPr>
          </w:pPr>
          <w:hyperlink w:anchor="_Toc521666106" w:history="1">
            <w:r w:rsidR="007E6A3F" w:rsidRPr="00E96C5B">
              <w:rPr>
                <w:rStyle w:val="Hyperlink"/>
                <w:noProof/>
              </w:rPr>
              <w:t>Theoretical Framework/Hypothesis</w:t>
            </w:r>
            <w:r w:rsidR="007E6A3F">
              <w:rPr>
                <w:noProof/>
                <w:webHidden/>
              </w:rPr>
              <w:tab/>
            </w:r>
            <w:r w:rsidR="007E6A3F">
              <w:rPr>
                <w:noProof/>
                <w:webHidden/>
              </w:rPr>
              <w:fldChar w:fldCharType="begin"/>
            </w:r>
            <w:r w:rsidR="007E6A3F">
              <w:rPr>
                <w:noProof/>
                <w:webHidden/>
              </w:rPr>
              <w:instrText xml:space="preserve"> PAGEREF _Toc521666106 \h </w:instrText>
            </w:r>
            <w:r w:rsidR="007E6A3F">
              <w:rPr>
                <w:noProof/>
                <w:webHidden/>
              </w:rPr>
            </w:r>
            <w:r w:rsidR="007E6A3F">
              <w:rPr>
                <w:noProof/>
                <w:webHidden/>
              </w:rPr>
              <w:fldChar w:fldCharType="separate"/>
            </w:r>
            <w:r w:rsidR="007E6A3F">
              <w:rPr>
                <w:noProof/>
                <w:webHidden/>
              </w:rPr>
              <w:t>8</w:t>
            </w:r>
            <w:r w:rsidR="007E6A3F">
              <w:rPr>
                <w:noProof/>
                <w:webHidden/>
              </w:rPr>
              <w:fldChar w:fldCharType="end"/>
            </w:r>
          </w:hyperlink>
        </w:p>
        <w:p w14:paraId="184D0EDF" w14:textId="4CA803D8" w:rsidR="007E6A3F" w:rsidRDefault="00B43AF9">
          <w:pPr>
            <w:pStyle w:val="TOC1"/>
            <w:tabs>
              <w:tab w:val="right" w:leader="dot" w:pos="9016"/>
            </w:tabs>
            <w:rPr>
              <w:rFonts w:eastAsiaTheme="minorEastAsia"/>
              <w:noProof/>
              <w:sz w:val="24"/>
              <w:szCs w:val="24"/>
            </w:rPr>
          </w:pPr>
          <w:hyperlink w:anchor="_Toc521666107" w:history="1">
            <w:r w:rsidR="007E6A3F" w:rsidRPr="00E96C5B">
              <w:rPr>
                <w:rStyle w:val="Hyperlink"/>
                <w:noProof/>
              </w:rPr>
              <w:t>Methods</w:t>
            </w:r>
            <w:r w:rsidR="007E6A3F">
              <w:rPr>
                <w:noProof/>
                <w:webHidden/>
              </w:rPr>
              <w:tab/>
            </w:r>
            <w:r w:rsidR="007E6A3F">
              <w:rPr>
                <w:noProof/>
                <w:webHidden/>
              </w:rPr>
              <w:fldChar w:fldCharType="begin"/>
            </w:r>
            <w:r w:rsidR="007E6A3F">
              <w:rPr>
                <w:noProof/>
                <w:webHidden/>
              </w:rPr>
              <w:instrText xml:space="preserve"> PAGEREF _Toc521666107 \h </w:instrText>
            </w:r>
            <w:r w:rsidR="007E6A3F">
              <w:rPr>
                <w:noProof/>
                <w:webHidden/>
              </w:rPr>
            </w:r>
            <w:r w:rsidR="007E6A3F">
              <w:rPr>
                <w:noProof/>
                <w:webHidden/>
              </w:rPr>
              <w:fldChar w:fldCharType="separate"/>
            </w:r>
            <w:r w:rsidR="007E6A3F">
              <w:rPr>
                <w:noProof/>
                <w:webHidden/>
              </w:rPr>
              <w:t>8</w:t>
            </w:r>
            <w:r w:rsidR="007E6A3F">
              <w:rPr>
                <w:noProof/>
                <w:webHidden/>
              </w:rPr>
              <w:fldChar w:fldCharType="end"/>
            </w:r>
          </w:hyperlink>
        </w:p>
        <w:p w14:paraId="5F404CFD" w14:textId="1B4C6248" w:rsidR="007E6A3F" w:rsidRDefault="00B43AF9">
          <w:pPr>
            <w:pStyle w:val="TOC2"/>
            <w:tabs>
              <w:tab w:val="right" w:leader="dot" w:pos="9016"/>
            </w:tabs>
            <w:rPr>
              <w:rFonts w:eastAsiaTheme="minorEastAsia"/>
              <w:noProof/>
              <w:sz w:val="24"/>
              <w:szCs w:val="24"/>
            </w:rPr>
          </w:pPr>
          <w:hyperlink w:anchor="_Toc521666108" w:history="1">
            <w:r w:rsidR="007E6A3F" w:rsidRPr="00E96C5B">
              <w:rPr>
                <w:rStyle w:val="Hyperlink"/>
                <w:noProof/>
              </w:rPr>
              <w:t>Project Plan</w:t>
            </w:r>
            <w:r w:rsidR="007E6A3F">
              <w:rPr>
                <w:noProof/>
                <w:webHidden/>
              </w:rPr>
              <w:tab/>
            </w:r>
            <w:r w:rsidR="007E6A3F">
              <w:rPr>
                <w:noProof/>
                <w:webHidden/>
              </w:rPr>
              <w:fldChar w:fldCharType="begin"/>
            </w:r>
            <w:r w:rsidR="007E6A3F">
              <w:rPr>
                <w:noProof/>
                <w:webHidden/>
              </w:rPr>
              <w:instrText xml:space="preserve"> PAGEREF _Toc521666108 \h </w:instrText>
            </w:r>
            <w:r w:rsidR="007E6A3F">
              <w:rPr>
                <w:noProof/>
                <w:webHidden/>
              </w:rPr>
            </w:r>
            <w:r w:rsidR="007E6A3F">
              <w:rPr>
                <w:noProof/>
                <w:webHidden/>
              </w:rPr>
              <w:fldChar w:fldCharType="separate"/>
            </w:r>
            <w:r w:rsidR="007E6A3F">
              <w:rPr>
                <w:noProof/>
                <w:webHidden/>
              </w:rPr>
              <w:t>8</w:t>
            </w:r>
            <w:r w:rsidR="007E6A3F">
              <w:rPr>
                <w:noProof/>
                <w:webHidden/>
              </w:rPr>
              <w:fldChar w:fldCharType="end"/>
            </w:r>
          </w:hyperlink>
        </w:p>
        <w:p w14:paraId="40D666CB" w14:textId="454AFD4B" w:rsidR="007E6A3F" w:rsidRDefault="00B43AF9">
          <w:pPr>
            <w:pStyle w:val="TOC2"/>
            <w:tabs>
              <w:tab w:val="right" w:leader="dot" w:pos="9016"/>
            </w:tabs>
            <w:rPr>
              <w:rFonts w:eastAsiaTheme="minorEastAsia"/>
              <w:noProof/>
              <w:sz w:val="24"/>
              <w:szCs w:val="24"/>
            </w:rPr>
          </w:pPr>
          <w:hyperlink w:anchor="_Toc521666109" w:history="1">
            <w:r w:rsidR="007E6A3F" w:rsidRPr="00E96C5B">
              <w:rPr>
                <w:rStyle w:val="Hyperlink"/>
                <w:noProof/>
              </w:rPr>
              <w:t>To Do:</w:t>
            </w:r>
            <w:r w:rsidR="007E6A3F">
              <w:rPr>
                <w:noProof/>
                <w:webHidden/>
              </w:rPr>
              <w:tab/>
            </w:r>
            <w:r w:rsidR="007E6A3F">
              <w:rPr>
                <w:noProof/>
                <w:webHidden/>
              </w:rPr>
              <w:fldChar w:fldCharType="begin"/>
            </w:r>
            <w:r w:rsidR="007E6A3F">
              <w:rPr>
                <w:noProof/>
                <w:webHidden/>
              </w:rPr>
              <w:instrText xml:space="preserve"> PAGEREF _Toc521666109 \h </w:instrText>
            </w:r>
            <w:r w:rsidR="007E6A3F">
              <w:rPr>
                <w:noProof/>
                <w:webHidden/>
              </w:rPr>
            </w:r>
            <w:r w:rsidR="007E6A3F">
              <w:rPr>
                <w:noProof/>
                <w:webHidden/>
              </w:rPr>
              <w:fldChar w:fldCharType="separate"/>
            </w:r>
            <w:r w:rsidR="007E6A3F">
              <w:rPr>
                <w:noProof/>
                <w:webHidden/>
              </w:rPr>
              <w:t>8</w:t>
            </w:r>
            <w:r w:rsidR="007E6A3F">
              <w:rPr>
                <w:noProof/>
                <w:webHidden/>
              </w:rPr>
              <w:fldChar w:fldCharType="end"/>
            </w:r>
          </w:hyperlink>
        </w:p>
        <w:p w14:paraId="7C324E43" w14:textId="4978B10E" w:rsidR="007E6A3F" w:rsidRDefault="00B43AF9">
          <w:pPr>
            <w:pStyle w:val="TOC1"/>
            <w:tabs>
              <w:tab w:val="right" w:leader="dot" w:pos="9016"/>
            </w:tabs>
            <w:rPr>
              <w:rFonts w:eastAsiaTheme="minorEastAsia"/>
              <w:noProof/>
              <w:sz w:val="24"/>
              <w:szCs w:val="24"/>
            </w:rPr>
          </w:pPr>
          <w:hyperlink w:anchor="_Toc521666110" w:history="1">
            <w:r w:rsidR="007E6A3F" w:rsidRPr="00E96C5B">
              <w:rPr>
                <w:rStyle w:val="Hyperlink"/>
                <w:noProof/>
              </w:rPr>
              <w:t>Notes</w:t>
            </w:r>
            <w:r w:rsidR="007E6A3F">
              <w:rPr>
                <w:noProof/>
                <w:webHidden/>
              </w:rPr>
              <w:tab/>
            </w:r>
            <w:r w:rsidR="007E6A3F">
              <w:rPr>
                <w:noProof/>
                <w:webHidden/>
              </w:rPr>
              <w:fldChar w:fldCharType="begin"/>
            </w:r>
            <w:r w:rsidR="007E6A3F">
              <w:rPr>
                <w:noProof/>
                <w:webHidden/>
              </w:rPr>
              <w:instrText xml:space="preserve"> PAGEREF _Toc521666110 \h </w:instrText>
            </w:r>
            <w:r w:rsidR="007E6A3F">
              <w:rPr>
                <w:noProof/>
                <w:webHidden/>
              </w:rPr>
            </w:r>
            <w:r w:rsidR="007E6A3F">
              <w:rPr>
                <w:noProof/>
                <w:webHidden/>
              </w:rPr>
              <w:fldChar w:fldCharType="separate"/>
            </w:r>
            <w:r w:rsidR="007E6A3F">
              <w:rPr>
                <w:noProof/>
                <w:webHidden/>
              </w:rPr>
              <w:t>8</w:t>
            </w:r>
            <w:r w:rsidR="007E6A3F">
              <w:rPr>
                <w:noProof/>
                <w:webHidden/>
              </w:rPr>
              <w:fldChar w:fldCharType="end"/>
            </w:r>
          </w:hyperlink>
        </w:p>
        <w:p w14:paraId="30F15C59" w14:textId="277DC960" w:rsidR="007E6A3F" w:rsidRDefault="00B43AF9">
          <w:pPr>
            <w:pStyle w:val="TOC1"/>
            <w:tabs>
              <w:tab w:val="right" w:leader="dot" w:pos="9016"/>
            </w:tabs>
            <w:rPr>
              <w:rFonts w:eastAsiaTheme="minorEastAsia"/>
              <w:noProof/>
              <w:sz w:val="24"/>
              <w:szCs w:val="24"/>
            </w:rPr>
          </w:pPr>
          <w:hyperlink w:anchor="_Toc521666111" w:history="1">
            <w:r w:rsidR="007E6A3F" w:rsidRPr="00E96C5B">
              <w:rPr>
                <w:rStyle w:val="Hyperlink"/>
                <w:noProof/>
              </w:rPr>
              <w:t>Bibliography</w:t>
            </w:r>
            <w:r w:rsidR="007E6A3F">
              <w:rPr>
                <w:noProof/>
                <w:webHidden/>
              </w:rPr>
              <w:tab/>
            </w:r>
            <w:r w:rsidR="007E6A3F">
              <w:rPr>
                <w:noProof/>
                <w:webHidden/>
              </w:rPr>
              <w:fldChar w:fldCharType="begin"/>
            </w:r>
            <w:r w:rsidR="007E6A3F">
              <w:rPr>
                <w:noProof/>
                <w:webHidden/>
              </w:rPr>
              <w:instrText xml:space="preserve"> PAGEREF _Toc521666111 \h </w:instrText>
            </w:r>
            <w:r w:rsidR="007E6A3F">
              <w:rPr>
                <w:noProof/>
                <w:webHidden/>
              </w:rPr>
            </w:r>
            <w:r w:rsidR="007E6A3F">
              <w:rPr>
                <w:noProof/>
                <w:webHidden/>
              </w:rPr>
              <w:fldChar w:fldCharType="separate"/>
            </w:r>
            <w:r w:rsidR="007E6A3F">
              <w:rPr>
                <w:noProof/>
                <w:webHidden/>
              </w:rPr>
              <w:t>9</w:t>
            </w:r>
            <w:r w:rsidR="007E6A3F">
              <w:rPr>
                <w:noProof/>
                <w:webHidden/>
              </w:rPr>
              <w:fldChar w:fldCharType="end"/>
            </w:r>
          </w:hyperlink>
        </w:p>
        <w:p w14:paraId="4B96E706" w14:textId="330B2D14" w:rsidR="00C31E39" w:rsidRDefault="00C31E39">
          <w:r>
            <w:rPr>
              <w:b/>
              <w:bCs/>
              <w:noProof/>
            </w:rPr>
            <w:fldChar w:fldCharType="end"/>
          </w:r>
        </w:p>
      </w:sdtContent>
    </w:sdt>
    <w:p w14:paraId="6BADE16A" w14:textId="77777777" w:rsidR="00C31E39" w:rsidRDefault="00C31E39" w:rsidP="00C31E39">
      <w:pPr>
        <w:pStyle w:val="Title"/>
        <w:jc w:val="center"/>
        <w:outlineLvl w:val="1"/>
      </w:pPr>
    </w:p>
    <w:p w14:paraId="02C19553" w14:textId="77777777" w:rsidR="00C31E39" w:rsidRDefault="00C31E39">
      <w:pPr>
        <w:rPr>
          <w:rFonts w:asciiTheme="majorHAnsi" w:eastAsiaTheme="majorEastAsia" w:hAnsiTheme="majorHAnsi" w:cstheme="majorBidi"/>
          <w:spacing w:val="-10"/>
          <w:kern w:val="28"/>
          <w:sz w:val="56"/>
          <w:szCs w:val="56"/>
        </w:rPr>
      </w:pPr>
      <w:r>
        <w:br w:type="page"/>
      </w:r>
    </w:p>
    <w:p w14:paraId="61F6FFCC" w14:textId="3B5F82FA" w:rsidR="19864A03" w:rsidRDefault="19864A03" w:rsidP="005979BF">
      <w:pPr>
        <w:pStyle w:val="Title"/>
        <w:jc w:val="center"/>
      </w:pPr>
      <w:r>
        <w:lastRenderedPageBreak/>
        <w:t>Thesis</w:t>
      </w:r>
    </w:p>
    <w:p w14:paraId="02C756D1" w14:textId="345A4AF8" w:rsidR="001B4D5C" w:rsidRDefault="001B4D5C" w:rsidP="001B4D5C">
      <w:pPr>
        <w:pStyle w:val="Heading1"/>
      </w:pPr>
      <w:bookmarkStart w:id="0" w:name="_Toc521666087"/>
      <w:r>
        <w:t>Research Questions</w:t>
      </w:r>
      <w:bookmarkEnd w:id="0"/>
    </w:p>
    <w:p w14:paraId="66613DD3" w14:textId="77777777" w:rsidR="00D579D7" w:rsidRDefault="19864A03" w:rsidP="007E6A3F">
      <w:pPr>
        <w:pStyle w:val="ListParagraph"/>
        <w:numPr>
          <w:ilvl w:val="0"/>
          <w:numId w:val="16"/>
        </w:numPr>
      </w:pPr>
      <w:bookmarkStart w:id="1" w:name="_Toc521666088"/>
      <w:r w:rsidRPr="19864A03">
        <w:t xml:space="preserve">What is the minimal </w:t>
      </w:r>
      <w:r w:rsidR="00D579D7">
        <w:t>symbol set</w:t>
      </w:r>
      <w:r w:rsidR="00DC35F6">
        <w:t xml:space="preserve"> required to</w:t>
      </w:r>
      <w:r w:rsidR="00D579D7">
        <w:t xml:space="preserve"> produce accurate and distinct entropy calculations</w:t>
      </w:r>
      <w:bookmarkEnd w:id="1"/>
    </w:p>
    <w:p w14:paraId="3B93A935" w14:textId="0A8E7DC1" w:rsidR="00D579D7" w:rsidRDefault="00D579D7" w:rsidP="007E6A3F">
      <w:pPr>
        <w:pStyle w:val="ListParagraph"/>
        <w:numPr>
          <w:ilvl w:val="0"/>
          <w:numId w:val="16"/>
        </w:numPr>
      </w:pPr>
      <w:bookmarkStart w:id="2" w:name="_Toc521666089"/>
      <w:r>
        <w:t>Creating minimal alphabets that can produce</w:t>
      </w:r>
      <w:r w:rsidR="00DC35F6">
        <w:t xml:space="preserve"> </w:t>
      </w:r>
      <w:r>
        <w:t>complex and extensive entropies</w:t>
      </w:r>
      <w:bookmarkEnd w:id="2"/>
    </w:p>
    <w:p w14:paraId="459C434E" w14:textId="2ACF1B90" w:rsidR="19864A03" w:rsidRDefault="00D579D7" w:rsidP="007E6A3F">
      <w:pPr>
        <w:pStyle w:val="ListParagraph"/>
        <w:numPr>
          <w:ilvl w:val="0"/>
          <w:numId w:val="16"/>
        </w:numPr>
      </w:pPr>
      <w:bookmarkStart w:id="3" w:name="_Toc521666090"/>
      <w:r>
        <w:t xml:space="preserve">allow for </w:t>
      </w:r>
      <w:r w:rsidR="00DC35F6">
        <w:t xml:space="preserve">accurately </w:t>
      </w:r>
      <w:r w:rsidR="00DC35F6" w:rsidRPr="007E6A3F">
        <w:rPr>
          <w:strike/>
        </w:rPr>
        <w:t>identify a speaker</w:t>
      </w:r>
      <w:r w:rsidR="19864A03" w:rsidRPr="007E6A3F">
        <w:rPr>
          <w:strike/>
        </w:rPr>
        <w:t xml:space="preserve"> in a group</w:t>
      </w:r>
      <w:r w:rsidR="00DC35F6" w:rsidRPr="007E6A3F">
        <w:rPr>
          <w:strike/>
        </w:rPr>
        <w:t xml:space="preserve"> through entropy</w:t>
      </w:r>
      <w:r w:rsidR="19864A03" w:rsidRPr="007E6A3F">
        <w:rPr>
          <w:strike/>
        </w:rPr>
        <w:t>?</w:t>
      </w:r>
      <w:bookmarkEnd w:id="3"/>
    </w:p>
    <w:p w14:paraId="386370C1" w14:textId="73257D27" w:rsidR="00B26CCD" w:rsidRPr="007E6A3F" w:rsidRDefault="00AD673F" w:rsidP="007E6A3F">
      <w:pPr>
        <w:pStyle w:val="ListParagraph"/>
        <w:numPr>
          <w:ilvl w:val="0"/>
          <w:numId w:val="16"/>
        </w:numPr>
      </w:pPr>
      <w:bookmarkStart w:id="4" w:name="_Toc521666091"/>
      <w:r w:rsidRPr="007E6A3F">
        <w:t>Can we find high valued/information symbols that help to capture desired results more efficiently?</w:t>
      </w:r>
      <w:bookmarkEnd w:id="4"/>
    </w:p>
    <w:p w14:paraId="3FC972D3" w14:textId="5D99DFA4" w:rsidR="00223180" w:rsidRDefault="00B43AF9" w:rsidP="19864A03">
      <w:hyperlink r:id="rId9" w:history="1">
        <w:r w:rsidR="00223180" w:rsidRPr="00E035B0">
          <w:rPr>
            <w:rStyle w:val="Hyperlink"/>
          </w:rPr>
          <w:t>https://uq.edu.au/student-services/pdf/learning/research-proposal-sample-v2.pdf</w:t>
        </w:r>
      </w:hyperlink>
      <w:r w:rsidR="00223180">
        <w:t xml:space="preserve"> </w:t>
      </w:r>
    </w:p>
    <w:p w14:paraId="5A155748" w14:textId="4F60A725" w:rsidR="00463D42" w:rsidRDefault="00463D42" w:rsidP="00463D42">
      <w:pPr>
        <w:pStyle w:val="Heading1"/>
      </w:pPr>
      <w:bookmarkStart w:id="5" w:name="_Toc521666092"/>
      <w:r>
        <w:t>Introduction</w:t>
      </w:r>
      <w:bookmarkEnd w:id="5"/>
    </w:p>
    <w:p w14:paraId="132B7F50" w14:textId="30CE1B29" w:rsidR="00286699" w:rsidRDefault="00D54CCA" w:rsidP="00B06E27">
      <w:pPr>
        <w:pStyle w:val="Heading3"/>
      </w:pPr>
      <w:r>
        <w:t>Trouble and Repair</w:t>
      </w:r>
    </w:p>
    <w:p w14:paraId="4D173B61" w14:textId="69EC2BC6" w:rsidR="008568BE" w:rsidRPr="00975713" w:rsidRDefault="00381008" w:rsidP="007B78B6">
      <w:pPr>
        <w:rPr>
          <w:strike/>
        </w:rPr>
      </w:pPr>
      <w:r w:rsidRPr="00975713">
        <w:rPr>
          <w:strike/>
        </w:rPr>
        <w:t>Conversational b</w:t>
      </w:r>
      <w:r w:rsidR="008568BE" w:rsidRPr="00975713">
        <w:rPr>
          <w:strike/>
        </w:rPr>
        <w:t>reakdowns in Dementia have been extensively researched to establish where exactly trouble starts occurring in conversations between People with Dementia (PWD) and their carers or loved ones.</w:t>
      </w:r>
      <w:r w:rsidR="0040014E" w:rsidRPr="00975713">
        <w:rPr>
          <w:strike/>
        </w:rPr>
        <w:t xml:space="preserve"> For PWD conversations serve not only as a polite, social courtesy with carers, but also act as a form of therapy as less communication leads to a deterioration in mental health to those suffering </w:t>
      </w:r>
      <w:r w:rsidR="0040014E" w:rsidRPr="00975713">
        <w:rPr>
          <w:strike/>
          <w:color w:val="FF0000"/>
        </w:rPr>
        <w:t>[needed citation]</w:t>
      </w:r>
      <w:r w:rsidR="0040014E" w:rsidRPr="00975713">
        <w:rPr>
          <w:strike/>
        </w:rPr>
        <w:t>.</w:t>
      </w:r>
      <w:r w:rsidR="008568BE" w:rsidRPr="00975713">
        <w:rPr>
          <w:strike/>
        </w:rPr>
        <w:t xml:space="preserve"> Currently approaches to help repair conversations are done </w:t>
      </w:r>
      <w:r w:rsidR="00FE45C6" w:rsidRPr="00975713">
        <w:rPr>
          <w:strike/>
        </w:rPr>
        <w:t xml:space="preserve">through user </w:t>
      </w:r>
      <w:r w:rsidR="0040014E" w:rsidRPr="00975713">
        <w:rPr>
          <w:strike/>
        </w:rPr>
        <w:t xml:space="preserve">training, </w:t>
      </w:r>
      <w:r w:rsidR="008568BE" w:rsidRPr="00975713">
        <w:rPr>
          <w:strike/>
        </w:rPr>
        <w:t xml:space="preserve">but a natural question to ask </w:t>
      </w:r>
      <w:r w:rsidR="00FE45C6" w:rsidRPr="00975713">
        <w:rPr>
          <w:strike/>
        </w:rPr>
        <w:t xml:space="preserve">given the abundance of </w:t>
      </w:r>
      <w:r w:rsidRPr="00975713">
        <w:rPr>
          <w:strike/>
        </w:rPr>
        <w:t xml:space="preserve">computational power available is </w:t>
      </w:r>
      <w:r w:rsidR="008568BE" w:rsidRPr="00975713">
        <w:rPr>
          <w:strike/>
        </w:rPr>
        <w:t xml:space="preserve">if trouble detection can be automated, and if so, can </w:t>
      </w:r>
      <w:r w:rsidR="00FE45C6" w:rsidRPr="00975713">
        <w:rPr>
          <w:strike/>
        </w:rPr>
        <w:t>it then automate or aid</w:t>
      </w:r>
      <w:r w:rsidRPr="00975713">
        <w:rPr>
          <w:strike/>
        </w:rPr>
        <w:t xml:space="preserve"> in repair as well? </w:t>
      </w:r>
    </w:p>
    <w:p w14:paraId="767F92B0" w14:textId="32CDEFD0" w:rsidR="00381008" w:rsidRPr="00975713" w:rsidRDefault="00B43AF9" w:rsidP="007B78B6">
      <w:pPr>
        <w:rPr>
          <w:strike/>
        </w:rPr>
      </w:pPr>
      <w:r w:rsidRPr="00975713">
        <w:rPr>
          <w:strike/>
        </w:rPr>
        <w:t xml:space="preserve">Before repair can start, signs of trouble in speech must be studied to determine where exactly breakdowns start occurring in communication and conversation. </w:t>
      </w:r>
      <w:commentRangeStart w:id="6"/>
      <w:r w:rsidR="00381008" w:rsidRPr="00975713">
        <w:rPr>
          <w:strike/>
        </w:rPr>
        <w:t xml:space="preserve">Trouble </w:t>
      </w:r>
      <w:r w:rsidR="005B0CA7" w:rsidRPr="00975713">
        <w:rPr>
          <w:strike/>
        </w:rPr>
        <w:t xml:space="preserve">Indicating Behaviours </w:t>
      </w:r>
      <w:commentRangeEnd w:id="6"/>
      <w:r w:rsidRPr="00975713">
        <w:rPr>
          <w:rStyle w:val="CommentReference"/>
          <w:strike/>
        </w:rPr>
        <w:commentReference w:id="6"/>
      </w:r>
      <w:r w:rsidR="005B0CA7" w:rsidRPr="00975713">
        <w:rPr>
          <w:strike/>
        </w:rPr>
        <w:t xml:space="preserve">(TIB’s) in speech have been well studied to find key points in communication where </w:t>
      </w:r>
      <w:r w:rsidRPr="00975713">
        <w:rPr>
          <w:strike/>
        </w:rPr>
        <w:t>these conversation</w:t>
      </w:r>
      <w:r w:rsidR="005B0CA7" w:rsidRPr="00975713">
        <w:rPr>
          <w:strike/>
        </w:rPr>
        <w:t xml:space="preserve"> </w:t>
      </w:r>
      <w:r w:rsidRPr="00975713">
        <w:rPr>
          <w:strike/>
        </w:rPr>
        <w:t>breakdowns occur</w:t>
      </w:r>
      <w:r w:rsidR="0040014E" w:rsidRPr="00975713">
        <w:rPr>
          <w:strike/>
        </w:rPr>
        <w:t>, both in normal conversation and conversations involving PWD</w:t>
      </w:r>
      <w:r w:rsidR="005B0CA7" w:rsidRPr="00975713">
        <w:rPr>
          <w:strike/>
        </w:rPr>
        <w:t xml:space="preserve">. TIB’s are defined by </w:t>
      </w:r>
      <w:r w:rsidR="005B0CA7" w:rsidRPr="00975713">
        <w:rPr>
          <w:strike/>
          <w:color w:val="FF0000"/>
        </w:rPr>
        <w:t xml:space="preserve">Chenery et. al(1995) </w:t>
      </w:r>
      <w:r w:rsidR="005B0CA7" w:rsidRPr="00975713">
        <w:rPr>
          <w:strike/>
        </w:rPr>
        <w:t>as conversational tools for a listener to “highlight points of trouble in understanding a message the speaker is intending”. Using conversational analysis</w:t>
      </w:r>
      <w:r w:rsidR="0040014E" w:rsidRPr="00975713">
        <w:rPr>
          <w:strike/>
        </w:rPr>
        <w:t xml:space="preserve">, </w:t>
      </w:r>
      <w:r w:rsidR="0040014E" w:rsidRPr="00975713">
        <w:rPr>
          <w:strike/>
          <w:color w:val="FF0000"/>
        </w:rPr>
        <w:t>Chenery et al.</w:t>
      </w:r>
      <w:r w:rsidR="005B0CA7" w:rsidRPr="00975713">
        <w:rPr>
          <w:strike/>
        </w:rPr>
        <w:t xml:space="preserve"> </w:t>
      </w:r>
      <w:r w:rsidR="0040014E" w:rsidRPr="00975713">
        <w:rPr>
          <w:strike/>
        </w:rPr>
        <w:t xml:space="preserve">have documented not only several </w:t>
      </w:r>
      <w:r w:rsidR="005B0CA7" w:rsidRPr="00975713">
        <w:rPr>
          <w:strike/>
        </w:rPr>
        <w:t xml:space="preserve">TIB’s </w:t>
      </w:r>
      <w:r w:rsidR="0040014E" w:rsidRPr="00975713">
        <w:rPr>
          <w:strike/>
        </w:rPr>
        <w:t>but also the repair techniques used to re-establish the conversation immediately after</w:t>
      </w:r>
      <w:r w:rsidRPr="00975713">
        <w:rPr>
          <w:strike/>
        </w:rPr>
        <w:t xml:space="preserve"> and their effectiveness </w:t>
      </w:r>
      <w:r w:rsidRPr="00975713">
        <w:rPr>
          <w:strike/>
          <w:color w:val="FF0000"/>
        </w:rPr>
        <w:t>[is this true]</w:t>
      </w:r>
      <w:r w:rsidR="0040014E" w:rsidRPr="00975713">
        <w:rPr>
          <w:strike/>
        </w:rPr>
        <w:t xml:space="preserve">. </w:t>
      </w:r>
    </w:p>
    <w:p w14:paraId="5D47115B" w14:textId="77777777" w:rsidR="00A10757" w:rsidRPr="00975713" w:rsidRDefault="0040014E" w:rsidP="00CF2B98">
      <w:pPr>
        <w:rPr>
          <w:strike/>
        </w:rPr>
      </w:pPr>
      <w:r w:rsidRPr="00975713">
        <w:rPr>
          <w:strike/>
        </w:rPr>
        <w:t xml:space="preserve">Examples of TIB’s can be requesting for more or specific information, </w:t>
      </w:r>
      <w:r w:rsidR="003901F0" w:rsidRPr="00975713">
        <w:rPr>
          <w:strike/>
        </w:rPr>
        <w:t>reprise/</w:t>
      </w:r>
      <w:commentRangeStart w:id="7"/>
      <w:commentRangeStart w:id="8"/>
      <w:r w:rsidR="003901F0" w:rsidRPr="00975713">
        <w:rPr>
          <w:strike/>
        </w:rPr>
        <w:t xml:space="preserve">minimal dysfluency </w:t>
      </w:r>
      <w:commentRangeEnd w:id="7"/>
      <w:r w:rsidR="003901F0" w:rsidRPr="00975713">
        <w:rPr>
          <w:rStyle w:val="CommentReference"/>
          <w:strike/>
        </w:rPr>
        <w:commentReference w:id="7"/>
      </w:r>
      <w:commentRangeEnd w:id="8"/>
      <w:r w:rsidR="003901F0" w:rsidRPr="00975713">
        <w:rPr>
          <w:rStyle w:val="CommentReference"/>
          <w:strike/>
        </w:rPr>
        <w:commentReference w:id="8"/>
      </w:r>
      <w:r w:rsidR="003901F0" w:rsidRPr="00975713">
        <w:rPr>
          <w:strike/>
        </w:rPr>
        <w:t>(“um”, “ah”, “yes”, “hmmm”</w:t>
      </w:r>
      <w:r w:rsidR="00A10757" w:rsidRPr="00975713">
        <w:rPr>
          <w:strike/>
        </w:rPr>
        <w:t>, frequent or disruptive pauses</w:t>
      </w:r>
      <w:r w:rsidR="003901F0" w:rsidRPr="00975713">
        <w:rPr>
          <w:strike/>
        </w:rPr>
        <w:t xml:space="preserve">). </w:t>
      </w:r>
      <w:r w:rsidR="00A10757" w:rsidRPr="00975713">
        <w:rPr>
          <w:strike/>
        </w:rPr>
        <w:t xml:space="preserve">According to data taken from Chenery et al, PWD are more likely to rely on certain types of TIB’s such as minimal dysfluency or a lack of uptake in the conversation, both being characterized by frequent or disruptive pauses to the conversation. This make sense as Dementia causes trouble in forming or recollecting memories, making conversation difficult if they rely on certain types of information retrieval (i.e. short or long term). </w:t>
      </w:r>
    </w:p>
    <w:p w14:paraId="69ABF001" w14:textId="0BED0B0D" w:rsidR="0040014E" w:rsidRPr="00AA36E2" w:rsidRDefault="00A10757" w:rsidP="00CF2B98">
      <w:pPr>
        <w:rPr>
          <w:strike/>
        </w:rPr>
      </w:pPr>
      <w:r w:rsidRPr="00AA36E2">
        <w:rPr>
          <w:strike/>
        </w:rPr>
        <w:t xml:space="preserve">Given that trouble can be characterized by </w:t>
      </w:r>
      <w:r w:rsidR="001456AA" w:rsidRPr="00AA36E2">
        <w:rPr>
          <w:strike/>
        </w:rPr>
        <w:t>pauses, it make sense to try to look for them as a sign of trouble??</w:t>
      </w:r>
    </w:p>
    <w:p w14:paraId="44D18C55" w14:textId="77777777" w:rsidR="00CF2B98" w:rsidRPr="00AA36E2" w:rsidRDefault="00CF2B98" w:rsidP="00CF2B98">
      <w:pPr>
        <w:rPr>
          <w:strike/>
        </w:rPr>
      </w:pPr>
      <w:r w:rsidRPr="00AA36E2">
        <w:rPr>
          <w:strike/>
        </w:rPr>
        <w:t>What do we study?</w:t>
      </w:r>
    </w:p>
    <w:p w14:paraId="06ACAA33" w14:textId="767CE20F" w:rsidR="00CF2B98" w:rsidRPr="00AA36E2" w:rsidRDefault="000C4DF1" w:rsidP="007B78B6">
      <w:pPr>
        <w:rPr>
          <w:strike/>
        </w:rPr>
      </w:pPr>
      <w:r w:rsidRPr="00AA36E2">
        <w:rPr>
          <w:strike/>
        </w:rPr>
        <w:t>How do we detect trouble indicating behaviours?</w:t>
      </w:r>
    </w:p>
    <w:p w14:paraId="14724009" w14:textId="7E0F652B" w:rsidR="00CF2B98" w:rsidRPr="00AA36E2" w:rsidRDefault="00CF2B98" w:rsidP="00CF2B98">
      <w:pPr>
        <w:pStyle w:val="Heading3"/>
        <w:rPr>
          <w:strike/>
        </w:rPr>
      </w:pPr>
      <w:r w:rsidRPr="00AA36E2">
        <w:rPr>
          <w:strike/>
        </w:rPr>
        <w:t>Automating Trouble Detection</w:t>
      </w:r>
    </w:p>
    <w:p w14:paraId="57CD79F4" w14:textId="44BFFE6A" w:rsidR="000C4DF1" w:rsidRPr="00AA36E2" w:rsidRDefault="000C4DF1" w:rsidP="007B78B6">
      <w:pPr>
        <w:rPr>
          <w:strike/>
        </w:rPr>
      </w:pPr>
      <w:r w:rsidRPr="00AA36E2">
        <w:rPr>
          <w:strike/>
        </w:rPr>
        <w:t>Can we then AUTOMATE trouble detection?</w:t>
      </w:r>
    </w:p>
    <w:p w14:paraId="61BEA526" w14:textId="267E0F21" w:rsidR="00C71C99" w:rsidRPr="00AA36E2" w:rsidRDefault="008568BE" w:rsidP="007B78B6">
      <w:pPr>
        <w:rPr>
          <w:strike/>
        </w:rPr>
      </w:pPr>
      <w:r w:rsidRPr="00AA36E2">
        <w:rPr>
          <w:strike/>
        </w:rPr>
        <w:lastRenderedPageBreak/>
        <w:t>A natural thought is considering if trouble detection can be automated, b</w:t>
      </w:r>
      <w:r w:rsidR="00C71C99" w:rsidRPr="00AA36E2">
        <w:rPr>
          <w:strike/>
        </w:rPr>
        <w:t xml:space="preserve">y </w:t>
      </w:r>
      <w:r w:rsidRPr="00AA36E2">
        <w:rPr>
          <w:strike/>
        </w:rPr>
        <w:t xml:space="preserve">doing so </w:t>
      </w:r>
      <w:r w:rsidR="00C71C99" w:rsidRPr="00AA36E2">
        <w:rPr>
          <w:strike/>
        </w:rPr>
        <w:t xml:space="preserve">it can lead to automated repair techniques </w:t>
      </w:r>
      <w:r w:rsidR="00D54CCA" w:rsidRPr="00AA36E2">
        <w:rPr>
          <w:strike/>
        </w:rPr>
        <w:t xml:space="preserve">that allows technology to take some of the burden off the patients when they are having trouble, and carers when they need help. Tech can help by providing a list of possible keywords to the patient when they are having trouble recalling a </w:t>
      </w:r>
      <w:r w:rsidR="000C4DF1" w:rsidRPr="00AA36E2">
        <w:rPr>
          <w:strike/>
        </w:rPr>
        <w:t>word</w:t>
      </w:r>
      <w:r w:rsidR="00D54CCA" w:rsidRPr="00AA36E2">
        <w:rPr>
          <w:strike/>
        </w:rPr>
        <w:t xml:space="preserve"> based upon what they are more likely to say in the context and their own personal vocabulary from previous conversations</w:t>
      </w:r>
      <w:r w:rsidRPr="00AA36E2">
        <w:rPr>
          <w:strike/>
        </w:rPr>
        <w:t xml:space="preserve"> (solutions tailored to the patient)</w:t>
      </w:r>
      <w:r w:rsidR="00D54CCA" w:rsidRPr="00AA36E2">
        <w:rPr>
          <w:strike/>
        </w:rPr>
        <w:t xml:space="preserve">. </w:t>
      </w:r>
    </w:p>
    <w:p w14:paraId="6EBFFBB9" w14:textId="7E430A8B" w:rsidR="00697422" w:rsidRPr="00AA36E2" w:rsidRDefault="00697422" w:rsidP="007B78B6">
      <w:pPr>
        <w:rPr>
          <w:strike/>
        </w:rPr>
      </w:pPr>
      <w:r w:rsidRPr="00AA36E2">
        <w:rPr>
          <w:strike/>
        </w:rPr>
        <w:t>…</w:t>
      </w:r>
    </w:p>
    <w:p w14:paraId="6CF861B7" w14:textId="201DF616" w:rsidR="00697422" w:rsidRPr="00AA36E2" w:rsidRDefault="00697422" w:rsidP="007B78B6">
      <w:pPr>
        <w:rPr>
          <w:strike/>
        </w:rPr>
      </w:pPr>
      <w:r w:rsidRPr="00AA36E2">
        <w:rPr>
          <w:strike/>
        </w:rPr>
        <w:t>…</w:t>
      </w:r>
    </w:p>
    <w:p w14:paraId="3E57755A" w14:textId="6900B7CC" w:rsidR="00697422" w:rsidRPr="00AA36E2" w:rsidRDefault="00697422" w:rsidP="007B78B6">
      <w:pPr>
        <w:rPr>
          <w:strike/>
        </w:rPr>
      </w:pPr>
      <w:r w:rsidRPr="00AA36E2">
        <w:rPr>
          <w:strike/>
        </w:rPr>
        <w:t>Where do we start?</w:t>
      </w:r>
    </w:p>
    <w:p w14:paraId="0FE07FB0" w14:textId="52F06396" w:rsidR="00697422" w:rsidRPr="00AA36E2" w:rsidRDefault="00697422" w:rsidP="007B78B6">
      <w:pPr>
        <w:rPr>
          <w:strike/>
        </w:rPr>
      </w:pPr>
      <w:r w:rsidRPr="00AA36E2">
        <w:rPr>
          <w:strike/>
        </w:rPr>
        <w:t>What are methods of detection? (neural networks (might be too complicated or computation heavy), entropy calculation (more flexible? and lightweight))</w:t>
      </w:r>
    </w:p>
    <w:p w14:paraId="393608E9" w14:textId="5B97EF30" w:rsidR="00697422" w:rsidRPr="00AA36E2" w:rsidRDefault="00697422" w:rsidP="007B78B6">
      <w:pPr>
        <w:rPr>
          <w:strike/>
        </w:rPr>
      </w:pPr>
      <w:r w:rsidRPr="00AA36E2">
        <w:rPr>
          <w:strike/>
        </w:rPr>
        <w:t>Start with simpliset case.</w:t>
      </w:r>
    </w:p>
    <w:p w14:paraId="231FF93D" w14:textId="77777777" w:rsidR="00697422" w:rsidRDefault="00697422" w:rsidP="007B78B6"/>
    <w:p w14:paraId="1CA95854" w14:textId="77777777" w:rsidR="00697422" w:rsidRDefault="00697422" w:rsidP="007B78B6"/>
    <w:p w14:paraId="27AE46B7" w14:textId="77777777" w:rsidR="00697422" w:rsidRDefault="00697422" w:rsidP="007B78B6"/>
    <w:p w14:paraId="63DB96CC" w14:textId="77777777" w:rsidR="00697422" w:rsidRDefault="00697422" w:rsidP="007B78B6"/>
    <w:p w14:paraId="2032FF61" w14:textId="600BAFAE" w:rsidR="00E225F8" w:rsidRPr="00530478" w:rsidRDefault="00E225F8" w:rsidP="007B78B6">
      <w:pPr>
        <w:rPr>
          <w:strike/>
        </w:rPr>
      </w:pPr>
      <w:r w:rsidRPr="00530478">
        <w:rPr>
          <w:strike/>
        </w:rPr>
        <w:t xml:space="preserve">Communication breakdown has a severe impact on the lives of People </w:t>
      </w:r>
      <w:r w:rsidR="008C2880" w:rsidRPr="00530478">
        <w:rPr>
          <w:strike/>
        </w:rPr>
        <w:t>with</w:t>
      </w:r>
      <w:r w:rsidRPr="00530478">
        <w:rPr>
          <w:strike/>
        </w:rPr>
        <w:t xml:space="preserve"> Dementia (PWD)[?], by understanding the works on trouble and repair it becomes possible to look at simple instances of speech and try to </w:t>
      </w:r>
      <w:r w:rsidR="008C2880" w:rsidRPr="00530478">
        <w:rPr>
          <w:strike/>
        </w:rPr>
        <w:t>use</w:t>
      </w:r>
      <w:r w:rsidRPr="00530478">
        <w:rPr>
          <w:strike/>
        </w:rPr>
        <w:t xml:space="preserve"> them</w:t>
      </w:r>
      <w:r w:rsidR="008C2880" w:rsidRPr="00530478">
        <w:rPr>
          <w:strike/>
        </w:rPr>
        <w:t xml:space="preserve"> to help repair conversations that become lost or difficult for PWD</w:t>
      </w:r>
      <w:r w:rsidRPr="00530478">
        <w:rPr>
          <w:strike/>
        </w:rPr>
        <w:t>.</w:t>
      </w:r>
      <w:r w:rsidR="008C2880" w:rsidRPr="00530478">
        <w:rPr>
          <w:strike/>
        </w:rPr>
        <w:t xml:space="preserve"> By analysing speech it’s possible to implement </w:t>
      </w:r>
      <w:r w:rsidR="005979BF" w:rsidRPr="00530478">
        <w:rPr>
          <w:strike/>
        </w:rPr>
        <w:t xml:space="preserve">previous </w:t>
      </w:r>
      <w:r w:rsidR="008C2880" w:rsidRPr="00530478">
        <w:rPr>
          <w:strike/>
        </w:rPr>
        <w:t>research done in trouble and repair and implement those findings to detect trouble automatically</w:t>
      </w:r>
      <w:r w:rsidR="005979BF" w:rsidRPr="00530478">
        <w:rPr>
          <w:strike/>
        </w:rPr>
        <w:t xml:space="preserve"> through speech analysis (natural language processing?)</w:t>
      </w:r>
      <w:r w:rsidR="008C2880" w:rsidRPr="00530478">
        <w:rPr>
          <w:strike/>
        </w:rPr>
        <w:t>.</w:t>
      </w:r>
    </w:p>
    <w:p w14:paraId="48F31A48" w14:textId="10394A1E" w:rsidR="008C2880" w:rsidRPr="00B922DA" w:rsidRDefault="005979BF" w:rsidP="007B78B6">
      <w:pPr>
        <w:rPr>
          <w:strike/>
        </w:rPr>
      </w:pPr>
      <w:r w:rsidRPr="00B922DA">
        <w:rPr>
          <w:strike/>
        </w:rPr>
        <w:t xml:space="preserve">If we study speech, what are we going to study to produce concrete results? Where do we start first? We need to start small and work our way up with as much confidence as possible. </w:t>
      </w:r>
    </w:p>
    <w:p w14:paraId="48F31A48" w14:textId="10394A1E" w:rsidR="008C2880" w:rsidRPr="00530478" w:rsidRDefault="00E225F8" w:rsidP="007B78B6">
      <w:pPr>
        <w:rPr>
          <w:strike/>
        </w:rPr>
      </w:pPr>
      <w:r w:rsidRPr="00530478">
        <w:rPr>
          <w:strike/>
        </w:rPr>
        <w:t>Currently there are a lot of aspects of speech that can be studied as ‘trouble indicating behaviours’ th</w:t>
      </w:r>
      <w:r w:rsidR="008C2880" w:rsidRPr="00530478">
        <w:rPr>
          <w:strike/>
        </w:rPr>
        <w:t>at has potential for analysis</w:t>
      </w:r>
      <w:r w:rsidRPr="00530478">
        <w:rPr>
          <w:strike/>
        </w:rPr>
        <w:t>.</w:t>
      </w:r>
      <w:r w:rsidR="008C2880" w:rsidRPr="00530478">
        <w:rPr>
          <w:strike/>
        </w:rPr>
        <w:t xml:space="preserve"> To study these effectively is a lot of work, but the potential is that once solid language markers are found in PWD, they can be used as areas of repair in conversations. </w:t>
      </w:r>
    </w:p>
    <w:p w14:paraId="6B28511D" w14:textId="24F77581" w:rsidR="00E225F8" w:rsidRPr="00530478" w:rsidRDefault="008C2880" w:rsidP="007B78B6">
      <w:pPr>
        <w:rPr>
          <w:strike/>
        </w:rPr>
      </w:pPr>
      <w:r w:rsidRPr="00530478">
        <w:rPr>
          <w:strike/>
        </w:rPr>
        <w:t>PWD need conversations, it is not only a form of therapy that is nice in the short term (having a conversation), but can help PWD feel fulfilled and able?</w:t>
      </w:r>
    </w:p>
    <w:p w14:paraId="1D349536" w14:textId="5B4B19C4" w:rsidR="00E225F8" w:rsidRPr="00530478" w:rsidRDefault="00E225F8" w:rsidP="007B78B6">
      <w:pPr>
        <w:rPr>
          <w:strike/>
        </w:rPr>
      </w:pPr>
      <w:r w:rsidRPr="00530478">
        <w:rPr>
          <w:strike/>
        </w:rPr>
        <w:t xml:space="preserve">A lot of trouble and repair techniques are focused on administering </w:t>
      </w:r>
    </w:p>
    <w:p w14:paraId="459C4946" w14:textId="5D8BB417" w:rsidR="00E225F8" w:rsidRPr="00530478" w:rsidRDefault="00E225F8" w:rsidP="007B78B6">
      <w:pPr>
        <w:rPr>
          <w:strike/>
        </w:rPr>
      </w:pPr>
      <w:r w:rsidRPr="00530478">
        <w:rPr>
          <w:strike/>
        </w:rPr>
        <w:t>but this research … but could this analysis/detection/reporting be done through tech, can we detect trouble in speech?</w:t>
      </w:r>
    </w:p>
    <w:p w14:paraId="5863BB43" w14:textId="248382F5" w:rsidR="00BE05DF" w:rsidRPr="00530478" w:rsidRDefault="00BE05DF" w:rsidP="007B78B6">
      <w:pPr>
        <w:rPr>
          <w:strike/>
        </w:rPr>
      </w:pPr>
      <w:r w:rsidRPr="00530478">
        <w:rPr>
          <w:strike/>
        </w:rPr>
        <w:t xml:space="preserve">Dementia has </w:t>
      </w:r>
      <w:r w:rsidR="009C7913" w:rsidRPr="00530478">
        <w:rPr>
          <w:strike/>
        </w:rPr>
        <w:t xml:space="preserve">seen </w:t>
      </w:r>
      <w:r w:rsidR="00D43E13" w:rsidRPr="00530478">
        <w:rPr>
          <w:strike/>
        </w:rPr>
        <w:t>assistance from technology in several areas [</w:t>
      </w:r>
      <w:r w:rsidR="00D43E13" w:rsidRPr="00530478">
        <w:rPr>
          <w:strike/>
          <w:color w:val="FF0000"/>
        </w:rPr>
        <w:t>https://www.dementia.org.au/resources/assistive-technology</w:t>
      </w:r>
      <w:r w:rsidR="00D43E13" w:rsidRPr="00530478">
        <w:rPr>
          <w:strike/>
        </w:rPr>
        <w:t xml:space="preserve">], but one of the most innovative and beneficial areas in which technology can assist </w:t>
      </w:r>
      <w:r w:rsidR="00ED66D6" w:rsidRPr="00530478">
        <w:rPr>
          <w:strike/>
        </w:rPr>
        <w:t xml:space="preserve">is in </w:t>
      </w:r>
      <w:r w:rsidR="00D43E13" w:rsidRPr="00530478">
        <w:rPr>
          <w:strike/>
        </w:rPr>
        <w:t>speech and repairing communication breakdown</w:t>
      </w:r>
      <w:r w:rsidR="00ED66D6" w:rsidRPr="00530478">
        <w:rPr>
          <w:strike/>
        </w:rPr>
        <w:t xml:space="preserve"> using Conversational Analysis</w:t>
      </w:r>
      <w:r w:rsidR="00D43E13" w:rsidRPr="00530478">
        <w:rPr>
          <w:strike/>
        </w:rPr>
        <w:t xml:space="preserve">. Include Trouble and repair. </w:t>
      </w:r>
      <w:r w:rsidR="0060421F" w:rsidRPr="00530478">
        <w:rPr>
          <w:strike/>
        </w:rPr>
        <w:t xml:space="preserve">Conversational Analysis. </w:t>
      </w:r>
      <w:r w:rsidR="00D43E13" w:rsidRPr="00530478">
        <w:rPr>
          <w:strike/>
        </w:rPr>
        <w:t xml:space="preserve">Include types of </w:t>
      </w:r>
    </w:p>
    <w:p w14:paraId="607B8133" w14:textId="587566A3" w:rsidR="007B78B6" w:rsidRPr="00BE05DF" w:rsidRDefault="007B78B6" w:rsidP="007B78B6">
      <w:pPr>
        <w:rPr>
          <w:strike/>
        </w:rPr>
      </w:pPr>
      <w:r w:rsidRPr="00BE05DF">
        <w:rPr>
          <w:strike/>
        </w:rPr>
        <w:t xml:space="preserve">Natural language processing (NLP) has </w:t>
      </w:r>
      <w:r w:rsidR="001B4D5C" w:rsidRPr="00BE05DF">
        <w:rPr>
          <w:strike/>
        </w:rPr>
        <w:t>several</w:t>
      </w:r>
      <w:r w:rsidRPr="00BE05DF">
        <w:rPr>
          <w:strike/>
        </w:rPr>
        <w:t xml:space="preserve"> potential applications. Particularly in health where it can be important to measure the change in a </w:t>
      </w:r>
      <w:r w:rsidR="001B4D5C" w:rsidRPr="00BE05DF">
        <w:rPr>
          <w:strike/>
        </w:rPr>
        <w:t>speaker’s</w:t>
      </w:r>
      <w:r w:rsidRPr="00BE05DF">
        <w:rPr>
          <w:strike/>
        </w:rPr>
        <w:t xml:space="preserve"> speech patterns to make note of potential </w:t>
      </w:r>
      <w:r w:rsidRPr="00BE05DF">
        <w:rPr>
          <w:strike/>
        </w:rPr>
        <w:lastRenderedPageBreak/>
        <w:t xml:space="preserve">declining health problems or to aid in communication break downs. </w:t>
      </w:r>
      <w:r w:rsidR="001B4D5C" w:rsidRPr="00BE05DF">
        <w:rPr>
          <w:strike/>
        </w:rPr>
        <w:t>Thus,</w:t>
      </w:r>
      <w:r w:rsidRPr="00BE05DF">
        <w:rPr>
          <w:strike/>
        </w:rPr>
        <w:t xml:space="preserve"> an important feature of NLP is not only in its ability to analyse conversations in the present, but to also analyse them against previous conversations and measure change over a long-term </w:t>
      </w:r>
      <w:r w:rsidR="001B4D5C" w:rsidRPr="00BE05DF">
        <w:rPr>
          <w:strike/>
        </w:rPr>
        <w:t>period</w:t>
      </w:r>
      <w:r w:rsidRPr="00BE05DF">
        <w:rPr>
          <w:strike/>
        </w:rPr>
        <w:t>.</w:t>
      </w:r>
    </w:p>
    <w:p w14:paraId="543DC355" w14:textId="1C9B85BB" w:rsidR="007B78B6" w:rsidRPr="007B78B6" w:rsidRDefault="007B78B6" w:rsidP="007B78B6">
      <w:r>
        <w:t>To make sure that it can accurately analyse conversations to the full breadth of meaning that is being conveyed, nlp needs to not only understand the semantic lexical content, but the implied, auxiliary content that can change or influence meaning taken at face value.</w:t>
      </w:r>
    </w:p>
    <w:p w14:paraId="46514268" w14:textId="5A6D9F30" w:rsidR="00286699" w:rsidRPr="00530478" w:rsidRDefault="00286699" w:rsidP="00B06E27">
      <w:pPr>
        <w:pStyle w:val="Heading3"/>
        <w:rPr>
          <w:strike/>
        </w:rPr>
      </w:pPr>
      <w:bookmarkStart w:id="9" w:name="_Toc521666094"/>
      <w:r w:rsidRPr="00530478">
        <w:rPr>
          <w:strike/>
        </w:rPr>
        <w:t>What have been the drivers of</w:t>
      </w:r>
      <w:r w:rsidR="00B06E27" w:rsidRPr="00530478">
        <w:rPr>
          <w:strike/>
        </w:rPr>
        <w:t xml:space="preserve"> and motivations for this research</w:t>
      </w:r>
      <w:r w:rsidRPr="00530478">
        <w:rPr>
          <w:strike/>
        </w:rPr>
        <w:t>?</w:t>
      </w:r>
      <w:bookmarkEnd w:id="9"/>
    </w:p>
    <w:p w14:paraId="343B7D7E" w14:textId="77777777" w:rsidR="004603B3" w:rsidRPr="00530478" w:rsidRDefault="004603B3" w:rsidP="004603B3">
      <w:pPr>
        <w:rPr>
          <w:strike/>
        </w:rPr>
      </w:pPr>
      <w:r w:rsidRPr="00530478">
        <w:rPr>
          <w:strike/>
        </w:rPr>
        <w:t xml:space="preserve">Research into essential/minimal symbol sets for natural language processing is important because </w:t>
      </w:r>
    </w:p>
    <w:p w14:paraId="5CD04FE1" w14:textId="392DC504" w:rsidR="00D5797A" w:rsidRPr="00530478" w:rsidRDefault="004603B3" w:rsidP="00D5797A">
      <w:pPr>
        <w:pStyle w:val="ListParagraph"/>
        <w:numPr>
          <w:ilvl w:val="0"/>
          <w:numId w:val="14"/>
        </w:numPr>
        <w:rPr>
          <w:strike/>
        </w:rPr>
      </w:pPr>
      <w:r w:rsidRPr="00530478">
        <w:rPr>
          <w:strike/>
        </w:rPr>
        <w:t>it can speed up calculations/estimations</w:t>
      </w:r>
    </w:p>
    <w:p w14:paraId="59405546" w14:textId="3268BCFA" w:rsidR="004603B3" w:rsidRPr="00530478" w:rsidRDefault="004603B3" w:rsidP="007B78B6">
      <w:pPr>
        <w:pStyle w:val="ListParagraph"/>
        <w:numPr>
          <w:ilvl w:val="0"/>
          <w:numId w:val="14"/>
        </w:numPr>
        <w:rPr>
          <w:strike/>
        </w:rPr>
      </w:pPr>
      <w:r w:rsidRPr="00530478">
        <w:rPr>
          <w:strike/>
        </w:rPr>
        <w:t>provide greater insight into the actual meaning of a conversation</w:t>
      </w:r>
    </w:p>
    <w:p w14:paraId="2BEBEB45" w14:textId="14AD6E1E" w:rsidR="00D5797A" w:rsidRPr="00530478" w:rsidRDefault="00D5797A" w:rsidP="007B78B6">
      <w:pPr>
        <w:pStyle w:val="ListParagraph"/>
        <w:numPr>
          <w:ilvl w:val="0"/>
          <w:numId w:val="14"/>
        </w:numPr>
        <w:rPr>
          <w:strike/>
        </w:rPr>
      </w:pPr>
      <w:r w:rsidRPr="00530478">
        <w:rPr>
          <w:strike/>
        </w:rPr>
        <w:t>allows for greater nuance in applications built around NLP</w:t>
      </w:r>
    </w:p>
    <w:p w14:paraId="1C3346F9" w14:textId="2EBAE41F" w:rsidR="00286699" w:rsidRPr="00530478" w:rsidRDefault="00286699" w:rsidP="00B06E27">
      <w:pPr>
        <w:pStyle w:val="Heading3"/>
        <w:rPr>
          <w:strike/>
        </w:rPr>
      </w:pPr>
      <w:bookmarkStart w:id="10" w:name="_Toc521666095"/>
      <w:r w:rsidRPr="00530478">
        <w:rPr>
          <w:strike/>
        </w:rPr>
        <w:t>Why does this area need research or a research base in general?</w:t>
      </w:r>
      <w:bookmarkEnd w:id="10"/>
    </w:p>
    <w:p w14:paraId="17217D57" w14:textId="4D249F75" w:rsidR="00694FB1" w:rsidRPr="00530478" w:rsidRDefault="00694FB1" w:rsidP="00694FB1">
      <w:pPr>
        <w:rPr>
          <w:strike/>
        </w:rPr>
      </w:pPr>
      <w:r w:rsidRPr="00530478">
        <w:rPr>
          <w:strike/>
        </w:rPr>
        <w:t>It’s important that research be done that isn’t influenced by biased direction in development or for exploitative outcomes. This is fairly new research that should be addressing the content as fully and correctly as possible now so that it’s not being built upon biased work. ??? Not sure how necessary this is, feels forced to be honest.</w:t>
      </w:r>
    </w:p>
    <w:p w14:paraId="3A80D206" w14:textId="11062BA4" w:rsidR="00B06E27" w:rsidRPr="00530478" w:rsidRDefault="00286699" w:rsidP="00694FB1">
      <w:pPr>
        <w:pStyle w:val="Heading3"/>
        <w:rPr>
          <w:strike/>
        </w:rPr>
      </w:pPr>
      <w:bookmarkStart w:id="11" w:name="_Toc521666096"/>
      <w:r w:rsidRPr="00530478">
        <w:rPr>
          <w:strike/>
        </w:rPr>
        <w:t>What then is the broad aim of the proposed research?</w:t>
      </w:r>
      <w:bookmarkEnd w:id="11"/>
    </w:p>
    <w:p w14:paraId="34C4E7C7" w14:textId="3C933B7E" w:rsidR="00694FB1" w:rsidRPr="00530478" w:rsidRDefault="00170142" w:rsidP="00286699">
      <w:pPr>
        <w:rPr>
          <w:strike/>
        </w:rPr>
      </w:pPr>
      <w:r w:rsidRPr="00530478">
        <w:rPr>
          <w:strike/>
        </w:rPr>
        <w:t>Dementia -&gt; tracking change</w:t>
      </w:r>
      <w:r w:rsidR="00313677" w:rsidRPr="00530478">
        <w:rPr>
          <w:strike/>
        </w:rPr>
        <w:t>/</w:t>
      </w:r>
      <w:r w:rsidRPr="00530478">
        <w:rPr>
          <w:strike/>
        </w:rPr>
        <w:t>identifying -&gt; alerting -&gt; entropy</w:t>
      </w:r>
      <w:r w:rsidR="007E6A3F" w:rsidRPr="00530478">
        <w:rPr>
          <w:strike/>
        </w:rPr>
        <w:t xml:space="preserve"> &gt; symbol sets &gt;</w:t>
      </w:r>
      <w:r w:rsidR="00313677" w:rsidRPr="00530478">
        <w:rPr>
          <w:strike/>
        </w:rPr>
        <w:t xml:space="preserve"> symbol analysis</w:t>
      </w:r>
    </w:p>
    <w:p w14:paraId="5D0A4E77" w14:textId="5EC4EE0F" w:rsidR="00170142" w:rsidRPr="008871CE" w:rsidRDefault="00170142" w:rsidP="00286699">
      <w:pPr>
        <w:rPr>
          <w:strike/>
        </w:rPr>
      </w:pPr>
      <w:r w:rsidRPr="008871CE">
        <w:rPr>
          <w:strike/>
        </w:rPr>
        <w:t xml:space="preserve">Being able to identify speakers </w:t>
      </w:r>
      <w:r w:rsidR="00D5797A" w:rsidRPr="008871CE">
        <w:rPr>
          <w:strike/>
        </w:rPr>
        <w:t>through</w:t>
      </w:r>
      <w:r w:rsidR="007E6A3F" w:rsidRPr="008871CE">
        <w:rPr>
          <w:strike/>
        </w:rPr>
        <w:t xml:space="preserve"> </w:t>
      </w:r>
      <w:r w:rsidRPr="008871CE">
        <w:rPr>
          <w:strike/>
        </w:rPr>
        <w:t xml:space="preserve">their </w:t>
      </w:r>
      <w:r w:rsidR="00D5797A" w:rsidRPr="008871CE">
        <w:rPr>
          <w:strike/>
        </w:rPr>
        <w:t xml:space="preserve">vocabulary </w:t>
      </w:r>
      <w:r w:rsidRPr="008871CE">
        <w:rPr>
          <w:strike/>
        </w:rPr>
        <w:t>is important</w:t>
      </w:r>
      <w:r w:rsidR="007E6A3F" w:rsidRPr="008871CE">
        <w:rPr>
          <w:strike/>
        </w:rPr>
        <w:t xml:space="preserve"> </w:t>
      </w:r>
      <w:r w:rsidR="00D5797A" w:rsidRPr="008871CE">
        <w:rPr>
          <w:strike/>
        </w:rPr>
        <w:t xml:space="preserve">and </w:t>
      </w:r>
      <w:r w:rsidR="007E6A3F" w:rsidRPr="008871CE">
        <w:rPr>
          <w:strike/>
        </w:rPr>
        <w:t>can be an efficient an unobtrusive method of doing so</w:t>
      </w:r>
      <w:r w:rsidRPr="008871CE">
        <w:rPr>
          <w:strike/>
        </w:rPr>
        <w:t>. Being able to then detect variations or change in speech is also important as</w:t>
      </w:r>
      <w:r w:rsidR="007E6A3F" w:rsidRPr="008871CE">
        <w:rPr>
          <w:strike/>
        </w:rPr>
        <w:t xml:space="preserve"> it allows for potential aid for dealing with patients who might be developing problems in their language processing. </w:t>
      </w:r>
    </w:p>
    <w:p w14:paraId="663748B1" w14:textId="5024D96F" w:rsidR="00AB53DB" w:rsidRDefault="00AB53DB" w:rsidP="00AB53DB">
      <w:r>
        <w:t xml:space="preserve">This requires a system that </w:t>
      </w:r>
      <w:r w:rsidR="00D5797A">
        <w:t xml:space="preserve">can capture speech, symbolize it, find the entropy and return </w:t>
      </w:r>
      <w:r>
        <w:t xml:space="preserve">data quickly. Ultimately the symbolization/alphabet should be minimal such that entropy can be collected with a minimal number of samples needed to return data as quickly as possible. Determining that symbol set is the main focus of research for this project. </w:t>
      </w:r>
      <w:r w:rsidRPr="0038127B">
        <w:rPr>
          <w:b/>
        </w:rPr>
        <w:t>This symbol set (alphabet) would need to encapsulate the highest valued aspects of speech</w:t>
      </w:r>
      <w:r>
        <w:t xml:space="preserve"> </w:t>
      </w:r>
      <w:r w:rsidRPr="00323465">
        <w:rPr>
          <w:strike/>
        </w:rPr>
        <w:t xml:space="preserve">relative to the desired outcome of analysis for that purpose (i.e. a symbol set would differ for focussing on PWD versus someone with a speech impediment). </w:t>
      </w:r>
      <w:r>
        <w:t xml:space="preserve">Understanding specifically what symbols deliver the most amount of information for analysis purposes is crucial. </w:t>
      </w:r>
    </w:p>
    <w:p w14:paraId="38EBD742" w14:textId="1D69509B" w:rsidR="00323465" w:rsidRPr="008871CE" w:rsidRDefault="00323465" w:rsidP="00AB53DB">
      <w:pPr>
        <w:rPr>
          <w:strike/>
        </w:rPr>
      </w:pPr>
      <w:r w:rsidRPr="008871CE">
        <w:rPr>
          <w:strike/>
        </w:rPr>
        <w:t>In this project speech patterns will be used to identify, in the future this could be used as a means for drawing meaning from a speech to provide a greater range and depth of analysis.</w:t>
      </w:r>
    </w:p>
    <w:p w14:paraId="64A86FFF" w14:textId="37475B2F" w:rsidR="00AB53DB" w:rsidRDefault="00AB53DB" w:rsidP="00AB53DB">
      <w:pPr>
        <w:pStyle w:val="Heading1"/>
      </w:pPr>
      <w:bookmarkStart w:id="12" w:name="_Toc521666098"/>
      <w:r>
        <w:t>Previous Research / Literature Review</w:t>
      </w:r>
      <w:bookmarkEnd w:id="12"/>
    </w:p>
    <w:p w14:paraId="23302C2C" w14:textId="01973346" w:rsidR="007E6A3F" w:rsidRDefault="00276C72" w:rsidP="007E6A3F">
      <w:pPr>
        <w:pStyle w:val="Heading2"/>
      </w:pPr>
      <w:bookmarkStart w:id="13" w:name="_Toc521666097"/>
      <w:r>
        <w:t xml:space="preserve">Using Speaking Pattern as </w:t>
      </w:r>
      <w:r w:rsidR="007E6A3F">
        <w:t>Identification</w:t>
      </w:r>
      <w:bookmarkEnd w:id="13"/>
    </w:p>
    <w:p w14:paraId="6783DA49" w14:textId="77777777" w:rsidR="00276C72" w:rsidRDefault="00276C72" w:rsidP="00276C72"/>
    <w:p w14:paraId="485A0C2B" w14:textId="02C4FFB0" w:rsidR="00276C72" w:rsidRPr="00276C72" w:rsidRDefault="00D5797A" w:rsidP="00D5797A">
      <w:pPr>
        <w:pStyle w:val="Heading2"/>
      </w:pPr>
      <w:r>
        <w:t>Conversational Analysis</w:t>
      </w:r>
    </w:p>
    <w:p w14:paraId="66E4FB2B" w14:textId="77777777" w:rsidR="00286699" w:rsidRDefault="00286699" w:rsidP="00286699">
      <w:r>
        <w:t xml:space="preserve">Conversations carry with them a remarkably rich amount of information in both the direct lexical semantics delivered by speakers, but also their use of auxiliary forms of communication (e.g. shifts in tone, pitch, pause lengths, etc…) that provide inherent meaning and can modify the message being delivered. </w:t>
      </w:r>
    </w:p>
    <w:p w14:paraId="79849B6D" w14:textId="103914E0" w:rsidR="00286699" w:rsidRPr="008723BB" w:rsidRDefault="00286699" w:rsidP="00286699">
      <w:pPr>
        <w:rPr>
          <w:strike/>
        </w:rPr>
      </w:pPr>
      <w:r w:rsidRPr="008723BB">
        <w:rPr>
          <w:strike/>
        </w:rPr>
        <w:lastRenderedPageBreak/>
        <w:t xml:space="preserve">To accurately analyse speech there must be </w:t>
      </w:r>
      <w:r w:rsidR="00D5797A" w:rsidRPr="008723BB">
        <w:rPr>
          <w:strike/>
        </w:rPr>
        <w:t xml:space="preserve">specific, meaningful </w:t>
      </w:r>
      <w:r w:rsidRPr="008723BB">
        <w:rPr>
          <w:strike/>
        </w:rPr>
        <w:t xml:space="preserve">markers </w:t>
      </w:r>
      <w:r w:rsidR="00D5797A" w:rsidRPr="008723BB">
        <w:rPr>
          <w:strike/>
        </w:rPr>
        <w:t xml:space="preserve">that are common enough in speech that </w:t>
      </w:r>
      <w:r w:rsidR="00323465" w:rsidRPr="008723BB">
        <w:rPr>
          <w:strike/>
        </w:rPr>
        <w:t>these markers are reliable to find</w:t>
      </w:r>
      <w:r w:rsidR="00D5797A" w:rsidRPr="008723BB">
        <w:rPr>
          <w:strike/>
        </w:rPr>
        <w:t xml:space="preserve"> but also carry with them enough information that they provide some insightful or meaningful piece of information about either the speaker themselves or what the speaker is saying.</w:t>
      </w:r>
    </w:p>
    <w:p w14:paraId="4EB54FF0" w14:textId="3A0C325B" w:rsidR="00286699" w:rsidRPr="008723BB" w:rsidRDefault="00286699" w:rsidP="00286699">
      <w:pPr>
        <w:rPr>
          <w:strike/>
        </w:rPr>
      </w:pPr>
      <w:r w:rsidRPr="008723BB">
        <w:rPr>
          <w:strike/>
        </w:rPr>
        <w:t xml:space="preserve">To make entropy estimation/calculation as efficient as possible, the right symbols need to be chosen. This means rethinking the </w:t>
      </w:r>
      <w:r w:rsidR="001B4D5C" w:rsidRPr="008723BB">
        <w:rPr>
          <w:strike/>
        </w:rPr>
        <w:t xml:space="preserve">set of symbols that are </w:t>
      </w:r>
      <w:r w:rsidRPr="008723BB">
        <w:rPr>
          <w:strike/>
        </w:rPr>
        <w:t xml:space="preserve">being used to analyse speech and try to find new symbols to look for that carry more information than through word analysis alone/that isn’t being implicitly said through a transcript. </w:t>
      </w:r>
    </w:p>
    <w:p w14:paraId="5724082F" w14:textId="667CC4E4" w:rsidR="00286699" w:rsidRPr="008723BB" w:rsidRDefault="00286699" w:rsidP="00286699">
      <w:pPr>
        <w:rPr>
          <w:strike/>
        </w:rPr>
      </w:pPr>
      <w:r w:rsidRPr="008723BB">
        <w:rPr>
          <w:strike/>
        </w:rPr>
        <w:t xml:space="preserve">These auxiliary forms of communication can be inflection, intonation, deliberate pausing, </w:t>
      </w:r>
      <w:r w:rsidR="00982683" w:rsidRPr="008723BB">
        <w:rPr>
          <w:strike/>
        </w:rPr>
        <w:t xml:space="preserve">etc. </w:t>
      </w:r>
      <w:r w:rsidRPr="008723BB">
        <w:rPr>
          <w:strike/>
        </w:rPr>
        <w:t xml:space="preserve">that all carry </w:t>
      </w:r>
      <w:r w:rsidR="00A75FF3" w:rsidRPr="008723BB">
        <w:rPr>
          <w:strike/>
        </w:rPr>
        <w:t xml:space="preserve">inherent meaning with them. Because of this, they are used by speakers in very specific ways that can be </w:t>
      </w:r>
      <w:r w:rsidR="007E6A3F" w:rsidRPr="008723BB">
        <w:rPr>
          <w:strike/>
        </w:rPr>
        <w:t xml:space="preserve">thought of as being part of their vocabulary. This serves </w:t>
      </w:r>
      <w:r w:rsidR="00982683" w:rsidRPr="008723BB">
        <w:rPr>
          <w:strike/>
        </w:rPr>
        <w:t>to</w:t>
      </w:r>
      <w:r w:rsidR="007E6A3F" w:rsidRPr="008723BB">
        <w:rPr>
          <w:strike/>
        </w:rPr>
        <w:t xml:space="preserve"> identify certain speakers from others.</w:t>
      </w:r>
    </w:p>
    <w:p w14:paraId="6F4B99A2" w14:textId="4229BD12" w:rsidR="00286699" w:rsidRPr="008723BB" w:rsidRDefault="00286699" w:rsidP="00286699">
      <w:pPr>
        <w:rPr>
          <w:strike/>
        </w:rPr>
      </w:pPr>
      <w:r w:rsidRPr="008723BB">
        <w:rPr>
          <w:strike/>
        </w:rPr>
        <w:t xml:space="preserve">This can range from looking at the pauses that someone makes in their speech to their pitch, utterance lengths and to tonal shifts. All of these are areas in which we communicate and deliver meaning but are not necessarily well studied for their meaning. </w:t>
      </w:r>
      <w:r w:rsidR="00443FB3" w:rsidRPr="008723BB">
        <w:rPr>
          <w:strike/>
        </w:rPr>
        <w:t>Additionally,</w:t>
      </w:r>
      <w:r w:rsidRPr="008723BB">
        <w:rPr>
          <w:strike/>
        </w:rPr>
        <w:t xml:space="preserve"> they can be used to identify certain speakers (as we rely on them as part of our communicational behaviour like we would certain phrases or choice of words, we stick to the ones we like).</w:t>
      </w:r>
    </w:p>
    <w:p w14:paraId="57E168F0" w14:textId="20128888" w:rsidR="00286699" w:rsidRPr="008723BB" w:rsidRDefault="00286699" w:rsidP="00286699">
      <w:pPr>
        <w:rPr>
          <w:strike/>
        </w:rPr>
      </w:pPr>
      <w:r w:rsidRPr="008723BB">
        <w:rPr>
          <w:strike/>
        </w:rPr>
        <w:t xml:space="preserve">Semiotics is the study of symbols and meaning, this could be </w:t>
      </w:r>
      <w:r w:rsidR="004603B3" w:rsidRPr="008723BB">
        <w:rPr>
          <w:strike/>
        </w:rPr>
        <w:t>useful</w:t>
      </w:r>
      <w:r w:rsidRPr="008723BB">
        <w:rPr>
          <w:strike/>
        </w:rPr>
        <w:t xml:space="preserve"> in determining further areas of symbols to analyse.</w:t>
      </w:r>
    </w:p>
    <w:p w14:paraId="0EC54FD8" w14:textId="1176A796" w:rsidR="00D579D7" w:rsidRPr="00C14490" w:rsidRDefault="00D579D7" w:rsidP="19864A03">
      <w:pPr>
        <w:rPr>
          <w:strike/>
        </w:rPr>
      </w:pPr>
      <w:r w:rsidRPr="00C14490">
        <w:rPr>
          <w:strike/>
        </w:rPr>
        <w:t xml:space="preserve">In this </w:t>
      </w:r>
      <w:r w:rsidR="004603B3" w:rsidRPr="00C14490">
        <w:rPr>
          <w:strike/>
        </w:rPr>
        <w:t>proposal</w:t>
      </w:r>
      <w:r w:rsidRPr="00C14490">
        <w:rPr>
          <w:strike/>
        </w:rPr>
        <w:t xml:space="preserve"> accurate and distinct are being used to mean the possible entropy calculations should make it possible to fulfil and be useful in two different use cases. In this case, accurate is describing an entropy set that has a small amount of variance for each </w:t>
      </w:r>
      <w:r w:rsidR="000E33BA" w:rsidRPr="00C14490">
        <w:rPr>
          <w:strike/>
        </w:rPr>
        <w:t xml:space="preserve">person. Distinct means </w:t>
      </w:r>
      <w:r w:rsidRPr="00C14490">
        <w:rPr>
          <w:strike/>
        </w:rPr>
        <w:t xml:space="preserve">each person should also not overlap significantly at all for entropy sets. So a total set of entropy values should allow for accurate distinction between speakers. This means the symbol set should support a minimum number N amounts of users to be accurately identified. </w:t>
      </w:r>
    </w:p>
    <w:p w14:paraId="2EDBA271" w14:textId="50203336" w:rsidR="00A75FF3" w:rsidRPr="007D3F3D" w:rsidRDefault="00A75FF3" w:rsidP="00B06E27">
      <w:pPr>
        <w:pStyle w:val="Heading2"/>
        <w:rPr>
          <w:strike/>
        </w:rPr>
      </w:pPr>
      <w:bookmarkStart w:id="14" w:name="_Toc521666100"/>
      <w:r w:rsidRPr="007D3F3D">
        <w:rPr>
          <w:strike/>
        </w:rPr>
        <w:t>Pauses as symbols in speech</w:t>
      </w:r>
      <w:bookmarkEnd w:id="14"/>
    </w:p>
    <w:p w14:paraId="7CF4178B" w14:textId="77777777" w:rsidR="00975BF8" w:rsidRPr="007D3F3D" w:rsidRDefault="00975BF8" w:rsidP="00975BF8">
      <w:pPr>
        <w:rPr>
          <w:strike/>
        </w:rPr>
      </w:pPr>
      <w:r w:rsidRPr="007D3F3D">
        <w:rPr>
          <w:strike/>
        </w:rPr>
        <w:t xml:space="preserve">Pauses in speech can deliver a few intended or unintended meanings with them. For a speaker to respond in .5 seconds shows little care in that they are not taking the time to think and process the other speaker’s comments, too quick a response shows no thoughtful contemplation over what was said. Too long and it can show the speaker is not properly paying attention and has become disinterested. </w:t>
      </w:r>
    </w:p>
    <w:p w14:paraId="7E29EBCD" w14:textId="6E77DFA3" w:rsidR="00E3527A" w:rsidRPr="007D3F3D" w:rsidRDefault="00E3527A" w:rsidP="00975BF8">
      <w:pPr>
        <w:rPr>
          <w:strike/>
        </w:rPr>
      </w:pPr>
      <w:r w:rsidRPr="007D3F3D">
        <w:rPr>
          <w:strike/>
        </w:rPr>
        <w:t xml:space="preserve">Because pauses carry meaning it changes the way they are used, and thus could potentially serve as a marker for a conversational tool for a speaker to rely on, thus becoming part of their vocabulary. </w:t>
      </w:r>
    </w:p>
    <w:p w14:paraId="7E946522" w14:textId="7DBC4759" w:rsidR="00975BF8" w:rsidRPr="007D3F3D" w:rsidRDefault="00975BF8" w:rsidP="00DF632B">
      <w:pPr>
        <w:rPr>
          <w:strike/>
        </w:rPr>
      </w:pPr>
      <w:r w:rsidRPr="007D3F3D">
        <w:rPr>
          <w:strike/>
        </w:rPr>
        <w:t>It takes a minimum amount of time for a person to listen, take on board and respond accordingly. I think it takes 700ms just to comprehend the sentence that was said??</w:t>
      </w:r>
      <w:r w:rsidR="00400416" w:rsidRPr="007D3F3D">
        <w:rPr>
          <w:strike/>
        </w:rPr>
        <w:t xml:space="preserve"> </w:t>
      </w:r>
      <w:r w:rsidRPr="007D3F3D">
        <w:rPr>
          <w:strike/>
        </w:rPr>
        <w:t>Given that there is a biological limit, it makes sense why pauses that are too short can come across as rude. But a pause can also occur when a conversation topic has ended and a new topic is being suggested, which will not carry the same time parameters to illicit meaning that the previous pause was able to.</w:t>
      </w:r>
    </w:p>
    <w:p w14:paraId="21D0F710" w14:textId="49EC0288" w:rsidR="00400416" w:rsidRPr="007D3F3D" w:rsidRDefault="00400416" w:rsidP="00DF632B">
      <w:pPr>
        <w:rPr>
          <w:strike/>
        </w:rPr>
      </w:pPr>
      <w:r w:rsidRPr="007D3F3D">
        <w:rPr>
          <w:strike/>
        </w:rPr>
        <w:t>But parameters that make sense for one region won’t make sense for another. Pause meanings can change with each culture</w:t>
      </w:r>
      <w:r w:rsidR="0038656C" w:rsidRPr="007D3F3D">
        <w:rPr>
          <w:strike/>
        </w:rPr>
        <w:t xml:space="preserve"> and each person, the Japanese have “one of the shortest conversational replies … often answering before the conversational turn is over”[ </w:t>
      </w:r>
      <w:r w:rsidR="0038656C" w:rsidRPr="007D3F3D">
        <w:rPr>
          <w:strike/>
          <w:color w:val="FF0000"/>
        </w:rPr>
        <w:t>Econimist, pauses</w:t>
      </w:r>
      <w:r w:rsidR="0038656C" w:rsidRPr="007D3F3D">
        <w:rPr>
          <w:strike/>
        </w:rPr>
        <w:t xml:space="preserve">]. This is not meant as a rude gesture, on the contrary as it helps move on the conversation along. Whereas in Finland it is customary to finish sentences with length pauses. With </w:t>
      </w:r>
      <w:r w:rsidR="00E3527A" w:rsidRPr="007D3F3D">
        <w:rPr>
          <w:strike/>
        </w:rPr>
        <w:t xml:space="preserve">such wide culture </w:t>
      </w:r>
    </w:p>
    <w:p w14:paraId="7E5980D8" w14:textId="101F7963" w:rsidR="00A75FF3" w:rsidRPr="007D3F3D" w:rsidRDefault="00A75FF3" w:rsidP="00A75FF3">
      <w:pPr>
        <w:pStyle w:val="Heading2"/>
        <w:rPr>
          <w:strike/>
        </w:rPr>
      </w:pPr>
      <w:bookmarkStart w:id="15" w:name="_Toc521666101"/>
      <w:bookmarkStart w:id="16" w:name="_GoBack"/>
      <w:r w:rsidRPr="007D3F3D">
        <w:rPr>
          <w:strike/>
        </w:rPr>
        <w:lastRenderedPageBreak/>
        <w:t>Classes of Pause symbols</w:t>
      </w:r>
      <w:bookmarkEnd w:id="15"/>
    </w:p>
    <w:p w14:paraId="240FD817" w14:textId="47AF65A7" w:rsidR="00C31E39" w:rsidRPr="007D3F3D" w:rsidRDefault="00DF632B" w:rsidP="00DF632B">
      <w:pPr>
        <w:rPr>
          <w:strike/>
        </w:rPr>
      </w:pPr>
      <w:r w:rsidRPr="007D3F3D">
        <w:rPr>
          <w:strike/>
        </w:rPr>
        <w:t>Pauses in speech can be things like inner pauses (where a speaker has a brief pause to collect thoughts or let another person speak???). They can also be the time between a speaker stopping and another speaker picking up the conversation.</w:t>
      </w:r>
      <w:r w:rsidR="00876255" w:rsidRPr="007D3F3D">
        <w:rPr>
          <w:strike/>
        </w:rPr>
        <w:t xml:space="preserve"> This form of pause can carry with it a </w:t>
      </w:r>
      <w:r w:rsidR="000A3049" w:rsidRPr="007D3F3D">
        <w:rPr>
          <w:strike/>
        </w:rPr>
        <w:t xml:space="preserve">range of potential lengths, varying from 500ms to 5 seconds. This is a form of communication that can change the message being delivered or say something about the speaker’s intention or feelings or engagement in the conversation that isn’t being explicitly said. </w:t>
      </w:r>
    </w:p>
    <w:p w14:paraId="0EE1BD3B" w14:textId="5FE28FF1" w:rsidR="00C31E39" w:rsidRPr="007D3F3D" w:rsidRDefault="00C31E39" w:rsidP="00DF632B">
      <w:pPr>
        <w:rPr>
          <w:strike/>
        </w:rPr>
      </w:pPr>
      <w:r w:rsidRPr="007D3F3D">
        <w:rPr>
          <w:strike/>
        </w:rPr>
        <w:t>We want to symbolize pauses, that means coming up with classes of pauses</w:t>
      </w:r>
      <w:r w:rsidR="00975BF8" w:rsidRPr="007D3F3D">
        <w:rPr>
          <w:strike/>
        </w:rPr>
        <w:t xml:space="preserve"> for the different areas in speech where they occur</w:t>
      </w:r>
      <w:r w:rsidRPr="007D3F3D">
        <w:rPr>
          <w:strike/>
        </w:rPr>
        <w:t xml:space="preserve">, and boundaries between which we can quantify them with (e.g. .5 second to 5 seconds). </w:t>
      </w:r>
      <w:r w:rsidR="00975BF8" w:rsidRPr="007D3F3D">
        <w:rPr>
          <w:strike/>
        </w:rPr>
        <w:t xml:space="preserve">This will help find pauses that are the most likely or meaningful to the </w:t>
      </w:r>
      <w:r w:rsidR="003D1041" w:rsidRPr="007D3F3D">
        <w:rPr>
          <w:strike/>
        </w:rPr>
        <w:t>conversation and</w:t>
      </w:r>
      <w:r w:rsidR="00975BF8" w:rsidRPr="007D3F3D">
        <w:rPr>
          <w:strike/>
        </w:rPr>
        <w:t xml:space="preserve"> pauses that carry little meaning or information with them.</w:t>
      </w:r>
      <w:r w:rsidR="003D1041" w:rsidRPr="007D3F3D">
        <w:rPr>
          <w:strike/>
        </w:rPr>
        <w:t xml:space="preserve"> The latter are pauses that can essentially be lumped together as they </w:t>
      </w:r>
    </w:p>
    <w:p w14:paraId="6511049E" w14:textId="77777777" w:rsidR="00B26CCD" w:rsidRPr="007D3F3D" w:rsidRDefault="00B26CCD" w:rsidP="00B26CCD">
      <w:pPr>
        <w:rPr>
          <w:strike/>
        </w:rPr>
      </w:pPr>
      <w:r w:rsidRPr="007D3F3D">
        <w:rPr>
          <w:strike/>
        </w:rPr>
        <w:t>So a pause can be after an overtake from speaker B and the return to speaker A, there might be a pause in-between B and A, that pause length can carry various meanings. It could be an indication of someone not paying attention to what was said (very quick return to speaking, i.e. short pause length), it could be a polite pause (.8-9), it could also mean the person is thinking about what was said and taking in the meaning of it to influence what they will say next (longer pause length). This pause class could then carry 3 symbols (possibly).</w:t>
      </w:r>
    </w:p>
    <w:p w14:paraId="5710B23E" w14:textId="37D4B40B" w:rsidR="0024371F" w:rsidRPr="007D3F3D" w:rsidRDefault="00C31E39" w:rsidP="00B26CCD">
      <w:pPr>
        <w:rPr>
          <w:strike/>
        </w:rPr>
      </w:pPr>
      <w:r w:rsidRPr="007D3F3D">
        <w:rPr>
          <w:strike/>
        </w:rPr>
        <w:t>Google (Response time conversations)</w:t>
      </w:r>
    </w:p>
    <w:p w14:paraId="1D0FFE54" w14:textId="23E80637" w:rsidR="00B26CCD" w:rsidRPr="007D3F3D" w:rsidRDefault="00B43AF9" w:rsidP="00B26CCD">
      <w:pPr>
        <w:rPr>
          <w:strike/>
        </w:rPr>
      </w:pPr>
      <w:hyperlink r:id="rId13" w:history="1">
        <w:r w:rsidR="000A3049" w:rsidRPr="007D3F3D">
          <w:rPr>
            <w:rStyle w:val="Hyperlink"/>
            <w:strike/>
          </w:rPr>
          <w:t>http://www.speech.kth.se/prod/publications/files/3859.pdf</w:t>
        </w:r>
      </w:hyperlink>
      <w:r w:rsidR="000A3049" w:rsidRPr="007D3F3D">
        <w:rPr>
          <w:strike/>
        </w:rPr>
        <w:t xml:space="preserve"> </w:t>
      </w:r>
    </w:p>
    <w:p w14:paraId="17433257" w14:textId="5EC8699C" w:rsidR="000A3049" w:rsidRPr="007D3F3D" w:rsidRDefault="00B43AF9" w:rsidP="00B26CCD">
      <w:pPr>
        <w:rPr>
          <w:strike/>
        </w:rPr>
      </w:pPr>
      <w:hyperlink r:id="rId14" w:history="1">
        <w:r w:rsidR="000A3049" w:rsidRPr="007D3F3D">
          <w:rPr>
            <w:rStyle w:val="Hyperlink"/>
            <w:strike/>
          </w:rPr>
          <w:t>https://www.theatlantic.com/science/archive/2016/01/the-incredible-thing-we-do-during-conversations/422439/</w:t>
        </w:r>
      </w:hyperlink>
      <w:r w:rsidR="000A3049" w:rsidRPr="007D3F3D">
        <w:rPr>
          <w:strike/>
        </w:rPr>
        <w:t xml:space="preserve"> </w:t>
      </w:r>
    </w:p>
    <w:p w14:paraId="62D55E85" w14:textId="65B421DD" w:rsidR="0038127B" w:rsidRPr="007D3F3D" w:rsidRDefault="00B43AF9" w:rsidP="00547663">
      <w:pPr>
        <w:spacing w:after="0"/>
        <w:rPr>
          <w:rFonts w:eastAsiaTheme="minorEastAsia"/>
          <w:strike/>
        </w:rPr>
      </w:pPr>
      <w:hyperlink r:id="rId15" w:history="1">
        <w:r w:rsidR="00400416" w:rsidRPr="007D3F3D">
          <w:rPr>
            <w:rStyle w:val="Hyperlink"/>
            <w:rFonts w:eastAsiaTheme="minorEastAsia"/>
            <w:strike/>
          </w:rPr>
          <w:t>http://theconversation.com/awkward-pauses-in-online-calls-make-us-see-people-differently-26073</w:t>
        </w:r>
      </w:hyperlink>
      <w:r w:rsidR="00400416" w:rsidRPr="007D3F3D">
        <w:rPr>
          <w:rFonts w:eastAsiaTheme="minorEastAsia"/>
          <w:strike/>
        </w:rPr>
        <w:t xml:space="preserve"> </w:t>
      </w:r>
    </w:p>
    <w:p w14:paraId="4A8403F6" w14:textId="77777777" w:rsidR="00400416" w:rsidRPr="007D3F3D" w:rsidRDefault="00400416" w:rsidP="00547663">
      <w:pPr>
        <w:spacing w:after="0"/>
        <w:rPr>
          <w:rFonts w:eastAsiaTheme="minorEastAsia"/>
          <w:strike/>
        </w:rPr>
      </w:pPr>
    </w:p>
    <w:p w14:paraId="4598C4B1" w14:textId="4F8887A4" w:rsidR="00400416" w:rsidRPr="007D3F3D" w:rsidRDefault="00B43AF9" w:rsidP="00547663">
      <w:pPr>
        <w:spacing w:after="0"/>
        <w:rPr>
          <w:rFonts w:eastAsiaTheme="minorEastAsia"/>
          <w:strike/>
        </w:rPr>
      </w:pPr>
      <w:hyperlink r:id="rId16" w:history="1">
        <w:r w:rsidR="00400416" w:rsidRPr="007D3F3D">
          <w:rPr>
            <w:rStyle w:val="Hyperlink"/>
            <w:rFonts w:eastAsiaTheme="minorEastAsia"/>
            <w:strike/>
          </w:rPr>
          <w:t>https://www.sciencedirect.com/science/article/pii/S0167639311001580</w:t>
        </w:r>
      </w:hyperlink>
      <w:r w:rsidR="00400416" w:rsidRPr="007D3F3D">
        <w:rPr>
          <w:rFonts w:eastAsiaTheme="minorEastAsia"/>
          <w:strike/>
        </w:rPr>
        <w:t xml:space="preserve"> </w:t>
      </w:r>
    </w:p>
    <w:p w14:paraId="43C88C80" w14:textId="77777777" w:rsidR="00400416" w:rsidRPr="007D3F3D" w:rsidRDefault="00400416" w:rsidP="00547663">
      <w:pPr>
        <w:spacing w:after="0"/>
        <w:rPr>
          <w:rFonts w:eastAsiaTheme="minorEastAsia"/>
          <w:strike/>
        </w:rPr>
      </w:pPr>
    </w:p>
    <w:p w14:paraId="7FC2DE44" w14:textId="788C556F" w:rsidR="00400416" w:rsidRPr="007D3F3D" w:rsidRDefault="00B43AF9" w:rsidP="00547663">
      <w:pPr>
        <w:spacing w:after="0"/>
        <w:rPr>
          <w:rFonts w:eastAsiaTheme="minorEastAsia"/>
          <w:strike/>
        </w:rPr>
      </w:pPr>
      <w:hyperlink r:id="rId17" w:history="1">
        <w:r w:rsidR="00400416" w:rsidRPr="007D3F3D">
          <w:rPr>
            <w:rStyle w:val="Hyperlink"/>
            <w:rFonts w:eastAsiaTheme="minorEastAsia"/>
            <w:strike/>
          </w:rPr>
          <w:t>https://www.theatlantic.com/science/archive/2016/01/the-incredible-thing-we-do-during-conversations/422439/</w:t>
        </w:r>
      </w:hyperlink>
      <w:r w:rsidR="00400416" w:rsidRPr="007D3F3D">
        <w:rPr>
          <w:rFonts w:eastAsiaTheme="minorEastAsia"/>
          <w:strike/>
        </w:rPr>
        <w:t xml:space="preserve"> </w:t>
      </w:r>
    </w:p>
    <w:p w14:paraId="3AB678F6" w14:textId="77777777" w:rsidR="00400416" w:rsidRPr="007D3F3D" w:rsidRDefault="00400416" w:rsidP="00547663">
      <w:pPr>
        <w:spacing w:after="0"/>
        <w:rPr>
          <w:rFonts w:eastAsiaTheme="minorEastAsia"/>
          <w:strike/>
        </w:rPr>
      </w:pPr>
    </w:p>
    <w:p w14:paraId="054B561B" w14:textId="2682CBB5" w:rsidR="00400416" w:rsidRPr="007D3F3D" w:rsidRDefault="00B43AF9" w:rsidP="00547663">
      <w:pPr>
        <w:spacing w:after="0"/>
        <w:rPr>
          <w:rFonts w:eastAsiaTheme="minorEastAsia"/>
          <w:strike/>
        </w:rPr>
      </w:pPr>
      <w:hyperlink r:id="rId18" w:history="1">
        <w:r w:rsidR="00400416" w:rsidRPr="007D3F3D">
          <w:rPr>
            <w:rStyle w:val="Hyperlink"/>
            <w:rFonts w:eastAsiaTheme="minorEastAsia"/>
            <w:strike/>
          </w:rPr>
          <w:t>https://www.sciencedirect.com/science/article/pii/S1364661315002764</w:t>
        </w:r>
      </w:hyperlink>
      <w:r w:rsidR="00400416" w:rsidRPr="007D3F3D">
        <w:rPr>
          <w:rFonts w:eastAsiaTheme="minorEastAsia"/>
          <w:strike/>
        </w:rPr>
        <w:t xml:space="preserve"> </w:t>
      </w:r>
    </w:p>
    <w:p w14:paraId="02CD9B00" w14:textId="77777777" w:rsidR="00400416" w:rsidRPr="007D3F3D" w:rsidRDefault="00400416" w:rsidP="00547663">
      <w:pPr>
        <w:spacing w:after="0"/>
        <w:rPr>
          <w:rFonts w:eastAsiaTheme="minorEastAsia"/>
          <w:strike/>
        </w:rPr>
      </w:pPr>
    </w:p>
    <w:p w14:paraId="24C003FA" w14:textId="4FE32303" w:rsidR="00400416" w:rsidRPr="007D3F3D" w:rsidRDefault="00B43AF9" w:rsidP="00547663">
      <w:pPr>
        <w:spacing w:after="0"/>
        <w:rPr>
          <w:rFonts w:eastAsiaTheme="minorEastAsia"/>
          <w:strike/>
        </w:rPr>
      </w:pPr>
      <w:hyperlink r:id="rId19" w:history="1">
        <w:r w:rsidR="00400416" w:rsidRPr="007D3F3D">
          <w:rPr>
            <w:rStyle w:val="Hyperlink"/>
            <w:rFonts w:eastAsiaTheme="minorEastAsia"/>
            <w:strike/>
          </w:rPr>
          <w:t>https://ac.els-cdn.com/S0095447010000628/1-s2.0-S0095447010000628-main.pdf?_tid=c8148e1b-ddad-4986-9c4f-04fdd454257d&amp;acdnat=1533785742_707951e6b85bedda11decfbb6ea03f68</w:t>
        </w:r>
      </w:hyperlink>
      <w:r w:rsidR="00400416" w:rsidRPr="007D3F3D">
        <w:rPr>
          <w:rFonts w:eastAsiaTheme="minorEastAsia"/>
          <w:strike/>
        </w:rPr>
        <w:t xml:space="preserve"> </w:t>
      </w:r>
    </w:p>
    <w:p w14:paraId="57C31144" w14:textId="77777777" w:rsidR="00400416" w:rsidRPr="007D3F3D" w:rsidRDefault="00400416" w:rsidP="00547663">
      <w:pPr>
        <w:spacing w:after="0"/>
        <w:rPr>
          <w:rFonts w:eastAsiaTheme="minorEastAsia"/>
          <w:strike/>
        </w:rPr>
      </w:pPr>
    </w:p>
    <w:p w14:paraId="717A3C1C" w14:textId="226CEBD7" w:rsidR="00400416" w:rsidRPr="007D3F3D" w:rsidRDefault="00B43AF9" w:rsidP="00547663">
      <w:pPr>
        <w:spacing w:after="0"/>
        <w:rPr>
          <w:rFonts w:eastAsiaTheme="minorEastAsia"/>
          <w:strike/>
        </w:rPr>
      </w:pPr>
      <w:hyperlink r:id="rId20" w:history="1">
        <w:r w:rsidR="00400416" w:rsidRPr="007D3F3D">
          <w:rPr>
            <w:rStyle w:val="Hyperlink"/>
            <w:rFonts w:eastAsiaTheme="minorEastAsia"/>
            <w:strike/>
          </w:rPr>
          <w:t>https://www.economist.com/books-and-arts/2017/12/14/the-importance-of-pauses-in-conversation</w:t>
        </w:r>
      </w:hyperlink>
      <w:r w:rsidR="00400416" w:rsidRPr="007D3F3D">
        <w:rPr>
          <w:rFonts w:eastAsiaTheme="minorEastAsia"/>
          <w:strike/>
        </w:rPr>
        <w:t xml:space="preserve"> </w:t>
      </w:r>
    </w:p>
    <w:p w14:paraId="47A04D47" w14:textId="77777777" w:rsidR="00400416" w:rsidRPr="007D3F3D" w:rsidRDefault="00400416" w:rsidP="00547663">
      <w:pPr>
        <w:spacing w:after="0"/>
        <w:rPr>
          <w:rFonts w:eastAsiaTheme="minorEastAsia"/>
          <w:strike/>
        </w:rPr>
      </w:pPr>
    </w:p>
    <w:p w14:paraId="6BC18325" w14:textId="06771F58" w:rsidR="00400416" w:rsidRPr="007D3F3D" w:rsidRDefault="00400416" w:rsidP="00547663">
      <w:pPr>
        <w:spacing w:after="0"/>
        <w:rPr>
          <w:rFonts w:eastAsiaTheme="minorEastAsia"/>
          <w:strike/>
        </w:rPr>
      </w:pPr>
      <w:r w:rsidRPr="007D3F3D">
        <w:rPr>
          <w:rFonts w:eastAsiaTheme="minorEastAsia"/>
          <w:strike/>
        </w:rPr>
        <w:t xml:space="preserve">How We Talk – NickEnfield </w:t>
      </w:r>
    </w:p>
    <w:p w14:paraId="22FA2074" w14:textId="77777777" w:rsidR="00400416" w:rsidRPr="007D3F3D" w:rsidRDefault="00400416" w:rsidP="00547663">
      <w:pPr>
        <w:spacing w:after="0"/>
        <w:rPr>
          <w:rFonts w:eastAsiaTheme="minorEastAsia"/>
          <w:strike/>
        </w:rPr>
      </w:pPr>
    </w:p>
    <w:bookmarkEnd w:id="16"/>
    <w:p w14:paraId="4E7A3DB7" w14:textId="329FADEF" w:rsidR="004603B3" w:rsidRDefault="004603B3" w:rsidP="004603B3">
      <w:pPr>
        <w:pStyle w:val="Heading1"/>
      </w:pPr>
      <w:r>
        <w:t>Methods</w:t>
      </w:r>
    </w:p>
    <w:p w14:paraId="32E082C4" w14:textId="77777777" w:rsidR="004603B3" w:rsidRDefault="004603B3" w:rsidP="004603B3">
      <w:pPr>
        <w:pStyle w:val="Heading2"/>
      </w:pPr>
      <w:r>
        <w:t>Benchmark Criteria</w:t>
      </w:r>
    </w:p>
    <w:p w14:paraId="6A0563FB" w14:textId="77777777" w:rsidR="004603B3" w:rsidRPr="00B429DF" w:rsidRDefault="004603B3" w:rsidP="004603B3">
      <w:pPr>
        <w:rPr>
          <w:strike/>
        </w:rPr>
      </w:pPr>
      <w:r w:rsidRPr="00B429DF">
        <w:rPr>
          <w:strike/>
        </w:rPr>
        <w:t xml:space="preserve">Creating a symbol set is vague and has a large potential to meet a variety of criteria, it needs to be able to achieve some purpose or have some kind of benchmark to measure up against. To test that </w:t>
      </w:r>
      <w:r w:rsidRPr="00B429DF">
        <w:rPr>
          <w:strike/>
        </w:rPr>
        <w:lastRenderedPageBreak/>
        <w:t xml:space="preserve">the symbol set has achieved its goal, two sets will be carried out to determine the effectiveness and usefulness of such an alphabet. </w:t>
      </w:r>
    </w:p>
    <w:p w14:paraId="6BD978A9" w14:textId="77777777" w:rsidR="004603B3" w:rsidRPr="00B429DF" w:rsidRDefault="004603B3" w:rsidP="004603B3">
      <w:pPr>
        <w:rPr>
          <w:strike/>
        </w:rPr>
      </w:pPr>
      <w:r w:rsidRPr="00B429DF">
        <w:rPr>
          <w:b/>
          <w:strike/>
        </w:rPr>
        <w:t>Case A:</w:t>
      </w:r>
      <w:r w:rsidRPr="00B429DF">
        <w:rPr>
          <w:strike/>
        </w:rPr>
        <w:t xml:space="preserve"> To use Shannon entropy as a marker to rank speakers in a group for identification and analysis purposes.  </w:t>
      </w:r>
    </w:p>
    <w:p w14:paraId="10F6DB7E" w14:textId="77777777" w:rsidR="004603B3" w:rsidRPr="00B429DF" w:rsidRDefault="004603B3" w:rsidP="004603B3">
      <w:pPr>
        <w:rPr>
          <w:strike/>
        </w:rPr>
      </w:pPr>
      <w:r w:rsidRPr="00B429DF">
        <w:rPr>
          <w:b/>
          <w:strike/>
        </w:rPr>
        <w:t>Case B:</w:t>
      </w:r>
      <w:r w:rsidRPr="00B429DF">
        <w:rPr>
          <w:strike/>
        </w:rPr>
        <w:t xml:space="preserve"> To determine whether a given person’s current speech is significantly departing from that speaker’s expected norm. </w:t>
      </w:r>
    </w:p>
    <w:p w14:paraId="70BBBF6E" w14:textId="77777777" w:rsidR="00400416" w:rsidRPr="00547663" w:rsidRDefault="00400416" w:rsidP="00547663">
      <w:pPr>
        <w:spacing w:after="0"/>
        <w:rPr>
          <w:rFonts w:eastAsiaTheme="minorEastAsia"/>
        </w:rPr>
      </w:pPr>
    </w:p>
    <w:p w14:paraId="760B742B" w14:textId="77777777" w:rsidR="00DD30D4" w:rsidRDefault="0B6C79E8" w:rsidP="00B06E27">
      <w:pPr>
        <w:pStyle w:val="Heading2"/>
      </w:pPr>
      <w:bookmarkStart w:id="17" w:name="_Toc521666102"/>
      <w:r>
        <w:t>Goals:</w:t>
      </w:r>
      <w:bookmarkEnd w:id="17"/>
      <w:r>
        <w:t xml:space="preserve"> </w:t>
      </w:r>
    </w:p>
    <w:p w14:paraId="3E4BFE46" w14:textId="7573FF1F"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b/>
          <w:bCs/>
          <w:color w:val="000000" w:themeColor="text1"/>
          <w:lang w:eastAsia="en-AU"/>
        </w:rPr>
        <w:t>Overarching place in the field:</w:t>
      </w:r>
      <w:r w:rsidRPr="0B6C79E8">
        <w:rPr>
          <w:rFonts w:ascii="Arial" w:eastAsia="Arial" w:hAnsi="Arial" w:cs="Arial"/>
          <w:color w:val="000000" w:themeColor="text1"/>
          <w:lang w:eastAsia="en-AU"/>
        </w:rPr>
        <w:t xml:space="preserve"> </w:t>
      </w:r>
      <w:r w:rsidRPr="0B6C79E8">
        <w:rPr>
          <w:rFonts w:ascii="Arial" w:eastAsia="Arial" w:hAnsi="Arial" w:cs="Arial"/>
          <w:b/>
          <w:bCs/>
          <w:color w:val="000000" w:themeColor="text1"/>
          <w:lang w:eastAsia="en-AU"/>
        </w:rPr>
        <w:t xml:space="preserve">Florence Project </w:t>
      </w:r>
      <w:r w:rsidRPr="0B6C79E8">
        <w:rPr>
          <w:rFonts w:ascii="Arial" w:eastAsia="Arial" w:hAnsi="Arial" w:cs="Arial"/>
          <w:color w:val="000000" w:themeColor="text1"/>
          <w:lang w:eastAsia="en-AU"/>
        </w:rPr>
        <w:t>- Aiding communication through technology. Analysing, tracking of recurrent patterns in conversation of PWD.</w:t>
      </w:r>
    </w:p>
    <w:p w14:paraId="267828B8" w14:textId="748CD367" w:rsidR="00DD30D4" w:rsidRPr="00DD30D4" w:rsidRDefault="00DD30D4" w:rsidP="0B6C79E8">
      <w:pPr>
        <w:spacing w:after="0" w:line="240" w:lineRule="auto"/>
        <w:rPr>
          <w:rFonts w:ascii="Arial" w:eastAsia="Arial" w:hAnsi="Arial" w:cs="Arial"/>
          <w:color w:val="000000" w:themeColor="text1"/>
          <w:lang w:eastAsia="en-AU"/>
        </w:rPr>
      </w:pPr>
    </w:p>
    <w:p w14:paraId="5F94E57A" w14:textId="74DA84E5"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b/>
          <w:bCs/>
          <w:color w:val="000000" w:themeColor="text1"/>
          <w:lang w:eastAsia="en-AU"/>
        </w:rPr>
        <w:t xml:space="preserve">Overarching project: Andrew’s work </w:t>
      </w:r>
      <w:r w:rsidRPr="0B6C79E8">
        <w:rPr>
          <w:rFonts w:ascii="Arial" w:eastAsia="Arial" w:hAnsi="Arial" w:cs="Arial"/>
          <w:color w:val="000000" w:themeColor="text1"/>
          <w:lang w:eastAsia="en-AU"/>
        </w:rPr>
        <w:t xml:space="preserve">- Detecting change in conversation or detecting when a meaningful pause has been made that shows conversation ending that is context specific (i.e. based on the person speaking), trying to aid in establishing early warning signs of early onset dementia </w:t>
      </w:r>
      <w:r w:rsidR="0025067E">
        <w:rPr>
          <w:rFonts w:ascii="Arial" w:eastAsia="Arial" w:hAnsi="Arial" w:cs="Arial"/>
          <w:color w:val="000000" w:themeColor="text1"/>
          <w:lang w:eastAsia="en-AU"/>
        </w:rPr>
        <w:t>or aiding in communicating with</w:t>
      </w:r>
    </w:p>
    <w:p w14:paraId="7E9DAD3C" w14:textId="3CF536D8" w:rsidR="00DD30D4" w:rsidRPr="00DD30D4" w:rsidRDefault="00DD30D4" w:rsidP="0B6C79E8">
      <w:pPr>
        <w:spacing w:after="0" w:line="240" w:lineRule="auto"/>
        <w:rPr>
          <w:rFonts w:ascii="Arial" w:eastAsia="Arial" w:hAnsi="Arial" w:cs="Arial"/>
          <w:color w:val="000000" w:themeColor="text1"/>
          <w:lang w:eastAsia="en-AU"/>
        </w:rPr>
      </w:pPr>
    </w:p>
    <w:p w14:paraId="30748A23" w14:textId="3E29F2D8"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025067E">
        <w:rPr>
          <w:rFonts w:ascii="Arial" w:eastAsia="Arial" w:hAnsi="Arial" w:cs="Arial"/>
          <w:b/>
          <w:color w:val="000000" w:themeColor="text1"/>
          <w:lang w:eastAsia="en-AU"/>
        </w:rPr>
        <w:t>My project goals:</w:t>
      </w:r>
      <w:r w:rsidRPr="0B6C79E8">
        <w:rPr>
          <w:rFonts w:ascii="Arial" w:eastAsia="Arial" w:hAnsi="Arial" w:cs="Arial"/>
          <w:color w:val="000000" w:themeColor="text1"/>
          <w:lang w:eastAsia="en-AU"/>
        </w:rPr>
        <w:t xml:space="preserve"> Use symbols to detect changes in speech in relation to pausing through text currently? What about speech? Or possibly a transcript? We want speech to analyse but is that too difficult, should we use a transcript first? Implement Andrews papers. </w:t>
      </w:r>
    </w:p>
    <w:p w14:paraId="7CF3AE99" w14:textId="1FDB50A3" w:rsidR="00DD30D4" w:rsidRPr="00DD30D4" w:rsidRDefault="00DD30D4" w:rsidP="0B6C79E8">
      <w:pPr>
        <w:spacing w:after="0" w:line="240" w:lineRule="auto"/>
        <w:rPr>
          <w:rFonts w:ascii="Times New Roman" w:eastAsia="Times New Roman" w:hAnsi="Times New Roman" w:cs="Times New Roman"/>
          <w:sz w:val="24"/>
          <w:szCs w:val="24"/>
          <w:lang w:eastAsia="en-AU"/>
        </w:rPr>
      </w:pPr>
    </w:p>
    <w:p w14:paraId="21C2413F" w14:textId="0F4659FE" w:rsidR="00DD30D4" w:rsidRPr="00DD30D4" w:rsidRDefault="19864A03" w:rsidP="19864A03">
      <w:pPr>
        <w:spacing w:after="0" w:line="240" w:lineRule="auto"/>
        <w:rPr>
          <w:rFonts w:ascii="Times New Roman" w:eastAsia="Times New Roman" w:hAnsi="Times New Roman" w:cs="Times New Roman"/>
          <w:sz w:val="24"/>
          <w:szCs w:val="24"/>
          <w:lang w:eastAsia="en-AU"/>
        </w:rPr>
      </w:pPr>
      <w:r w:rsidRPr="19864A03">
        <w:rPr>
          <w:rFonts w:ascii="Arial" w:eastAsia="Arial" w:hAnsi="Arial" w:cs="Arial"/>
          <w:color w:val="000000" w:themeColor="text1"/>
          <w:lang w:eastAsia="en-AU"/>
        </w:rPr>
        <w:t xml:space="preserve">Related keywords: </w:t>
      </w:r>
      <w:r w:rsidRPr="19864A03">
        <w:rPr>
          <w:rFonts w:ascii="Times New Roman" w:eastAsia="Times New Roman" w:hAnsi="Times New Roman" w:cs="Times New Roman"/>
          <w:sz w:val="24"/>
          <w:szCs w:val="24"/>
          <w:lang w:eastAsia="en-AU"/>
        </w:rPr>
        <w:t xml:space="preserve">Dementia, Conversation, Recurrent conversational problems, Analysis and identification of this through text (Potentially transcript), </w:t>
      </w:r>
      <w:r w:rsidRPr="19864A03">
        <w:rPr>
          <w:rFonts w:ascii="Arial" w:eastAsia="Arial" w:hAnsi="Arial" w:cs="Arial"/>
          <w:color w:val="000000" w:themeColor="text1"/>
          <w:lang w:eastAsia="en-AU"/>
        </w:rPr>
        <w:t>Communication breakdown, symbols?, backchanneling, communication pauses, entropy in language</w:t>
      </w:r>
    </w:p>
    <w:p w14:paraId="70F8ED04" w14:textId="77777777" w:rsidR="00DD30D4" w:rsidRDefault="00DD30D4" w:rsidP="0B6C79E8">
      <w:pPr>
        <w:spacing w:after="0" w:line="240" w:lineRule="auto"/>
        <w:rPr>
          <w:rFonts w:ascii="Times New Roman" w:eastAsia="Times New Roman" w:hAnsi="Times New Roman" w:cs="Times New Roman"/>
          <w:sz w:val="24"/>
          <w:szCs w:val="24"/>
          <w:lang w:eastAsia="en-AU"/>
        </w:rPr>
      </w:pPr>
    </w:p>
    <w:p w14:paraId="17A0BB6B" w14:textId="0C42C055" w:rsidR="0097427C" w:rsidRDefault="0097427C" w:rsidP="0097427C">
      <w:pPr>
        <w:pStyle w:val="Heading2"/>
        <w:rPr>
          <w:rFonts w:eastAsia="Arial"/>
          <w:lang w:eastAsia="en-AU"/>
        </w:rPr>
      </w:pPr>
      <w:bookmarkStart w:id="18" w:name="_Toc521666103"/>
      <w:r>
        <w:rPr>
          <w:rFonts w:eastAsia="Arial"/>
          <w:lang w:eastAsia="en-AU"/>
        </w:rPr>
        <w:t>Entropy Calculation</w:t>
      </w:r>
      <w:bookmarkEnd w:id="18"/>
    </w:p>
    <w:p w14:paraId="33C9B1FC" w14:textId="10E1FF3C" w:rsidR="009809E4" w:rsidRDefault="0025067E" w:rsidP="2AF944EE">
      <w:pPr>
        <w:spacing w:after="0" w:line="240" w:lineRule="auto"/>
        <w:rPr>
          <w:rFonts w:ascii="Arial" w:eastAsia="Arial" w:hAnsi="Arial" w:cs="Arial"/>
          <w:color w:val="000000" w:themeColor="text1"/>
          <w:lang w:eastAsia="en-AU"/>
        </w:rPr>
      </w:pPr>
      <w:r>
        <w:rPr>
          <w:rFonts w:ascii="Arial" w:eastAsia="Arial" w:hAnsi="Arial" w:cs="Arial"/>
          <w:b/>
          <w:bCs/>
          <w:color w:val="000000" w:themeColor="text1"/>
          <w:u w:val="single"/>
          <w:lang w:eastAsia="en-AU"/>
        </w:rPr>
        <w:t>Determining the Number of Samples Requires to Estimate Entropy in Natural Sequences</w:t>
      </w:r>
      <w:r w:rsidR="009809E4" w:rsidRPr="009809E4">
        <w:rPr>
          <w:rFonts w:ascii="Arial" w:eastAsia="Arial" w:hAnsi="Arial" w:cs="Arial"/>
          <w:color w:val="000000" w:themeColor="text1"/>
          <w:lang w:eastAsia="en-AU"/>
        </w:rPr>
        <w:t xml:space="preserve"> </w:t>
      </w:r>
      <w:sdt>
        <w:sdtPr>
          <w:rPr>
            <w:rFonts w:ascii="Arial" w:eastAsia="Arial" w:hAnsi="Arial" w:cs="Arial"/>
            <w:b/>
            <w:bCs/>
            <w:color w:val="000000" w:themeColor="text1"/>
            <w:u w:val="single"/>
            <w:lang w:eastAsia="en-AU"/>
          </w:rPr>
          <w:id w:val="-840083805"/>
          <w:citation/>
        </w:sdtPr>
        <w:sdtContent>
          <w:r w:rsidR="0036556C">
            <w:rPr>
              <w:rFonts w:ascii="Arial" w:eastAsia="Arial" w:hAnsi="Arial" w:cs="Arial"/>
              <w:b/>
              <w:bCs/>
              <w:color w:val="000000" w:themeColor="text1"/>
              <w:u w:val="single"/>
              <w:lang w:eastAsia="en-AU"/>
            </w:rPr>
            <w:fldChar w:fldCharType="begin"/>
          </w:r>
          <w:r w:rsidR="009809E4">
            <w:rPr>
              <w:rFonts w:ascii="Arial" w:eastAsia="Arial" w:hAnsi="Arial" w:cs="Arial"/>
              <w:b/>
              <w:bCs/>
              <w:color w:val="000000" w:themeColor="text1"/>
              <w:u w:val="single"/>
              <w:lang w:eastAsia="en-AU"/>
            </w:rPr>
            <w:instrText xml:space="preserve">CITATION Bac18 \l 3081 </w:instrText>
          </w:r>
          <w:r w:rsidR="0036556C">
            <w:rPr>
              <w:rFonts w:ascii="Arial" w:eastAsia="Arial" w:hAnsi="Arial" w:cs="Arial"/>
              <w:b/>
              <w:bCs/>
              <w:color w:val="000000" w:themeColor="text1"/>
              <w:u w:val="single"/>
              <w:lang w:eastAsia="en-AU"/>
            </w:rPr>
            <w:fldChar w:fldCharType="separate"/>
          </w:r>
          <w:r w:rsidR="00C656D1" w:rsidRPr="00C656D1">
            <w:rPr>
              <w:rFonts w:ascii="Arial" w:eastAsia="Arial" w:hAnsi="Arial" w:cs="Arial"/>
              <w:noProof/>
              <w:color w:val="000000" w:themeColor="text1"/>
              <w:lang w:eastAsia="en-AU"/>
            </w:rPr>
            <w:t>[</w:t>
          </w:r>
          <w:hyperlink w:anchor="Bac18" w:history="1">
            <w:r w:rsidR="00C656D1" w:rsidRPr="00C656D1">
              <w:rPr>
                <w:rStyle w:val="HeaderChar"/>
                <w:rFonts w:ascii="Arial" w:eastAsia="Arial" w:hAnsi="Arial" w:cs="Arial"/>
                <w:noProof/>
                <w:color w:val="000000" w:themeColor="text1"/>
                <w:lang w:eastAsia="en-AU"/>
              </w:rPr>
              <w:t>1</w:t>
            </w:r>
          </w:hyperlink>
          <w:r w:rsidR="00C656D1" w:rsidRPr="00C656D1">
            <w:rPr>
              <w:rFonts w:ascii="Arial" w:eastAsia="Arial" w:hAnsi="Arial" w:cs="Arial"/>
              <w:noProof/>
              <w:color w:val="000000" w:themeColor="text1"/>
              <w:lang w:eastAsia="en-AU"/>
            </w:rPr>
            <w:t>]</w:t>
          </w:r>
          <w:r w:rsidR="0036556C">
            <w:rPr>
              <w:rFonts w:ascii="Arial" w:eastAsia="Arial" w:hAnsi="Arial" w:cs="Arial"/>
              <w:b/>
              <w:bCs/>
              <w:color w:val="000000" w:themeColor="text1"/>
              <w:u w:val="single"/>
              <w:lang w:eastAsia="en-AU"/>
            </w:rPr>
            <w:fldChar w:fldCharType="end"/>
          </w:r>
        </w:sdtContent>
      </w:sdt>
    </w:p>
    <w:p w14:paraId="4193A4A4" w14:textId="1E011EB8" w:rsidR="00DD30D4" w:rsidRDefault="009809E4" w:rsidP="2AF944EE">
      <w:pPr>
        <w:spacing w:after="0" w:line="240" w:lineRule="auto"/>
        <w:rPr>
          <w:rFonts w:ascii="Arial,Times New Roman" w:eastAsia="Arial,Times New Roman" w:hAnsi="Arial,Times New Roman" w:cs="Arial,Times New Roman"/>
          <w:color w:val="000000" w:themeColor="text1"/>
          <w:lang w:eastAsia="en-AU"/>
        </w:rPr>
      </w:pPr>
      <w:r w:rsidRPr="009809E4">
        <w:rPr>
          <w:rFonts w:ascii="Arial" w:eastAsia="Arial" w:hAnsi="Arial" w:cs="Arial"/>
          <w:b/>
          <w:color w:val="000000" w:themeColor="text1"/>
          <w:lang w:eastAsia="en-AU"/>
        </w:rPr>
        <w:t>Source:</w:t>
      </w:r>
      <w:r>
        <w:rPr>
          <w:rFonts w:ascii="Arial" w:eastAsia="Arial" w:hAnsi="Arial" w:cs="Arial"/>
          <w:color w:val="000000" w:themeColor="text1"/>
          <w:lang w:eastAsia="en-AU"/>
        </w:rPr>
        <w:t xml:space="preserve"> </w:t>
      </w:r>
      <w:hyperlink r:id="rId21">
        <w:r w:rsidR="2AF944EE" w:rsidRPr="2AF944EE">
          <w:rPr>
            <w:rFonts w:ascii="Arial" w:eastAsia="Arial" w:hAnsi="Arial" w:cs="Arial"/>
            <w:color w:val="1155CC"/>
            <w:u w:val="single"/>
            <w:lang w:eastAsia="en-AU"/>
          </w:rPr>
          <w:t>https://arxiv.org/pdf/1805.08929.pdf</w:t>
        </w:r>
      </w:hyperlink>
    </w:p>
    <w:p w14:paraId="581FF727" w14:textId="07A6073F" w:rsidR="00DD30D4" w:rsidRDefault="2621FD97" w:rsidP="2621FD97">
      <w:pPr>
        <w:spacing w:after="0" w:line="240" w:lineRule="auto"/>
        <w:rPr>
          <w:rFonts w:ascii="Arial,Times New Roman" w:eastAsia="Arial,Times New Roman" w:hAnsi="Arial,Times New Roman" w:cs="Arial,Times New Roman"/>
          <w:color w:val="000000" w:themeColor="text1"/>
          <w:lang w:eastAsia="en-AU"/>
        </w:rPr>
      </w:pPr>
      <w:r w:rsidRPr="2621FD97">
        <w:rPr>
          <w:rFonts w:ascii="Arial" w:eastAsia="Arial" w:hAnsi="Arial" w:cs="Arial"/>
          <w:b/>
          <w:bCs/>
          <w:color w:val="000000" w:themeColor="text1"/>
          <w:lang w:eastAsia="en-AU"/>
        </w:rPr>
        <w:t>Summary:</w:t>
      </w:r>
      <w:r w:rsidRPr="2621FD97">
        <w:rPr>
          <w:rFonts w:ascii="Arial" w:eastAsia="Arial" w:hAnsi="Arial" w:cs="Arial"/>
          <w:color w:val="000000" w:themeColor="text1"/>
          <w:lang w:eastAsia="en-AU"/>
        </w:rPr>
        <w:t xml:space="preserve"> Given </w:t>
      </w:r>
      <w:r w:rsidR="0025067E">
        <w:rPr>
          <w:rFonts w:ascii="Arial" w:eastAsia="Arial" w:hAnsi="Arial" w:cs="Arial"/>
          <w:color w:val="000000" w:themeColor="text1"/>
          <w:lang w:eastAsia="en-AU"/>
        </w:rPr>
        <w:t>only a short sample size to compute entropy on a natural language</w:t>
      </w:r>
      <w:r w:rsidRPr="2621FD97">
        <w:rPr>
          <w:rFonts w:ascii="Arial" w:eastAsia="Arial" w:hAnsi="Arial" w:cs="Arial"/>
          <w:color w:val="000000" w:themeColor="text1"/>
          <w:lang w:eastAsia="en-AU"/>
        </w:rPr>
        <w:t xml:space="preserve">, </w:t>
      </w:r>
      <w:r w:rsidR="004E509F">
        <w:rPr>
          <w:rFonts w:ascii="Arial" w:eastAsia="Arial" w:hAnsi="Arial" w:cs="Arial"/>
          <w:color w:val="000000" w:themeColor="text1"/>
          <w:lang w:eastAsia="en-AU"/>
        </w:rPr>
        <w:t>this provides a benchmark for reliable entropy calculation.</w:t>
      </w:r>
    </w:p>
    <w:p w14:paraId="5D596942" w14:textId="3E929231" w:rsidR="00DD30D4" w:rsidRDefault="2621FD97" w:rsidP="2621FD97">
      <w:pPr>
        <w:spacing w:after="0" w:line="240" w:lineRule="auto"/>
        <w:rPr>
          <w:rFonts w:ascii="Arial" w:eastAsia="Arial" w:hAnsi="Arial" w:cs="Arial"/>
          <w:color w:val="000000" w:themeColor="text1"/>
          <w:lang w:eastAsia="en-AU"/>
        </w:rPr>
      </w:pPr>
      <w:r w:rsidRPr="2621FD97">
        <w:rPr>
          <w:rFonts w:ascii="Arial" w:eastAsia="Arial" w:hAnsi="Arial" w:cs="Arial"/>
          <w:b/>
          <w:bCs/>
          <w:color w:val="000000" w:themeColor="text1"/>
          <w:lang w:eastAsia="en-AU"/>
        </w:rPr>
        <w:t>Relevance:</w:t>
      </w:r>
      <w:r w:rsidRPr="2621FD97">
        <w:rPr>
          <w:rFonts w:ascii="Arial" w:eastAsia="Arial" w:hAnsi="Arial" w:cs="Arial"/>
          <w:color w:val="000000" w:themeColor="text1"/>
          <w:lang w:eastAsia="en-AU"/>
        </w:rPr>
        <w:t xml:space="preserve"> This provides benchmarks for </w:t>
      </w:r>
      <w:r w:rsidR="004E509F">
        <w:rPr>
          <w:rFonts w:ascii="Arial" w:eastAsia="Arial" w:hAnsi="Arial" w:cs="Arial"/>
          <w:color w:val="000000" w:themeColor="text1"/>
          <w:lang w:eastAsia="en-AU"/>
        </w:rPr>
        <w:t xml:space="preserve">the minimum number of </w:t>
      </w:r>
      <w:r w:rsidRPr="2621FD97">
        <w:rPr>
          <w:rFonts w:ascii="Arial" w:eastAsia="Arial" w:hAnsi="Arial" w:cs="Arial"/>
          <w:color w:val="000000" w:themeColor="text1"/>
          <w:lang w:eastAsia="en-AU"/>
        </w:rPr>
        <w:t>symbols the data should have</w:t>
      </w:r>
      <w:r w:rsidR="004E509F">
        <w:rPr>
          <w:rFonts w:ascii="Arial" w:eastAsia="Arial" w:hAnsi="Arial" w:cs="Arial"/>
          <w:color w:val="000000" w:themeColor="text1"/>
          <w:lang w:eastAsia="en-AU"/>
        </w:rPr>
        <w:t xml:space="preserve"> to make </w:t>
      </w:r>
      <w:r w:rsidR="004E509F" w:rsidRPr="2621FD97">
        <w:rPr>
          <w:rFonts w:ascii="Arial" w:eastAsia="Arial" w:hAnsi="Arial" w:cs="Arial"/>
          <w:color w:val="000000" w:themeColor="text1"/>
          <w:lang w:eastAsia="en-AU"/>
        </w:rPr>
        <w:t xml:space="preserve">correct conclusions about </w:t>
      </w:r>
      <w:r w:rsidR="004E509F">
        <w:rPr>
          <w:rFonts w:ascii="Arial" w:eastAsia="Arial" w:hAnsi="Arial" w:cs="Arial"/>
          <w:color w:val="000000" w:themeColor="text1"/>
          <w:lang w:eastAsia="en-AU"/>
        </w:rPr>
        <w:t xml:space="preserve">the entropy of those samples when analysing it. </w:t>
      </w:r>
    </w:p>
    <w:p w14:paraId="4A27FDDD" w14:textId="77777777" w:rsidR="00DD30D4" w:rsidRDefault="00DD30D4" w:rsidP="00DD30D4">
      <w:pPr>
        <w:spacing w:after="0" w:line="240" w:lineRule="auto"/>
        <w:rPr>
          <w:rFonts w:ascii="Arial" w:eastAsia="Times New Roman" w:hAnsi="Arial" w:cs="Arial"/>
          <w:color w:val="000000"/>
          <w:lang w:eastAsia="en-AU"/>
        </w:rPr>
      </w:pPr>
    </w:p>
    <w:p w14:paraId="6C876BB3" w14:textId="127AD215" w:rsidR="00C656D1" w:rsidRDefault="2AF944EE" w:rsidP="2AF944EE">
      <w:pPr>
        <w:spacing w:after="0" w:line="240" w:lineRule="auto"/>
        <w:rPr>
          <w:rFonts w:ascii="Arial" w:eastAsia="Arial" w:hAnsi="Arial" w:cs="Arial"/>
          <w:color w:val="000000" w:themeColor="text1"/>
          <w:lang w:eastAsia="en-AU"/>
        </w:rPr>
      </w:pPr>
      <w:r w:rsidRPr="2AF944EE">
        <w:rPr>
          <w:rFonts w:ascii="Arial" w:eastAsia="Arial" w:hAnsi="Arial" w:cs="Arial"/>
          <w:b/>
          <w:bCs/>
          <w:color w:val="000000" w:themeColor="text1"/>
          <w:u w:val="single"/>
          <w:lang w:eastAsia="en-AU"/>
        </w:rPr>
        <w:t>Fast Entropy</w:t>
      </w:r>
      <w:r w:rsidR="0087501C">
        <w:rPr>
          <w:rFonts w:ascii="Arial" w:eastAsia="Arial" w:hAnsi="Arial" w:cs="Arial"/>
          <w:b/>
          <w:bCs/>
          <w:color w:val="000000" w:themeColor="text1"/>
          <w:u w:val="single"/>
          <w:lang w:eastAsia="en-AU"/>
        </w:rPr>
        <w:t xml:space="preserve"> Estimation for Natural Sequences</w:t>
      </w:r>
      <w:r w:rsidR="009809E4">
        <w:rPr>
          <w:rFonts w:ascii="Arial" w:eastAsia="Arial" w:hAnsi="Arial" w:cs="Arial"/>
          <w:color w:val="000000" w:themeColor="text1"/>
          <w:lang w:eastAsia="en-AU"/>
        </w:rPr>
        <w:t xml:space="preserve"> </w:t>
      </w:r>
      <w:sdt>
        <w:sdtPr>
          <w:rPr>
            <w:rFonts w:ascii="Arial" w:eastAsia="Arial" w:hAnsi="Arial" w:cs="Arial"/>
            <w:color w:val="000000" w:themeColor="text1"/>
            <w:lang w:eastAsia="en-AU"/>
          </w:rPr>
          <w:id w:val="-863817204"/>
          <w:citation/>
        </w:sdtPr>
        <w:sdtContent>
          <w:r w:rsidR="009809E4">
            <w:rPr>
              <w:rFonts w:ascii="Arial" w:eastAsia="Arial" w:hAnsi="Arial" w:cs="Arial"/>
              <w:color w:val="000000" w:themeColor="text1"/>
              <w:lang w:eastAsia="en-AU"/>
            </w:rPr>
            <w:fldChar w:fldCharType="begin"/>
          </w:r>
          <w:r w:rsidR="009809E4">
            <w:rPr>
              <w:rFonts w:ascii="Arial" w:eastAsia="Arial" w:hAnsi="Arial" w:cs="Arial"/>
              <w:color w:val="000000" w:themeColor="text1"/>
              <w:lang w:eastAsia="en-AU"/>
            </w:rPr>
            <w:instrText xml:space="preserve"> CITATION Bac181 \l 3081 </w:instrText>
          </w:r>
          <w:r w:rsidR="009809E4">
            <w:rPr>
              <w:rFonts w:ascii="Arial" w:eastAsia="Arial" w:hAnsi="Arial" w:cs="Arial"/>
              <w:color w:val="000000" w:themeColor="text1"/>
              <w:lang w:eastAsia="en-AU"/>
            </w:rPr>
            <w:fldChar w:fldCharType="separate"/>
          </w:r>
          <w:r w:rsidR="00C656D1" w:rsidRPr="00C656D1">
            <w:rPr>
              <w:rFonts w:ascii="Arial" w:eastAsia="Arial" w:hAnsi="Arial" w:cs="Arial"/>
              <w:noProof/>
              <w:color w:val="000000" w:themeColor="text1"/>
              <w:lang w:eastAsia="en-AU"/>
            </w:rPr>
            <w:t>[</w:t>
          </w:r>
          <w:hyperlink w:anchor="Bac181" w:history="1">
            <w:r w:rsidR="00C656D1" w:rsidRPr="00C656D1">
              <w:rPr>
                <w:rStyle w:val="HeaderChar"/>
                <w:rFonts w:ascii="Arial" w:eastAsia="Arial" w:hAnsi="Arial" w:cs="Arial"/>
                <w:noProof/>
                <w:color w:val="000000" w:themeColor="text1"/>
                <w:lang w:eastAsia="en-AU"/>
              </w:rPr>
              <w:t>2</w:t>
            </w:r>
          </w:hyperlink>
          <w:r w:rsidR="00C656D1" w:rsidRPr="00C656D1">
            <w:rPr>
              <w:rFonts w:ascii="Arial" w:eastAsia="Arial" w:hAnsi="Arial" w:cs="Arial"/>
              <w:noProof/>
              <w:color w:val="000000" w:themeColor="text1"/>
              <w:lang w:eastAsia="en-AU"/>
            </w:rPr>
            <w:t>]</w:t>
          </w:r>
          <w:r w:rsidR="009809E4">
            <w:rPr>
              <w:rFonts w:ascii="Arial" w:eastAsia="Arial" w:hAnsi="Arial" w:cs="Arial"/>
              <w:color w:val="000000" w:themeColor="text1"/>
              <w:lang w:eastAsia="en-AU"/>
            </w:rPr>
            <w:fldChar w:fldCharType="end"/>
          </w:r>
        </w:sdtContent>
      </w:sdt>
      <w:r w:rsidR="009809E4">
        <w:rPr>
          <w:rFonts w:ascii="Arial" w:eastAsia="Arial" w:hAnsi="Arial" w:cs="Arial"/>
          <w:color w:val="000000" w:themeColor="text1"/>
          <w:lang w:eastAsia="en-AU"/>
        </w:rPr>
        <w:t xml:space="preserve"> </w:t>
      </w:r>
    </w:p>
    <w:p w14:paraId="7B42EEE8" w14:textId="6628DF14" w:rsidR="00DD30D4" w:rsidRPr="00DD30D4" w:rsidRDefault="00C656D1" w:rsidP="2AF944EE">
      <w:pPr>
        <w:spacing w:after="0" w:line="240" w:lineRule="auto"/>
        <w:rPr>
          <w:rFonts w:ascii="Times New Roman" w:eastAsia="Times New Roman" w:hAnsi="Times New Roman" w:cs="Times New Roman"/>
          <w:sz w:val="24"/>
          <w:szCs w:val="24"/>
          <w:lang w:eastAsia="en-AU"/>
        </w:rPr>
      </w:pPr>
      <w:r w:rsidRPr="00C656D1">
        <w:rPr>
          <w:rFonts w:ascii="Arial" w:eastAsia="Arial" w:hAnsi="Arial" w:cs="Arial"/>
          <w:b/>
          <w:color w:val="000000" w:themeColor="text1"/>
          <w:lang w:eastAsia="en-AU"/>
        </w:rPr>
        <w:t>Source:</w:t>
      </w:r>
      <w:r>
        <w:rPr>
          <w:rFonts w:ascii="Arial" w:eastAsia="Arial" w:hAnsi="Arial" w:cs="Arial"/>
          <w:color w:val="000000" w:themeColor="text1"/>
          <w:lang w:eastAsia="en-AU"/>
        </w:rPr>
        <w:t xml:space="preserve"> </w:t>
      </w:r>
      <w:hyperlink r:id="rId22">
        <w:r w:rsidR="2AF944EE" w:rsidRPr="2AF944EE">
          <w:rPr>
            <w:rFonts w:ascii="Arial" w:eastAsia="Arial" w:hAnsi="Arial" w:cs="Arial"/>
            <w:color w:val="1155CC"/>
            <w:u w:val="single"/>
            <w:lang w:eastAsia="en-AU"/>
          </w:rPr>
          <w:t>https://arxiv.org/abs/1805.06630</w:t>
        </w:r>
      </w:hyperlink>
      <w:r w:rsidR="2AF944EE" w:rsidRPr="2AF944EE">
        <w:rPr>
          <w:rFonts w:ascii="Arial,Times New Roman" w:eastAsia="Arial,Times New Roman" w:hAnsi="Arial,Times New Roman" w:cs="Arial,Times New Roman"/>
          <w:color w:val="000000" w:themeColor="text1"/>
          <w:lang w:eastAsia="en-AU"/>
        </w:rPr>
        <w:t xml:space="preserve"> </w:t>
      </w:r>
    </w:p>
    <w:p w14:paraId="51D44280" w14:textId="34730B8D" w:rsidR="00DD30D4" w:rsidRDefault="77CD0CD8" w:rsidP="77CD0CD8">
      <w:pPr>
        <w:spacing w:after="0" w:line="240" w:lineRule="auto"/>
        <w:rPr>
          <w:rFonts w:ascii="Arial" w:eastAsia="Arial" w:hAnsi="Arial" w:cs="Arial"/>
          <w:color w:val="000000" w:themeColor="text1"/>
          <w:lang w:eastAsia="en-AU"/>
        </w:rPr>
      </w:pPr>
      <w:r w:rsidRPr="77CD0CD8">
        <w:rPr>
          <w:rFonts w:ascii="Arial" w:eastAsia="Arial" w:hAnsi="Arial" w:cs="Arial"/>
          <w:b/>
          <w:bCs/>
          <w:color w:val="000000" w:themeColor="text1"/>
          <w:lang w:eastAsia="en-AU"/>
        </w:rPr>
        <w:t>Summary:</w:t>
      </w:r>
      <w:r w:rsidRPr="77CD0CD8">
        <w:rPr>
          <w:rFonts w:ascii="Arial" w:eastAsia="Arial" w:hAnsi="Arial" w:cs="Arial"/>
          <w:color w:val="000000" w:themeColor="text1"/>
          <w:lang w:eastAsia="en-AU"/>
        </w:rPr>
        <w:t xml:space="preserve"> Method for estimating the Entropy of a given message requiring significantly less samples than the alphabet size (e.g. not relying on slow histogram approaches) with minimal error.</w:t>
      </w:r>
    </w:p>
    <w:p w14:paraId="6A9C0646" w14:textId="560ECCA5" w:rsidR="00DD30D4" w:rsidRDefault="77CD0CD8" w:rsidP="77CD0CD8">
      <w:pPr>
        <w:spacing w:after="0" w:line="240" w:lineRule="auto"/>
        <w:rPr>
          <w:rFonts w:ascii="Arial,Times New Roman" w:eastAsia="Arial,Times New Roman" w:hAnsi="Arial,Times New Roman" w:cs="Arial,Times New Roman"/>
          <w:color w:val="000000" w:themeColor="text1"/>
          <w:lang w:eastAsia="en-AU"/>
        </w:rPr>
      </w:pPr>
      <w:r w:rsidRPr="77CD0CD8">
        <w:rPr>
          <w:rFonts w:ascii="Arial" w:eastAsia="Arial" w:hAnsi="Arial" w:cs="Arial"/>
          <w:b/>
          <w:bCs/>
          <w:color w:val="000000" w:themeColor="text1"/>
          <w:lang w:eastAsia="en-AU"/>
        </w:rPr>
        <w:t>Relevance:</w:t>
      </w:r>
      <w:r w:rsidRPr="77CD0CD8">
        <w:rPr>
          <w:rFonts w:ascii="Arial" w:eastAsia="Arial" w:hAnsi="Arial" w:cs="Arial"/>
          <w:color w:val="000000" w:themeColor="text1"/>
          <w:lang w:eastAsia="en-AU"/>
        </w:rPr>
        <w:t xml:space="preserve"> In trying to determine a speaker from a group</w:t>
      </w:r>
      <w:r w:rsidR="004E509F">
        <w:rPr>
          <w:rFonts w:ascii="Arial" w:eastAsia="Arial" w:hAnsi="Arial" w:cs="Arial"/>
          <w:color w:val="000000" w:themeColor="text1"/>
          <w:lang w:eastAsia="en-AU"/>
        </w:rPr>
        <w:t xml:space="preserve"> (and whether they are departing from the norm)</w:t>
      </w:r>
      <w:r w:rsidRPr="77CD0CD8">
        <w:rPr>
          <w:rFonts w:ascii="Arial" w:eastAsia="Arial" w:hAnsi="Arial" w:cs="Arial"/>
          <w:color w:val="000000" w:themeColor="text1"/>
          <w:lang w:eastAsia="en-AU"/>
        </w:rPr>
        <w:t>, it’s important to be able to determine the entropy for given messages when only small amounts of sampl</w:t>
      </w:r>
      <w:r w:rsidR="00DA4588">
        <w:rPr>
          <w:rFonts w:ascii="Arial" w:eastAsia="Arial" w:hAnsi="Arial" w:cs="Arial"/>
          <w:color w:val="000000" w:themeColor="text1"/>
          <w:lang w:eastAsia="en-AU"/>
        </w:rPr>
        <w:t>es are present. It’s this entropy calculation that allows for analysis and quantification of a person</w:t>
      </w:r>
      <w:r w:rsidR="0097427C">
        <w:rPr>
          <w:rFonts w:ascii="Arial" w:eastAsia="Arial" w:hAnsi="Arial" w:cs="Arial"/>
          <w:color w:val="000000" w:themeColor="text1"/>
          <w:lang w:eastAsia="en-AU"/>
        </w:rPr>
        <w:t>’</w:t>
      </w:r>
      <w:r w:rsidR="00DA4588">
        <w:rPr>
          <w:rFonts w:ascii="Arial" w:eastAsia="Arial" w:hAnsi="Arial" w:cs="Arial"/>
          <w:color w:val="000000" w:themeColor="text1"/>
          <w:lang w:eastAsia="en-AU"/>
        </w:rPr>
        <w:t>s speech.</w:t>
      </w:r>
    </w:p>
    <w:p w14:paraId="3A3742DE" w14:textId="1D4886CD" w:rsidR="77CD0CD8" w:rsidRDefault="77CD0CD8" w:rsidP="77CD0CD8">
      <w:pPr>
        <w:spacing w:after="0" w:line="240" w:lineRule="auto"/>
        <w:rPr>
          <w:rFonts w:ascii="Arial" w:eastAsia="Arial" w:hAnsi="Arial" w:cs="Arial"/>
          <w:color w:val="000000" w:themeColor="text1"/>
          <w:lang w:eastAsia="en-AU"/>
        </w:rPr>
      </w:pPr>
    </w:p>
    <w:p w14:paraId="6247127D" w14:textId="5C436F1F" w:rsidR="77CD0CD8" w:rsidRDefault="19864A03" w:rsidP="19864A03">
      <w:pPr>
        <w:spacing w:after="0" w:line="240" w:lineRule="auto"/>
        <w:rPr>
          <w:rFonts w:ascii="Arial" w:eastAsia="Arial" w:hAnsi="Arial" w:cs="Arial"/>
          <w:color w:val="000000" w:themeColor="text1"/>
          <w:u w:val="single"/>
          <w:lang w:eastAsia="en-AU"/>
        </w:rPr>
      </w:pPr>
      <w:r w:rsidRPr="19864A03">
        <w:rPr>
          <w:rFonts w:ascii="Arial" w:eastAsia="Arial" w:hAnsi="Arial" w:cs="Arial"/>
          <w:b/>
          <w:bCs/>
          <w:color w:val="000000" w:themeColor="text1"/>
          <w:u w:val="single"/>
          <w:lang w:eastAsia="en-AU"/>
        </w:rPr>
        <w:t xml:space="preserve">Simple </w:t>
      </w:r>
      <w:r w:rsidR="004E509F">
        <w:rPr>
          <w:rFonts w:ascii="Arial" w:eastAsia="Arial" w:hAnsi="Arial" w:cs="Arial"/>
          <w:b/>
          <w:bCs/>
          <w:color w:val="000000" w:themeColor="text1"/>
          <w:u w:val="single"/>
          <w:lang w:eastAsia="en-AU"/>
        </w:rPr>
        <w:t>e</w:t>
      </w:r>
      <w:r w:rsidRPr="19864A03">
        <w:rPr>
          <w:rFonts w:ascii="Arial" w:eastAsia="Arial" w:hAnsi="Arial" w:cs="Arial"/>
          <w:b/>
          <w:bCs/>
          <w:color w:val="000000" w:themeColor="text1"/>
          <w:u w:val="single"/>
          <w:lang w:eastAsia="en-AU"/>
        </w:rPr>
        <w:t xml:space="preserve">ntropy </w:t>
      </w:r>
      <w:r w:rsidR="004E509F">
        <w:rPr>
          <w:rFonts w:ascii="Arial" w:eastAsia="Arial" w:hAnsi="Arial" w:cs="Arial"/>
          <w:b/>
          <w:bCs/>
          <w:color w:val="000000" w:themeColor="text1"/>
          <w:u w:val="single"/>
          <w:lang w:eastAsia="en-AU"/>
        </w:rPr>
        <w:t xml:space="preserve">estimator </w:t>
      </w:r>
      <w:r w:rsidRPr="19864A03">
        <w:rPr>
          <w:rFonts w:ascii="Arial" w:eastAsia="Arial" w:hAnsi="Arial" w:cs="Arial"/>
          <w:b/>
          <w:bCs/>
          <w:color w:val="000000" w:themeColor="text1"/>
          <w:u w:val="single"/>
          <w:lang w:eastAsia="en-AU"/>
        </w:rPr>
        <w:t xml:space="preserve">for </w:t>
      </w:r>
      <w:r w:rsidR="004E509F">
        <w:rPr>
          <w:rFonts w:ascii="Arial" w:eastAsia="Arial" w:hAnsi="Arial" w:cs="Arial"/>
          <w:b/>
          <w:bCs/>
          <w:color w:val="000000" w:themeColor="text1"/>
          <w:u w:val="single"/>
          <w:lang w:eastAsia="en-AU"/>
        </w:rPr>
        <w:t>s</w:t>
      </w:r>
      <w:r w:rsidRPr="19864A03">
        <w:rPr>
          <w:rFonts w:ascii="Arial" w:eastAsia="Arial" w:hAnsi="Arial" w:cs="Arial"/>
          <w:b/>
          <w:bCs/>
          <w:color w:val="000000" w:themeColor="text1"/>
          <w:u w:val="single"/>
          <w:lang w:eastAsia="en-AU"/>
        </w:rPr>
        <w:t xml:space="preserve">mall </w:t>
      </w:r>
      <w:r w:rsidR="004E509F">
        <w:rPr>
          <w:rFonts w:ascii="Arial" w:eastAsia="Arial" w:hAnsi="Arial" w:cs="Arial"/>
          <w:b/>
          <w:bCs/>
          <w:color w:val="000000" w:themeColor="text1"/>
          <w:u w:val="single"/>
          <w:lang w:eastAsia="en-AU"/>
        </w:rPr>
        <w:t>d</w:t>
      </w:r>
      <w:r w:rsidRPr="19864A03">
        <w:rPr>
          <w:rFonts w:ascii="Arial" w:eastAsia="Arial" w:hAnsi="Arial" w:cs="Arial"/>
          <w:b/>
          <w:bCs/>
          <w:color w:val="000000" w:themeColor="text1"/>
          <w:u w:val="single"/>
          <w:lang w:eastAsia="en-AU"/>
        </w:rPr>
        <w:t>atasets</w:t>
      </w:r>
      <w:r w:rsidR="004E509F" w:rsidRPr="004E509F">
        <w:rPr>
          <w:rFonts w:ascii="Arial" w:eastAsia="Arial" w:hAnsi="Arial" w:cs="Arial"/>
          <w:b/>
          <w:bCs/>
          <w:color w:val="000000" w:themeColor="text1"/>
          <w:lang w:eastAsia="en-AU"/>
        </w:rPr>
        <w:t xml:space="preserve"> </w:t>
      </w:r>
      <w:sdt>
        <w:sdtPr>
          <w:rPr>
            <w:rFonts w:ascii="Arial" w:eastAsia="Arial" w:hAnsi="Arial" w:cs="Arial"/>
            <w:b/>
            <w:bCs/>
            <w:color w:val="000000" w:themeColor="text1"/>
            <w:lang w:eastAsia="en-AU"/>
          </w:rPr>
          <w:id w:val="-1477216545"/>
          <w:citation/>
        </w:sdtPr>
        <w:sdtContent>
          <w:r w:rsidR="004E509F" w:rsidRPr="004E509F">
            <w:rPr>
              <w:rFonts w:ascii="Arial" w:eastAsia="Arial" w:hAnsi="Arial" w:cs="Arial"/>
              <w:b/>
              <w:bCs/>
              <w:color w:val="000000" w:themeColor="text1"/>
              <w:lang w:eastAsia="en-AU"/>
            </w:rPr>
            <w:fldChar w:fldCharType="begin"/>
          </w:r>
          <w:r w:rsidR="004E509F" w:rsidRPr="004E509F">
            <w:rPr>
              <w:rFonts w:ascii="Arial" w:eastAsia="Arial" w:hAnsi="Arial" w:cs="Arial"/>
              <w:b/>
              <w:bCs/>
              <w:color w:val="000000" w:themeColor="text1"/>
              <w:lang w:eastAsia="en-AU"/>
            </w:rPr>
            <w:instrText xml:space="preserve"> CITATION Mon12 \l 3081 </w:instrText>
          </w:r>
          <w:r w:rsidR="004E509F" w:rsidRPr="004E509F">
            <w:rPr>
              <w:rFonts w:ascii="Arial" w:eastAsia="Arial" w:hAnsi="Arial" w:cs="Arial"/>
              <w:b/>
              <w:bCs/>
              <w:color w:val="000000" w:themeColor="text1"/>
              <w:lang w:eastAsia="en-AU"/>
            </w:rPr>
            <w:fldChar w:fldCharType="separate"/>
          </w:r>
          <w:r w:rsidR="004E509F" w:rsidRPr="004E509F">
            <w:rPr>
              <w:rFonts w:ascii="Arial" w:eastAsia="Arial" w:hAnsi="Arial" w:cs="Arial"/>
              <w:noProof/>
              <w:color w:val="000000" w:themeColor="text1"/>
              <w:lang w:eastAsia="en-AU"/>
            </w:rPr>
            <w:t>[</w:t>
          </w:r>
          <w:hyperlink w:anchor="Mon12" w:history="1">
            <w:r w:rsidR="004E509F" w:rsidRPr="004E509F">
              <w:rPr>
                <w:rStyle w:val="HeaderChar"/>
                <w:rFonts w:ascii="Arial" w:eastAsia="Arial" w:hAnsi="Arial" w:cs="Arial"/>
                <w:noProof/>
                <w:color w:val="000000" w:themeColor="text1"/>
                <w:lang w:eastAsia="en-AU"/>
              </w:rPr>
              <w:t>3</w:t>
            </w:r>
          </w:hyperlink>
          <w:r w:rsidR="004E509F" w:rsidRPr="004E509F">
            <w:rPr>
              <w:rFonts w:ascii="Arial" w:eastAsia="Arial" w:hAnsi="Arial" w:cs="Arial"/>
              <w:noProof/>
              <w:color w:val="000000" w:themeColor="text1"/>
              <w:lang w:eastAsia="en-AU"/>
            </w:rPr>
            <w:t>]</w:t>
          </w:r>
          <w:r w:rsidR="004E509F" w:rsidRPr="004E509F">
            <w:rPr>
              <w:rFonts w:ascii="Arial" w:eastAsia="Arial" w:hAnsi="Arial" w:cs="Arial"/>
              <w:b/>
              <w:bCs/>
              <w:color w:val="000000" w:themeColor="text1"/>
              <w:lang w:eastAsia="en-AU"/>
            </w:rPr>
            <w:fldChar w:fldCharType="end"/>
          </w:r>
        </w:sdtContent>
      </w:sdt>
    </w:p>
    <w:p w14:paraId="6EB5A1CB" w14:textId="3B963C36" w:rsidR="77CD0CD8" w:rsidRDefault="77CD0CD8" w:rsidP="77CD0CD8">
      <w:pPr>
        <w:spacing w:after="0" w:line="240" w:lineRule="auto"/>
        <w:rPr>
          <w:rFonts w:ascii="Arial" w:eastAsia="Arial" w:hAnsi="Arial" w:cs="Arial"/>
          <w:b/>
          <w:bCs/>
          <w:color w:val="000000" w:themeColor="text1"/>
          <w:lang w:eastAsia="en-AU"/>
        </w:rPr>
      </w:pPr>
      <w:r w:rsidRPr="77CD0CD8">
        <w:rPr>
          <w:rFonts w:ascii="Arial" w:eastAsia="Arial" w:hAnsi="Arial" w:cs="Arial"/>
          <w:b/>
          <w:bCs/>
          <w:color w:val="000000" w:themeColor="text1"/>
          <w:lang w:eastAsia="en-AU"/>
        </w:rPr>
        <w:t xml:space="preserve">Summary: </w:t>
      </w:r>
      <w:r w:rsidRPr="77CD0CD8">
        <w:rPr>
          <w:rFonts w:ascii="Arial" w:eastAsia="Arial" w:hAnsi="Arial" w:cs="Arial"/>
          <w:color w:val="000000" w:themeColor="text1"/>
          <w:lang w:eastAsia="en-AU"/>
        </w:rPr>
        <w:t xml:space="preserve">Given a small data set, it is not necessary to use a histogram approach to estimate </w:t>
      </w:r>
      <w:r w:rsidR="004E509F">
        <w:rPr>
          <w:rFonts w:ascii="Arial" w:eastAsia="Arial" w:hAnsi="Arial" w:cs="Arial"/>
          <w:color w:val="000000" w:themeColor="text1"/>
          <w:lang w:eastAsia="en-AU"/>
        </w:rPr>
        <w:t>entropy; it</w:t>
      </w:r>
      <w:r w:rsidRPr="77CD0CD8">
        <w:rPr>
          <w:rFonts w:ascii="Arial" w:eastAsia="Arial" w:hAnsi="Arial" w:cs="Arial"/>
          <w:color w:val="000000" w:themeColor="text1"/>
          <w:lang w:eastAsia="en-AU"/>
        </w:rPr>
        <w:t xml:space="preserve"> can be estimated through </w:t>
      </w:r>
      <w:r w:rsidR="00DA4588">
        <w:rPr>
          <w:rFonts w:ascii="Arial" w:eastAsia="Arial" w:hAnsi="Arial" w:cs="Arial"/>
          <w:color w:val="000000" w:themeColor="text1"/>
          <w:lang w:eastAsia="en-AU"/>
        </w:rPr>
        <w:t>“character coincidences”</w:t>
      </w:r>
      <w:r w:rsidRPr="77CD0CD8">
        <w:rPr>
          <w:rFonts w:ascii="Arial" w:eastAsia="Arial" w:hAnsi="Arial" w:cs="Arial"/>
          <w:color w:val="000000" w:themeColor="text1"/>
          <w:lang w:eastAsia="en-AU"/>
        </w:rPr>
        <w:t xml:space="preserve"> needing only a small number of samples (relative to the alphabet size).</w:t>
      </w:r>
    </w:p>
    <w:p w14:paraId="67477EFC" w14:textId="3CCFFF1D" w:rsidR="77CD0CD8" w:rsidRDefault="77CD0CD8" w:rsidP="77CD0CD8">
      <w:pPr>
        <w:spacing w:after="0" w:line="240" w:lineRule="auto"/>
        <w:rPr>
          <w:rFonts w:ascii="Arial" w:eastAsia="Arial" w:hAnsi="Arial" w:cs="Arial"/>
          <w:color w:val="000000" w:themeColor="text1"/>
          <w:lang w:eastAsia="en-AU"/>
        </w:rPr>
      </w:pPr>
      <w:r w:rsidRPr="77CD0CD8">
        <w:rPr>
          <w:rFonts w:ascii="Arial" w:eastAsia="Arial" w:hAnsi="Arial" w:cs="Arial"/>
          <w:b/>
          <w:bCs/>
          <w:color w:val="000000" w:themeColor="text1"/>
          <w:lang w:eastAsia="en-AU"/>
        </w:rPr>
        <w:t>Relevance:</w:t>
      </w:r>
      <w:r w:rsidRPr="77CD0CD8">
        <w:rPr>
          <w:rFonts w:ascii="Arial" w:eastAsia="Arial" w:hAnsi="Arial" w:cs="Arial"/>
          <w:color w:val="000000" w:themeColor="text1"/>
          <w:lang w:eastAsia="en-AU"/>
        </w:rPr>
        <w:t xml:space="preserve"> This is important for developing a quick estimate of entropy calculation for a given sample set</w:t>
      </w:r>
      <w:r w:rsidR="004E509F">
        <w:rPr>
          <w:rFonts w:ascii="Arial" w:eastAsia="Arial" w:hAnsi="Arial" w:cs="Arial"/>
          <w:color w:val="000000" w:themeColor="text1"/>
          <w:lang w:eastAsia="en-AU"/>
        </w:rPr>
        <w:t xml:space="preserve"> </w:t>
      </w:r>
      <w:r w:rsidR="0087501C">
        <w:rPr>
          <w:rFonts w:ascii="Arial" w:eastAsia="Arial" w:hAnsi="Arial" w:cs="Arial"/>
          <w:color w:val="000000" w:themeColor="text1"/>
          <w:lang w:eastAsia="en-AU"/>
        </w:rPr>
        <w:t xml:space="preserve">and provides the mathematical foundation </w:t>
      </w:r>
      <w:r w:rsidR="004E509F">
        <w:rPr>
          <w:rFonts w:ascii="Arial" w:eastAsia="Arial" w:hAnsi="Arial" w:cs="Arial"/>
          <w:color w:val="000000" w:themeColor="text1"/>
          <w:lang w:eastAsia="en-AU"/>
        </w:rPr>
        <w:t xml:space="preserve">outlined in the Fast Entropy paper above. </w:t>
      </w:r>
    </w:p>
    <w:p w14:paraId="66E7A9B2" w14:textId="77777777" w:rsidR="0097427C" w:rsidRDefault="0097427C" w:rsidP="77CD0CD8">
      <w:pPr>
        <w:spacing w:after="0" w:line="240" w:lineRule="auto"/>
        <w:rPr>
          <w:rFonts w:ascii="Arial" w:eastAsia="Arial" w:hAnsi="Arial" w:cs="Arial"/>
          <w:color w:val="000000" w:themeColor="text1"/>
          <w:lang w:eastAsia="en-AU"/>
        </w:rPr>
      </w:pPr>
    </w:p>
    <w:p w14:paraId="6065F910" w14:textId="76C0905E" w:rsidR="0097427C" w:rsidRPr="0097427C" w:rsidRDefault="0097427C" w:rsidP="77CD0CD8">
      <w:pPr>
        <w:spacing w:after="0" w:line="240" w:lineRule="auto"/>
        <w:rPr>
          <w:rFonts w:ascii="Arial" w:eastAsia="Arial" w:hAnsi="Arial" w:cs="Arial"/>
          <w:b/>
          <w:color w:val="000000" w:themeColor="text1"/>
          <w:u w:val="single"/>
          <w:lang w:eastAsia="en-AU"/>
        </w:rPr>
      </w:pPr>
      <w:r w:rsidRPr="0097427C">
        <w:rPr>
          <w:rFonts w:ascii="Arial" w:eastAsia="Arial" w:hAnsi="Arial" w:cs="Arial"/>
          <w:b/>
          <w:color w:val="000000" w:themeColor="text1"/>
          <w:u w:val="single"/>
          <w:lang w:eastAsia="en-AU"/>
        </w:rPr>
        <w:t>Shannon Entropy Paper</w:t>
      </w:r>
    </w:p>
    <w:p w14:paraId="4310CE21" w14:textId="4DA2BFE0" w:rsidR="0097427C" w:rsidRDefault="0097427C" w:rsidP="77CD0CD8">
      <w:pPr>
        <w:spacing w:after="0" w:line="240" w:lineRule="auto"/>
        <w:rPr>
          <w:rFonts w:ascii="Arial" w:eastAsia="Arial" w:hAnsi="Arial" w:cs="Arial"/>
          <w:color w:val="000000" w:themeColor="text1"/>
          <w:lang w:eastAsia="en-AU"/>
        </w:rPr>
      </w:pPr>
      <w:r w:rsidRPr="0097427C">
        <w:rPr>
          <w:rFonts w:ascii="Arial" w:eastAsia="Arial" w:hAnsi="Arial" w:cs="Arial"/>
          <w:b/>
          <w:color w:val="000000" w:themeColor="text1"/>
          <w:lang w:eastAsia="en-AU"/>
        </w:rPr>
        <w:t>Summary:</w:t>
      </w:r>
      <w:r>
        <w:rPr>
          <w:rFonts w:ascii="Arial" w:eastAsia="Arial" w:hAnsi="Arial" w:cs="Arial"/>
          <w:color w:val="000000" w:themeColor="text1"/>
          <w:lang w:eastAsia="en-AU"/>
        </w:rPr>
        <w:t xml:space="preserve"> Defines rules for analysing and measuring entropy of language using statistics.</w:t>
      </w:r>
    </w:p>
    <w:p w14:paraId="546F51D2" w14:textId="34DAE159" w:rsidR="0097427C" w:rsidRDefault="0097427C" w:rsidP="77CD0CD8">
      <w:pPr>
        <w:spacing w:after="0" w:line="240" w:lineRule="auto"/>
        <w:rPr>
          <w:rFonts w:ascii="Arial" w:eastAsia="Arial" w:hAnsi="Arial" w:cs="Arial"/>
          <w:color w:val="000000" w:themeColor="text1"/>
          <w:lang w:eastAsia="en-AU"/>
        </w:rPr>
      </w:pPr>
      <w:r w:rsidRPr="0097427C">
        <w:rPr>
          <w:rFonts w:ascii="Arial" w:eastAsia="Arial" w:hAnsi="Arial" w:cs="Arial"/>
          <w:b/>
          <w:color w:val="000000" w:themeColor="text1"/>
          <w:lang w:eastAsia="en-AU"/>
        </w:rPr>
        <w:t>Relevance:</w:t>
      </w:r>
      <w:r>
        <w:rPr>
          <w:rFonts w:ascii="Arial" w:eastAsia="Arial" w:hAnsi="Arial" w:cs="Arial"/>
          <w:color w:val="000000" w:themeColor="text1"/>
          <w:lang w:eastAsia="en-AU"/>
        </w:rPr>
        <w:t xml:space="preserve"> Sets the foundation of research for all Information Theory texts.</w:t>
      </w:r>
    </w:p>
    <w:p w14:paraId="3720AECB" w14:textId="77777777" w:rsidR="00DA4588" w:rsidRDefault="00DA4588" w:rsidP="00DD30D4">
      <w:pPr>
        <w:spacing w:after="0" w:line="240" w:lineRule="auto"/>
        <w:rPr>
          <w:rFonts w:ascii="Arial" w:eastAsia="Times New Roman" w:hAnsi="Arial" w:cs="Arial"/>
          <w:color w:val="000000"/>
          <w:lang w:eastAsia="en-AU"/>
        </w:rPr>
      </w:pPr>
    </w:p>
    <w:p w14:paraId="77D922CA" w14:textId="60189C23" w:rsidR="0097427C" w:rsidRDefault="0097427C" w:rsidP="0097427C">
      <w:pPr>
        <w:pStyle w:val="Heading2"/>
        <w:rPr>
          <w:rFonts w:eastAsia="Times New Roman"/>
          <w:lang w:eastAsia="en-AU"/>
        </w:rPr>
      </w:pPr>
      <w:bookmarkStart w:id="19" w:name="_Toc521666104"/>
      <w:r>
        <w:rPr>
          <w:rFonts w:eastAsia="Times New Roman"/>
          <w:lang w:eastAsia="en-AU"/>
        </w:rPr>
        <w:t>Conversational Analysis</w:t>
      </w:r>
      <w:bookmarkEnd w:id="19"/>
    </w:p>
    <w:p w14:paraId="778B4655" w14:textId="018D8CDF" w:rsidR="00C4342A" w:rsidRPr="00C4342A" w:rsidRDefault="00C4342A" w:rsidP="00DD30D4">
      <w:pPr>
        <w:spacing w:after="0" w:line="240" w:lineRule="auto"/>
        <w:rPr>
          <w:rFonts w:ascii="Arial" w:eastAsia="Times New Roman" w:hAnsi="Arial" w:cs="Arial"/>
          <w:color w:val="000000"/>
          <w:lang w:eastAsia="en-AU"/>
        </w:rPr>
      </w:pPr>
      <w:r w:rsidRPr="00C4342A">
        <w:rPr>
          <w:rFonts w:ascii="Arial" w:eastAsia="Times New Roman" w:hAnsi="Arial" w:cs="Arial"/>
          <w:b/>
          <w:color w:val="000000"/>
          <w:u w:val="single"/>
          <w:lang w:eastAsia="en-AU"/>
        </w:rPr>
        <w:t>PauseCode: Computational Conversation Timing Analysis</w:t>
      </w:r>
      <w:r>
        <w:rPr>
          <w:rFonts w:ascii="Arial" w:eastAsia="Times New Roman" w:hAnsi="Arial" w:cs="Arial"/>
          <w:b/>
          <w:color w:val="000000"/>
          <w:u w:val="single"/>
          <w:lang w:eastAsia="en-AU"/>
        </w:rPr>
        <w:t xml:space="preserve"> </w:t>
      </w:r>
    </w:p>
    <w:p w14:paraId="7F2406F8" w14:textId="77777777" w:rsidR="00C4342A" w:rsidRDefault="00C4342A" w:rsidP="00DD30D4">
      <w:pPr>
        <w:spacing w:after="0" w:line="240" w:lineRule="auto"/>
        <w:rPr>
          <w:rFonts w:ascii="Arial" w:eastAsia="Times New Roman" w:hAnsi="Arial" w:cs="Arial"/>
          <w:color w:val="000000"/>
          <w:lang w:eastAsia="en-AU"/>
        </w:rPr>
      </w:pPr>
      <w:r w:rsidRPr="00C4342A">
        <w:rPr>
          <w:rFonts w:ascii="Arial" w:eastAsia="Times New Roman" w:hAnsi="Arial" w:cs="Arial"/>
          <w:b/>
          <w:color w:val="000000"/>
          <w:lang w:eastAsia="en-AU"/>
        </w:rPr>
        <w:t>Summary:</w:t>
      </w:r>
      <w:r>
        <w:rPr>
          <w:rFonts w:ascii="Arial" w:eastAsia="Times New Roman" w:hAnsi="Arial" w:cs="Arial"/>
          <w:b/>
          <w:color w:val="000000"/>
          <w:lang w:eastAsia="en-AU"/>
        </w:rPr>
        <w:t xml:space="preserve"> </w:t>
      </w:r>
      <w:r>
        <w:rPr>
          <w:rFonts w:ascii="Arial" w:eastAsia="Times New Roman" w:hAnsi="Arial" w:cs="Arial"/>
          <w:color w:val="000000"/>
          <w:lang w:eastAsia="en-AU"/>
        </w:rPr>
        <w:t xml:space="preserve">Looks at the important role pauses play in speech and the information they provide through their use. </w:t>
      </w:r>
    </w:p>
    <w:p w14:paraId="05BF73C6" w14:textId="69F8CC01" w:rsidR="00C4342A" w:rsidRPr="00C4342A" w:rsidRDefault="00C4342A" w:rsidP="00DD30D4">
      <w:pPr>
        <w:spacing w:after="0" w:line="240" w:lineRule="auto"/>
        <w:rPr>
          <w:rFonts w:ascii="Arial" w:eastAsia="Times New Roman" w:hAnsi="Arial" w:cs="Arial"/>
          <w:color w:val="000000"/>
          <w:lang w:eastAsia="en-AU"/>
        </w:rPr>
      </w:pPr>
      <w:r w:rsidRPr="00C4342A">
        <w:rPr>
          <w:rFonts w:ascii="Arial" w:eastAsia="Times New Roman" w:hAnsi="Arial" w:cs="Arial"/>
          <w:b/>
          <w:color w:val="000000"/>
          <w:lang w:eastAsia="en-AU"/>
        </w:rPr>
        <w:t xml:space="preserve">Relevance: </w:t>
      </w:r>
      <w:r>
        <w:rPr>
          <w:rFonts w:ascii="Arial" w:eastAsia="Times New Roman" w:hAnsi="Arial" w:cs="Arial"/>
          <w:color w:val="000000"/>
          <w:lang w:eastAsia="en-AU"/>
        </w:rPr>
        <w:t>When determining what symbols t</w:t>
      </w:r>
      <w:r w:rsidRPr="00C4342A">
        <w:rPr>
          <w:rFonts w:ascii="Arial" w:eastAsia="Times New Roman" w:hAnsi="Arial" w:cs="Arial"/>
          <w:color w:val="000000"/>
          <w:lang w:eastAsia="en-AU"/>
        </w:rPr>
        <w:t xml:space="preserve">o </w:t>
      </w:r>
      <w:r>
        <w:rPr>
          <w:rFonts w:ascii="Arial" w:eastAsia="Times New Roman" w:hAnsi="Arial" w:cs="Arial"/>
          <w:color w:val="000000"/>
          <w:lang w:eastAsia="en-AU"/>
        </w:rPr>
        <w:t>look for in speech, this paper outlines the impact a pause can have on illuminating a speaker’s</w:t>
      </w:r>
      <w:r w:rsidR="00A40D5B">
        <w:rPr>
          <w:rFonts w:ascii="Arial" w:eastAsia="Times New Roman" w:hAnsi="Arial" w:cs="Arial"/>
          <w:color w:val="000000"/>
          <w:lang w:eastAsia="en-AU"/>
        </w:rPr>
        <w:t xml:space="preserve"> interest, </w:t>
      </w:r>
      <w:r>
        <w:rPr>
          <w:rFonts w:ascii="Arial" w:eastAsia="Times New Roman" w:hAnsi="Arial" w:cs="Arial"/>
          <w:color w:val="000000"/>
          <w:lang w:eastAsia="en-AU"/>
        </w:rPr>
        <w:t xml:space="preserve">engagement </w:t>
      </w:r>
      <w:r w:rsidR="00A40D5B">
        <w:rPr>
          <w:rFonts w:ascii="Arial" w:eastAsia="Times New Roman" w:hAnsi="Arial" w:cs="Arial"/>
          <w:color w:val="000000"/>
          <w:lang w:eastAsia="en-AU"/>
        </w:rPr>
        <w:t xml:space="preserve">or potential trouble </w:t>
      </w:r>
      <w:r>
        <w:rPr>
          <w:rFonts w:ascii="Arial" w:eastAsia="Times New Roman" w:hAnsi="Arial" w:cs="Arial"/>
          <w:color w:val="000000"/>
          <w:lang w:eastAsia="en-AU"/>
        </w:rPr>
        <w:t>in the conversation. Pause lengths that are too long can show the speaker is not engaged or having trouble following through the conversation</w:t>
      </w:r>
      <w:r w:rsidR="00A40D5B">
        <w:rPr>
          <w:rFonts w:ascii="Arial" w:eastAsia="Times New Roman" w:hAnsi="Arial" w:cs="Arial"/>
          <w:color w:val="000000"/>
          <w:lang w:eastAsia="en-AU"/>
        </w:rPr>
        <w:t xml:space="preserve"> (e.g. spending significant time remembering words)</w:t>
      </w:r>
      <w:r>
        <w:rPr>
          <w:rFonts w:ascii="Arial" w:eastAsia="Times New Roman" w:hAnsi="Arial" w:cs="Arial"/>
          <w:color w:val="000000"/>
          <w:lang w:eastAsia="en-AU"/>
        </w:rPr>
        <w:t>. By using software to document and highlight meaningful pauses, tracking signs of trouble can become an automatic process.</w:t>
      </w:r>
      <w:r w:rsidR="00A40D5B">
        <w:rPr>
          <w:rFonts w:ascii="Arial" w:eastAsia="Times New Roman" w:hAnsi="Arial" w:cs="Arial"/>
          <w:color w:val="000000"/>
          <w:lang w:eastAsia="en-AU"/>
        </w:rPr>
        <w:t xml:space="preserve"> </w:t>
      </w:r>
    </w:p>
    <w:p w14:paraId="35161CEC" w14:textId="77777777" w:rsidR="00C4342A" w:rsidRDefault="00C4342A" w:rsidP="00DD30D4">
      <w:pPr>
        <w:spacing w:after="0" w:line="240" w:lineRule="auto"/>
        <w:rPr>
          <w:rFonts w:ascii="Arial" w:eastAsia="Times New Roman" w:hAnsi="Arial" w:cs="Arial"/>
          <w:color w:val="000000"/>
          <w:lang w:eastAsia="en-AU"/>
        </w:rPr>
      </w:pPr>
    </w:p>
    <w:p w14:paraId="4444FE7C" w14:textId="77777777" w:rsidR="00DA4588" w:rsidRDefault="00DA4588" w:rsidP="00DA4588">
      <w:pPr>
        <w:spacing w:after="0" w:line="240" w:lineRule="auto"/>
        <w:rPr>
          <w:rFonts w:ascii="Arial" w:eastAsia="Times New Roman" w:hAnsi="Arial" w:cs="Arial"/>
          <w:b/>
          <w:color w:val="000000"/>
          <w:u w:val="single"/>
          <w:lang w:eastAsia="en-AU"/>
        </w:rPr>
      </w:pPr>
      <w:r w:rsidRPr="00DA4588">
        <w:rPr>
          <w:rFonts w:ascii="Arial" w:eastAsia="Times New Roman" w:hAnsi="Arial" w:cs="Arial"/>
          <w:b/>
          <w:color w:val="000000"/>
          <w:u w:val="single"/>
          <w:lang w:eastAsia="en-AU"/>
        </w:rPr>
        <w:t>Conceptual Recurrence Plots: Revealing Patterns in Human Discourse</w:t>
      </w:r>
      <w:r>
        <w:rPr>
          <w:rFonts w:ascii="Arial" w:eastAsia="Times New Roman" w:hAnsi="Arial" w:cs="Arial"/>
          <w:b/>
          <w:color w:val="000000"/>
          <w:u w:val="single"/>
          <w:lang w:eastAsia="en-AU"/>
        </w:rPr>
        <w:t xml:space="preserve"> </w:t>
      </w:r>
      <w:sdt>
        <w:sdtPr>
          <w:rPr>
            <w:rFonts w:ascii="Arial" w:eastAsia="Times New Roman" w:hAnsi="Arial" w:cs="Arial"/>
            <w:b/>
            <w:color w:val="000000"/>
            <w:u w:val="single"/>
            <w:lang w:eastAsia="en-AU"/>
          </w:rPr>
          <w:id w:val="-1998409314"/>
          <w:citation/>
        </w:sdtPr>
        <w:sdtContent>
          <w:r>
            <w:rPr>
              <w:rFonts w:ascii="Arial" w:eastAsia="Times New Roman" w:hAnsi="Arial" w:cs="Arial"/>
              <w:b/>
              <w:color w:val="000000"/>
              <w:u w:val="single"/>
              <w:lang w:eastAsia="en-AU"/>
            </w:rPr>
            <w:fldChar w:fldCharType="begin"/>
          </w:r>
          <w:r>
            <w:rPr>
              <w:rFonts w:ascii="Arial" w:eastAsia="Times New Roman" w:hAnsi="Arial" w:cs="Arial"/>
              <w:b/>
              <w:color w:val="000000"/>
              <w:u w:val="single"/>
              <w:lang w:eastAsia="en-AU"/>
            </w:rPr>
            <w:instrText xml:space="preserve"> CITATION Ang12 \l 3081 </w:instrText>
          </w:r>
          <w:r>
            <w:rPr>
              <w:rFonts w:ascii="Arial" w:eastAsia="Times New Roman" w:hAnsi="Arial" w:cs="Arial"/>
              <w:b/>
              <w:color w:val="000000"/>
              <w:u w:val="single"/>
              <w:lang w:eastAsia="en-AU"/>
            </w:rPr>
            <w:fldChar w:fldCharType="separate"/>
          </w:r>
          <w:r w:rsidRPr="00DA4588">
            <w:rPr>
              <w:rFonts w:ascii="Arial" w:eastAsia="Times New Roman" w:hAnsi="Arial" w:cs="Arial"/>
              <w:noProof/>
              <w:color w:val="000000"/>
              <w:lang w:eastAsia="en-AU"/>
            </w:rPr>
            <w:t>[</w:t>
          </w:r>
          <w:hyperlink w:anchor="Ang12" w:history="1">
            <w:r w:rsidRPr="00DA4588">
              <w:rPr>
                <w:rStyle w:val="HeaderChar"/>
                <w:rFonts w:ascii="Arial" w:eastAsia="Times New Roman" w:hAnsi="Arial" w:cs="Arial"/>
                <w:noProof/>
                <w:color w:val="000000"/>
                <w:lang w:eastAsia="en-AU"/>
              </w:rPr>
              <w:t>4</w:t>
            </w:r>
          </w:hyperlink>
          <w:r w:rsidRPr="00DA4588">
            <w:rPr>
              <w:rFonts w:ascii="Arial" w:eastAsia="Times New Roman" w:hAnsi="Arial" w:cs="Arial"/>
              <w:noProof/>
              <w:color w:val="000000"/>
              <w:lang w:eastAsia="en-AU"/>
            </w:rPr>
            <w:t>]</w:t>
          </w:r>
          <w:r>
            <w:rPr>
              <w:rFonts w:ascii="Arial" w:eastAsia="Times New Roman" w:hAnsi="Arial" w:cs="Arial"/>
              <w:b/>
              <w:color w:val="000000"/>
              <w:u w:val="single"/>
              <w:lang w:eastAsia="en-AU"/>
            </w:rPr>
            <w:fldChar w:fldCharType="end"/>
          </w:r>
        </w:sdtContent>
      </w:sdt>
    </w:p>
    <w:p w14:paraId="4B7296D2" w14:textId="2E4B5B5C" w:rsidR="00DD30D4" w:rsidRDefault="00DA4588" w:rsidP="00DA4588">
      <w:pPr>
        <w:spacing w:after="0" w:line="240" w:lineRule="auto"/>
        <w:rPr>
          <w:rFonts w:ascii="Arial,Times New Roman" w:eastAsia="Arial,Times New Roman" w:hAnsi="Arial,Times New Roman" w:cs="Arial,Times New Roman"/>
          <w:color w:val="000000" w:themeColor="text1"/>
          <w:lang w:eastAsia="en-AU"/>
        </w:rPr>
      </w:pPr>
      <w:r w:rsidRPr="00DA4588">
        <w:rPr>
          <w:rFonts w:ascii="Arial" w:eastAsia="Times New Roman" w:hAnsi="Arial" w:cs="Arial"/>
          <w:b/>
          <w:color w:val="000000"/>
          <w:lang w:eastAsia="en-AU"/>
        </w:rPr>
        <w:t xml:space="preserve">Source: </w:t>
      </w:r>
      <w:hyperlink r:id="rId23">
        <w:r w:rsidR="2AF944EE" w:rsidRPr="2AF944EE">
          <w:rPr>
            <w:rStyle w:val="Hyperlink"/>
            <w:rFonts w:ascii="Arial" w:eastAsia="Arial" w:hAnsi="Arial" w:cs="Arial"/>
            <w:sz w:val="18"/>
            <w:szCs w:val="18"/>
            <w:lang w:eastAsia="en-AU"/>
          </w:rPr>
          <w:t>https://ieeexplore.ieee.org/stamp/stamp.jsp?tp=&amp;arnumber=5887327&amp;isnumber=6180049&amp;tag=1</w:t>
        </w:r>
      </w:hyperlink>
      <w:r w:rsidR="2AF944EE" w:rsidRPr="2AF944EE">
        <w:rPr>
          <w:rFonts w:ascii="Arial,Times New Roman" w:eastAsia="Arial,Times New Roman" w:hAnsi="Arial,Times New Roman" w:cs="Arial,Times New Roman"/>
          <w:color w:val="000000" w:themeColor="text1"/>
          <w:sz w:val="18"/>
          <w:szCs w:val="18"/>
          <w:lang w:eastAsia="en-AU"/>
        </w:rPr>
        <w:t xml:space="preserve"> </w:t>
      </w:r>
    </w:p>
    <w:p w14:paraId="0610CF88" w14:textId="004EB9CE" w:rsidR="00DD30D4"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b/>
          <w:bCs/>
          <w:color w:val="000000" w:themeColor="text1"/>
          <w:lang w:eastAsia="en-AU"/>
        </w:rPr>
        <w:t>Summary:</w:t>
      </w:r>
      <w:r w:rsidRPr="19864A03">
        <w:rPr>
          <w:rFonts w:ascii="Arial" w:eastAsia="Arial" w:hAnsi="Arial" w:cs="Arial"/>
          <w:color w:val="000000" w:themeColor="text1"/>
          <w:lang w:eastAsia="en-AU"/>
        </w:rPr>
        <w:t xml:space="preserve"> </w:t>
      </w:r>
      <w:r w:rsidR="00AD673F">
        <w:rPr>
          <w:rFonts w:ascii="Arial" w:eastAsia="Arial" w:hAnsi="Arial" w:cs="Arial"/>
          <w:color w:val="000000" w:themeColor="text1"/>
          <w:lang w:eastAsia="en-AU"/>
        </w:rPr>
        <w:t>Visualises conversations by colour coding recurrent patterns on a semantic/conceptual level rather than a term based level (i.e. the same idea versus the same word). Salton is used to build the underlying semantic model.</w:t>
      </w:r>
    </w:p>
    <w:p w14:paraId="4DF654B2" w14:textId="76065C75" w:rsidR="00DD30D4"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b/>
          <w:bCs/>
          <w:color w:val="000000" w:themeColor="text1"/>
          <w:lang w:eastAsia="en-AU"/>
        </w:rPr>
        <w:t>Relevance:</w:t>
      </w:r>
      <w:r w:rsidRPr="19864A03">
        <w:rPr>
          <w:rFonts w:ascii="Arial" w:eastAsia="Arial" w:hAnsi="Arial" w:cs="Arial"/>
          <w:color w:val="000000" w:themeColor="text1"/>
          <w:lang w:eastAsia="en-AU"/>
        </w:rPr>
        <w:t xml:space="preserve"> </w:t>
      </w:r>
      <w:r w:rsidR="00AD673F">
        <w:rPr>
          <w:rFonts w:ascii="Arial" w:eastAsia="Arial" w:hAnsi="Arial" w:cs="Arial"/>
          <w:color w:val="000000" w:themeColor="text1"/>
          <w:lang w:eastAsia="en-AU"/>
        </w:rPr>
        <w:t>This helps with identifying when certain topics are being rediscussed continuously because of a breakdown in conversational ability for PWD. Reliance on a lot of back-channelling can be seen, as well as how deep a conversation is versus when not a lot of progress is being made to establish meaningful conversation (e.g. changing topics). Meaningful conversation is important for PWD and using visualisation techniques to track what does and doesn’t work is important. Visualisation can be quantified by the shading, frequency and the number of places that recurrences take place in the conversation.</w:t>
      </w:r>
    </w:p>
    <w:p w14:paraId="7E1C04A8" w14:textId="77777777" w:rsidR="00DD30D4" w:rsidRDefault="00DD30D4" w:rsidP="00DD30D4">
      <w:pPr>
        <w:spacing w:after="0" w:line="240" w:lineRule="auto"/>
        <w:rPr>
          <w:rFonts w:ascii="Arial" w:eastAsia="Times New Roman" w:hAnsi="Arial" w:cs="Arial"/>
          <w:color w:val="000000"/>
          <w:lang w:eastAsia="en-AU"/>
        </w:rPr>
      </w:pPr>
    </w:p>
    <w:p w14:paraId="1B6A1A37" w14:textId="77777777" w:rsidR="0097427C" w:rsidRPr="00DD30D4" w:rsidRDefault="0097427C" w:rsidP="0097427C">
      <w:pPr>
        <w:spacing w:after="0" w:line="240" w:lineRule="auto"/>
        <w:rPr>
          <w:rFonts w:ascii="Times New Roman" w:eastAsia="Times New Roman" w:hAnsi="Times New Roman" w:cs="Times New Roman"/>
          <w:sz w:val="24"/>
          <w:szCs w:val="24"/>
          <w:lang w:eastAsia="en-AU"/>
        </w:rPr>
      </w:pPr>
      <w:r w:rsidRPr="2AF944EE">
        <w:rPr>
          <w:rFonts w:ascii="Arial" w:eastAsia="Arial" w:hAnsi="Arial" w:cs="Arial"/>
          <w:b/>
          <w:bCs/>
          <w:color w:val="000000" w:themeColor="text1"/>
          <w:u w:val="single"/>
          <w:lang w:eastAsia="en-AU"/>
        </w:rPr>
        <w:t>Human Communication, Quantifying Multi-participant recurrence (MPR) metrics</w:t>
      </w:r>
      <w:r w:rsidRPr="2AF944EE">
        <w:rPr>
          <w:rFonts w:ascii="Arial" w:eastAsia="Arial" w:hAnsi="Arial" w:cs="Arial"/>
          <w:color w:val="000000" w:themeColor="text1"/>
          <w:lang w:eastAsia="en-AU"/>
        </w:rPr>
        <w:t xml:space="preserve"> </w:t>
      </w:r>
      <w:hyperlink r:id="rId24">
        <w:r w:rsidRPr="2AF944EE">
          <w:rPr>
            <w:rFonts w:ascii="Arial" w:eastAsia="Arial" w:hAnsi="Arial" w:cs="Arial"/>
            <w:color w:val="1155CC"/>
            <w:u w:val="single"/>
            <w:lang w:eastAsia="en-AU"/>
          </w:rPr>
          <w:t>https://ieeexplore.ieee.org/stamp/stamp.jsp?tp=&amp;arnumber=6161608</w:t>
        </w:r>
      </w:hyperlink>
      <w:r w:rsidRPr="2AF944EE">
        <w:rPr>
          <w:rFonts w:ascii="Arial,Times New Roman" w:eastAsia="Arial,Times New Roman" w:hAnsi="Arial,Times New Roman" w:cs="Arial,Times New Roman"/>
          <w:color w:val="000000" w:themeColor="text1"/>
          <w:lang w:eastAsia="en-AU"/>
        </w:rPr>
        <w:t xml:space="preserve"> </w:t>
      </w:r>
    </w:p>
    <w:p w14:paraId="507C6ED8" w14:textId="77777777" w:rsidR="0097427C" w:rsidRDefault="0097427C" w:rsidP="0097427C">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Summary: </w:t>
      </w:r>
    </w:p>
    <w:p w14:paraId="50B53D84" w14:textId="77777777" w:rsidR="0097427C" w:rsidRDefault="0097427C" w:rsidP="0097427C">
      <w:pPr>
        <w:spacing w:after="0" w:line="240" w:lineRule="auto"/>
        <w:rPr>
          <w:rFonts w:ascii="Arial" w:eastAsia="Arial" w:hAnsi="Arial" w:cs="Arial"/>
          <w:color w:val="000000" w:themeColor="text1"/>
          <w:lang w:eastAsia="en-AU"/>
        </w:rPr>
      </w:pPr>
      <w:r w:rsidRPr="0B6C79E8">
        <w:rPr>
          <w:rFonts w:ascii="Arial" w:eastAsia="Arial" w:hAnsi="Arial" w:cs="Arial"/>
          <w:color w:val="000000" w:themeColor="text1"/>
          <w:lang w:eastAsia="en-AU"/>
        </w:rPr>
        <w:t xml:space="preserve">Relevance: </w:t>
      </w:r>
    </w:p>
    <w:p w14:paraId="252B5D4D" w14:textId="77777777" w:rsidR="00B06E27" w:rsidRDefault="00B06E27" w:rsidP="0097427C">
      <w:pPr>
        <w:spacing w:after="0" w:line="240" w:lineRule="auto"/>
        <w:rPr>
          <w:rFonts w:ascii="Arial" w:eastAsia="Arial" w:hAnsi="Arial" w:cs="Arial"/>
          <w:color w:val="000000" w:themeColor="text1"/>
          <w:lang w:eastAsia="en-AU"/>
        </w:rPr>
      </w:pPr>
    </w:p>
    <w:p w14:paraId="0BA72253" w14:textId="77777777" w:rsidR="00B06E27" w:rsidRDefault="00B06E27" w:rsidP="0097427C">
      <w:pPr>
        <w:spacing w:after="0" w:line="240" w:lineRule="auto"/>
        <w:rPr>
          <w:rFonts w:ascii="Arial,Times New Roman" w:eastAsia="Arial,Times New Roman" w:hAnsi="Arial,Times New Roman" w:cs="Arial,Times New Roman"/>
          <w:color w:val="000000" w:themeColor="text1"/>
          <w:lang w:eastAsia="en-AU"/>
        </w:rPr>
      </w:pPr>
    </w:p>
    <w:p w14:paraId="01112A3D" w14:textId="77777777" w:rsidR="007624B7" w:rsidRDefault="007624B7" w:rsidP="00DD30D4">
      <w:pPr>
        <w:spacing w:after="0" w:line="240" w:lineRule="auto"/>
        <w:rPr>
          <w:rFonts w:ascii="Arial" w:eastAsia="Times New Roman" w:hAnsi="Arial" w:cs="Arial"/>
          <w:color w:val="000000"/>
          <w:lang w:eastAsia="en-AU"/>
        </w:rPr>
      </w:pPr>
    </w:p>
    <w:p w14:paraId="2B2AD531" w14:textId="03D6EA50" w:rsidR="0097427C" w:rsidRDefault="0097427C" w:rsidP="0097427C">
      <w:pPr>
        <w:pStyle w:val="Heading2"/>
        <w:rPr>
          <w:rFonts w:eastAsia="Times New Roman"/>
          <w:lang w:eastAsia="en-AU"/>
        </w:rPr>
      </w:pPr>
      <w:bookmarkStart w:id="20" w:name="_Toc521666105"/>
      <w:r>
        <w:rPr>
          <w:rFonts w:eastAsia="Times New Roman"/>
          <w:lang w:eastAsia="en-AU"/>
        </w:rPr>
        <w:t>Dementia Analysis</w:t>
      </w:r>
      <w:bookmarkEnd w:id="20"/>
    </w:p>
    <w:p w14:paraId="0A8E07BB" w14:textId="77777777" w:rsidR="007624B7" w:rsidRDefault="2AF944EE" w:rsidP="2AF944EE">
      <w:pPr>
        <w:spacing w:after="0" w:line="240" w:lineRule="auto"/>
        <w:rPr>
          <w:rFonts w:ascii="Arial,Times New Roman" w:eastAsia="Arial,Times New Roman" w:hAnsi="Arial,Times New Roman" w:cs="Arial,Times New Roman"/>
          <w:color w:val="000000" w:themeColor="text1"/>
          <w:sz w:val="12"/>
          <w:szCs w:val="12"/>
          <w:lang w:eastAsia="en-AU"/>
        </w:rPr>
      </w:pPr>
      <w:r w:rsidRPr="2AF944EE">
        <w:rPr>
          <w:rFonts w:ascii="Arial" w:eastAsia="Arial" w:hAnsi="Arial" w:cs="Arial"/>
          <w:b/>
          <w:bCs/>
          <w:color w:val="000000" w:themeColor="text1"/>
          <w:u w:val="single"/>
          <w:lang w:eastAsia="en-AU"/>
        </w:rPr>
        <w:t>Visualising dementia conversations</w:t>
      </w:r>
      <w:r w:rsidRPr="2AF944EE">
        <w:rPr>
          <w:rFonts w:ascii="Arial" w:eastAsia="Arial" w:hAnsi="Arial" w:cs="Arial"/>
          <w:color w:val="000000" w:themeColor="text1"/>
          <w:u w:val="single"/>
          <w:lang w:eastAsia="en-AU"/>
        </w:rPr>
        <w:t xml:space="preserve"> – Daniel, Janet, Helen:</w:t>
      </w:r>
      <w:r w:rsidRPr="2AF944EE">
        <w:rPr>
          <w:rFonts w:ascii="Arial" w:eastAsia="Arial" w:hAnsi="Arial" w:cs="Arial"/>
          <w:color w:val="000000" w:themeColor="text1"/>
          <w:lang w:eastAsia="en-AU"/>
        </w:rPr>
        <w:t xml:space="preserve"> </w:t>
      </w:r>
      <w:hyperlink r:id="rId25">
        <w:r w:rsidRPr="2AF944EE">
          <w:rPr>
            <w:rStyle w:val="Hyperlink"/>
            <w:rFonts w:ascii="Arial" w:eastAsia="Arial" w:hAnsi="Arial" w:cs="Arial"/>
            <w:sz w:val="12"/>
            <w:szCs w:val="12"/>
            <w:lang w:eastAsia="en-AU"/>
          </w:rPr>
          <w:t>https://www.cambridge.org/core/services/aop-cambridge-core/content/view/94641FE0FDBC9F84F38C28B5480F2E13/S0144686X13000640a.pdf/visualising_conversations_between_care_home_staff_and_residents_with_dementia.pdf</w:t>
        </w:r>
      </w:hyperlink>
      <w:r w:rsidRPr="2AF944EE">
        <w:rPr>
          <w:rFonts w:ascii="Arial,Times New Roman" w:eastAsia="Arial,Times New Roman" w:hAnsi="Arial,Times New Roman" w:cs="Arial,Times New Roman"/>
          <w:color w:val="000000" w:themeColor="text1"/>
          <w:sz w:val="12"/>
          <w:szCs w:val="12"/>
          <w:lang w:eastAsia="en-AU"/>
        </w:rPr>
        <w:t xml:space="preserve"> </w:t>
      </w:r>
    </w:p>
    <w:p w14:paraId="05CB52CD" w14:textId="4FCA9168" w:rsidR="007624B7" w:rsidRDefault="19864A03" w:rsidP="19864A03">
      <w:pPr>
        <w:spacing w:after="0" w:line="240" w:lineRule="auto"/>
        <w:rPr>
          <w:rFonts w:ascii="Arial" w:eastAsia="Arial" w:hAnsi="Arial" w:cs="Arial"/>
          <w:color w:val="000000" w:themeColor="text1"/>
          <w:lang w:eastAsia="en-AU"/>
        </w:rPr>
      </w:pPr>
      <w:r w:rsidRPr="0097427C">
        <w:rPr>
          <w:rFonts w:ascii="Arial" w:eastAsia="Arial" w:hAnsi="Arial" w:cs="Arial"/>
          <w:b/>
          <w:color w:val="000000" w:themeColor="text1"/>
          <w:lang w:eastAsia="en-AU"/>
        </w:rPr>
        <w:t>Summary:</w:t>
      </w:r>
      <w:r w:rsidRPr="19864A03">
        <w:rPr>
          <w:rFonts w:ascii="Arial" w:eastAsia="Arial" w:hAnsi="Arial" w:cs="Arial"/>
          <w:color w:val="000000" w:themeColor="text1"/>
          <w:lang w:eastAsia="en-AU"/>
        </w:rPr>
        <w:t xml:space="preserve"> Using Discursis to analyse the conversational patterns that emerge between PWD's and their carers. </w:t>
      </w:r>
    </w:p>
    <w:p w14:paraId="6434347C" w14:textId="0568C298" w:rsidR="007624B7" w:rsidRDefault="2621FD97" w:rsidP="2621FD97">
      <w:pPr>
        <w:spacing w:after="0" w:line="240" w:lineRule="auto"/>
        <w:rPr>
          <w:rFonts w:ascii="Arial,Times New Roman" w:eastAsia="Arial,Times New Roman" w:hAnsi="Arial,Times New Roman" w:cs="Arial,Times New Roman"/>
          <w:color w:val="000000" w:themeColor="text1"/>
          <w:lang w:eastAsia="en-AU"/>
        </w:rPr>
      </w:pPr>
      <w:r w:rsidRPr="0097427C">
        <w:rPr>
          <w:rFonts w:ascii="Arial" w:eastAsia="Arial" w:hAnsi="Arial" w:cs="Arial"/>
          <w:b/>
          <w:color w:val="000000" w:themeColor="text1"/>
          <w:lang w:eastAsia="en-AU"/>
        </w:rPr>
        <w:t>Relevance:</w:t>
      </w:r>
      <w:r w:rsidRPr="2621FD97">
        <w:rPr>
          <w:rFonts w:ascii="Arial" w:eastAsia="Arial" w:hAnsi="Arial" w:cs="Arial"/>
          <w:color w:val="000000" w:themeColor="text1"/>
          <w:lang w:eastAsia="en-AU"/>
        </w:rPr>
        <w:t xml:space="preserve"> This provides documentation of further symbols to look for when estimating entropy and trying to pinpoint the presence of dementia through text or speech, and ways of helping those conversations through specific prompts.</w:t>
      </w:r>
    </w:p>
    <w:p w14:paraId="41CE6F79" w14:textId="77777777" w:rsidR="007624B7" w:rsidRDefault="007624B7" w:rsidP="00DD30D4">
      <w:pPr>
        <w:spacing w:after="0" w:line="240" w:lineRule="auto"/>
        <w:rPr>
          <w:rFonts w:ascii="Arial" w:eastAsia="Times New Roman" w:hAnsi="Arial" w:cs="Arial"/>
          <w:color w:val="000000"/>
          <w:lang w:eastAsia="en-AU"/>
        </w:rPr>
      </w:pPr>
    </w:p>
    <w:p w14:paraId="4A4D3F9B" w14:textId="77777777" w:rsidR="0097427C" w:rsidRDefault="0097427C" w:rsidP="0097427C">
      <w:pPr>
        <w:spacing w:after="0" w:line="240" w:lineRule="auto"/>
        <w:rPr>
          <w:rFonts w:ascii="Arial,Times New Roman" w:eastAsia="Arial,Times New Roman" w:hAnsi="Arial,Times New Roman" w:cs="Arial,Times New Roman"/>
          <w:color w:val="000000" w:themeColor="text1"/>
          <w:lang w:eastAsia="en-AU"/>
        </w:rPr>
      </w:pPr>
      <w:r w:rsidRPr="2AF944EE">
        <w:rPr>
          <w:rFonts w:ascii="Arial" w:eastAsia="Arial" w:hAnsi="Arial" w:cs="Arial"/>
          <w:b/>
          <w:bCs/>
          <w:color w:val="000000" w:themeColor="text1"/>
          <w:u w:val="single"/>
          <w:lang w:eastAsia="en-AU"/>
        </w:rPr>
        <w:t>Automated Examination of Dementia Conversation</w:t>
      </w:r>
      <w:r w:rsidRPr="2AF944EE">
        <w:rPr>
          <w:rFonts w:ascii="Arial" w:eastAsia="Arial" w:hAnsi="Arial" w:cs="Arial"/>
          <w:color w:val="000000" w:themeColor="text1"/>
          <w:u w:val="single"/>
          <w:lang w:eastAsia="en-AU"/>
        </w:rPr>
        <w:t xml:space="preserve"> – Daniel, Janet, Helen:</w:t>
      </w:r>
      <w:r w:rsidRPr="2AF944EE">
        <w:rPr>
          <w:rFonts w:ascii="Arial" w:eastAsia="Arial" w:hAnsi="Arial" w:cs="Arial"/>
          <w:color w:val="000000" w:themeColor="text1"/>
          <w:lang w:eastAsia="en-AU"/>
        </w:rPr>
        <w:t xml:space="preserve"> </w:t>
      </w:r>
      <w:hyperlink r:id="rId26">
        <w:r w:rsidRPr="2AF944EE">
          <w:rPr>
            <w:rStyle w:val="Hyperlink"/>
            <w:rFonts w:ascii="Arial" w:eastAsia="Arial" w:hAnsi="Arial" w:cs="Arial"/>
            <w:sz w:val="18"/>
            <w:szCs w:val="18"/>
            <w:lang w:eastAsia="en-AU"/>
          </w:rPr>
          <w:t>http://journals.plos.org/plosone/article?id=10.1371/journal.pone.0144327</w:t>
        </w:r>
      </w:hyperlink>
      <w:r w:rsidRPr="2AF944EE">
        <w:rPr>
          <w:rFonts w:ascii="Arial,Times New Roman" w:eastAsia="Arial,Times New Roman" w:hAnsi="Arial,Times New Roman" w:cs="Arial,Times New Roman"/>
          <w:color w:val="000000" w:themeColor="text1"/>
          <w:sz w:val="18"/>
          <w:szCs w:val="18"/>
          <w:lang w:eastAsia="en-AU"/>
        </w:rPr>
        <w:t xml:space="preserve"> </w:t>
      </w:r>
    </w:p>
    <w:p w14:paraId="108DE984" w14:textId="77777777" w:rsidR="0097427C" w:rsidRDefault="0097427C" w:rsidP="0097427C">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Summary: </w:t>
      </w:r>
    </w:p>
    <w:p w14:paraId="434EF2EA" w14:textId="5405E41E" w:rsidR="0097427C" w:rsidRPr="0097427C" w:rsidRDefault="0097427C" w:rsidP="00DD30D4">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Relevance: </w:t>
      </w:r>
    </w:p>
    <w:p w14:paraId="3FE00CCB" w14:textId="77777777" w:rsidR="007624B7" w:rsidRDefault="007624B7" w:rsidP="00DD30D4">
      <w:pPr>
        <w:spacing w:after="0" w:line="240" w:lineRule="auto"/>
        <w:rPr>
          <w:rFonts w:ascii="Arial" w:eastAsia="Times New Roman" w:hAnsi="Arial" w:cs="Arial"/>
          <w:color w:val="000000"/>
          <w:lang w:eastAsia="en-AU"/>
        </w:rPr>
      </w:pPr>
    </w:p>
    <w:p w14:paraId="079A0384" w14:textId="676456BA" w:rsidR="00DD30D4" w:rsidRPr="00DA4588" w:rsidRDefault="2621FD97" w:rsidP="2621FD97">
      <w:pPr>
        <w:spacing w:after="0" w:line="240" w:lineRule="auto"/>
        <w:rPr>
          <w:rFonts w:ascii="Arial" w:hAnsi="Arial" w:cs="Arial"/>
          <w:szCs w:val="28"/>
          <w:u w:val="single"/>
        </w:rPr>
      </w:pPr>
      <w:r w:rsidRPr="00DA4588">
        <w:rPr>
          <w:rFonts w:ascii="Arial" w:hAnsi="Arial" w:cs="Arial"/>
          <w:b/>
          <w:bCs/>
          <w:szCs w:val="28"/>
          <w:u w:val="single"/>
        </w:rPr>
        <w:t xml:space="preserve">Trouble and Repair: </w:t>
      </w:r>
      <w:r w:rsidRPr="00DA4588">
        <w:rPr>
          <w:rFonts w:ascii="Arial" w:hAnsi="Arial" w:cs="Arial"/>
          <w:szCs w:val="28"/>
          <w:u w:val="single"/>
        </w:rPr>
        <w:t>Helen Chenery, Janet Wiles</w:t>
      </w:r>
    </w:p>
    <w:p w14:paraId="11579945" w14:textId="5C20C2D1" w:rsidR="00DD30D4" w:rsidRPr="00DA4588" w:rsidRDefault="00DA4588" w:rsidP="0B6C79E8">
      <w:pPr>
        <w:spacing w:after="0" w:line="240" w:lineRule="auto"/>
        <w:rPr>
          <w:rFonts w:ascii="Arial" w:eastAsia="Times New Roman" w:hAnsi="Arial" w:cs="Arial"/>
          <w:sz w:val="20"/>
          <w:szCs w:val="24"/>
          <w:lang w:eastAsia="en-AU"/>
        </w:rPr>
      </w:pPr>
      <w:r w:rsidRPr="00DA4588">
        <w:rPr>
          <w:rFonts w:ascii="Arial" w:hAnsi="Arial" w:cs="Arial"/>
          <w:b/>
        </w:rPr>
        <w:t>Source:</w:t>
      </w:r>
      <w:r>
        <w:rPr>
          <w:rFonts w:ascii="Arial" w:hAnsi="Arial" w:cs="Arial"/>
        </w:rPr>
        <w:t xml:space="preserve"> </w:t>
      </w:r>
      <w:hyperlink r:id="rId27">
        <w:r w:rsidR="0B6C79E8" w:rsidRPr="00DA4588">
          <w:rPr>
            <w:rFonts w:ascii="Arial" w:hAnsi="Arial" w:cs="Arial"/>
          </w:rPr>
          <w:t>https://www.tandfonline.com/doi/pdf/10.1080/026870399402181</w:t>
        </w:r>
      </w:hyperlink>
      <w:r w:rsidR="0B6C79E8" w:rsidRPr="00DA4588">
        <w:rPr>
          <w:rFonts w:ascii="Arial" w:hAnsi="Arial" w:cs="Arial"/>
        </w:rPr>
        <w:t xml:space="preserve"> </w:t>
      </w:r>
    </w:p>
    <w:p w14:paraId="520110AD" w14:textId="6EE9733C" w:rsidR="00DD30D4" w:rsidRPr="00DA4588" w:rsidRDefault="19864A03" w:rsidP="19864A03">
      <w:pPr>
        <w:spacing w:after="0" w:line="240" w:lineRule="auto"/>
        <w:rPr>
          <w:rFonts w:ascii="Arial" w:eastAsia="Times New Roman" w:hAnsi="Arial" w:cs="Arial"/>
          <w:b/>
          <w:bCs/>
          <w:sz w:val="24"/>
          <w:szCs w:val="24"/>
          <w:lang w:eastAsia="en-AU"/>
        </w:rPr>
      </w:pPr>
      <w:r w:rsidRPr="00DA4588">
        <w:rPr>
          <w:rFonts w:ascii="Arial" w:hAnsi="Arial" w:cs="Arial"/>
          <w:b/>
          <w:bCs/>
        </w:rPr>
        <w:lastRenderedPageBreak/>
        <w:t>Summary:</w:t>
      </w:r>
      <w:r w:rsidRPr="00DA4588">
        <w:rPr>
          <w:rFonts w:ascii="Arial" w:hAnsi="Arial" w:cs="Arial"/>
        </w:rPr>
        <w:t xml:space="preserve"> Analysis of common Trouble Indicating Behaviours (TIB's) of patients with Senile Dementia of the Alzheimer's type (SDAT) and the effectiveness of using known repair types to aid in communication with their carer</w:t>
      </w:r>
      <w:r w:rsidR="0097427C">
        <w:rPr>
          <w:rFonts w:ascii="Arial" w:hAnsi="Arial" w:cs="Arial"/>
        </w:rPr>
        <w:t>’</w:t>
      </w:r>
      <w:r w:rsidRPr="00DA4588">
        <w:rPr>
          <w:rFonts w:ascii="Arial" w:hAnsi="Arial" w:cs="Arial"/>
        </w:rPr>
        <w:t xml:space="preserve">s. </w:t>
      </w:r>
    </w:p>
    <w:p w14:paraId="0D0C1A15" w14:textId="0CF6B891" w:rsidR="0097427C" w:rsidRPr="0097427C" w:rsidRDefault="2621FD97" w:rsidP="2621FD97">
      <w:pPr>
        <w:spacing w:after="0" w:line="240" w:lineRule="auto"/>
        <w:rPr>
          <w:rFonts w:ascii="Arial" w:hAnsi="Arial" w:cs="Arial"/>
        </w:rPr>
      </w:pPr>
      <w:r w:rsidRPr="00DA4588">
        <w:rPr>
          <w:rFonts w:ascii="Arial" w:hAnsi="Arial" w:cs="Arial"/>
          <w:b/>
          <w:bCs/>
        </w:rPr>
        <w:t xml:space="preserve">Relevance: </w:t>
      </w:r>
      <w:r w:rsidRPr="00DA4588">
        <w:rPr>
          <w:rFonts w:ascii="Arial" w:hAnsi="Arial" w:cs="Arial"/>
        </w:rPr>
        <w:t xml:space="preserve">Identifying a structured list of typical breakdowns </w:t>
      </w:r>
      <w:r w:rsidR="0097427C">
        <w:rPr>
          <w:rFonts w:ascii="Arial" w:hAnsi="Arial" w:cs="Arial"/>
        </w:rPr>
        <w:t xml:space="preserve">for People with Dementia (PWD) </w:t>
      </w:r>
      <w:r w:rsidRPr="00DA4588">
        <w:rPr>
          <w:rFonts w:ascii="Arial" w:hAnsi="Arial" w:cs="Arial"/>
        </w:rPr>
        <w:t>in communication</w:t>
      </w:r>
      <w:r w:rsidR="0097427C">
        <w:rPr>
          <w:rFonts w:ascii="Arial" w:hAnsi="Arial" w:cs="Arial"/>
        </w:rPr>
        <w:t>. This aims</w:t>
      </w:r>
      <w:r w:rsidRPr="00DA4588">
        <w:rPr>
          <w:rFonts w:ascii="Arial" w:hAnsi="Arial" w:cs="Arial"/>
        </w:rPr>
        <w:t xml:space="preserve"> to aid in potential new paths of </w:t>
      </w:r>
      <w:r w:rsidR="0097427C">
        <w:rPr>
          <w:rFonts w:ascii="Arial" w:hAnsi="Arial" w:cs="Arial"/>
        </w:rPr>
        <w:t xml:space="preserve">treatment or aid by identifying what patterns of speech work with PWD and what doesn’t. This can also be used to help with identifying valuable </w:t>
      </w:r>
      <w:r w:rsidRPr="00DA4588">
        <w:rPr>
          <w:rFonts w:ascii="Arial" w:hAnsi="Arial" w:cs="Arial"/>
        </w:rPr>
        <w:t>symbol</w:t>
      </w:r>
      <w:r w:rsidR="0097427C">
        <w:rPr>
          <w:rFonts w:ascii="Arial" w:hAnsi="Arial" w:cs="Arial"/>
        </w:rPr>
        <w:t>s</w:t>
      </w:r>
      <w:r w:rsidRPr="00DA4588">
        <w:rPr>
          <w:rFonts w:ascii="Arial" w:hAnsi="Arial" w:cs="Arial"/>
        </w:rPr>
        <w:t xml:space="preserve"> </w:t>
      </w:r>
      <w:r w:rsidR="0097427C">
        <w:rPr>
          <w:rFonts w:ascii="Arial" w:hAnsi="Arial" w:cs="Arial"/>
        </w:rPr>
        <w:t>or patterns in speech to look for</w:t>
      </w:r>
      <w:r w:rsidRPr="00DA4588">
        <w:rPr>
          <w:rFonts w:ascii="Arial" w:hAnsi="Arial" w:cs="Arial"/>
        </w:rPr>
        <w:t xml:space="preserve">. </w:t>
      </w:r>
    </w:p>
    <w:p w14:paraId="38C5873A" w14:textId="70133836" w:rsidR="00DD30D4" w:rsidRPr="00DA4588" w:rsidRDefault="0B6C79E8" w:rsidP="0B6C79E8">
      <w:pPr>
        <w:spacing w:after="0" w:line="240" w:lineRule="auto"/>
        <w:rPr>
          <w:rFonts w:ascii="Arial" w:hAnsi="Arial" w:cs="Arial"/>
        </w:rPr>
      </w:pPr>
      <w:r w:rsidRPr="00DA4588">
        <w:rPr>
          <w:rFonts w:ascii="Arial" w:hAnsi="Arial" w:cs="Arial"/>
        </w:rPr>
        <w:t>PWD/SDAT (Senile dementia of the Alzheimer's type) conversation</w:t>
      </w:r>
      <w:r w:rsidR="0097427C">
        <w:rPr>
          <w:rFonts w:ascii="Arial" w:hAnsi="Arial" w:cs="Arial"/>
        </w:rPr>
        <w:t>al</w:t>
      </w:r>
      <w:r w:rsidRPr="00DA4588">
        <w:rPr>
          <w:rFonts w:ascii="Arial" w:hAnsi="Arial" w:cs="Arial"/>
        </w:rPr>
        <w:t xml:space="preserve"> traits: </w:t>
      </w:r>
    </w:p>
    <w:p w14:paraId="43B923B0" w14:textId="21AE3F64" w:rsidR="00DD30D4" w:rsidRPr="00DA4588" w:rsidRDefault="2621FD97" w:rsidP="2621FD97">
      <w:pPr>
        <w:pStyle w:val="ListParagraph"/>
        <w:numPr>
          <w:ilvl w:val="0"/>
          <w:numId w:val="5"/>
        </w:numPr>
        <w:spacing w:after="0" w:line="240" w:lineRule="auto"/>
        <w:rPr>
          <w:rFonts w:ascii="Arial" w:eastAsiaTheme="minorEastAsia" w:hAnsi="Arial" w:cs="Arial"/>
        </w:rPr>
      </w:pPr>
      <w:r w:rsidRPr="00DA4588">
        <w:rPr>
          <w:rFonts w:ascii="Arial" w:hAnsi="Arial" w:cs="Arial"/>
        </w:rPr>
        <w:t xml:space="preserve">Shorter conversational turns, </w:t>
      </w:r>
    </w:p>
    <w:p w14:paraId="236B56FC" w14:textId="7EAC5D80" w:rsidR="00DD30D4" w:rsidRPr="00DA4588" w:rsidRDefault="0B6C79E8" w:rsidP="0B6C79E8">
      <w:pPr>
        <w:pStyle w:val="ListParagraph"/>
        <w:numPr>
          <w:ilvl w:val="0"/>
          <w:numId w:val="5"/>
        </w:numPr>
        <w:spacing w:after="0" w:line="240" w:lineRule="auto"/>
        <w:rPr>
          <w:rFonts w:ascii="Arial" w:eastAsiaTheme="minorEastAsia" w:hAnsi="Arial" w:cs="Arial"/>
          <w:lang w:eastAsia="en-AU"/>
        </w:rPr>
      </w:pPr>
      <w:r w:rsidRPr="00DA4588">
        <w:rPr>
          <w:rFonts w:ascii="Arial" w:hAnsi="Arial" w:cs="Arial"/>
        </w:rPr>
        <w:t xml:space="preserve">called or regular prompts from the interviewer, </w:t>
      </w:r>
    </w:p>
    <w:p w14:paraId="1116DC42" w14:textId="4D209470" w:rsidR="00DD30D4" w:rsidRPr="00DA4588" w:rsidRDefault="0B6C79E8" w:rsidP="0B6C79E8">
      <w:pPr>
        <w:pStyle w:val="ListParagraph"/>
        <w:numPr>
          <w:ilvl w:val="0"/>
          <w:numId w:val="5"/>
        </w:numPr>
        <w:spacing w:after="0" w:line="240" w:lineRule="auto"/>
        <w:rPr>
          <w:rFonts w:ascii="Arial" w:eastAsiaTheme="minorEastAsia" w:hAnsi="Arial" w:cs="Arial"/>
          <w:lang w:eastAsia="en-AU"/>
        </w:rPr>
      </w:pPr>
      <w:r w:rsidRPr="00DA4588">
        <w:rPr>
          <w:rFonts w:ascii="Arial" w:hAnsi="Arial" w:cs="Arial"/>
        </w:rPr>
        <w:t xml:space="preserve">increased amount of reference errors, </w:t>
      </w:r>
    </w:p>
    <w:p w14:paraId="1FC4E44C" w14:textId="290C7E4A" w:rsidR="00DD30D4" w:rsidRPr="00DA4588" w:rsidRDefault="0B6C79E8" w:rsidP="0B6C79E8">
      <w:pPr>
        <w:pStyle w:val="ListParagraph"/>
        <w:numPr>
          <w:ilvl w:val="0"/>
          <w:numId w:val="5"/>
        </w:numPr>
        <w:spacing w:after="0" w:line="240" w:lineRule="auto"/>
        <w:rPr>
          <w:rFonts w:ascii="Arial" w:eastAsiaTheme="minorEastAsia" w:hAnsi="Arial" w:cs="Arial"/>
          <w:lang w:eastAsia="en-AU"/>
        </w:rPr>
      </w:pPr>
      <w:r w:rsidRPr="00DA4588">
        <w:rPr>
          <w:rFonts w:ascii="Arial" w:hAnsi="Arial" w:cs="Arial"/>
        </w:rPr>
        <w:t xml:space="preserve">missing elements in conversational turns of SDAT subjects, </w:t>
      </w:r>
    </w:p>
    <w:p w14:paraId="6BABCD05" w14:textId="5147EF2A" w:rsidR="00DD30D4" w:rsidRPr="00DA4588" w:rsidRDefault="0B6C79E8" w:rsidP="0B6C79E8">
      <w:pPr>
        <w:pStyle w:val="ListParagraph"/>
        <w:numPr>
          <w:ilvl w:val="0"/>
          <w:numId w:val="5"/>
        </w:numPr>
        <w:spacing w:after="0" w:line="240" w:lineRule="auto"/>
        <w:rPr>
          <w:rFonts w:ascii="Arial" w:eastAsiaTheme="minorEastAsia" w:hAnsi="Arial" w:cs="Arial"/>
          <w:lang w:eastAsia="en-AU"/>
        </w:rPr>
      </w:pPr>
      <w:r w:rsidRPr="00DA4588">
        <w:rPr>
          <w:rFonts w:ascii="Arial" w:hAnsi="Arial" w:cs="Arial"/>
        </w:rPr>
        <w:t>more topic initiation and unexpected topic shifts (due to failure to continue and repetition of an idea.</w:t>
      </w:r>
    </w:p>
    <w:p w14:paraId="6DF688D2" w14:textId="60E8C929" w:rsidR="0B6C79E8" w:rsidRPr="00DA4588" w:rsidRDefault="0B6C79E8" w:rsidP="0B6C79E8">
      <w:pPr>
        <w:pStyle w:val="ListParagraph"/>
        <w:numPr>
          <w:ilvl w:val="0"/>
          <w:numId w:val="5"/>
        </w:numPr>
        <w:rPr>
          <w:rFonts w:ascii="Arial" w:eastAsiaTheme="minorEastAsia" w:hAnsi="Arial" w:cs="Arial"/>
          <w:lang w:eastAsia="en-AU"/>
        </w:rPr>
      </w:pPr>
      <w:r w:rsidRPr="00DA4588">
        <w:rPr>
          <w:rFonts w:ascii="Arial" w:hAnsi="Arial" w:cs="Arial"/>
        </w:rPr>
        <w:t>Incoherent, meaningless or vague</w:t>
      </w:r>
    </w:p>
    <w:p w14:paraId="0391A207" w14:textId="0EACF779" w:rsidR="0B6C79E8" w:rsidRPr="00DA4588" w:rsidRDefault="0B6C79E8" w:rsidP="0B6C79E8">
      <w:pPr>
        <w:pStyle w:val="ListParagraph"/>
        <w:numPr>
          <w:ilvl w:val="0"/>
          <w:numId w:val="5"/>
        </w:numPr>
        <w:rPr>
          <w:rFonts w:ascii="Arial" w:eastAsiaTheme="minorEastAsia" w:hAnsi="Arial" w:cs="Arial"/>
          <w:lang w:eastAsia="en-AU"/>
        </w:rPr>
      </w:pPr>
      <w:r w:rsidRPr="00DA4588">
        <w:rPr>
          <w:rFonts w:ascii="Arial" w:hAnsi="Arial" w:cs="Arial"/>
        </w:rPr>
        <w:t>Trouble Indicating Behaviours:</w:t>
      </w:r>
    </w:p>
    <w:p w14:paraId="1FABADD4" w14:textId="29296909"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Lack of uptake/Lack of continuation</w:t>
      </w:r>
    </w:p>
    <w:p w14:paraId="1EFC13BF" w14:textId="0D15E6CC"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Reprise/Minimal dysfluency</w:t>
      </w:r>
    </w:p>
    <w:p w14:paraId="2F1B55F8" w14:textId="204C15B2"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Pauses</w:t>
      </w:r>
    </w:p>
    <w:p w14:paraId="33EC1971" w14:textId="59CA5725"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Request for repetition</w:t>
      </w:r>
    </w:p>
    <w:p w14:paraId="35CCBC21" w14:textId="6D8DF743"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Not requesting specific information</w:t>
      </w:r>
    </w:p>
    <w:p w14:paraId="06133B1B" w14:textId="0F233367" w:rsidR="0B6C79E8" w:rsidRPr="00DA4588" w:rsidRDefault="2621FD97" w:rsidP="0B6C79E8">
      <w:pPr>
        <w:pStyle w:val="ListParagraph"/>
        <w:numPr>
          <w:ilvl w:val="1"/>
          <w:numId w:val="5"/>
        </w:numPr>
        <w:rPr>
          <w:rFonts w:ascii="Arial" w:eastAsiaTheme="minorEastAsia" w:hAnsi="Arial" w:cs="Arial"/>
          <w:lang w:eastAsia="en-AU"/>
        </w:rPr>
      </w:pPr>
      <w:r w:rsidRPr="00DA4588">
        <w:rPr>
          <w:rFonts w:ascii="Arial" w:hAnsi="Arial" w:cs="Arial"/>
        </w:rPr>
        <w:t>No hypothesis formation</w:t>
      </w:r>
    </w:p>
    <w:p w14:paraId="382FC5F5" w14:textId="7D93B673" w:rsidR="2621FD97" w:rsidRDefault="2621FD97" w:rsidP="2621FD97">
      <w:pPr>
        <w:spacing w:after="0" w:line="240" w:lineRule="auto"/>
        <w:rPr>
          <w:rFonts w:ascii="Times New Roman" w:eastAsia="Times New Roman" w:hAnsi="Times New Roman" w:cs="Times New Roman"/>
          <w:sz w:val="28"/>
          <w:szCs w:val="28"/>
        </w:rPr>
      </w:pPr>
    </w:p>
    <w:p w14:paraId="6AEBB752" w14:textId="713F6AC3" w:rsidR="2621FD97" w:rsidRDefault="2AF944EE" w:rsidP="2AF944EE">
      <w:pPr>
        <w:spacing w:after="0" w:line="240" w:lineRule="auto"/>
        <w:rPr>
          <w:rFonts w:ascii="Times New Roman" w:eastAsia="Times New Roman" w:hAnsi="Times New Roman" w:cs="Times New Roman"/>
          <w:b/>
          <w:bCs/>
          <w:u w:val="single"/>
        </w:rPr>
      </w:pPr>
      <w:r w:rsidRPr="2AF944EE">
        <w:rPr>
          <w:rFonts w:ascii="Times New Roman" w:eastAsia="Times New Roman" w:hAnsi="Times New Roman" w:cs="Times New Roman"/>
          <w:b/>
          <w:bCs/>
          <w:u w:val="single"/>
        </w:rPr>
        <w:t>An analysis of trouble and repair in the natural conversations of people with dementia of the Alzheimer's type</w:t>
      </w:r>
    </w:p>
    <w:p w14:paraId="513E2749" w14:textId="17360752" w:rsidR="2621FD97" w:rsidRDefault="00B43AF9" w:rsidP="2621FD97">
      <w:pPr>
        <w:spacing w:after="0" w:line="240" w:lineRule="auto"/>
      </w:pPr>
      <w:hyperlink r:id="rId28">
        <w:r w:rsidR="00CF7F7B" w:rsidRPr="00CF7F7B">
          <w:rPr>
            <w:rStyle w:val="Hyperlink"/>
            <w:rFonts w:ascii="Times New Roman" w:eastAsia="Times New Roman" w:hAnsi="Times New Roman" w:cs="Times New Roman"/>
            <w:sz w:val="24"/>
            <w:szCs w:val="24"/>
          </w:rPr>
          <w:t>https://www-tandfonline-com.ezproxy.library.uq.edu.au/doi/pdf/10.1080/026870399402181?needAccess=true</w:t>
        </w:r>
      </w:hyperlink>
    </w:p>
    <w:p w14:paraId="7C1AFB09" w14:textId="35E2F75C" w:rsidR="00CF7F7B" w:rsidRDefault="00CF7F7B" w:rsidP="00CF7F7B">
      <w:pPr>
        <w:spacing w:after="0" w:line="240" w:lineRule="auto"/>
        <w:rPr>
          <w:rFonts w:ascii="Times New Roman" w:eastAsia="Times New Roman" w:hAnsi="Times New Roman" w:cs="Times New Roman"/>
          <w:sz w:val="24"/>
          <w:szCs w:val="24"/>
        </w:rPr>
      </w:pPr>
    </w:p>
    <w:p w14:paraId="52EB0B19" w14:textId="6CD19033" w:rsidR="00CF7F7B" w:rsidRDefault="00CF7F7B" w:rsidP="00CF7F7B">
      <w:pPr>
        <w:spacing w:after="0" w:line="240" w:lineRule="auto"/>
        <w:rPr>
          <w:rFonts w:ascii="Times New Roman" w:eastAsia="Times New Roman" w:hAnsi="Times New Roman" w:cs="Times New Roman"/>
          <w:b/>
          <w:bCs/>
          <w:sz w:val="24"/>
          <w:szCs w:val="24"/>
        </w:rPr>
      </w:pPr>
      <w:r w:rsidRPr="00CF7F7B">
        <w:rPr>
          <w:rFonts w:ascii="Times New Roman" w:eastAsia="Times New Roman" w:hAnsi="Times New Roman" w:cs="Times New Roman"/>
          <w:b/>
          <w:bCs/>
          <w:sz w:val="24"/>
          <w:szCs w:val="24"/>
        </w:rPr>
        <w:t>Signals and Systems: MIT Lectures</w:t>
      </w:r>
    </w:p>
    <w:p w14:paraId="11756ACE" w14:textId="689A0CCA" w:rsidR="00CF7F7B" w:rsidRDefault="00B43AF9" w:rsidP="00CF7F7B">
      <w:pPr>
        <w:spacing w:after="0" w:line="240" w:lineRule="auto"/>
      </w:pPr>
      <w:hyperlink r:id="rId29">
        <w:r w:rsidR="00CF7F7B" w:rsidRPr="00CF7F7B">
          <w:rPr>
            <w:rStyle w:val="Hyperlink"/>
            <w:rFonts w:ascii="Times New Roman" w:eastAsia="Times New Roman" w:hAnsi="Times New Roman" w:cs="Times New Roman"/>
            <w:sz w:val="24"/>
            <w:szCs w:val="24"/>
          </w:rPr>
          <w:t>https://www.youtube.com/watch?v=-FHm2pQmiSM</w:t>
        </w:r>
      </w:hyperlink>
    </w:p>
    <w:p w14:paraId="20AD9D78" w14:textId="7B67C186" w:rsidR="00CF7F7B" w:rsidRDefault="00CF7F7B" w:rsidP="00CF7F7B">
      <w:pPr>
        <w:spacing w:after="0" w:line="240" w:lineRule="auto"/>
        <w:rPr>
          <w:rFonts w:ascii="Times New Roman" w:eastAsia="Times New Roman" w:hAnsi="Times New Roman" w:cs="Times New Roman"/>
          <w:sz w:val="24"/>
          <w:szCs w:val="24"/>
        </w:rPr>
      </w:pPr>
      <w:r w:rsidRPr="00CF7F7B">
        <w:rPr>
          <w:rFonts w:ascii="Times New Roman" w:eastAsia="Times New Roman" w:hAnsi="Times New Roman" w:cs="Times New Roman"/>
          <w:b/>
          <w:bCs/>
          <w:sz w:val="24"/>
          <w:szCs w:val="24"/>
        </w:rPr>
        <w:t xml:space="preserve">Summary: </w:t>
      </w:r>
      <w:r w:rsidRPr="00CF7F7B">
        <w:rPr>
          <w:rFonts w:ascii="Times New Roman" w:eastAsia="Times New Roman" w:hAnsi="Times New Roman" w:cs="Times New Roman"/>
          <w:sz w:val="24"/>
          <w:szCs w:val="24"/>
        </w:rPr>
        <w:t>Looking at complex systems in abstract terms to simplify to just input and output</w:t>
      </w:r>
      <w:r>
        <w:br/>
      </w:r>
      <w:r w:rsidRPr="00CF7F7B">
        <w:rPr>
          <w:rFonts w:ascii="Times New Roman" w:eastAsia="Times New Roman" w:hAnsi="Times New Roman" w:cs="Times New Roman"/>
          <w:b/>
          <w:bCs/>
          <w:sz w:val="24"/>
          <w:szCs w:val="24"/>
        </w:rPr>
        <w:t xml:space="preserve">Relevance: </w:t>
      </w:r>
      <w:r w:rsidRPr="00CF7F7B">
        <w:rPr>
          <w:rFonts w:ascii="Times New Roman" w:eastAsia="Times New Roman" w:hAnsi="Times New Roman" w:cs="Times New Roman"/>
          <w:sz w:val="24"/>
          <w:szCs w:val="24"/>
        </w:rPr>
        <w:t>is this just background research or can I reference it as lit review</w:t>
      </w:r>
    </w:p>
    <w:p w14:paraId="6644B72B" w14:textId="6F8CF480" w:rsidR="00CF7F7B" w:rsidRDefault="00CF7F7B" w:rsidP="00CF7F7B">
      <w:pPr>
        <w:spacing w:after="0" w:line="240" w:lineRule="auto"/>
        <w:rPr>
          <w:rFonts w:ascii="Times New Roman" w:eastAsia="Times New Roman" w:hAnsi="Times New Roman" w:cs="Times New Roman"/>
          <w:sz w:val="24"/>
          <w:szCs w:val="24"/>
        </w:rPr>
      </w:pPr>
      <w:r w:rsidRPr="00CF7F7B">
        <w:rPr>
          <w:rFonts w:ascii="Times New Roman" w:eastAsia="Times New Roman" w:hAnsi="Times New Roman" w:cs="Times New Roman"/>
          <w:sz w:val="24"/>
          <w:szCs w:val="24"/>
        </w:rPr>
        <w:t xml:space="preserve">It abstracts away unnecessary elements of a problem. Looks at signals as input/output and the relationships between them in terms of a function for studying phenomena. Signal is an x-dimensional function (of time or possibly not, just need a function to model our movement with independent and dependent variables), can be multidimensional. </w:t>
      </w:r>
    </w:p>
    <w:p w14:paraId="7A3D9230" w14:textId="7E8D7697" w:rsidR="00CF7F7B" w:rsidRDefault="25CC5F80" w:rsidP="00CF7F7B">
      <w:pPr>
        <w:spacing w:after="0" w:line="240" w:lineRule="auto"/>
        <w:rPr>
          <w:rFonts w:ascii="Times New Roman" w:eastAsia="Times New Roman" w:hAnsi="Times New Roman" w:cs="Times New Roman"/>
          <w:sz w:val="24"/>
          <w:szCs w:val="24"/>
        </w:rPr>
      </w:pPr>
      <w:r w:rsidRPr="25CC5F80">
        <w:rPr>
          <w:rFonts w:ascii="Times New Roman" w:eastAsia="Times New Roman" w:hAnsi="Times New Roman" w:cs="Times New Roman"/>
          <w:sz w:val="24"/>
          <w:szCs w:val="24"/>
        </w:rPr>
        <w:t>For our research we are looking at something that is both continuous time (CT) signal and a discrete time (DT) signal, CT in the actual verbal input from the speaker, but will be DT in the computational aspect of recording and analysing. How to convert from CT to DT and what do we need to capture and what is the cost for storing everything? What’s the slowest sample rate we can have?</w:t>
      </w:r>
    </w:p>
    <w:p w14:paraId="56F41457" w14:textId="11415A33" w:rsidR="25CC5F80" w:rsidRDefault="77CD0CD8" w:rsidP="25CC5F80">
      <w:pPr>
        <w:spacing w:after="0" w:line="240" w:lineRule="auto"/>
      </w:pPr>
      <w:r w:rsidRPr="77CD0CD8">
        <w:rPr>
          <w:rFonts w:ascii="Times New Roman" w:eastAsia="Times New Roman" w:hAnsi="Times New Roman" w:cs="Times New Roman"/>
          <w:sz w:val="24"/>
          <w:szCs w:val="24"/>
        </w:rPr>
        <w:t>Functions behave as they always will, they’re bound to their output from their input, but signals and systems is looking at manipulating how their information is sent back to us in a new order essentially. So if it’s f(2x) we are getting every second f(x) point, thereby squishing the data down to get half as much. F(-x) will give us a flipped version of what we are looking at, sending the information backwards, reverse order. F(x-250) is making the timeline wait longer to get to the 250 point, you are pushing it back to happen later (further into the x axis). This is essentially looking at how to manipulate functions given only the input and the output to change, how can we modify the data we’re getting back.</w:t>
      </w:r>
    </w:p>
    <w:p w14:paraId="7930C4BF" w14:textId="43A59FED" w:rsidR="77CD0CD8" w:rsidRDefault="77CD0CD8" w:rsidP="77CD0CD8">
      <w:pPr>
        <w:spacing w:after="0" w:line="240" w:lineRule="auto"/>
      </w:pPr>
      <w:r w:rsidRPr="77CD0CD8">
        <w:rPr>
          <w:rFonts w:ascii="Times New Roman" w:eastAsia="Times New Roman" w:hAnsi="Times New Roman" w:cs="Times New Roman"/>
          <w:sz w:val="24"/>
          <w:szCs w:val="24"/>
        </w:rPr>
        <w:t>Are we actually just trying to see how to approximate a new function from a given function?</w:t>
      </w:r>
    </w:p>
    <w:p w14:paraId="6A82288C" w14:textId="4E48251E" w:rsidR="77CD0CD8" w:rsidRDefault="77CD0CD8" w:rsidP="77CD0CD8">
      <w:pPr>
        <w:spacing w:after="0" w:line="240" w:lineRule="auto"/>
        <w:rPr>
          <w:rFonts w:ascii="Times New Roman" w:eastAsia="Times New Roman" w:hAnsi="Times New Roman" w:cs="Times New Roman"/>
          <w:sz w:val="24"/>
          <w:szCs w:val="24"/>
        </w:rPr>
      </w:pPr>
    </w:p>
    <w:p w14:paraId="3A068BA6" w14:textId="77777777" w:rsidR="19864A03" w:rsidRDefault="19864A03" w:rsidP="19864A03">
      <w:pPr>
        <w:spacing w:after="0" w:line="240" w:lineRule="auto"/>
        <w:rPr>
          <w:rFonts w:ascii="Times New Roman" w:eastAsia="Times New Roman" w:hAnsi="Times New Roman" w:cs="Times New Roman"/>
          <w:sz w:val="24"/>
          <w:szCs w:val="24"/>
          <w:lang w:eastAsia="en-AU"/>
        </w:rPr>
      </w:pPr>
      <w:r w:rsidRPr="19864A03">
        <w:rPr>
          <w:rFonts w:ascii="Arial" w:eastAsia="Arial" w:hAnsi="Arial" w:cs="Arial"/>
          <w:b/>
          <w:bCs/>
          <w:color w:val="000000" w:themeColor="text1"/>
          <w:lang w:eastAsia="en-AU"/>
        </w:rPr>
        <w:lastRenderedPageBreak/>
        <w:t>Discursis</w:t>
      </w:r>
      <w:r w:rsidRPr="19864A03">
        <w:rPr>
          <w:rFonts w:ascii="Arial" w:eastAsia="Arial" w:hAnsi="Arial" w:cs="Arial"/>
          <w:color w:val="000000" w:themeColor="text1"/>
          <w:lang w:eastAsia="en-AU"/>
        </w:rPr>
        <w:t>: Discursis would be used to potentially map out the pauses in communication</w:t>
      </w:r>
    </w:p>
    <w:p w14:paraId="461EE976" w14:textId="7CC8735D" w:rsidR="19864A03"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color w:val="000000" w:themeColor="text1"/>
          <w:lang w:eastAsia="en-AU"/>
        </w:rPr>
        <w:t xml:space="preserve"> </w:t>
      </w:r>
      <w:hyperlink r:id="rId30">
        <w:r w:rsidRPr="19864A03">
          <w:rPr>
            <w:rFonts w:ascii="Arial" w:eastAsia="Arial" w:hAnsi="Arial" w:cs="Arial"/>
            <w:color w:val="1155CC"/>
            <w:sz w:val="18"/>
            <w:szCs w:val="18"/>
            <w:u w:val="single"/>
            <w:lang w:eastAsia="en-AU"/>
          </w:rPr>
          <w:t>http://discursis.com/index.php/news-and-research/</w:t>
        </w:r>
      </w:hyperlink>
    </w:p>
    <w:p w14:paraId="5219B2B2" w14:textId="23B6C3DF" w:rsidR="19864A03" w:rsidRDefault="19864A03" w:rsidP="19864A03">
      <w:pPr>
        <w:spacing w:after="0" w:line="240" w:lineRule="auto"/>
        <w:rPr>
          <w:rFonts w:ascii="Arial" w:eastAsia="Arial" w:hAnsi="Arial" w:cs="Arial"/>
          <w:color w:val="000000" w:themeColor="text1"/>
          <w:lang w:eastAsia="en-AU"/>
        </w:rPr>
      </w:pPr>
    </w:p>
    <w:p w14:paraId="441E2D0F" w14:textId="73942849" w:rsidR="19864A03" w:rsidRDefault="19864A03" w:rsidP="19864A03">
      <w:pPr>
        <w:spacing w:after="0" w:line="240" w:lineRule="auto"/>
        <w:rPr>
          <w:rFonts w:ascii="Times New Roman" w:eastAsia="Times New Roman" w:hAnsi="Times New Roman" w:cs="Times New Roman"/>
          <w:sz w:val="24"/>
          <w:szCs w:val="24"/>
          <w:lang w:eastAsia="en-AU"/>
        </w:rPr>
      </w:pPr>
      <w:r w:rsidRPr="19864A03">
        <w:rPr>
          <w:rFonts w:ascii="Arial" w:eastAsia="Arial" w:hAnsi="Arial" w:cs="Arial"/>
          <w:b/>
          <w:bCs/>
          <w:color w:val="000000" w:themeColor="text1"/>
          <w:lang w:eastAsia="en-AU"/>
        </w:rPr>
        <w:t xml:space="preserve">CalPy </w:t>
      </w:r>
      <w:r w:rsidRPr="19864A03">
        <w:rPr>
          <w:rFonts w:ascii="Arial" w:eastAsia="Arial" w:hAnsi="Arial" w:cs="Arial"/>
          <w:color w:val="000000" w:themeColor="text1"/>
          <w:lang w:eastAsia="en-AU"/>
        </w:rPr>
        <w:t xml:space="preserve">- Software used to aid in this </w:t>
      </w:r>
      <w:hyperlink r:id="rId31">
        <w:r w:rsidRPr="19864A03">
          <w:rPr>
            <w:rStyle w:val="Hyperlink"/>
            <w:rFonts w:ascii="Arial" w:eastAsia="Arial" w:hAnsi="Arial" w:cs="Arial"/>
          </w:rPr>
          <w:t>https://github.com/YvonneYYu/calpy</w:t>
        </w:r>
      </w:hyperlink>
      <w:r w:rsidRPr="19864A03">
        <w:rPr>
          <w:rFonts w:ascii="Arial" w:eastAsia="Arial" w:hAnsi="Arial" w:cs="Arial"/>
        </w:rPr>
        <w:t xml:space="preserve"> </w:t>
      </w:r>
    </w:p>
    <w:p w14:paraId="54E08424" w14:textId="4A320466" w:rsidR="19864A03" w:rsidRDefault="19864A03" w:rsidP="19864A03">
      <w:pPr>
        <w:spacing w:after="0" w:line="240" w:lineRule="auto"/>
        <w:rPr>
          <w:rFonts w:ascii="Times New Roman" w:eastAsia="Times New Roman" w:hAnsi="Times New Roman" w:cs="Times New Roman"/>
          <w:sz w:val="24"/>
          <w:szCs w:val="24"/>
        </w:rPr>
      </w:pPr>
    </w:p>
    <w:p w14:paraId="25DC8B58" w14:textId="5E16E3AE" w:rsidR="00B06E27" w:rsidRDefault="00B06E27" w:rsidP="00B06E27">
      <w:pPr>
        <w:pStyle w:val="Heading1"/>
      </w:pPr>
      <w:bookmarkStart w:id="21" w:name="_Toc521666106"/>
      <w:r>
        <w:t>Theoretical Framework/Hypothesis</w:t>
      </w:r>
      <w:bookmarkEnd w:id="21"/>
    </w:p>
    <w:p w14:paraId="4113247B" w14:textId="77777777" w:rsidR="00911DFD" w:rsidRDefault="00911DFD" w:rsidP="00911DFD"/>
    <w:p w14:paraId="166B4E70" w14:textId="25D698BA" w:rsidR="00911DFD" w:rsidRDefault="00911DFD" w:rsidP="00911DFD">
      <w:pPr>
        <w:pStyle w:val="Heading1"/>
      </w:pPr>
      <w:bookmarkStart w:id="22" w:name="_Toc521666107"/>
      <w:r>
        <w:t>Methods</w:t>
      </w:r>
      <w:bookmarkEnd w:id="22"/>
    </w:p>
    <w:p w14:paraId="77999703" w14:textId="5A433DBB" w:rsidR="00F95577" w:rsidRDefault="00F95577" w:rsidP="00F95577">
      <w:pPr>
        <w:pStyle w:val="Heading2"/>
      </w:pPr>
      <w:r>
        <w:t>Long term</w:t>
      </w:r>
    </w:p>
    <w:p w14:paraId="1DFE42B5" w14:textId="77777777" w:rsidR="00911DFD" w:rsidRDefault="00911DFD" w:rsidP="00911DFD">
      <w:r>
        <w:t>Analyse and class pauses. Then move onto tonal shifts, pitch shifts, etc… and make a entropy vector.</w:t>
      </w:r>
    </w:p>
    <w:p w14:paraId="0B347C84" w14:textId="60A421A6" w:rsidR="00F95577" w:rsidRDefault="00F95577" w:rsidP="00F95577">
      <w:pPr>
        <w:pStyle w:val="Heading2"/>
      </w:pPr>
      <w:r>
        <w:t>Short Term</w:t>
      </w:r>
    </w:p>
    <w:p w14:paraId="73D076F6" w14:textId="77777777" w:rsidR="00911DFD" w:rsidRDefault="00911DFD" w:rsidP="00911DFD">
      <w:r>
        <w:t>Run experiments through CalPy to find pause lengths in speech.</w:t>
      </w:r>
    </w:p>
    <w:p w14:paraId="1F70A05F" w14:textId="77777777" w:rsidR="00911DFD" w:rsidRDefault="00911DFD" w:rsidP="00911DFD">
      <w:r>
        <w:t>To determine meaningful pauses</w:t>
      </w:r>
    </w:p>
    <w:p w14:paraId="3EC530A8" w14:textId="77777777" w:rsidR="00911DFD" w:rsidRDefault="00911DFD" w:rsidP="00911DFD">
      <w:r>
        <w:t>Outline: Send Audio to Calpy, make plots and determine Symbols, use those symbols to get Entropy</w:t>
      </w:r>
    </w:p>
    <w:p w14:paraId="2DE87633" w14:textId="77777777" w:rsidR="00911DFD" w:rsidRDefault="00911DFD" w:rsidP="00911DFD">
      <w:r>
        <w:t>Run simple estimates in matlab, like entropy calculations</w:t>
      </w:r>
    </w:p>
    <w:p w14:paraId="44F5D419" w14:textId="77777777" w:rsidR="00911DFD" w:rsidRPr="00911DFD" w:rsidRDefault="00911DFD" w:rsidP="00911DFD"/>
    <w:p w14:paraId="7959D51B" w14:textId="106DDADE" w:rsidR="004A1190" w:rsidRDefault="004A1190" w:rsidP="004A1190">
      <w:pPr>
        <w:pStyle w:val="Heading1"/>
      </w:pPr>
      <w:bookmarkStart w:id="23" w:name="_Toc521666110"/>
      <w:r>
        <w:t>Notes</w:t>
      </w:r>
      <w:bookmarkEnd w:id="23"/>
      <w:r>
        <w:t xml:space="preserve"> </w:t>
      </w:r>
    </w:p>
    <w:p w14:paraId="0E22BC72" w14:textId="77777777" w:rsidR="001B4D5C" w:rsidRPr="00DD30D4" w:rsidRDefault="001B4D5C" w:rsidP="001B4D5C">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color w:val="000000" w:themeColor="text1"/>
          <w:lang w:eastAsia="en-AU"/>
        </w:rPr>
        <w:t>3-4 weeks have a research</w:t>
      </w:r>
    </w:p>
    <w:p w14:paraId="65A41603" w14:textId="77777777" w:rsidR="001B4D5C" w:rsidRDefault="001B4D5C" w:rsidP="001B4D5C">
      <w:pPr>
        <w:pStyle w:val="ListParagraph"/>
        <w:numPr>
          <w:ilvl w:val="0"/>
          <w:numId w:val="4"/>
        </w:numPr>
        <w:rPr>
          <w:rFonts w:eastAsiaTheme="minorEastAsia"/>
        </w:rPr>
      </w:pPr>
      <w:r>
        <w:t xml:space="preserve">Since entropy is used more as a means of calculating a minimum compression, could there be problems with using it as an index? Could we incorrectly assess something as having less entropy than we think because of bad or few samples? </w:t>
      </w:r>
    </w:p>
    <w:p w14:paraId="62ED5E8F" w14:textId="77777777" w:rsidR="001B4D5C" w:rsidRDefault="001B4D5C" w:rsidP="001B4D5C">
      <w:pPr>
        <w:pStyle w:val="ListParagraph"/>
        <w:numPr>
          <w:ilvl w:val="1"/>
          <w:numId w:val="4"/>
        </w:numPr>
        <w:rPr>
          <w:rFonts w:eastAsiaTheme="minorEastAsia"/>
        </w:rPr>
      </w:pPr>
      <w:r>
        <w:t>Think Andrew's work covers this with the min number of samples needed</w:t>
      </w:r>
    </w:p>
    <w:p w14:paraId="617242D9" w14:textId="77777777" w:rsidR="00F054D2" w:rsidRPr="00F054D2" w:rsidRDefault="00F054D2" w:rsidP="00F054D2"/>
    <w:bookmarkStart w:id="24" w:name="_Toc521666111" w:displacedByCustomXml="next"/>
    <w:sdt>
      <w:sdtPr>
        <w:rPr>
          <w:rFonts w:asciiTheme="minorHAnsi" w:eastAsiaTheme="minorHAnsi" w:hAnsiTheme="minorHAnsi" w:cstheme="minorBidi"/>
          <w:color w:val="auto"/>
          <w:sz w:val="22"/>
          <w:szCs w:val="22"/>
        </w:rPr>
        <w:id w:val="23449668"/>
        <w:docPartObj>
          <w:docPartGallery w:val="Bibliographies"/>
          <w:docPartUnique/>
        </w:docPartObj>
      </w:sdtPr>
      <w:sdtContent>
        <w:p w14:paraId="1DFD4E1C" w14:textId="73903B84" w:rsidR="0036556C" w:rsidRDefault="0036556C">
          <w:pPr>
            <w:pStyle w:val="Heading1"/>
          </w:pPr>
          <w:r>
            <w:t>Bibliography</w:t>
          </w:r>
          <w:bookmarkEnd w:id="24"/>
        </w:p>
        <w:p w14:paraId="50082463" w14:textId="72D1F2A5" w:rsidR="00C656D1" w:rsidRDefault="00C656D1" w:rsidP="00C656D1">
          <w:pPr>
            <w:pStyle w:val="Bibliography"/>
            <w:rPr>
              <w:noProof/>
              <w:vanish/>
            </w:rPr>
          </w:pP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C656D1" w14:paraId="1EC34B1E" w14:textId="77777777" w:rsidTr="00C656D1">
            <w:trPr>
              <w:tblCellSpacing w:w="15" w:type="dxa"/>
            </w:trPr>
            <w:tc>
              <w:tcPr>
                <w:tcW w:w="0" w:type="auto"/>
                <w:hideMark/>
              </w:tcPr>
              <w:p w14:paraId="6368C2FB" w14:textId="77777777" w:rsidR="00C656D1" w:rsidRDefault="00C656D1">
                <w:pPr>
                  <w:pStyle w:val="Bibliography"/>
                  <w:jc w:val="right"/>
                  <w:rPr>
                    <w:rFonts w:eastAsiaTheme="minorEastAsia"/>
                    <w:noProof/>
                  </w:rPr>
                </w:pPr>
                <w:bookmarkStart w:id="25" w:name="Bac18"/>
                <w:r>
                  <w:rPr>
                    <w:noProof/>
                  </w:rPr>
                  <w:t>[1]</w:t>
                </w:r>
                <w:bookmarkEnd w:id="25"/>
              </w:p>
            </w:tc>
            <w:tc>
              <w:tcPr>
                <w:tcW w:w="0" w:type="auto"/>
                <w:hideMark/>
              </w:tcPr>
              <w:p w14:paraId="450CFFEF" w14:textId="77777777" w:rsidR="00C656D1" w:rsidRDefault="00C656D1">
                <w:pPr>
                  <w:pStyle w:val="Bibliography"/>
                  <w:rPr>
                    <w:rFonts w:eastAsiaTheme="minorEastAsia"/>
                    <w:noProof/>
                  </w:rPr>
                </w:pPr>
                <w:r>
                  <w:rPr>
                    <w:noProof/>
                  </w:rPr>
                  <w:t>Andrew D Back, Daniel Angus, and Janet Wiles. (2018, May) Determining the Number of Samples Required to Estimate Entropy in Natural Sequences.</w:t>
                </w:r>
              </w:p>
            </w:tc>
          </w:tr>
          <w:tr w:rsidR="00C656D1" w14:paraId="0FA5E908" w14:textId="77777777" w:rsidTr="00C656D1">
            <w:trPr>
              <w:tblCellSpacing w:w="15" w:type="dxa"/>
            </w:trPr>
            <w:tc>
              <w:tcPr>
                <w:tcW w:w="0" w:type="auto"/>
                <w:hideMark/>
              </w:tcPr>
              <w:p w14:paraId="452588D4" w14:textId="77777777" w:rsidR="00C656D1" w:rsidRDefault="00C656D1">
                <w:pPr>
                  <w:pStyle w:val="Bibliography"/>
                  <w:jc w:val="right"/>
                  <w:rPr>
                    <w:rFonts w:eastAsiaTheme="minorEastAsia"/>
                    <w:noProof/>
                  </w:rPr>
                </w:pPr>
                <w:bookmarkStart w:id="26" w:name="Bac181"/>
                <w:r>
                  <w:rPr>
                    <w:noProof/>
                  </w:rPr>
                  <w:t>[2]</w:t>
                </w:r>
                <w:bookmarkEnd w:id="26"/>
              </w:p>
            </w:tc>
            <w:tc>
              <w:tcPr>
                <w:tcW w:w="0" w:type="auto"/>
                <w:hideMark/>
              </w:tcPr>
              <w:p w14:paraId="4BFEF911" w14:textId="77777777" w:rsidR="00C656D1" w:rsidRDefault="00C656D1">
                <w:pPr>
                  <w:pStyle w:val="Bibliography"/>
                  <w:rPr>
                    <w:rFonts w:eastAsiaTheme="minorEastAsia"/>
                    <w:noProof/>
                  </w:rPr>
                </w:pPr>
                <w:r>
                  <w:rPr>
                    <w:noProof/>
                  </w:rPr>
                  <w:t>Andrew D Back, Daniel Angus, and Janet Wiles. (2018, May) Fast Entropy Estimation for Natural Sequences.</w:t>
                </w:r>
              </w:p>
            </w:tc>
          </w:tr>
        </w:tbl>
        <w:p w14:paraId="6AE981F0" w14:textId="77777777" w:rsidR="00C656D1" w:rsidRDefault="00C656D1" w:rsidP="00C656D1">
          <w:pPr>
            <w:pStyle w:val="Bibliography"/>
            <w:rPr>
              <w:rFonts w:eastAsiaTheme="minorEastAsia"/>
              <w:noProof/>
              <w:vanish/>
            </w:rPr>
          </w:pPr>
          <w:r>
            <w:rPr>
              <w:noProof/>
              <w:vanish/>
            </w:rPr>
            <w:t>x</w:t>
          </w:r>
        </w:p>
        <w:p w14:paraId="34700E94" w14:textId="73903B84" w:rsidR="0036556C" w:rsidRPr="00C656D1" w:rsidRDefault="00B43AF9" w:rsidP="00C656D1"/>
      </w:sdtContent>
    </w:sdt>
    <w:sectPr w:rsidR="0036556C" w:rsidRPr="00C656D1" w:rsidSect="00C31E3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icrosoft Office User" w:date="2018-08-14T11:33:00Z" w:initials="MOU">
    <w:p w14:paraId="6446E208" w14:textId="0E5A41CC" w:rsidR="00B43AF9" w:rsidRDefault="00B43AF9">
      <w:pPr>
        <w:pStyle w:val="CommentText"/>
      </w:pPr>
      <w:r>
        <w:rPr>
          <w:rStyle w:val="CommentReference"/>
        </w:rPr>
        <w:annotationRef/>
      </w:r>
      <w:r>
        <w:t>How are TIB’s initially located/detected? What is being looked for by the researcher?</w:t>
      </w:r>
    </w:p>
  </w:comment>
  <w:comment w:id="7" w:author="Microsoft Office User" w:date="2018-08-13T20:14:00Z" w:initials="MOU">
    <w:p w14:paraId="03A46598" w14:textId="014B4F52" w:rsidR="00B43AF9" w:rsidRPr="003901F0" w:rsidRDefault="00B43AF9" w:rsidP="003901F0">
      <w:pPr>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 xml:space="preserve">Dysfluency - </w:t>
      </w:r>
      <w:r w:rsidRPr="003901F0">
        <w:rPr>
          <w:rFonts w:ascii="Times New Roman" w:eastAsia="Times New Roman" w:hAnsi="Times New Roman" w:cs="Times New Roman"/>
          <w:sz w:val="24"/>
          <w:szCs w:val="24"/>
        </w:rPr>
        <w:t>a disorder in the rhythm of speech in which individuals know precisely what they wish to say, but at the time are unable to say it because of involuntary repetition, prolongation, or cessation of sound</w:t>
      </w:r>
    </w:p>
  </w:comment>
  <w:comment w:id="8" w:author="Microsoft Office User" w:date="2018-08-13T20:15:00Z" w:initials="MOU">
    <w:p w14:paraId="412EB942" w14:textId="1324F9EE" w:rsidR="00B43AF9" w:rsidRPr="003901F0" w:rsidRDefault="00B43AF9">
      <w:pPr>
        <w:pStyle w:val="CommentText"/>
        <w:rPr>
          <w:rFonts w:ascii="Times New Roman" w:hAnsi="Times New Roman"/>
        </w:rPr>
      </w:pPr>
      <w:r>
        <w:rPr>
          <w:rStyle w:val="CommentReference"/>
        </w:rPr>
        <w:annotationRef/>
      </w:r>
      <w:r>
        <w:rPr>
          <w:rFonts w:ascii="Times New Roman" w:hAnsi="Times New Roman"/>
        </w:rPr>
        <w:t>Min Dysfluency – revision or repetition of sounds, syllables and words, and use of fillers such as “um”, “er”, “ah”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46E208" w15:done="0"/>
  <w15:commentEx w15:paraId="03A46598" w15:done="0"/>
  <w15:commentEx w15:paraId="412EB942" w15:paraIdParent="03A465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46E208" w16cid:durableId="1F1D3CA1"/>
  <w16cid:commentId w16cid:paraId="03A46598" w16cid:durableId="1F1C6513"/>
  <w16cid:commentId w16cid:paraId="412EB942" w16cid:durableId="1F1C6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D0318" w14:textId="77777777" w:rsidR="00E90A2E" w:rsidRDefault="00E90A2E" w:rsidP="00DD30D4">
      <w:pPr>
        <w:spacing w:after="0" w:line="240" w:lineRule="auto"/>
      </w:pPr>
      <w:r>
        <w:separator/>
      </w:r>
    </w:p>
  </w:endnote>
  <w:endnote w:type="continuationSeparator" w:id="0">
    <w:p w14:paraId="10B9C69F" w14:textId="77777777" w:rsidR="00E90A2E" w:rsidRDefault="00E90A2E" w:rsidP="00DD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DC9A1" w14:textId="77777777" w:rsidR="00E90A2E" w:rsidRDefault="00E90A2E" w:rsidP="00DD30D4">
      <w:pPr>
        <w:spacing w:after="0" w:line="240" w:lineRule="auto"/>
      </w:pPr>
      <w:r>
        <w:separator/>
      </w:r>
    </w:p>
  </w:footnote>
  <w:footnote w:type="continuationSeparator" w:id="0">
    <w:p w14:paraId="13C7D74A" w14:textId="77777777" w:rsidR="00E90A2E" w:rsidRDefault="00E90A2E" w:rsidP="00DD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3F7B"/>
    <w:multiLevelType w:val="hybridMultilevel"/>
    <w:tmpl w:val="0916E216"/>
    <w:lvl w:ilvl="0" w:tplc="24925978">
      <w:start w:val="1"/>
      <w:numFmt w:val="decimal"/>
      <w:lvlText w:val="%1."/>
      <w:lvlJc w:val="left"/>
      <w:pPr>
        <w:ind w:left="720" w:hanging="360"/>
      </w:pPr>
    </w:lvl>
    <w:lvl w:ilvl="1" w:tplc="B93A81BA">
      <w:start w:val="1"/>
      <w:numFmt w:val="lowerLetter"/>
      <w:lvlText w:val="%2."/>
      <w:lvlJc w:val="left"/>
      <w:pPr>
        <w:ind w:left="1440" w:hanging="360"/>
      </w:pPr>
    </w:lvl>
    <w:lvl w:ilvl="2" w:tplc="4FEC978A">
      <w:start w:val="1"/>
      <w:numFmt w:val="lowerRoman"/>
      <w:lvlText w:val="%3."/>
      <w:lvlJc w:val="right"/>
      <w:pPr>
        <w:ind w:left="2160" w:hanging="180"/>
      </w:pPr>
    </w:lvl>
    <w:lvl w:ilvl="3" w:tplc="F45627B8">
      <w:start w:val="1"/>
      <w:numFmt w:val="decimal"/>
      <w:lvlText w:val="%4."/>
      <w:lvlJc w:val="left"/>
      <w:pPr>
        <w:ind w:left="2880" w:hanging="360"/>
      </w:pPr>
    </w:lvl>
    <w:lvl w:ilvl="4" w:tplc="2DD80CE8">
      <w:start w:val="1"/>
      <w:numFmt w:val="lowerLetter"/>
      <w:lvlText w:val="%5."/>
      <w:lvlJc w:val="left"/>
      <w:pPr>
        <w:ind w:left="3600" w:hanging="360"/>
      </w:pPr>
    </w:lvl>
    <w:lvl w:ilvl="5" w:tplc="6DE8B914">
      <w:start w:val="1"/>
      <w:numFmt w:val="lowerRoman"/>
      <w:lvlText w:val="%6."/>
      <w:lvlJc w:val="right"/>
      <w:pPr>
        <w:ind w:left="4320" w:hanging="180"/>
      </w:pPr>
    </w:lvl>
    <w:lvl w:ilvl="6" w:tplc="CD8C231E">
      <w:start w:val="1"/>
      <w:numFmt w:val="decimal"/>
      <w:lvlText w:val="%7."/>
      <w:lvlJc w:val="left"/>
      <w:pPr>
        <w:ind w:left="5040" w:hanging="360"/>
      </w:pPr>
    </w:lvl>
    <w:lvl w:ilvl="7" w:tplc="9C16618C">
      <w:start w:val="1"/>
      <w:numFmt w:val="lowerLetter"/>
      <w:lvlText w:val="%8."/>
      <w:lvlJc w:val="left"/>
      <w:pPr>
        <w:ind w:left="5760" w:hanging="360"/>
      </w:pPr>
    </w:lvl>
    <w:lvl w:ilvl="8" w:tplc="B7280AA0">
      <w:start w:val="1"/>
      <w:numFmt w:val="lowerRoman"/>
      <w:lvlText w:val="%9."/>
      <w:lvlJc w:val="right"/>
      <w:pPr>
        <w:ind w:left="6480" w:hanging="180"/>
      </w:pPr>
    </w:lvl>
  </w:abstractNum>
  <w:abstractNum w:abstractNumId="1" w15:restartNumberingAfterBreak="0">
    <w:nsid w:val="09356E48"/>
    <w:multiLevelType w:val="hybridMultilevel"/>
    <w:tmpl w:val="4372D2FE"/>
    <w:lvl w:ilvl="0" w:tplc="0B841370">
      <w:start w:val="1"/>
      <w:numFmt w:val="decimal"/>
      <w:lvlText w:val="%1."/>
      <w:lvlJc w:val="left"/>
      <w:pPr>
        <w:ind w:left="720" w:hanging="360"/>
      </w:pPr>
    </w:lvl>
    <w:lvl w:ilvl="1" w:tplc="26B40AFE">
      <w:start w:val="1"/>
      <w:numFmt w:val="lowerLetter"/>
      <w:lvlText w:val="%2."/>
      <w:lvlJc w:val="left"/>
      <w:pPr>
        <w:ind w:left="1440" w:hanging="360"/>
      </w:pPr>
    </w:lvl>
    <w:lvl w:ilvl="2" w:tplc="1966CCEE">
      <w:start w:val="1"/>
      <w:numFmt w:val="lowerRoman"/>
      <w:lvlText w:val="%3."/>
      <w:lvlJc w:val="right"/>
      <w:pPr>
        <w:ind w:left="2160" w:hanging="180"/>
      </w:pPr>
    </w:lvl>
    <w:lvl w:ilvl="3" w:tplc="5030980A">
      <w:start w:val="1"/>
      <w:numFmt w:val="decimal"/>
      <w:lvlText w:val="%4."/>
      <w:lvlJc w:val="left"/>
      <w:pPr>
        <w:ind w:left="2880" w:hanging="360"/>
      </w:pPr>
    </w:lvl>
    <w:lvl w:ilvl="4" w:tplc="36D4EBD0">
      <w:start w:val="1"/>
      <w:numFmt w:val="lowerLetter"/>
      <w:lvlText w:val="%5."/>
      <w:lvlJc w:val="left"/>
      <w:pPr>
        <w:ind w:left="3600" w:hanging="360"/>
      </w:pPr>
    </w:lvl>
    <w:lvl w:ilvl="5" w:tplc="1DE67840">
      <w:start w:val="1"/>
      <w:numFmt w:val="lowerRoman"/>
      <w:lvlText w:val="%6."/>
      <w:lvlJc w:val="right"/>
      <w:pPr>
        <w:ind w:left="4320" w:hanging="180"/>
      </w:pPr>
    </w:lvl>
    <w:lvl w:ilvl="6" w:tplc="9DB6EFB8">
      <w:start w:val="1"/>
      <w:numFmt w:val="decimal"/>
      <w:lvlText w:val="%7."/>
      <w:lvlJc w:val="left"/>
      <w:pPr>
        <w:ind w:left="5040" w:hanging="360"/>
      </w:pPr>
    </w:lvl>
    <w:lvl w:ilvl="7" w:tplc="E990D6DE">
      <w:start w:val="1"/>
      <w:numFmt w:val="lowerLetter"/>
      <w:lvlText w:val="%8."/>
      <w:lvlJc w:val="left"/>
      <w:pPr>
        <w:ind w:left="5760" w:hanging="360"/>
      </w:pPr>
    </w:lvl>
    <w:lvl w:ilvl="8" w:tplc="A3EC4372">
      <w:start w:val="1"/>
      <w:numFmt w:val="lowerRoman"/>
      <w:lvlText w:val="%9."/>
      <w:lvlJc w:val="right"/>
      <w:pPr>
        <w:ind w:left="6480" w:hanging="180"/>
      </w:pPr>
    </w:lvl>
  </w:abstractNum>
  <w:abstractNum w:abstractNumId="2" w15:restartNumberingAfterBreak="0">
    <w:nsid w:val="1B3E618E"/>
    <w:multiLevelType w:val="hybridMultilevel"/>
    <w:tmpl w:val="7A0CC40C"/>
    <w:lvl w:ilvl="0" w:tplc="8826A6E8">
      <w:start w:val="1"/>
      <w:numFmt w:val="decimal"/>
      <w:lvlText w:val="%1."/>
      <w:lvlJc w:val="left"/>
      <w:pPr>
        <w:ind w:left="720" w:hanging="360"/>
      </w:pPr>
    </w:lvl>
    <w:lvl w:ilvl="1" w:tplc="96EAF7EA">
      <w:start w:val="1"/>
      <w:numFmt w:val="lowerLetter"/>
      <w:lvlText w:val="%2."/>
      <w:lvlJc w:val="left"/>
      <w:pPr>
        <w:ind w:left="1440" w:hanging="360"/>
      </w:pPr>
    </w:lvl>
    <w:lvl w:ilvl="2" w:tplc="9318A558">
      <w:start w:val="1"/>
      <w:numFmt w:val="lowerRoman"/>
      <w:lvlText w:val="%3."/>
      <w:lvlJc w:val="right"/>
      <w:pPr>
        <w:ind w:left="2160" w:hanging="180"/>
      </w:pPr>
    </w:lvl>
    <w:lvl w:ilvl="3" w:tplc="A08E074C">
      <w:start w:val="1"/>
      <w:numFmt w:val="decimal"/>
      <w:lvlText w:val="%4."/>
      <w:lvlJc w:val="left"/>
      <w:pPr>
        <w:ind w:left="2880" w:hanging="360"/>
      </w:pPr>
    </w:lvl>
    <w:lvl w:ilvl="4" w:tplc="303AAB7C">
      <w:start w:val="1"/>
      <w:numFmt w:val="lowerLetter"/>
      <w:lvlText w:val="%5."/>
      <w:lvlJc w:val="left"/>
      <w:pPr>
        <w:ind w:left="3600" w:hanging="360"/>
      </w:pPr>
    </w:lvl>
    <w:lvl w:ilvl="5" w:tplc="34E0D116">
      <w:start w:val="1"/>
      <w:numFmt w:val="lowerRoman"/>
      <w:lvlText w:val="%6."/>
      <w:lvlJc w:val="right"/>
      <w:pPr>
        <w:ind w:left="4320" w:hanging="180"/>
      </w:pPr>
    </w:lvl>
    <w:lvl w:ilvl="6" w:tplc="F5127BF8">
      <w:start w:val="1"/>
      <w:numFmt w:val="decimal"/>
      <w:lvlText w:val="%7."/>
      <w:lvlJc w:val="left"/>
      <w:pPr>
        <w:ind w:left="5040" w:hanging="360"/>
      </w:pPr>
    </w:lvl>
    <w:lvl w:ilvl="7" w:tplc="63C4CB16">
      <w:start w:val="1"/>
      <w:numFmt w:val="lowerLetter"/>
      <w:lvlText w:val="%8."/>
      <w:lvlJc w:val="left"/>
      <w:pPr>
        <w:ind w:left="5760" w:hanging="360"/>
      </w:pPr>
    </w:lvl>
    <w:lvl w:ilvl="8" w:tplc="7E8EA41A">
      <w:start w:val="1"/>
      <w:numFmt w:val="lowerRoman"/>
      <w:lvlText w:val="%9."/>
      <w:lvlJc w:val="right"/>
      <w:pPr>
        <w:ind w:left="6480" w:hanging="180"/>
      </w:pPr>
    </w:lvl>
  </w:abstractNum>
  <w:abstractNum w:abstractNumId="3" w15:restartNumberingAfterBreak="0">
    <w:nsid w:val="1FA25270"/>
    <w:multiLevelType w:val="hybridMultilevel"/>
    <w:tmpl w:val="9332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3740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551272"/>
    <w:multiLevelType w:val="hybridMultilevel"/>
    <w:tmpl w:val="AC84CD02"/>
    <w:lvl w:ilvl="0" w:tplc="42066FB0">
      <w:start w:val="1"/>
      <w:numFmt w:val="decimal"/>
      <w:lvlText w:val="%1."/>
      <w:lvlJc w:val="left"/>
      <w:pPr>
        <w:ind w:left="720" w:hanging="360"/>
      </w:pPr>
    </w:lvl>
    <w:lvl w:ilvl="1" w:tplc="2EC0C55A">
      <w:start w:val="1"/>
      <w:numFmt w:val="lowerLetter"/>
      <w:lvlText w:val="%2."/>
      <w:lvlJc w:val="left"/>
      <w:pPr>
        <w:ind w:left="1440" w:hanging="360"/>
      </w:pPr>
    </w:lvl>
    <w:lvl w:ilvl="2" w:tplc="A3244F82">
      <w:start w:val="1"/>
      <w:numFmt w:val="lowerRoman"/>
      <w:lvlText w:val="%3."/>
      <w:lvlJc w:val="right"/>
      <w:pPr>
        <w:ind w:left="2160" w:hanging="180"/>
      </w:pPr>
    </w:lvl>
    <w:lvl w:ilvl="3" w:tplc="9404E9B6">
      <w:start w:val="1"/>
      <w:numFmt w:val="decimal"/>
      <w:lvlText w:val="%4."/>
      <w:lvlJc w:val="left"/>
      <w:pPr>
        <w:ind w:left="2880" w:hanging="360"/>
      </w:pPr>
    </w:lvl>
    <w:lvl w:ilvl="4" w:tplc="AD2AA256">
      <w:start w:val="1"/>
      <w:numFmt w:val="lowerLetter"/>
      <w:lvlText w:val="%5."/>
      <w:lvlJc w:val="left"/>
      <w:pPr>
        <w:ind w:left="3600" w:hanging="360"/>
      </w:pPr>
    </w:lvl>
    <w:lvl w:ilvl="5" w:tplc="6F348C1E">
      <w:start w:val="1"/>
      <w:numFmt w:val="lowerRoman"/>
      <w:lvlText w:val="%6."/>
      <w:lvlJc w:val="right"/>
      <w:pPr>
        <w:ind w:left="4320" w:hanging="180"/>
      </w:pPr>
    </w:lvl>
    <w:lvl w:ilvl="6" w:tplc="079086EC">
      <w:start w:val="1"/>
      <w:numFmt w:val="decimal"/>
      <w:lvlText w:val="%7."/>
      <w:lvlJc w:val="left"/>
      <w:pPr>
        <w:ind w:left="5040" w:hanging="360"/>
      </w:pPr>
    </w:lvl>
    <w:lvl w:ilvl="7" w:tplc="752C8E6C">
      <w:start w:val="1"/>
      <w:numFmt w:val="lowerLetter"/>
      <w:lvlText w:val="%8."/>
      <w:lvlJc w:val="left"/>
      <w:pPr>
        <w:ind w:left="5760" w:hanging="360"/>
      </w:pPr>
    </w:lvl>
    <w:lvl w:ilvl="8" w:tplc="5EE6F868">
      <w:start w:val="1"/>
      <w:numFmt w:val="lowerRoman"/>
      <w:lvlText w:val="%9."/>
      <w:lvlJc w:val="right"/>
      <w:pPr>
        <w:ind w:left="6480" w:hanging="180"/>
      </w:pPr>
    </w:lvl>
  </w:abstractNum>
  <w:abstractNum w:abstractNumId="6" w15:restartNumberingAfterBreak="0">
    <w:nsid w:val="41120ADA"/>
    <w:multiLevelType w:val="hybridMultilevel"/>
    <w:tmpl w:val="D7D6B5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A21FA6"/>
    <w:multiLevelType w:val="hybridMultilevel"/>
    <w:tmpl w:val="A1104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02301"/>
    <w:multiLevelType w:val="multilevel"/>
    <w:tmpl w:val="12BE4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0148F"/>
    <w:multiLevelType w:val="hybridMultilevel"/>
    <w:tmpl w:val="CE8207EE"/>
    <w:lvl w:ilvl="0" w:tplc="8C926716">
      <w:start w:val="1"/>
      <w:numFmt w:val="decimal"/>
      <w:lvlText w:val="%1."/>
      <w:lvlJc w:val="left"/>
      <w:pPr>
        <w:ind w:left="720" w:hanging="360"/>
      </w:pPr>
    </w:lvl>
    <w:lvl w:ilvl="1" w:tplc="173EE886">
      <w:start w:val="1"/>
      <w:numFmt w:val="lowerLetter"/>
      <w:lvlText w:val="%2."/>
      <w:lvlJc w:val="left"/>
      <w:pPr>
        <w:ind w:left="1440" w:hanging="360"/>
      </w:pPr>
    </w:lvl>
    <w:lvl w:ilvl="2" w:tplc="EF0EA234">
      <w:start w:val="1"/>
      <w:numFmt w:val="lowerRoman"/>
      <w:lvlText w:val="%3."/>
      <w:lvlJc w:val="right"/>
      <w:pPr>
        <w:ind w:left="2160" w:hanging="180"/>
      </w:pPr>
    </w:lvl>
    <w:lvl w:ilvl="3" w:tplc="44A84364">
      <w:start w:val="1"/>
      <w:numFmt w:val="decimal"/>
      <w:lvlText w:val="%4."/>
      <w:lvlJc w:val="left"/>
      <w:pPr>
        <w:ind w:left="2880" w:hanging="360"/>
      </w:pPr>
    </w:lvl>
    <w:lvl w:ilvl="4" w:tplc="B2202350">
      <w:start w:val="1"/>
      <w:numFmt w:val="lowerLetter"/>
      <w:lvlText w:val="%5."/>
      <w:lvlJc w:val="left"/>
      <w:pPr>
        <w:ind w:left="3600" w:hanging="360"/>
      </w:pPr>
    </w:lvl>
    <w:lvl w:ilvl="5" w:tplc="340C0E02">
      <w:start w:val="1"/>
      <w:numFmt w:val="lowerRoman"/>
      <w:lvlText w:val="%6."/>
      <w:lvlJc w:val="right"/>
      <w:pPr>
        <w:ind w:left="4320" w:hanging="180"/>
      </w:pPr>
    </w:lvl>
    <w:lvl w:ilvl="6" w:tplc="BE123496">
      <w:start w:val="1"/>
      <w:numFmt w:val="decimal"/>
      <w:lvlText w:val="%7."/>
      <w:lvlJc w:val="left"/>
      <w:pPr>
        <w:ind w:left="5040" w:hanging="360"/>
      </w:pPr>
    </w:lvl>
    <w:lvl w:ilvl="7" w:tplc="B8A048C2">
      <w:start w:val="1"/>
      <w:numFmt w:val="lowerLetter"/>
      <w:lvlText w:val="%8."/>
      <w:lvlJc w:val="left"/>
      <w:pPr>
        <w:ind w:left="5760" w:hanging="360"/>
      </w:pPr>
    </w:lvl>
    <w:lvl w:ilvl="8" w:tplc="B360EDC0">
      <w:start w:val="1"/>
      <w:numFmt w:val="lowerRoman"/>
      <w:lvlText w:val="%9."/>
      <w:lvlJc w:val="right"/>
      <w:pPr>
        <w:ind w:left="6480" w:hanging="180"/>
      </w:pPr>
    </w:lvl>
  </w:abstractNum>
  <w:abstractNum w:abstractNumId="10" w15:restartNumberingAfterBreak="0">
    <w:nsid w:val="64AE270C"/>
    <w:multiLevelType w:val="hybridMultilevel"/>
    <w:tmpl w:val="59BAABDC"/>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81059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233B67"/>
    <w:multiLevelType w:val="hybridMultilevel"/>
    <w:tmpl w:val="21541528"/>
    <w:lvl w:ilvl="0" w:tplc="E53A8A58">
      <w:start w:val="1"/>
      <w:numFmt w:val="decimal"/>
      <w:lvlText w:val="%1."/>
      <w:lvlJc w:val="left"/>
      <w:pPr>
        <w:ind w:left="720" w:hanging="360"/>
      </w:pPr>
    </w:lvl>
    <w:lvl w:ilvl="1" w:tplc="D18C623C">
      <w:start w:val="1"/>
      <w:numFmt w:val="lowerLetter"/>
      <w:lvlText w:val="%2."/>
      <w:lvlJc w:val="left"/>
      <w:pPr>
        <w:ind w:left="1440" w:hanging="360"/>
      </w:pPr>
    </w:lvl>
    <w:lvl w:ilvl="2" w:tplc="FB3CC266">
      <w:start w:val="1"/>
      <w:numFmt w:val="lowerRoman"/>
      <w:lvlText w:val="%3."/>
      <w:lvlJc w:val="right"/>
      <w:pPr>
        <w:ind w:left="2160" w:hanging="180"/>
      </w:pPr>
    </w:lvl>
    <w:lvl w:ilvl="3" w:tplc="33BE6464">
      <w:start w:val="1"/>
      <w:numFmt w:val="decimal"/>
      <w:lvlText w:val="%4."/>
      <w:lvlJc w:val="left"/>
      <w:pPr>
        <w:ind w:left="2880" w:hanging="360"/>
      </w:pPr>
    </w:lvl>
    <w:lvl w:ilvl="4" w:tplc="ECB218FA">
      <w:start w:val="1"/>
      <w:numFmt w:val="lowerLetter"/>
      <w:lvlText w:val="%5."/>
      <w:lvlJc w:val="left"/>
      <w:pPr>
        <w:ind w:left="3600" w:hanging="360"/>
      </w:pPr>
    </w:lvl>
    <w:lvl w:ilvl="5" w:tplc="7E9EDC84">
      <w:start w:val="1"/>
      <w:numFmt w:val="lowerRoman"/>
      <w:lvlText w:val="%6."/>
      <w:lvlJc w:val="right"/>
      <w:pPr>
        <w:ind w:left="4320" w:hanging="180"/>
      </w:pPr>
    </w:lvl>
    <w:lvl w:ilvl="6" w:tplc="438CD2C6">
      <w:start w:val="1"/>
      <w:numFmt w:val="decimal"/>
      <w:lvlText w:val="%7."/>
      <w:lvlJc w:val="left"/>
      <w:pPr>
        <w:ind w:left="5040" w:hanging="360"/>
      </w:pPr>
    </w:lvl>
    <w:lvl w:ilvl="7" w:tplc="715E8CCC">
      <w:start w:val="1"/>
      <w:numFmt w:val="lowerLetter"/>
      <w:lvlText w:val="%8."/>
      <w:lvlJc w:val="left"/>
      <w:pPr>
        <w:ind w:left="5760" w:hanging="360"/>
      </w:pPr>
    </w:lvl>
    <w:lvl w:ilvl="8" w:tplc="D3C236A0">
      <w:start w:val="1"/>
      <w:numFmt w:val="lowerRoman"/>
      <w:lvlText w:val="%9."/>
      <w:lvlJc w:val="right"/>
      <w:pPr>
        <w:ind w:left="6480" w:hanging="180"/>
      </w:pPr>
    </w:lvl>
  </w:abstractNum>
  <w:num w:numId="1">
    <w:abstractNumId w:val="9"/>
  </w:num>
  <w:num w:numId="2">
    <w:abstractNumId w:val="5"/>
  </w:num>
  <w:num w:numId="3">
    <w:abstractNumId w:val="2"/>
  </w:num>
  <w:num w:numId="4">
    <w:abstractNumId w:val="1"/>
  </w:num>
  <w:num w:numId="5">
    <w:abstractNumId w:val="12"/>
  </w:num>
  <w:num w:numId="6">
    <w:abstractNumId w:val="0"/>
  </w:num>
  <w:num w:numId="7">
    <w:abstractNumId w:val="8"/>
  </w:num>
  <w:num w:numId="8">
    <w:abstractNumId w:val="8"/>
    <w:lvlOverride w:ilvl="1">
      <w:lvl w:ilvl="1">
        <w:numFmt w:val="lowerLetter"/>
        <w:lvlText w:val="%2."/>
        <w:lvlJc w:val="left"/>
      </w:lvl>
    </w:lvlOverride>
  </w:num>
  <w:num w:numId="9">
    <w:abstractNumId w:val="8"/>
    <w:lvlOverride w:ilvl="1">
      <w:lvl w:ilvl="1">
        <w:numFmt w:val="lowerLetter"/>
        <w:lvlText w:val="%2."/>
        <w:lvlJc w:val="left"/>
      </w:lvl>
    </w:lvlOverride>
  </w:num>
  <w:num w:numId="10">
    <w:abstractNumId w:val="8"/>
    <w:lvlOverride w:ilvl="1">
      <w:lvl w:ilvl="1">
        <w:numFmt w:val="lowerLetter"/>
        <w:lvlText w:val="%2."/>
        <w:lvlJc w:val="left"/>
      </w:lvl>
    </w:lvlOverride>
  </w:num>
  <w:num w:numId="11">
    <w:abstractNumId w:val="6"/>
  </w:num>
  <w:num w:numId="12">
    <w:abstractNumId w:val="10"/>
  </w:num>
  <w:num w:numId="13">
    <w:abstractNumId w:val="4"/>
  </w:num>
  <w:num w:numId="14">
    <w:abstractNumId w:val="11"/>
  </w:num>
  <w:num w:numId="15">
    <w:abstractNumId w:val="7"/>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0D4"/>
    <w:rsid w:val="000A3049"/>
    <w:rsid w:val="000C4DF1"/>
    <w:rsid w:val="000E33BA"/>
    <w:rsid w:val="000F7903"/>
    <w:rsid w:val="001456AA"/>
    <w:rsid w:val="00160302"/>
    <w:rsid w:val="00170142"/>
    <w:rsid w:val="001B4D5C"/>
    <w:rsid w:val="00223180"/>
    <w:rsid w:val="0024371F"/>
    <w:rsid w:val="00245ED3"/>
    <w:rsid w:val="0025067E"/>
    <w:rsid w:val="00251CC4"/>
    <w:rsid w:val="00276C72"/>
    <w:rsid w:val="00286699"/>
    <w:rsid w:val="00292256"/>
    <w:rsid w:val="002D7FAE"/>
    <w:rsid w:val="002E387D"/>
    <w:rsid w:val="00313677"/>
    <w:rsid w:val="00323465"/>
    <w:rsid w:val="0036556C"/>
    <w:rsid w:val="00380F13"/>
    <w:rsid w:val="00381008"/>
    <w:rsid w:val="0038127B"/>
    <w:rsid w:val="0038656C"/>
    <w:rsid w:val="003901F0"/>
    <w:rsid w:val="003D1041"/>
    <w:rsid w:val="0040014E"/>
    <w:rsid w:val="00400416"/>
    <w:rsid w:val="00432111"/>
    <w:rsid w:val="004430EC"/>
    <w:rsid w:val="00443FB3"/>
    <w:rsid w:val="004603B3"/>
    <w:rsid w:val="00463D42"/>
    <w:rsid w:val="004A1190"/>
    <w:rsid w:val="004E509F"/>
    <w:rsid w:val="004F5235"/>
    <w:rsid w:val="00530478"/>
    <w:rsid w:val="00547663"/>
    <w:rsid w:val="005979BF"/>
    <w:rsid w:val="005B0CA7"/>
    <w:rsid w:val="005D574A"/>
    <w:rsid w:val="0060421F"/>
    <w:rsid w:val="00694FB1"/>
    <w:rsid w:val="00697422"/>
    <w:rsid w:val="0072054C"/>
    <w:rsid w:val="007364BF"/>
    <w:rsid w:val="00741BA5"/>
    <w:rsid w:val="007624B7"/>
    <w:rsid w:val="007B78B6"/>
    <w:rsid w:val="007D3F3D"/>
    <w:rsid w:val="007E6A3F"/>
    <w:rsid w:val="008568BE"/>
    <w:rsid w:val="008723BB"/>
    <w:rsid w:val="0087501C"/>
    <w:rsid w:val="00876255"/>
    <w:rsid w:val="008871CE"/>
    <w:rsid w:val="008C2880"/>
    <w:rsid w:val="00911DFD"/>
    <w:rsid w:val="0097427C"/>
    <w:rsid w:val="00975713"/>
    <w:rsid w:val="00975BF8"/>
    <w:rsid w:val="009809E4"/>
    <w:rsid w:val="00982683"/>
    <w:rsid w:val="00990EB1"/>
    <w:rsid w:val="009C4CD3"/>
    <w:rsid w:val="009C7913"/>
    <w:rsid w:val="009D3222"/>
    <w:rsid w:val="00A10757"/>
    <w:rsid w:val="00A40D5B"/>
    <w:rsid w:val="00A75FF3"/>
    <w:rsid w:val="00AA36E2"/>
    <w:rsid w:val="00AB53DB"/>
    <w:rsid w:val="00AD59D1"/>
    <w:rsid w:val="00AD673F"/>
    <w:rsid w:val="00B06E27"/>
    <w:rsid w:val="00B26CCD"/>
    <w:rsid w:val="00B429DF"/>
    <w:rsid w:val="00B43AF9"/>
    <w:rsid w:val="00B922DA"/>
    <w:rsid w:val="00BE05DF"/>
    <w:rsid w:val="00C14490"/>
    <w:rsid w:val="00C31E39"/>
    <w:rsid w:val="00C4342A"/>
    <w:rsid w:val="00C656D1"/>
    <w:rsid w:val="00C71C99"/>
    <w:rsid w:val="00CF2B98"/>
    <w:rsid w:val="00CF7F7B"/>
    <w:rsid w:val="00D43E13"/>
    <w:rsid w:val="00D54CCA"/>
    <w:rsid w:val="00D5797A"/>
    <w:rsid w:val="00D579D7"/>
    <w:rsid w:val="00DA4588"/>
    <w:rsid w:val="00DC35F6"/>
    <w:rsid w:val="00DD30D4"/>
    <w:rsid w:val="00DF632B"/>
    <w:rsid w:val="00E12FFC"/>
    <w:rsid w:val="00E225F8"/>
    <w:rsid w:val="00E301CD"/>
    <w:rsid w:val="00E3527A"/>
    <w:rsid w:val="00E90A2E"/>
    <w:rsid w:val="00ED66D6"/>
    <w:rsid w:val="00F054D2"/>
    <w:rsid w:val="00F2013E"/>
    <w:rsid w:val="00F6102D"/>
    <w:rsid w:val="00F95577"/>
    <w:rsid w:val="00FE45C6"/>
    <w:rsid w:val="0B6C79E8"/>
    <w:rsid w:val="15DF2231"/>
    <w:rsid w:val="19864A03"/>
    <w:rsid w:val="259A0C2D"/>
    <w:rsid w:val="25CC5F80"/>
    <w:rsid w:val="2621FD97"/>
    <w:rsid w:val="2AF944EE"/>
    <w:rsid w:val="77CD0C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5EE5"/>
  <w15:docId w15:val="{F9DD0BE0-E6D1-2943-9ACA-6AE77F4C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6E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4F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4FB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94FB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94FB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94F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4F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0D4"/>
  </w:style>
  <w:style w:type="paragraph" w:styleId="Footer">
    <w:name w:val="footer"/>
    <w:basedOn w:val="Normal"/>
    <w:link w:val="FooterChar"/>
    <w:uiPriority w:val="99"/>
    <w:unhideWhenUsed/>
    <w:rsid w:val="00DD3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0D4"/>
  </w:style>
  <w:style w:type="paragraph" w:styleId="Title">
    <w:name w:val="Title"/>
    <w:basedOn w:val="Normal"/>
    <w:next w:val="Normal"/>
    <w:link w:val="TitleChar"/>
    <w:uiPriority w:val="10"/>
    <w:qFormat/>
    <w:rsid w:val="00DD3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0D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D30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D30D4"/>
    <w:pPr>
      <w:ind w:left="720"/>
      <w:contextualSpacing/>
    </w:pPr>
  </w:style>
  <w:style w:type="character" w:styleId="Hyperlink">
    <w:name w:val="Hyperlink"/>
    <w:basedOn w:val="DefaultParagraphFont"/>
    <w:uiPriority w:val="99"/>
    <w:unhideWhenUsed/>
    <w:rsid w:val="00DD30D4"/>
    <w:rPr>
      <w:color w:val="0000FF"/>
      <w:u w:val="single"/>
    </w:rPr>
  </w:style>
  <w:style w:type="character" w:styleId="CommentReference">
    <w:name w:val="annotation reference"/>
    <w:basedOn w:val="DefaultParagraphFont"/>
    <w:uiPriority w:val="99"/>
    <w:semiHidden/>
    <w:unhideWhenUsed/>
    <w:rsid w:val="00DD30D4"/>
    <w:rPr>
      <w:sz w:val="16"/>
      <w:szCs w:val="16"/>
    </w:rPr>
  </w:style>
  <w:style w:type="paragraph" w:styleId="CommentText">
    <w:name w:val="annotation text"/>
    <w:basedOn w:val="Normal"/>
    <w:link w:val="CommentTextChar"/>
    <w:uiPriority w:val="99"/>
    <w:semiHidden/>
    <w:unhideWhenUsed/>
    <w:rsid w:val="00DD30D4"/>
    <w:pPr>
      <w:spacing w:line="240" w:lineRule="auto"/>
    </w:pPr>
    <w:rPr>
      <w:sz w:val="20"/>
      <w:szCs w:val="20"/>
    </w:rPr>
  </w:style>
  <w:style w:type="character" w:customStyle="1" w:styleId="CommentTextChar">
    <w:name w:val="Comment Text Char"/>
    <w:basedOn w:val="DefaultParagraphFont"/>
    <w:link w:val="CommentText"/>
    <w:uiPriority w:val="99"/>
    <w:semiHidden/>
    <w:rsid w:val="00DD30D4"/>
    <w:rPr>
      <w:sz w:val="20"/>
      <w:szCs w:val="20"/>
    </w:rPr>
  </w:style>
  <w:style w:type="paragraph" w:styleId="CommentSubject">
    <w:name w:val="annotation subject"/>
    <w:basedOn w:val="CommentText"/>
    <w:next w:val="CommentText"/>
    <w:link w:val="CommentSubjectChar"/>
    <w:uiPriority w:val="99"/>
    <w:semiHidden/>
    <w:unhideWhenUsed/>
    <w:rsid w:val="00DD30D4"/>
    <w:rPr>
      <w:b/>
      <w:bCs/>
    </w:rPr>
  </w:style>
  <w:style w:type="character" w:customStyle="1" w:styleId="CommentSubjectChar">
    <w:name w:val="Comment Subject Char"/>
    <w:basedOn w:val="CommentTextChar"/>
    <w:link w:val="CommentSubject"/>
    <w:uiPriority w:val="99"/>
    <w:semiHidden/>
    <w:rsid w:val="00DD30D4"/>
    <w:rPr>
      <w:b/>
      <w:bCs/>
      <w:sz w:val="20"/>
      <w:szCs w:val="20"/>
    </w:rPr>
  </w:style>
  <w:style w:type="paragraph" w:styleId="BalloonText">
    <w:name w:val="Balloon Text"/>
    <w:basedOn w:val="Normal"/>
    <w:link w:val="BalloonTextChar"/>
    <w:uiPriority w:val="99"/>
    <w:semiHidden/>
    <w:unhideWhenUsed/>
    <w:rsid w:val="00DD3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0D4"/>
    <w:rPr>
      <w:rFonts w:ascii="Segoe UI" w:hAnsi="Segoe UI" w:cs="Segoe UI"/>
      <w:sz w:val="18"/>
      <w:szCs w:val="18"/>
    </w:rPr>
  </w:style>
  <w:style w:type="paragraph" w:styleId="EndnoteText">
    <w:name w:val="endnote text"/>
    <w:basedOn w:val="Normal"/>
    <w:link w:val="EndnoteTextChar"/>
    <w:uiPriority w:val="99"/>
    <w:semiHidden/>
    <w:unhideWhenUsed/>
    <w:rsid w:val="007624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4B7"/>
    <w:rPr>
      <w:sz w:val="20"/>
      <w:szCs w:val="20"/>
    </w:rPr>
  </w:style>
  <w:style w:type="character" w:styleId="EndnoteReference">
    <w:name w:val="endnote reference"/>
    <w:basedOn w:val="DefaultParagraphFont"/>
    <w:uiPriority w:val="99"/>
    <w:semiHidden/>
    <w:unhideWhenUsed/>
    <w:rsid w:val="007624B7"/>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809E4"/>
  </w:style>
  <w:style w:type="character" w:styleId="FollowedHyperlink">
    <w:name w:val="FollowedHyperlink"/>
    <w:basedOn w:val="DefaultParagraphFont"/>
    <w:uiPriority w:val="99"/>
    <w:semiHidden/>
    <w:unhideWhenUsed/>
    <w:rsid w:val="00DA4588"/>
    <w:rPr>
      <w:color w:val="954F72" w:themeColor="followedHyperlink"/>
      <w:u w:val="single"/>
    </w:rPr>
  </w:style>
  <w:style w:type="paragraph" w:styleId="NoSpacing">
    <w:name w:val="No Spacing"/>
    <w:link w:val="NoSpacingChar"/>
    <w:uiPriority w:val="1"/>
    <w:qFormat/>
    <w:rsid w:val="00C31E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1E39"/>
    <w:rPr>
      <w:rFonts w:eastAsiaTheme="minorEastAsia"/>
      <w:lang w:val="en-US" w:eastAsia="ja-JP"/>
    </w:rPr>
  </w:style>
  <w:style w:type="paragraph" w:styleId="TOCHeading">
    <w:name w:val="TOC Heading"/>
    <w:basedOn w:val="Heading1"/>
    <w:next w:val="Normal"/>
    <w:uiPriority w:val="39"/>
    <w:semiHidden/>
    <w:unhideWhenUsed/>
    <w:qFormat/>
    <w:rsid w:val="00C31E39"/>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C31E39"/>
    <w:pPr>
      <w:spacing w:after="100"/>
      <w:ind w:left="220"/>
    </w:pPr>
  </w:style>
  <w:style w:type="paragraph" w:styleId="TOC1">
    <w:name w:val="toc 1"/>
    <w:basedOn w:val="Normal"/>
    <w:next w:val="Normal"/>
    <w:autoRedefine/>
    <w:uiPriority w:val="39"/>
    <w:unhideWhenUsed/>
    <w:qFormat/>
    <w:rsid w:val="00C31E39"/>
    <w:pPr>
      <w:spacing w:after="100"/>
    </w:pPr>
  </w:style>
  <w:style w:type="paragraph" w:styleId="TOC3">
    <w:name w:val="toc 3"/>
    <w:basedOn w:val="Normal"/>
    <w:next w:val="Normal"/>
    <w:autoRedefine/>
    <w:uiPriority w:val="39"/>
    <w:unhideWhenUsed/>
    <w:qFormat/>
    <w:rsid w:val="00C31E39"/>
    <w:pPr>
      <w:spacing w:after="100" w:line="276" w:lineRule="auto"/>
      <w:ind w:left="440"/>
    </w:pPr>
    <w:rPr>
      <w:rFonts w:eastAsiaTheme="minorEastAsia"/>
      <w:lang w:val="en-US" w:eastAsia="ja-JP"/>
    </w:rPr>
  </w:style>
  <w:style w:type="character" w:customStyle="1" w:styleId="Heading3Char">
    <w:name w:val="Heading 3 Char"/>
    <w:basedOn w:val="DefaultParagraphFont"/>
    <w:link w:val="Heading3"/>
    <w:uiPriority w:val="9"/>
    <w:rsid w:val="00B06E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94F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94F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94F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94F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94F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94FB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004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55562">
      <w:bodyDiv w:val="1"/>
      <w:marLeft w:val="0"/>
      <w:marRight w:val="0"/>
      <w:marTop w:val="0"/>
      <w:marBottom w:val="0"/>
      <w:divBdr>
        <w:top w:val="none" w:sz="0" w:space="0" w:color="auto"/>
        <w:left w:val="none" w:sz="0" w:space="0" w:color="auto"/>
        <w:bottom w:val="none" w:sz="0" w:space="0" w:color="auto"/>
        <w:right w:val="none" w:sz="0" w:space="0" w:color="auto"/>
      </w:divBdr>
    </w:div>
    <w:div w:id="813715546">
      <w:bodyDiv w:val="1"/>
      <w:marLeft w:val="0"/>
      <w:marRight w:val="0"/>
      <w:marTop w:val="0"/>
      <w:marBottom w:val="0"/>
      <w:divBdr>
        <w:top w:val="none" w:sz="0" w:space="0" w:color="auto"/>
        <w:left w:val="none" w:sz="0" w:space="0" w:color="auto"/>
        <w:bottom w:val="none" w:sz="0" w:space="0" w:color="auto"/>
        <w:right w:val="none" w:sz="0" w:space="0" w:color="auto"/>
      </w:divBdr>
    </w:div>
    <w:div w:id="13694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eech.kth.se/prod/publications/files/3859.pdf" TargetMode="External"/><Relationship Id="rId18" Type="http://schemas.openxmlformats.org/officeDocument/2006/relationships/hyperlink" Target="https://www.sciencedirect.com/science/article/pii/S1364661315002764" TargetMode="External"/><Relationship Id="rId26" Type="http://schemas.openxmlformats.org/officeDocument/2006/relationships/hyperlink" Target="http://journals.plos.org/plosone/article?id=10.1371/journal.pone.0144327" TargetMode="External"/><Relationship Id="rId3" Type="http://schemas.openxmlformats.org/officeDocument/2006/relationships/numbering" Target="numbering.xml"/><Relationship Id="rId21" Type="http://schemas.openxmlformats.org/officeDocument/2006/relationships/hyperlink" Target="https://arxiv.org/pdf/1805.08929.pdf"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www.theatlantic.com/science/archive/2016/01/the-incredible-thing-we-do-during-conversations/422439/" TargetMode="External"/><Relationship Id="rId25" Type="http://schemas.openxmlformats.org/officeDocument/2006/relationships/hyperlink" Target="https://www.cambridge.org/core/services/aop-cambridge-core/content/view/94641FE0FDBC9F84F38C28B5480F2E13/S0144686X13000640a.pdf/visualising_conversations_between_care_home_staff_and_residents_with_dementia.pdf"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sciencedirect.com/science/article/pii/S0167639311001580" TargetMode="External"/><Relationship Id="rId20" Type="http://schemas.openxmlformats.org/officeDocument/2006/relationships/hyperlink" Target="https://www.economist.com/books-and-arts/2017/12/14/the-importance-of-pauses-in-conversation" TargetMode="External"/><Relationship Id="rId29" Type="http://schemas.openxmlformats.org/officeDocument/2006/relationships/hyperlink" Target="https://www.youtube.com/watch?v=-FHm2pQmiS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ieeexplore.ieee.org/stamp/stamp.jsp?tp=&amp;arnumber=6161608"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heconversation.com/awkward-pauses-in-online-calls-make-us-see-people-differently-26073" TargetMode="External"/><Relationship Id="rId23" Type="http://schemas.openxmlformats.org/officeDocument/2006/relationships/hyperlink" Target="https://ieeexplore.ieee.org/stamp/stamp.jsp?tp=&amp;arnumber=5887327&amp;isnumber=6180049&amp;tag=1" TargetMode="External"/><Relationship Id="rId28" Type="http://schemas.openxmlformats.org/officeDocument/2006/relationships/hyperlink" Target="https://www-tandfonline-com.ezproxy.library.uq.edu.au/doi/pdf/10.1080/026870399402181?needAccess=true" TargetMode="External"/><Relationship Id="rId10" Type="http://schemas.openxmlformats.org/officeDocument/2006/relationships/comments" Target="comments.xml"/><Relationship Id="rId19" Type="http://schemas.openxmlformats.org/officeDocument/2006/relationships/hyperlink" Target="https://ac.els-cdn.com/S0095447010000628/1-s2.0-S0095447010000628-main.pdf?_tid=c8148e1b-ddad-4986-9c4f-04fdd454257d&amp;acdnat=1533785742_707951e6b85bedda11decfbb6ea03f68" TargetMode="External"/><Relationship Id="rId31" Type="http://schemas.openxmlformats.org/officeDocument/2006/relationships/hyperlink" Target="https://github.com/YvonneYYu/calpy" TargetMode="External"/><Relationship Id="rId4" Type="http://schemas.openxmlformats.org/officeDocument/2006/relationships/styles" Target="styles.xml"/><Relationship Id="rId9" Type="http://schemas.openxmlformats.org/officeDocument/2006/relationships/hyperlink" Target="https://uq.edu.au/student-services/pdf/learning/research-proposal-sample-v2.pdf" TargetMode="External"/><Relationship Id="rId14" Type="http://schemas.openxmlformats.org/officeDocument/2006/relationships/hyperlink" Target="https://www.theatlantic.com/science/archive/2016/01/the-incredible-thing-we-do-during-conversations/422439/" TargetMode="External"/><Relationship Id="rId22" Type="http://schemas.openxmlformats.org/officeDocument/2006/relationships/hyperlink" Target="https://arxiv.org/abs/1805.06630" TargetMode="External"/><Relationship Id="rId27" Type="http://schemas.openxmlformats.org/officeDocument/2006/relationships/hyperlink" Target="https://www.tandfonline.com/doi/pdf/10.1080/026870399402181" TargetMode="External"/><Relationship Id="rId30" Type="http://schemas.openxmlformats.org/officeDocument/2006/relationships/hyperlink" Target="http://discursis.com/index.php/news-and-research/"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94F65AD0884F63B307A0BED071A096"/>
        <w:category>
          <w:name w:val="General"/>
          <w:gallery w:val="placeholder"/>
        </w:category>
        <w:types>
          <w:type w:val="bbPlcHdr"/>
        </w:types>
        <w:behaviors>
          <w:behavior w:val="content"/>
        </w:behaviors>
        <w:guid w:val="{ED9839C7-5E96-44DD-86A3-8CEF0B272687}"/>
      </w:docPartPr>
      <w:docPartBody>
        <w:p w:rsidR="006B2D16" w:rsidRDefault="008B29FA" w:rsidP="008B29FA">
          <w:pPr>
            <w:pStyle w:val="5C94F65AD0884F63B307A0BED071A096"/>
          </w:pPr>
          <w:r>
            <w:rPr>
              <w:rFonts w:asciiTheme="majorHAnsi" w:eastAsiaTheme="majorEastAsia" w:hAnsiTheme="majorHAnsi" w:cstheme="majorBidi"/>
              <w:caps/>
            </w:rPr>
            <w:t>[Type the company name]</w:t>
          </w:r>
        </w:p>
      </w:docPartBody>
    </w:docPart>
    <w:docPart>
      <w:docPartPr>
        <w:name w:val="E23A61A8C0E04029845A8B4D3D66ACEE"/>
        <w:category>
          <w:name w:val="General"/>
          <w:gallery w:val="placeholder"/>
        </w:category>
        <w:types>
          <w:type w:val="bbPlcHdr"/>
        </w:types>
        <w:behaviors>
          <w:behavior w:val="content"/>
        </w:behaviors>
        <w:guid w:val="{1F85CD47-E56D-413A-B136-268D34643F75}"/>
      </w:docPartPr>
      <w:docPartBody>
        <w:p w:rsidR="006B2D16" w:rsidRDefault="008B29FA" w:rsidP="008B29FA">
          <w:pPr>
            <w:pStyle w:val="E23A61A8C0E04029845A8B4D3D66ACEE"/>
          </w:pPr>
          <w:r>
            <w:rPr>
              <w:rFonts w:asciiTheme="majorHAnsi" w:eastAsiaTheme="majorEastAsia" w:hAnsiTheme="majorHAnsi" w:cstheme="majorBidi"/>
              <w:sz w:val="80"/>
              <w:szCs w:val="80"/>
            </w:rPr>
            <w:t>[Type the document title]</w:t>
          </w:r>
        </w:p>
      </w:docPartBody>
    </w:docPart>
    <w:docPart>
      <w:docPartPr>
        <w:name w:val="07DB5E87CC404F0091B1917F8C1A45A5"/>
        <w:category>
          <w:name w:val="General"/>
          <w:gallery w:val="placeholder"/>
        </w:category>
        <w:types>
          <w:type w:val="bbPlcHdr"/>
        </w:types>
        <w:behaviors>
          <w:behavior w:val="content"/>
        </w:behaviors>
        <w:guid w:val="{9D653BF0-A5B1-439C-9A26-BACAAC260735}"/>
      </w:docPartPr>
      <w:docPartBody>
        <w:p w:rsidR="006B2D16" w:rsidRDefault="008B29FA" w:rsidP="008B29FA">
          <w:pPr>
            <w:pStyle w:val="07DB5E87CC404F0091B1917F8C1A45A5"/>
          </w:pPr>
          <w:r>
            <w:rPr>
              <w:rFonts w:asciiTheme="majorHAnsi" w:eastAsiaTheme="majorEastAsia" w:hAnsiTheme="majorHAnsi" w:cstheme="majorBidi"/>
              <w:sz w:val="44"/>
              <w:szCs w:val="44"/>
            </w:rPr>
            <w:t>[Type the document subtitle]</w:t>
          </w:r>
        </w:p>
      </w:docPartBody>
    </w:docPart>
    <w:docPart>
      <w:docPartPr>
        <w:name w:val="584AA59AEB1244D59FFA1428B426888B"/>
        <w:category>
          <w:name w:val="General"/>
          <w:gallery w:val="placeholder"/>
        </w:category>
        <w:types>
          <w:type w:val="bbPlcHdr"/>
        </w:types>
        <w:behaviors>
          <w:behavior w:val="content"/>
        </w:behaviors>
        <w:guid w:val="{F1752403-1186-4B21-9FBB-EA80308E30EE}"/>
      </w:docPartPr>
      <w:docPartBody>
        <w:p w:rsidR="006B2D16" w:rsidRDefault="008B29FA" w:rsidP="008B29FA">
          <w:pPr>
            <w:pStyle w:val="584AA59AEB1244D59FFA1428B426888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9FA"/>
    <w:rsid w:val="005E589D"/>
    <w:rsid w:val="006B2D16"/>
    <w:rsid w:val="008B29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56A1C324E4C56864C990558BEC118">
    <w:name w:val="43F56A1C324E4C56864C990558BEC118"/>
    <w:rsid w:val="008B29FA"/>
  </w:style>
  <w:style w:type="paragraph" w:customStyle="1" w:styleId="8757D2D62C2B4149A725CFB632181885">
    <w:name w:val="8757D2D62C2B4149A725CFB632181885"/>
    <w:rsid w:val="008B29FA"/>
  </w:style>
  <w:style w:type="paragraph" w:customStyle="1" w:styleId="C0086CAE09924C608B92F3F8B097BA42">
    <w:name w:val="C0086CAE09924C608B92F3F8B097BA42"/>
    <w:rsid w:val="008B29FA"/>
  </w:style>
  <w:style w:type="paragraph" w:customStyle="1" w:styleId="95ED95DEB03149DFA455D8C9D90F5AF1">
    <w:name w:val="95ED95DEB03149DFA455D8C9D90F5AF1"/>
    <w:rsid w:val="008B29FA"/>
  </w:style>
  <w:style w:type="paragraph" w:customStyle="1" w:styleId="E290AC46EDBE475795E8B9400A7ABDDB">
    <w:name w:val="E290AC46EDBE475795E8B9400A7ABDDB"/>
    <w:rsid w:val="008B29FA"/>
  </w:style>
  <w:style w:type="paragraph" w:customStyle="1" w:styleId="E3818074EF4C47988F9AF0F5727E3754">
    <w:name w:val="E3818074EF4C47988F9AF0F5727E3754"/>
    <w:rsid w:val="008B29FA"/>
  </w:style>
  <w:style w:type="paragraph" w:customStyle="1" w:styleId="5E7F53895C694B93B2A918538C3B6ED3">
    <w:name w:val="5E7F53895C694B93B2A918538C3B6ED3"/>
    <w:rsid w:val="008B29FA"/>
  </w:style>
  <w:style w:type="paragraph" w:customStyle="1" w:styleId="4C697A39BB464A26837F53121FA7C1D1">
    <w:name w:val="4C697A39BB464A26837F53121FA7C1D1"/>
    <w:rsid w:val="008B29FA"/>
  </w:style>
  <w:style w:type="paragraph" w:customStyle="1" w:styleId="2C593FF426A24C01B81F059DA991B77C">
    <w:name w:val="2C593FF426A24C01B81F059DA991B77C"/>
    <w:rsid w:val="008B29FA"/>
  </w:style>
  <w:style w:type="paragraph" w:customStyle="1" w:styleId="D367F00B9BB841C9977E6C8606C7D5FA">
    <w:name w:val="D367F00B9BB841C9977E6C8606C7D5FA"/>
    <w:rsid w:val="008B29FA"/>
  </w:style>
  <w:style w:type="paragraph" w:customStyle="1" w:styleId="7220C45069FC427090DAE32E92D77F28">
    <w:name w:val="7220C45069FC427090DAE32E92D77F28"/>
    <w:rsid w:val="008B29FA"/>
  </w:style>
  <w:style w:type="paragraph" w:customStyle="1" w:styleId="0E182500041F4BECB7F6EBDDEAF071A5">
    <w:name w:val="0E182500041F4BECB7F6EBDDEAF071A5"/>
    <w:rsid w:val="008B29FA"/>
  </w:style>
  <w:style w:type="paragraph" w:customStyle="1" w:styleId="3323D9B077E64D97BAFEC890533146B1">
    <w:name w:val="3323D9B077E64D97BAFEC890533146B1"/>
    <w:rsid w:val="008B29FA"/>
  </w:style>
  <w:style w:type="paragraph" w:customStyle="1" w:styleId="CF58917A6A304949AD27D958930EC17E">
    <w:name w:val="CF58917A6A304949AD27D958930EC17E"/>
    <w:rsid w:val="008B29FA"/>
  </w:style>
  <w:style w:type="paragraph" w:customStyle="1" w:styleId="D2CFBEA55F4E42039BD49877796359EF">
    <w:name w:val="D2CFBEA55F4E42039BD49877796359EF"/>
    <w:rsid w:val="008B29FA"/>
  </w:style>
  <w:style w:type="paragraph" w:customStyle="1" w:styleId="6719DD2142194EAB8ABFA0B481FBF73F">
    <w:name w:val="6719DD2142194EAB8ABFA0B481FBF73F"/>
    <w:rsid w:val="008B29FA"/>
  </w:style>
  <w:style w:type="paragraph" w:customStyle="1" w:styleId="7482EACA837542F1BAF48D6C42D3DA19">
    <w:name w:val="7482EACA837542F1BAF48D6C42D3DA19"/>
    <w:rsid w:val="008B29FA"/>
  </w:style>
  <w:style w:type="paragraph" w:customStyle="1" w:styleId="845D5ACE8F104BF08C6F6AC24A2FFB6D">
    <w:name w:val="845D5ACE8F104BF08C6F6AC24A2FFB6D"/>
    <w:rsid w:val="008B29FA"/>
  </w:style>
  <w:style w:type="paragraph" w:customStyle="1" w:styleId="1AD3A498223F4D32A1E278C452EFCBF9">
    <w:name w:val="1AD3A498223F4D32A1E278C452EFCBF9"/>
    <w:rsid w:val="008B29FA"/>
  </w:style>
  <w:style w:type="paragraph" w:customStyle="1" w:styleId="689C195DDBE3412E93A8E19DA8ABFFD2">
    <w:name w:val="689C195DDBE3412E93A8E19DA8ABFFD2"/>
    <w:rsid w:val="008B29FA"/>
  </w:style>
  <w:style w:type="paragraph" w:customStyle="1" w:styleId="55D60D14856E4FC19CB858EF21128AF0">
    <w:name w:val="55D60D14856E4FC19CB858EF21128AF0"/>
    <w:rsid w:val="008B29FA"/>
  </w:style>
  <w:style w:type="paragraph" w:customStyle="1" w:styleId="647065E164174B44A5F79C4AA7D8D78B">
    <w:name w:val="647065E164174B44A5F79C4AA7D8D78B"/>
    <w:rsid w:val="008B29FA"/>
  </w:style>
  <w:style w:type="paragraph" w:customStyle="1" w:styleId="F3708B8EFEAD45A7B8F0501DFA0FA933">
    <w:name w:val="F3708B8EFEAD45A7B8F0501DFA0FA933"/>
    <w:rsid w:val="008B29FA"/>
  </w:style>
  <w:style w:type="paragraph" w:customStyle="1" w:styleId="5288E1DFFF9E43A1801ECDEA0A62CAAC">
    <w:name w:val="5288E1DFFF9E43A1801ECDEA0A62CAAC"/>
    <w:rsid w:val="008B29FA"/>
  </w:style>
  <w:style w:type="paragraph" w:customStyle="1" w:styleId="5C94F65AD0884F63B307A0BED071A096">
    <w:name w:val="5C94F65AD0884F63B307A0BED071A096"/>
    <w:rsid w:val="008B29FA"/>
  </w:style>
  <w:style w:type="paragraph" w:customStyle="1" w:styleId="E23A61A8C0E04029845A8B4D3D66ACEE">
    <w:name w:val="E23A61A8C0E04029845A8B4D3D66ACEE"/>
    <w:rsid w:val="008B29FA"/>
  </w:style>
  <w:style w:type="paragraph" w:customStyle="1" w:styleId="07DB5E87CC404F0091B1917F8C1A45A5">
    <w:name w:val="07DB5E87CC404F0091B1917F8C1A45A5"/>
    <w:rsid w:val="008B29FA"/>
  </w:style>
  <w:style w:type="paragraph" w:customStyle="1" w:styleId="584AA59AEB1244D59FFA1428B426888B">
    <w:name w:val="584AA59AEB1244D59FFA1428B426888B"/>
    <w:rsid w:val="008B29FA"/>
  </w:style>
  <w:style w:type="paragraph" w:customStyle="1" w:styleId="071BEE3793ED4D8EB755B0161B6DFC55">
    <w:name w:val="071BEE3793ED4D8EB755B0161B6DFC55"/>
    <w:rsid w:val="008B29FA"/>
  </w:style>
  <w:style w:type="paragraph" w:customStyle="1" w:styleId="A000007623AE4C22B507F95E073CF757">
    <w:name w:val="A000007623AE4C22B507F95E073CF757"/>
    <w:rsid w:val="008B29FA"/>
  </w:style>
  <w:style w:type="paragraph" w:customStyle="1" w:styleId="D004CF62F6EC44A7A03BCDD61EF7F174">
    <w:name w:val="D004CF62F6EC44A7A03BCDD61EF7F174"/>
    <w:rsid w:val="008B29FA"/>
  </w:style>
  <w:style w:type="paragraph" w:customStyle="1" w:styleId="C3CB2B07BE524AD49E0BCA9FBA52D496">
    <w:name w:val="C3CB2B07BE524AD49E0BCA9FBA52D496"/>
    <w:rsid w:val="008B29FA"/>
  </w:style>
  <w:style w:type="paragraph" w:customStyle="1" w:styleId="6322A01A20C9425FA59D3FC921A36CE4">
    <w:name w:val="6322A01A20C9425FA59D3FC921A36CE4"/>
    <w:rsid w:val="008B29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Version="2006">
  <b:Source>
    <b:Tag>Bac18</b:Tag>
    <b:SourceType>ElectronicSource</b:SourceType>
    <b:Guid>{E12B4967-F693-493D-8966-D205D1F5B3D8}</b:Guid>
    <b:Author>
      <b:Author>
        <b:NameList>
          <b:Person>
            <b:Last>Back</b:Last>
            <b:First>Andrew</b:First>
            <b:Middle>D</b:Middle>
          </b:Person>
          <b:Person>
            <b:Last>Angus</b:Last>
            <b:First>Daniel</b:First>
          </b:Person>
          <b:Person>
            <b:Last>Wiles</b:Last>
            <b:First>Janet</b:First>
          </b:Person>
        </b:NameList>
      </b:Author>
    </b:Author>
    <b:Title>Determining the Number of Samples Required to Estimate Entropy in Natural Sequences</b:Title>
    <b:JournalName>CoRR</b:JournalName>
    <b:Year>2018</b:Year>
    <b:Pages>1-6</b:Pages>
    <b:City>Brisbane</b:City>
    <b:StateProvince>Queensland</b:StateProvince>
    <b:CountryRegion>Australia</b:CountryRegion>
    <b:Month>May</b:Month>
    <b:Day>23</b:Day>
    <b:RefOrder>1</b:RefOrder>
  </b:Source>
  <b:Source>
    <b:Tag>Bac181</b:Tag>
    <b:SourceType>ElectronicSource</b:SourceType>
    <b:Guid>{CAF7E690-A099-48A2-ACC5-5DCDCA26E572}</b:Guid>
    <b:Author>
      <b:Author>
        <b:NameList>
          <b:Person>
            <b:Last>Back</b:Last>
            <b:First>Andrew</b:First>
            <b:Middle>D</b:Middle>
          </b:Person>
          <b:Person>
            <b:Last>Angus</b:Last>
            <b:First>Daniel</b:First>
          </b:Person>
          <b:Person>
            <b:Last>Wiles</b:Last>
            <b:First>Janet</b:First>
          </b:Person>
        </b:NameList>
      </b:Author>
    </b:Author>
    <b:Title>Fast Entropy Estimation for Natural Sequences</b:Title>
    <b:City>Brisbane</b:City>
    <b:StateProvince>Queensland</b:StateProvince>
    <b:CountryRegion>Australia</b:CountryRegion>
    <b:Year>2018</b:Year>
    <b:Month>May</b:Month>
    <b:Day>17</b:Day>
    <b:RefOrder>2</b:RefOrder>
  </b:Source>
  <b:Source>
    <b:Tag>Mon12</b:Tag>
    <b:SourceType>JournalArticle</b:SourceType>
    <b:Guid>{A7673BB5-636E-4929-AD1D-45E4580A5F0B}</b:Guid>
    <b:Title>Simple Entropy Estimator for Small Datasets</b:Title>
    <b:Year>2012</b:Year>
    <b:Month>August</b:Month>
    <b:Author>
      <b:Author>
        <b:NameList>
          <b:Person>
            <b:Last>Montalvao</b:Last>
            <b:First>J</b:First>
          </b:Person>
          <b:Person>
            <b:Last>Silva</b:Last>
            <b:First>D.</b:First>
            <b:Middle>G.</b:Middle>
          </b:Person>
          <b:Person>
            <b:Last>Attux</b:Last>
            <b:First>R</b:First>
          </b:Person>
        </b:NameList>
      </b:Author>
    </b:Author>
    <b:JournalName>Electronics Letters</b:JournalName>
    <b:Pages>1059-1061</b:Pages>
    <b:Volume>48</b:Volume>
    <b:Issue>17</b:Issue>
    <b:RefOrder>3</b:RefOrder>
  </b:Source>
  <b:Source>
    <b:Tag>Ang12</b:Tag>
    <b:SourceType>JournalArticle</b:SourceType>
    <b:Guid>{FE2BF0D2-D5EE-45D6-BAEE-C80077FE2C4F}</b:Guid>
    <b:Author>
      <b:Author>
        <b:NameList>
          <b:Person>
            <b:Last>Angus</b:Last>
            <b:First>Daniel</b:First>
          </b:Person>
          <b:Person>
            <b:Last>Smith</b:Last>
            <b:First>Andrew</b:First>
          </b:Person>
          <b:Person>
            <b:Last>Wiles</b:Last>
            <b:First>Janet</b:First>
          </b:Person>
        </b:NameList>
      </b:Author>
    </b:Author>
    <b:Title>Conceptual Recurrence Plots: Revealing Patterns in Human Discourse</b:Title>
    <b:JournalName>IEEE Transactions on Visualization and Computer Graphics</b:JournalName>
    <b:Year>2012</b:Year>
    <b:Month>June</b:Month>
    <b:Pages>988-997</b:Pages>
    <b:Volume>18</b:Volume>
    <b:Issue>6</b:Issu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9059E-D0A4-404C-983E-1679D68B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11</Pages>
  <Words>4508</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Queensland</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What is the minimal number of symbols required to estimate entropy accurately for dialogue and monologue</dc:subject>
  <dc:creator>Robert Cochran - 43135132</dc:creator>
  <cp:lastModifiedBy>Microsoft Office User</cp:lastModifiedBy>
  <cp:revision>4</cp:revision>
  <cp:lastPrinted>2018-08-07T04:04:00Z</cp:lastPrinted>
  <dcterms:created xsi:type="dcterms:W3CDTF">2018-08-09T12:03:00Z</dcterms:created>
  <dcterms:modified xsi:type="dcterms:W3CDTF">2018-08-15T14:39:00Z</dcterms:modified>
</cp:coreProperties>
</file>