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960" w:after="360" w:line="360"/>
        <w:ind w:right="0" w:left="0" w:firstLine="0"/>
        <w:jc w:val="right"/>
        <w:rPr>
          <w:rFonts w:ascii="Arial" w:hAnsi="Arial" w:cs="Arial" w:eastAsia="Arial"/>
          <w:b/>
          <w:color w:val="auto"/>
          <w:spacing w:val="0"/>
          <w:position w:val="0"/>
          <w:sz w:val="28"/>
          <w:shd w:fill="auto" w:val="clear"/>
        </w:rPr>
      </w:pPr>
      <w:r>
        <w:object w:dxaOrig="3620" w:dyaOrig="1282">
          <v:rect xmlns:o="urn:schemas-microsoft-com:office:office" xmlns:v="urn:schemas-microsoft-com:vml" id="rectole0000000000" style="width:181.000000pt;height:6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960" w:after="360" w:line="360"/>
        <w:ind w:right="0" w:left="0" w:firstLine="0"/>
        <w:jc w:val="center"/>
        <w:rPr>
          <w:rFonts w:ascii="Arial" w:hAnsi="Arial" w:cs="Arial" w:eastAsia="Arial"/>
          <w:b/>
          <w:color w:val="auto"/>
          <w:spacing w:val="0"/>
          <w:position w:val="0"/>
          <w:sz w:val="36"/>
          <w:shd w:fill="auto" w:val="clear"/>
        </w:rPr>
      </w:pPr>
    </w:p>
    <w:p>
      <w:pPr>
        <w:spacing w:before="960" w:after="360" w:line="36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Final Report</w:t>
      </w:r>
    </w:p>
    <w:p>
      <w:pPr>
        <w:spacing w:before="960" w:after="36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Pattern Recogniton to Grade Sudoku Puzzles in Python</w:t>
      </w:r>
    </w:p>
    <w:p>
      <w:pPr>
        <w:spacing w:before="360" w:after="36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Robert Harrison Helps</w:t>
      </w:r>
    </w:p>
    <w:p>
      <w:pPr>
        <w:spacing w:before="0" w:after="120" w:line="360"/>
        <w:ind w:right="0" w:left="0" w:firstLine="0"/>
        <w:jc w:val="center"/>
        <w:rPr>
          <w:rFonts w:ascii="Arial" w:hAnsi="Arial" w:cs="Arial" w:eastAsia="Arial"/>
          <w:color w:val="auto"/>
          <w:spacing w:val="0"/>
          <w:position w:val="0"/>
          <w:sz w:val="24"/>
          <w:shd w:fill="auto" w:val="clear"/>
        </w:rPr>
      </w:pPr>
    </w:p>
    <w:p>
      <w:pPr>
        <w:spacing w:before="360" w:after="36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Submitted in accordance with the requirements for the degree of</w:t>
        <w:br/>
        <w:t xml:space="preserve">BSc Computer Science</w:t>
      </w:r>
    </w:p>
    <w:p>
      <w:pPr>
        <w:spacing w:before="0" w:after="120" w:line="360"/>
        <w:ind w:right="0" w:left="0" w:firstLine="0"/>
        <w:jc w:val="center"/>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2023/24</w:t>
      </w:r>
    </w:p>
    <w:p>
      <w:pPr>
        <w:spacing w:before="0" w:after="120" w:line="360"/>
        <w:ind w:right="0" w:left="0" w:firstLine="0"/>
        <w:jc w:val="center"/>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COMP3931 Individual Project</w:t>
      </w:r>
    </w:p>
    <w:p>
      <w:pPr>
        <w:spacing w:before="0" w:after="120" w:line="360"/>
        <w:ind w:right="0" w:left="0" w:firstLine="0"/>
        <w:jc w:val="center"/>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color w:val="auto"/>
          <w:spacing w:val="0"/>
          <w:position w:val="0"/>
          <w:sz w:val="24"/>
          <w:shd w:fill="auto" w:val="clear"/>
        </w:rPr>
      </w:pPr>
    </w:p>
    <w:p>
      <w:pPr>
        <w:spacing w:before="0" w:after="120" w:line="360"/>
        <w:ind w:right="0" w:left="0" w:firstLine="0"/>
        <w:jc w:val="center"/>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20" w:line="36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The candidate confirms that the following have been submitted</w:t>
      </w:r>
      <w:r>
        <w:rPr>
          <w:rFonts w:ascii="Arial" w:hAnsi="Arial" w:cs="Arial" w:eastAsia="Arial"/>
          <w:i/>
          <w:color w:val="auto"/>
          <w:spacing w:val="0"/>
          <w:position w:val="0"/>
          <w:sz w:val="24"/>
          <w:shd w:fill="auto" w:val="clear"/>
        </w:rPr>
        <w:t xml:space="preserve">:</w:t>
      </w:r>
    </w:p>
    <w:p>
      <w:pPr>
        <w:spacing w:before="0" w:after="120" w:line="360"/>
        <w:ind w:right="0" w:left="0" w:firstLine="0"/>
        <w:jc w:val="left"/>
        <w:rPr>
          <w:rFonts w:ascii="Arial" w:hAnsi="Arial" w:cs="Arial" w:eastAsia="Arial"/>
          <w:i/>
          <w:color w:val="auto"/>
          <w:spacing w:val="0"/>
          <w:position w:val="0"/>
          <w:sz w:val="24"/>
          <w:shd w:fill="auto" w:val="clear"/>
        </w:rPr>
      </w:pPr>
    </w:p>
    <w:p>
      <w:pPr>
        <w:spacing w:before="0" w:after="120" w:line="36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&lt;As an example&gt;</w:t>
      </w:r>
    </w:p>
    <w:tbl>
      <w:tblPr/>
      <w:tblGrid>
        <w:gridCol w:w="3077"/>
        <w:gridCol w:w="2750"/>
        <w:gridCol w:w="3403"/>
      </w:tblGrid>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Items</w:t>
            </w:r>
          </w:p>
        </w:tc>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Format</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Recipient(s) and Date</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Final Report   </w:t>
            </w:r>
          </w:p>
        </w:tc>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PDF file</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Uploaded to Minerva (DD/MM/YY)</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Scanned participant consent forms</w:t>
            </w:r>
          </w:p>
        </w:tc>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PDF file / file archive</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Uploaded to Minerva (DD/MM/YY)</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Link to online code repository</w:t>
            </w:r>
          </w:p>
        </w:tc>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URL</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Sent to supervisor and assessor (DD/MM/YY)</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User manuals</w:t>
            </w:r>
          </w:p>
        </w:tc>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PDF</w:t>
            </w:r>
          </w:p>
        </w:tc>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36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Sent to client and supervisor (DD/MM/YY)</w:t>
            </w:r>
          </w:p>
        </w:tc>
      </w:tr>
    </w:tbl>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tabs>
          <w:tab w:val="center" w:pos="4153" w:leader="none"/>
          <w:tab w:val="right" w:pos="8306" w:leader="none"/>
        </w:tabs>
        <w:spacing w:before="0" w:after="12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candidate confirms that the work submitted is their own and the appropriate credit has been given where reference has been made to the work of others.</w:t>
      </w:r>
    </w:p>
    <w:p>
      <w:pPr>
        <w:tabs>
          <w:tab w:val="center" w:pos="4153" w:leader="none"/>
          <w:tab w:val="right" w:pos="8306" w:leader="none"/>
        </w:tabs>
        <w:spacing w:before="0" w:after="120" w:line="360"/>
        <w:ind w:right="0" w:left="0" w:firstLine="0"/>
        <w:jc w:val="both"/>
        <w:rPr>
          <w:rFonts w:ascii="Arial" w:hAnsi="Arial" w:cs="Arial" w:eastAsia="Arial"/>
          <w:color w:val="auto"/>
          <w:spacing w:val="0"/>
          <w:position w:val="0"/>
          <w:sz w:val="24"/>
          <w:shd w:fill="auto" w:val="clear"/>
        </w:rPr>
      </w:pPr>
    </w:p>
    <w:p>
      <w:pPr>
        <w:tabs>
          <w:tab w:val="center" w:pos="4153" w:leader="none"/>
          <w:tab w:val="right" w:pos="8306" w:leader="none"/>
        </w:tabs>
        <w:spacing w:before="0" w:after="12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understand that failure to attribute material which is obtained from another source may be considered as plagiarism.</w:t>
      </w:r>
    </w:p>
    <w:p>
      <w:pPr>
        <w:tabs>
          <w:tab w:val="center" w:pos="4153" w:leader="none"/>
          <w:tab w:val="right" w:pos="8306" w:leader="none"/>
        </w:tabs>
        <w:spacing w:before="0" w:after="120" w:line="360"/>
        <w:ind w:right="0" w:left="0" w:firstLine="0"/>
        <w:jc w:val="both"/>
        <w:rPr>
          <w:rFonts w:ascii="Arial" w:hAnsi="Arial" w:cs="Arial" w:eastAsia="Arial"/>
          <w:color w:val="auto"/>
          <w:spacing w:val="0"/>
          <w:position w:val="0"/>
          <w:sz w:val="24"/>
          <w:shd w:fill="auto" w:val="clear"/>
        </w:rPr>
      </w:pPr>
    </w:p>
    <w:p>
      <w:pPr>
        <w:tabs>
          <w:tab w:val="center" w:pos="4153" w:leader="none"/>
          <w:tab w:val="right" w:pos="8306" w:leader="none"/>
        </w:tabs>
        <w:spacing w:before="0" w:after="120" w:line="360"/>
        <w:ind w:right="0" w:left="0" w:firstLine="0"/>
        <w:jc w:val="both"/>
        <w:rPr>
          <w:rFonts w:ascii="Arial" w:hAnsi="Arial" w:cs="Arial" w:eastAsia="Arial"/>
          <w:color w:val="auto"/>
          <w:spacing w:val="0"/>
          <w:position w:val="0"/>
          <w:sz w:val="24"/>
          <w:shd w:fill="auto" w:val="clear"/>
        </w:rPr>
      </w:pPr>
    </w:p>
    <w:p>
      <w:pPr>
        <w:tabs>
          <w:tab w:val="left" w:pos="8306" w:leader="none"/>
          <w:tab w:val="right" w:pos="9072" w:leader="underscore"/>
        </w:tabs>
        <w:spacing w:before="0" w:after="12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(Signature of student)</w:t>
        <w:tab/>
      </w: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&lt;Year of Submission&gt; The University of Leeds and &lt;full name of candidate&gt;</w:t>
      </w: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Summary</w:t>
      </w:r>
    </w:p>
    <w:p>
      <w:pPr>
        <w:spacing w:before="0" w:after="120" w:line="36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111111"/>
          <w:spacing w:val="0"/>
          <w:position w:val="0"/>
          <w:sz w:val="22"/>
          <w:shd w:fill="auto" w:val="clear"/>
        </w:rPr>
        <w:t xml:space="preserve">Concise statement of the problem you intended to solve</w:t>
      </w:r>
      <w:r>
        <w:rPr>
          <w:rFonts w:ascii="Arial" w:hAnsi="Arial" w:cs="Arial" w:eastAsia="Arial"/>
          <w:i/>
          <w:color w:val="auto"/>
          <w:spacing w:val="0"/>
          <w:position w:val="0"/>
          <w:sz w:val="22"/>
          <w:shd w:fill="auto" w:val="clear"/>
        </w:rPr>
        <w:t xml:space="preserve"> and main achievements (no more than one A4 page)&gt;</w:t>
      </w:r>
    </w:p>
    <w:p>
      <w:pPr>
        <w:spacing w:before="0" w:after="120" w:line="360"/>
        <w:ind w:right="0" w:left="0" w:firstLine="0"/>
        <w:jc w:val="both"/>
        <w:rPr>
          <w:rFonts w:ascii="Arial" w:hAnsi="Arial" w:cs="Arial" w:eastAsia="Arial"/>
          <w:i/>
          <w:color w:val="auto"/>
          <w:spacing w:val="0"/>
          <w:position w:val="0"/>
          <w:sz w:val="22"/>
          <w:shd w:fill="auto" w:val="clear"/>
        </w:rPr>
      </w:pPr>
    </w:p>
    <w:p>
      <w:pPr>
        <w:spacing w:before="0" w:after="120" w:line="360"/>
        <w:ind w:right="0" w:left="0" w:firstLine="0"/>
        <w:jc w:val="both"/>
        <w:rPr>
          <w:rFonts w:ascii="Arial" w:hAnsi="Arial" w:cs="Arial" w:eastAsia="Arial"/>
          <w:i/>
          <w:color w:val="auto"/>
          <w:spacing w:val="0"/>
          <w:position w:val="0"/>
          <w:sz w:val="22"/>
          <w:shd w:fill="auto" w:val="clear"/>
        </w:rPr>
      </w:pP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Acknowledgements</w:t>
      </w:r>
    </w:p>
    <w:p>
      <w:pPr>
        <w:spacing w:before="0" w:after="120" w:line="36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&lt;This page should contain any acknowledgements to those who have assisted with your work.  Where you have worked as part of a team, you should, where appropriate, reference to any contribution made by others to the project.&gt;</w:t>
      </w:r>
    </w:p>
    <w:p>
      <w:pPr>
        <w:spacing w:before="0" w:after="120" w:line="36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Note that it is not acceptable to solicit assistance on ‘proof reading’ which is defined as “the systematic checking and identification of errors in spelling, punctuation, grammar and sentence construction, formatting and layout in the text”; see</w:t>
      </w:r>
    </w:p>
    <w:p>
      <w:pPr>
        <w:spacing w:before="0" w:after="120" w:line="360"/>
        <w:ind w:right="0" w:left="0" w:firstLine="0"/>
        <w:jc w:val="both"/>
        <w:rPr>
          <w:rFonts w:ascii="Courier" w:hAnsi="Courier" w:cs="Courier" w:eastAsia="Courier"/>
          <w:i/>
          <w:color w:val="auto"/>
          <w:spacing w:val="0"/>
          <w:position w:val="0"/>
          <w:sz w:val="21"/>
          <w:shd w:fill="auto" w:val="clear"/>
        </w:rPr>
      </w:pPr>
      <w:r>
        <w:rPr>
          <w:rFonts w:ascii="Courier" w:hAnsi="Courier" w:cs="Courier" w:eastAsia="Courier"/>
          <w:color w:val="auto"/>
          <w:spacing w:val="0"/>
          <w:position w:val="0"/>
          <w:sz w:val="21"/>
          <w:shd w:fill="auto" w:val="clear"/>
        </w:rPr>
        <w:t xml:space="preserve">https:://www.leeds.ac.uk/secretariat/documents/proof_reading_policy.pdf</w:t>
      </w: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 (example of how to format)</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Summary</w:t>
        <w:tab/>
        <w:t xml:space="preserve">iii</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Acknowledgements</w:t>
        <w:tab/>
        <w:t xml:space="preserve">iv</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Table of Contents</w:t>
        <w:tab/>
        <w:t xml:space="preserve">v</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Chapter 1 Level 1 Heading with ‘heading 1’ Style</w:t>
        <w:tab/>
        <w:t xml:space="preserve">1</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1.1  Level 2 Heading with ‘heading 2’ Style</w:t>
        <w:tab/>
        <w:t xml:space="preserve">1</w:t>
      </w:r>
    </w:p>
    <w:p>
      <w:pPr>
        <w:spacing w:before="0" w:after="0" w:line="240"/>
        <w:ind w:right="0" w:left="162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1.1.1  Level 3 Heading with ‘heading 3’ Style</w:t>
        <w:tab/>
        <w:t xml:space="preserve">1</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1.1.1.1  Level 4 Heading with ‘heading 4’ Style</w:t>
        <w:tab/>
        <w:t xml:space="preserve">1</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Chapter 2 Tables and Figures</w:t>
        <w:tab/>
        <w:t xml:space="preserve">2</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2.1  Tables using the ‘table caption’ and ‘table description’ Styles</w:t>
        <w:tab/>
        <w:t xml:space="preserve">2</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2.2  Figures using the ‘figure caption’ and ‘figure description’ Styles</w:t>
        <w:tab/>
        <w:t xml:space="preserve">2</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List of References</w:t>
        <w:tab/>
        <w:t xml:space="preserve">3</w:t>
      </w:r>
    </w:p>
    <w:p>
      <w:pPr>
        <w:keepNext w:val="true"/>
        <w:keepLines w:val="true"/>
        <w:tabs>
          <w:tab w:val="right" w:pos="8150" w:leader="dot"/>
        </w:tabs>
        <w:spacing w:before="120" w:after="40" w:line="280"/>
        <w:ind w:right="576" w:left="540" w:hanging="54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Appendix A Self-appraisal</w:t>
        <w:tab/>
        <w:t xml:space="preserve">4</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A.1  Level 2 Heading with ‘heading 2’ Style</w:t>
        <w:tab/>
        <w:t xml:space="preserve">4</w:t>
      </w:r>
    </w:p>
    <w:p>
      <w:pPr>
        <w:spacing w:before="0" w:after="0" w:line="240"/>
        <w:ind w:right="0" w:left="162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A.1.1  Level 3 Heading with ‘heading 3’ Style</w:t>
        <w:tab/>
        <w:t xml:space="preserve">4</w:t>
      </w:r>
    </w:p>
    <w:p>
      <w:pPr>
        <w:spacing w:before="0" w:after="0" w:line="240"/>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A.1.1.1  Level 4 Heading with ‘heading 4’ Style</w:t>
        <w:tab/>
        <w:t xml:space="preserve">4</w:t>
      </w:r>
    </w:p>
    <w:p>
      <w:pPr>
        <w:keepNext w:val="true"/>
        <w:keepLines w:val="true"/>
        <w:tabs>
          <w:tab w:val="right" w:pos="8150" w:leader="dot"/>
        </w:tabs>
        <w:spacing w:before="120" w:after="40" w:line="280"/>
        <w:ind w:right="576" w:left="540" w:hanging="54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Appendix B External materials</w:t>
        <w:tab/>
        <w:t xml:space="preserve">4</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B.1  Level 2 Heading with ‘heading 2’ Style</w:t>
        <w:tab/>
        <w:t xml:space="preserve">4</w:t>
      </w:r>
    </w:p>
    <w:p>
      <w:pPr>
        <w:keepNext w:val="true"/>
        <w:keepLines w:val="true"/>
        <w:tabs>
          <w:tab w:val="right" w:pos="8150" w:leader="dot"/>
        </w:tabs>
        <w:spacing w:before="120" w:after="40" w:line="280"/>
        <w:ind w:right="576" w:left="540" w:hanging="540"/>
        <w:jc w:val="left"/>
        <w:rPr>
          <w:rFonts w:ascii="Arial" w:hAnsi="Arial" w:cs="Arial" w:eastAsia="Arial"/>
          <w:b/>
          <w:color w:val="auto"/>
          <w:spacing w:val="0"/>
          <w:position w:val="0"/>
          <w:sz w:val="24"/>
          <w:shd w:fill="auto" w:val="clear"/>
        </w:rPr>
      </w:pPr>
    </w:p>
    <w:p>
      <w:pPr>
        <w:keepNext w:val="true"/>
        <w:keepLines w:val="true"/>
        <w:tabs>
          <w:tab w:val="right" w:pos="8150" w:leader="dot"/>
        </w:tabs>
        <w:spacing w:before="120" w:after="40" w:line="280"/>
        <w:ind w:right="576" w:left="0" w:firstLine="0"/>
        <w:jc w:val="left"/>
        <w:rPr>
          <w:rFonts w:ascii="Calibri" w:hAnsi="Calibri" w:cs="Calibri" w:eastAsia="Calibri"/>
          <w:b/>
          <w:color w:val="auto"/>
          <w:spacing w:val="0"/>
          <w:position w:val="0"/>
          <w:sz w:val="22"/>
          <w:shd w:fill="auto" w:val="clear"/>
        </w:rPr>
      </w:pPr>
    </w:p>
    <w:p>
      <w:pPr>
        <w:spacing w:before="0" w:after="120" w:line="360"/>
        <w:ind w:right="0" w:left="567" w:firstLine="0"/>
        <w:jc w:val="left"/>
        <w:rPr>
          <w:rFonts w:ascii="Arial" w:hAnsi="Arial" w:cs="Arial" w:eastAsia="Arial"/>
          <w:color w:val="auto"/>
          <w:spacing w:val="0"/>
          <w:position w:val="0"/>
          <w:sz w:val="22"/>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Chapter 1</w:t>
        <w:br/>
        <w:t xml:space="preserve">Introduction and Background Research</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1.1  Introduction</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 brief introduction suitable for a non-specialist, </w:t>
      </w:r>
      <w:r>
        <w:rPr>
          <w:rFonts w:ascii="Arial" w:hAnsi="Arial" w:cs="Arial" w:eastAsia="Arial"/>
          <w:i/>
          <w:color w:val="auto"/>
          <w:spacing w:val="0"/>
          <w:position w:val="0"/>
          <w:sz w:val="22"/>
          <w:shd w:fill="auto" w:val="clear"/>
        </w:rPr>
        <w:t xml:space="preserve">i.e.</w:t>
      </w:r>
      <w:r>
        <w:rPr>
          <w:rFonts w:ascii="Arial" w:hAnsi="Arial" w:cs="Arial" w:eastAsia="Arial"/>
          <w:color w:val="auto"/>
          <w:spacing w:val="0"/>
          <w:position w:val="0"/>
          <w:sz w:val="22"/>
          <w:shd w:fill="auto" w:val="clear"/>
        </w:rPr>
        <w:t xml:space="preserve"> without using technical terms or jargon, as far as possible. This may be similar/the same as that in the 'Outline and Plan' document. The remainder of this chapter will normally cover everything to be assessed under the `Background Research` criterion in the mark scheme.&gt;</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1.2  Literature Review </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sensibly.&gt;</w:t>
      </w: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Chapter 2</w:t>
        <w:br/>
        <w:t xml:space="preserve">Methods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&lt;Everything that comes under the `Methods' criterion in the mark scheme should be described in one, or possibly more than one, chapter(s).&gt;</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2.1  Table example</w:t>
      </w:r>
    </w:p>
    <w:tbl>
      <w:tblPr/>
      <w:tblGrid>
        <w:gridCol w:w="2205"/>
        <w:gridCol w:w="2160"/>
        <w:gridCol w:w="2745"/>
      </w:tblGrid>
      <w:tr>
        <w:trPr>
          <w:trHeight w:val="1" w:hRule="atLeast"/>
          <w:jc w:val="left"/>
          <w:cantSplit w:val="1"/>
        </w:trPr>
        <w:tc>
          <w:tcPr>
            <w:tcW w:w="2205" w:type="dxa"/>
            <w:tcBorders>
              <w:top w:val="single" w:color="000000" w:sz="6"/>
              <w:left w:val="single" w:color="000000" w:sz="6"/>
              <w:bottom w:val="single" w:color="000000" w:sz="0"/>
              <w:right w:val="single" w:color="000000" w:sz="6"/>
            </w:tcBorders>
            <w:shd w:color="000000" w:fill="ffffff" w:val="clear"/>
            <w:tcMar>
              <w:left w:w="0" w:type="dxa"/>
              <w:right w:w="0" w:type="dxa"/>
            </w:tcMar>
            <w:vAlign w:val="top"/>
          </w:tcPr>
          <w:p>
            <w:pPr>
              <w:tabs>
                <w:tab w:val="decimal" w:pos="1123" w:leader="none"/>
              </w:tabs>
              <w:spacing w:before="0" w:after="12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Heading One</w:t>
            </w:r>
          </w:p>
        </w:tc>
        <w:tc>
          <w:tcPr>
            <w:tcW w:w="2160" w:type="dxa"/>
            <w:tcBorders>
              <w:top w:val="single" w:color="000000" w:sz="6"/>
              <w:left w:val="single" w:color="000000" w:sz="0"/>
              <w:bottom w:val="single" w:color="000000" w:sz="0"/>
              <w:right w:val="single" w:color="000000" w:sz="6"/>
            </w:tcBorders>
            <w:shd w:color="000000" w:fill="ffffff" w:val="clear"/>
            <w:tcMar>
              <w:left w:w="0" w:type="dxa"/>
              <w:right w:w="0" w:type="dxa"/>
            </w:tcMar>
            <w:vAlign w:val="top"/>
          </w:tcPr>
          <w:p>
            <w:pPr>
              <w:tabs>
                <w:tab w:val="decimal" w:pos="1044" w:leader="none"/>
              </w:tabs>
              <w:spacing w:before="0" w:after="12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Heading Two</w:t>
            </w:r>
          </w:p>
        </w:tc>
        <w:tc>
          <w:tcPr>
            <w:tcW w:w="2745" w:type="dxa"/>
            <w:tcBorders>
              <w:top w:val="single" w:color="000000" w:sz="6"/>
              <w:left w:val="single" w:color="000000" w:sz="0"/>
              <w:bottom w:val="single" w:color="000000" w:sz="0"/>
              <w:right w:val="single" w:color="000000" w:sz="6"/>
            </w:tcBorders>
            <w:shd w:color="000000" w:fill="ffffff" w:val="clear"/>
            <w:tcMar>
              <w:left w:w="0" w:type="dxa"/>
              <w:right w:w="0" w:type="dxa"/>
            </w:tcMar>
            <w:vAlign w:val="top"/>
          </w:tcPr>
          <w:p>
            <w:pPr>
              <w:tabs>
                <w:tab w:val="decimal" w:pos="1269" w:leader="none"/>
              </w:tabs>
              <w:spacing w:before="0" w:after="12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Heading Three</w:t>
            </w:r>
          </w:p>
        </w:tc>
      </w:tr>
      <w:tr>
        <w:trPr>
          <w:trHeight w:val="1" w:hRule="atLeast"/>
          <w:jc w:val="left"/>
          <w:cantSplit w:val="1"/>
        </w:trPr>
        <w:tc>
          <w:tcPr>
            <w:tcW w:w="2205" w:type="dxa"/>
            <w:tcBorders>
              <w:top w:val="single" w:color="000000" w:sz="6"/>
              <w:left w:val="single" w:color="000000" w:sz="6"/>
              <w:bottom w:val="single" w:color="000000" w:sz="0"/>
              <w:right w:val="single" w:color="000000" w:sz="6"/>
            </w:tcBorders>
            <w:shd w:color="000000" w:fill="ffffff" w:val="clear"/>
            <w:tcMar>
              <w:left w:w="0" w:type="dxa"/>
              <w:right w:w="0" w:type="dxa"/>
            </w:tcMar>
            <w:vAlign w:val="top"/>
          </w:tcPr>
          <w:p>
            <w:pPr>
              <w:tabs>
                <w:tab w:val="decimal" w:pos="1123"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2160" w:type="dxa"/>
            <w:tcBorders>
              <w:top w:val="single" w:color="000000" w:sz="6"/>
              <w:left w:val="single" w:color="000000" w:sz="0"/>
              <w:bottom w:val="single" w:color="000000" w:sz="0"/>
              <w:right w:val="single" w:color="000000" w:sz="0"/>
            </w:tcBorders>
            <w:shd w:color="000000" w:fill="ffffff" w:val="clear"/>
            <w:tcMar>
              <w:left w:w="0" w:type="dxa"/>
              <w:right w:w="0" w:type="dxa"/>
            </w:tcMar>
            <w:vAlign w:val="top"/>
          </w:tcPr>
          <w:p>
            <w:pPr>
              <w:tabs>
                <w:tab w:val="decimal" w:pos="1044"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w:t>
            </w:r>
          </w:p>
        </w:tc>
        <w:tc>
          <w:tcPr>
            <w:tcW w:w="2745" w:type="dxa"/>
            <w:tcBorders>
              <w:top w:val="single" w:color="000000" w:sz="6"/>
              <w:left w:val="single" w:color="000000" w:sz="6"/>
              <w:bottom w:val="single" w:color="000000" w:sz="0"/>
              <w:right w:val="single" w:color="000000" w:sz="6"/>
            </w:tcBorders>
            <w:shd w:color="000000" w:fill="ffffff" w:val="clear"/>
            <w:tcMar>
              <w:left w:w="0" w:type="dxa"/>
              <w:right w:w="0" w:type="dxa"/>
            </w:tcMar>
            <w:vAlign w:val="top"/>
          </w:tcPr>
          <w:p>
            <w:pPr>
              <w:tabs>
                <w:tab w:val="decimal" w:pos="1269"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1.3</w:t>
            </w:r>
          </w:p>
        </w:tc>
      </w:tr>
      <w:tr>
        <w:trPr>
          <w:trHeight w:val="1" w:hRule="atLeast"/>
          <w:jc w:val="left"/>
          <w:cantSplit w:val="1"/>
        </w:trPr>
        <w:tc>
          <w:tcPr>
            <w:tcW w:w="2205" w:type="dxa"/>
            <w:tcBorders>
              <w:top w:val="single" w:color="000000" w:sz="0"/>
              <w:left w:val="single" w:color="000000" w:sz="6"/>
              <w:bottom w:val="single" w:color="000000" w:sz="0"/>
              <w:right w:val="single" w:color="000000" w:sz="6"/>
            </w:tcBorders>
            <w:shd w:color="000000" w:fill="ffffff" w:val="clear"/>
            <w:tcMar>
              <w:left w:w="0" w:type="dxa"/>
              <w:right w:w="0" w:type="dxa"/>
            </w:tcMar>
            <w:vAlign w:val="top"/>
          </w:tcPr>
          <w:p>
            <w:pPr>
              <w:tabs>
                <w:tab w:val="decimal" w:pos="1123"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1.21</w:t>
            </w:r>
          </w:p>
        </w:tc>
        <w:tc>
          <w:tcPr>
            <w:tcW w:w="21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decimal" w:pos="1044"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1.22</w:t>
            </w:r>
          </w:p>
        </w:tc>
        <w:tc>
          <w:tcPr>
            <w:tcW w:w="2745" w:type="dxa"/>
            <w:tcBorders>
              <w:top w:val="single" w:color="000000" w:sz="0"/>
              <w:left w:val="single" w:color="000000" w:sz="6"/>
              <w:bottom w:val="single" w:color="000000" w:sz="0"/>
              <w:right w:val="single" w:color="000000" w:sz="6"/>
            </w:tcBorders>
            <w:shd w:color="000000" w:fill="ffffff" w:val="clear"/>
            <w:tcMar>
              <w:left w:w="0" w:type="dxa"/>
              <w:right w:w="0" w:type="dxa"/>
            </w:tcMar>
            <w:vAlign w:val="top"/>
          </w:tcPr>
          <w:p>
            <w:pPr>
              <w:tabs>
                <w:tab w:val="decimal" w:pos="1269"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12.3</w:t>
            </w:r>
          </w:p>
        </w:tc>
      </w:tr>
      <w:tr>
        <w:trPr>
          <w:trHeight w:val="1" w:hRule="atLeast"/>
          <w:jc w:val="left"/>
          <w:cantSplit w:val="1"/>
        </w:trPr>
        <w:tc>
          <w:tcPr>
            <w:tcW w:w="2205" w:type="dxa"/>
            <w:tcBorders>
              <w:top w:val="single" w:color="000000" w:sz="0"/>
              <w:left w:val="single" w:color="000000" w:sz="6"/>
              <w:bottom w:val="single" w:color="000000" w:sz="6"/>
              <w:right w:val="single" w:color="000000" w:sz="6"/>
            </w:tcBorders>
            <w:shd w:color="000000" w:fill="ffffff" w:val="clear"/>
            <w:tcMar>
              <w:left w:w="0" w:type="dxa"/>
              <w:right w:w="0" w:type="dxa"/>
            </w:tcMar>
            <w:vAlign w:val="top"/>
          </w:tcPr>
          <w:p>
            <w:pPr>
              <w:tabs>
                <w:tab w:val="decimal" w:pos="1123"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12.31</w:t>
            </w:r>
          </w:p>
        </w:tc>
        <w:tc>
          <w:tcPr>
            <w:tcW w:w="2160" w:type="dxa"/>
            <w:tcBorders>
              <w:top w:val="single" w:color="000000" w:sz="0"/>
              <w:left w:val="single" w:color="000000" w:sz="0"/>
              <w:bottom w:val="single" w:color="000000" w:sz="6"/>
              <w:right w:val="single" w:color="000000" w:sz="0"/>
            </w:tcBorders>
            <w:shd w:color="000000" w:fill="ffffff" w:val="clear"/>
            <w:tcMar>
              <w:left w:w="0" w:type="dxa"/>
              <w:right w:w="0" w:type="dxa"/>
            </w:tcMar>
            <w:vAlign w:val="top"/>
          </w:tcPr>
          <w:p>
            <w:pPr>
              <w:tabs>
                <w:tab w:val="decimal" w:pos="1044"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12.32</w:t>
            </w:r>
          </w:p>
        </w:tc>
        <w:tc>
          <w:tcPr>
            <w:tcW w:w="2745" w:type="dxa"/>
            <w:tcBorders>
              <w:top w:val="single" w:color="000000" w:sz="0"/>
              <w:left w:val="single" w:color="000000" w:sz="6"/>
              <w:bottom w:val="single" w:color="000000" w:sz="6"/>
              <w:right w:val="single" w:color="000000" w:sz="6"/>
            </w:tcBorders>
            <w:shd w:color="000000" w:fill="ffffff" w:val="clear"/>
            <w:tcMar>
              <w:left w:w="0" w:type="dxa"/>
              <w:right w:w="0" w:type="dxa"/>
            </w:tcMar>
            <w:vAlign w:val="top"/>
          </w:tcPr>
          <w:p>
            <w:pPr>
              <w:tabs>
                <w:tab w:val="decimal" w:pos="1269" w:leader="none"/>
              </w:tabs>
              <w:spacing w:before="0" w:after="12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12.33</w:t>
            </w:r>
          </w:p>
        </w:tc>
      </w:tr>
    </w:tbl>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 before table.  Text before table.  Text before table.  Text before table.  Text before table.  Text before table.  Text before table.  Text before table.  Text before table.  Text before table.</w:t>
      </w:r>
    </w:p>
    <w:p>
      <w:pPr>
        <w:spacing w:before="0" w:after="120" w:line="360"/>
        <w:ind w:right="0" w:left="0" w:firstLine="0"/>
        <w:jc w:val="left"/>
        <w:rPr>
          <w:rFonts w:ascii="Arial" w:hAnsi="Arial" w:cs="Arial" w:eastAsia="Arial"/>
          <w:color w:val="auto"/>
          <w:spacing w:val="0"/>
          <w:position w:val="0"/>
          <w:sz w:val="22"/>
          <w:shd w:fill="auto" w:val="clear"/>
        </w:rPr>
      </w:pPr>
    </w:p>
    <w:p>
      <w:pPr>
        <w:keepNext w:val="true"/>
        <w:keepLines w:val="true"/>
        <w:spacing w:before="240" w:after="120" w:line="240"/>
        <w:ind w:right="0" w:left="540" w:hanging="540"/>
        <w:jc w:val="left"/>
        <w:rPr>
          <w:rFonts w:ascii="Arial" w:hAnsi="Arial" w:cs="Arial" w:eastAsia="Arial"/>
          <w:b/>
          <w:color w:val="auto"/>
          <w:spacing w:val="0"/>
          <w:position w:val="0"/>
          <w:sz w:val="22"/>
          <w:shd w:fill="auto" w:val="clear"/>
        </w:rPr>
      </w:pPr>
    </w:p>
    <w:p>
      <w:pPr>
        <w:keepNext w:val="true"/>
        <w:keepLines w:val="true"/>
        <w:spacing w:before="240" w:after="120" w:line="240"/>
        <w:ind w:right="0" w:left="540" w:hanging="540"/>
        <w:jc w:val="left"/>
        <w:rPr>
          <w:rFonts w:ascii="Arial" w:hAnsi="Arial" w:cs="Arial" w:eastAsia="Arial"/>
          <w:b/>
          <w:color w:val="auto"/>
          <w:spacing w:val="0"/>
          <w:position w:val="0"/>
          <w:sz w:val="22"/>
          <w:shd w:fill="auto" w:val="clear"/>
        </w:rPr>
      </w:pPr>
    </w:p>
    <w:p>
      <w:pPr>
        <w:keepNext w:val="true"/>
        <w:keepLines w:val="true"/>
        <w:spacing w:before="240" w:after="120" w:line="240"/>
        <w:ind w:right="0" w:left="540" w:hanging="540"/>
        <w:jc w:val="left"/>
        <w:rPr>
          <w:rFonts w:ascii="Arial" w:hAnsi="Arial" w:cs="Arial" w:eastAsia="Arial"/>
          <w:b/>
          <w:color w:val="auto"/>
          <w:spacing w:val="0"/>
          <w:position w:val="0"/>
          <w:sz w:val="22"/>
          <w:shd w:fill="auto" w:val="clear"/>
        </w:rPr>
      </w:pPr>
    </w:p>
    <w:p>
      <w:pPr>
        <w:keepNext w:val="true"/>
        <w:keepLines w:val="true"/>
        <w:spacing w:before="240" w:after="120" w:line="240"/>
        <w:ind w:right="0" w:left="540" w:hanging="540"/>
        <w:jc w:val="left"/>
        <w:rPr>
          <w:rFonts w:ascii="Arial" w:hAnsi="Arial" w:cs="Arial" w:eastAsia="Arial"/>
          <w:b/>
          <w:color w:val="auto"/>
          <w:spacing w:val="0"/>
          <w:position w:val="0"/>
          <w:sz w:val="22"/>
          <w:shd w:fill="auto" w:val="clear"/>
        </w:rPr>
      </w:pPr>
    </w:p>
    <w:p>
      <w:pPr>
        <w:keepNext w:val="true"/>
        <w:keepLines w:val="true"/>
        <w:spacing w:before="24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Table 2.1</w:t>
      </w:r>
      <w:r>
        <w:rPr>
          <w:rFonts w:ascii="Arial" w:hAnsi="Arial" w:cs="Arial" w:eastAsia="Arial"/>
          <w:color w:val="auto"/>
          <w:spacing w:val="0"/>
          <w:position w:val="0"/>
          <w:sz w:val="22"/>
          <w:shd w:fill="auto" w:val="clear"/>
        </w:rPr>
        <w:t xml:space="preserve">  This is the table description in the ‘table description’ style.</w:t>
      </w:r>
    </w:p>
    <w:p>
      <w:pPr>
        <w:spacing w:before="0" w:after="120" w:line="360"/>
        <w:ind w:right="0" w:left="0" w:firstLine="0"/>
        <w:jc w:val="left"/>
        <w:rPr>
          <w:rFonts w:ascii="Arial" w:hAnsi="Arial" w:cs="Arial" w:eastAsia="Arial"/>
          <w:color w:val="auto"/>
          <w:spacing w:val="0"/>
          <w:position w:val="0"/>
          <w:sz w:val="22"/>
          <w:shd w:fill="auto" w:val="clear"/>
        </w:rPr>
      </w:pP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  Figure example</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Figures can be added using the Illustrations section of the Insert tab.</w:t>
      </w:r>
    </w:p>
    <w:p>
      <w:pPr>
        <w:keepNext w:val="true"/>
        <w:keepLines w:val="true"/>
        <w:spacing w:before="0" w:after="120" w:line="360"/>
        <w:ind w:right="0" w:left="0" w:firstLine="0"/>
        <w:jc w:val="center"/>
        <w:rPr>
          <w:rFonts w:ascii="Arial" w:hAnsi="Arial" w:cs="Arial" w:eastAsia="Arial"/>
          <w:color w:val="auto"/>
          <w:spacing w:val="0"/>
          <w:position w:val="0"/>
          <w:sz w:val="22"/>
          <w:shd w:fill="auto" w:val="clear"/>
        </w:rPr>
      </w:pPr>
      <w:r>
        <w:object w:dxaOrig="4029" w:dyaOrig="1903">
          <v:rect xmlns:o="urn:schemas-microsoft-com:office:office" xmlns:v="urn:schemas-microsoft-com:vml" id="rectole0000000001" style="width:201.450000pt;height:95.15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p>
    <w:p>
      <w:pPr>
        <w:keepLines w:val="true"/>
        <w:spacing w:before="240" w:after="120" w:line="240"/>
        <w:ind w:right="0" w:left="547" w:hanging="547"/>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Figure 2.1</w:t>
      </w:r>
      <w:r>
        <w:rPr>
          <w:rFonts w:ascii="Arial" w:hAnsi="Arial" w:cs="Arial" w:eastAsia="Arial"/>
          <w:color w:val="auto"/>
          <w:spacing w:val="0"/>
          <w:position w:val="0"/>
          <w:sz w:val="22"/>
          <w:shd w:fill="auto" w:val="clear"/>
        </w:rPr>
        <w:t xml:space="preserve">  This is the figure description in the ‘figure description’ style.</w:t>
      </w: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Chapter 3</w:t>
        <w:br/>
        <w:t xml:space="preserve">Results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&lt;Results, evaluation (including user evaluation) </w:t>
      </w:r>
      <w:r>
        <w:rPr>
          <w:rFonts w:ascii="Arial" w:hAnsi="Arial" w:cs="Arial" w:eastAsia="Arial"/>
          <w:i/>
          <w:color w:val="auto"/>
          <w:spacing w:val="0"/>
          <w:position w:val="0"/>
          <w:sz w:val="22"/>
          <w:shd w:fill="auto" w:val="clear"/>
        </w:rPr>
        <w:t xml:space="preserve">etc</w:t>
      </w:r>
      <w:r>
        <w:rPr>
          <w:rFonts w:ascii="Arial" w:hAnsi="Arial" w:cs="Arial" w:eastAsia="Arial"/>
          <w:color w:val="auto"/>
          <w:spacing w:val="0"/>
          <w:position w:val="0"/>
          <w:sz w:val="22"/>
          <w:shd w:fill="auto" w:val="clear"/>
        </w:rPr>
        <w:t xml:space="preserve">. should be described in one or more chapters. See the `Results and Discussion' criterion in the mark scheme for the sorts of material that may be included here.&gt;</w:t>
      </w:r>
    </w:p>
    <w:p>
      <w:pPr>
        <w:spacing w:before="0" w:after="120" w:line="360"/>
        <w:ind w:right="0" w:left="0" w:firstLine="0"/>
        <w:jc w:val="left"/>
        <w:rPr>
          <w:rFonts w:ascii="Arial" w:hAnsi="Arial" w:cs="Arial" w:eastAsia="Arial"/>
          <w:color w:val="auto"/>
          <w:spacing w:val="0"/>
          <w:position w:val="0"/>
          <w:sz w:val="22"/>
          <w:shd w:fill="auto" w:val="clear"/>
        </w:rPr>
      </w:pPr>
    </w:p>
    <w:p>
      <w:pPr>
        <w:spacing w:before="0" w:after="120" w:line="360"/>
        <w:ind w:right="0" w:left="0" w:firstLine="0"/>
        <w:jc w:val="left"/>
        <w:rPr>
          <w:rFonts w:ascii="Arial" w:hAnsi="Arial" w:cs="Arial" w:eastAsia="Arial"/>
          <w:color w:val="auto"/>
          <w:spacing w:val="0"/>
          <w:position w:val="0"/>
          <w:sz w:val="22"/>
          <w:shd w:fill="auto" w:val="clear"/>
        </w:rPr>
      </w:pPr>
    </w:p>
    <w:p>
      <w:pPr>
        <w:spacing w:before="0" w:after="120" w:line="360"/>
        <w:ind w:right="0" w:left="0" w:firstLine="0"/>
        <w:jc w:val="left"/>
        <w:rPr>
          <w:rFonts w:ascii="Arial" w:hAnsi="Arial" w:cs="Arial" w:eastAsia="Arial"/>
          <w:color w:val="auto"/>
          <w:spacing w:val="0"/>
          <w:position w:val="0"/>
          <w:sz w:val="22"/>
          <w:shd w:fill="auto" w:val="clear"/>
        </w:rPr>
      </w:pPr>
    </w:p>
    <w:p>
      <w:pPr>
        <w:spacing w:before="0" w:after="120" w:line="360"/>
        <w:ind w:right="0" w:left="0" w:firstLine="0"/>
        <w:jc w:val="left"/>
        <w:rPr>
          <w:rFonts w:ascii="Arial" w:hAnsi="Arial" w:cs="Arial" w:eastAsia="Arial"/>
          <w:color w:val="auto"/>
          <w:spacing w:val="0"/>
          <w:position w:val="0"/>
          <w:sz w:val="24"/>
          <w:shd w:fill="auto" w:val="clear"/>
        </w:rPr>
      </w:pP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Chapter 4</w:t>
        <w:br/>
        <w:t xml:space="preserve">Discussion</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&lt;Everything that comes under the `Results and Discussion' criterion in the mark scheme that has not been addressed in an earlier chapter should be included in this final chapter. The following section headings are suggestions only.&gt;</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4.1  Conclusions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&lt;Text in 11-point size and 1.5 line spacing.&gt;</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4.2  Ideas for future work</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&lt;Text in 11-point size and 1.5 line spacing.&gt;</w:t>
      </w:r>
    </w:p>
    <w:p>
      <w:pPr>
        <w:spacing w:before="0" w:after="120" w:line="360"/>
        <w:ind w:right="0" w:left="0" w:firstLine="0"/>
        <w:jc w:val="left"/>
        <w:rPr>
          <w:rFonts w:ascii="Arial" w:hAnsi="Arial" w:cs="Arial" w:eastAsia="Arial"/>
          <w:color w:val="auto"/>
          <w:spacing w:val="0"/>
          <w:position w:val="0"/>
          <w:sz w:val="24"/>
          <w:shd w:fill="auto" w:val="clear"/>
        </w:rPr>
      </w:pPr>
    </w:p>
    <w:p>
      <w:pPr>
        <w:spacing w:before="0" w:after="120" w:line="360"/>
        <w:ind w:right="0" w:left="0" w:firstLine="0"/>
        <w:jc w:val="left"/>
        <w:rPr>
          <w:rFonts w:ascii="Arial" w:hAnsi="Arial" w:cs="Arial" w:eastAsia="Arial"/>
          <w:color w:val="auto"/>
          <w:spacing w:val="0"/>
          <w:position w:val="0"/>
          <w:sz w:val="22"/>
          <w:shd w:fill="auto" w:val="clear"/>
        </w:rPr>
      </w:pPr>
    </w:p>
    <w:p>
      <w:pPr>
        <w:spacing w:before="0" w:after="120" w:line="360"/>
        <w:ind w:right="0" w:left="0" w:firstLine="0"/>
        <w:jc w:val="left"/>
        <w:rPr>
          <w:rFonts w:ascii="Arial" w:hAnsi="Arial" w:cs="Arial" w:eastAsia="Arial"/>
          <w:color w:val="auto"/>
          <w:spacing w:val="0"/>
          <w:position w:val="0"/>
          <w:sz w:val="22"/>
          <w:shd w:fill="auto" w:val="clear"/>
        </w:rPr>
      </w:pP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List of References</w:t>
      </w:r>
    </w:p>
    <w:p>
      <w:pPr>
        <w:spacing w:before="0" w:after="120" w:line="36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&lt;It is expected that the list would reflect the breadth and depth of scholarly research undertaken by the student during the course of the project.&gt;</w:t>
      </w:r>
    </w:p>
    <w:p>
      <w:pPr>
        <w:spacing w:before="0" w:after="120" w:line="360"/>
        <w:ind w:right="0" w:left="0" w:firstLine="0"/>
        <w:jc w:val="left"/>
        <w:rPr>
          <w:rFonts w:ascii="Arial" w:hAnsi="Arial" w:cs="Arial" w:eastAsia="Arial"/>
          <w:color w:val="auto"/>
          <w:spacing w:val="0"/>
          <w:position w:val="0"/>
          <w:sz w:val="24"/>
          <w:shd w:fill="auto" w:val="clear"/>
        </w:rPr>
      </w:pP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Appendix A</w:t>
        <w:br/>
        <w:t xml:space="preserve">Self-appraisal</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&lt;This appendix must contain everything covered under the ’self-appraisal’ criterion in the mark scheme. Although there is no length limit for this section, 2-4 pages will normally be su</w:t>
      </w:r>
      <w:r>
        <w:rPr>
          <w:rFonts w:ascii="Cambria Math" w:hAnsi="Cambria Math" w:cs="Cambria Math" w:eastAsia="Cambria Math"/>
          <w:color w:val="auto"/>
          <w:spacing w:val="0"/>
          <w:position w:val="0"/>
          <w:sz w:val="22"/>
          <w:shd w:fill="auto" w:val="clear"/>
        </w:rPr>
        <w:t xml:space="preserve">ﬃ</w:t>
      </w:r>
      <w:r>
        <w:rPr>
          <w:rFonts w:ascii="Arial" w:hAnsi="Arial" w:cs="Arial" w:eastAsia="Arial"/>
          <w:color w:val="auto"/>
          <w:spacing w:val="0"/>
          <w:position w:val="0"/>
          <w:sz w:val="22"/>
          <w:shd w:fill="auto" w:val="clear"/>
        </w:rPr>
        <w:t xml:space="preserve">cient. The format of this section is not prescribed, but you may like to consider the following sections and subsections.&gt;</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A.1 Critical self-evaluation</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A.2 Personal re</w:t>
      </w:r>
      <w:r>
        <w:rPr>
          <w:rFonts w:ascii="Arial" w:hAnsi="Arial" w:cs="Arial" w:eastAsia="Arial"/>
          <w:b/>
          <w:color w:val="auto"/>
          <w:spacing w:val="0"/>
          <w:position w:val="0"/>
          <w:sz w:val="28"/>
          <w:shd w:fill="auto" w:val="clear"/>
        </w:rPr>
        <w:t xml:space="preserve">ﬂ</w:t>
      </w:r>
      <w:r>
        <w:rPr>
          <w:rFonts w:ascii="Arial" w:hAnsi="Arial" w:cs="Arial" w:eastAsia="Arial"/>
          <w:b/>
          <w:color w:val="auto"/>
          <w:spacing w:val="0"/>
          <w:position w:val="0"/>
          <w:sz w:val="28"/>
          <w:shd w:fill="auto" w:val="clear"/>
        </w:rPr>
        <w:t xml:space="preserve">ection and lessons learned</w:t>
      </w:r>
    </w:p>
    <w:p>
      <w:pPr>
        <w:keepNext w:val="true"/>
        <w:keepLines w:val="true"/>
        <w:spacing w:before="360" w:after="240" w:line="360"/>
        <w:ind w:right="0" w:left="540" w:hanging="54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A.3 Legal, social, ethical and professional issues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&lt;Refer to each of these issues in turn. If one or more is not relevant to your project, you should still explain </w:t>
      </w:r>
      <w:r>
        <w:rPr>
          <w:rFonts w:ascii="Arial" w:hAnsi="Arial" w:cs="Arial" w:eastAsia="Arial"/>
          <w:i/>
          <w:color w:val="auto"/>
          <w:spacing w:val="0"/>
          <w:position w:val="0"/>
          <w:sz w:val="22"/>
          <w:shd w:fill="auto" w:val="clear"/>
        </w:rPr>
        <w:t xml:space="preserve">why</w:t>
      </w:r>
      <w:r>
        <w:rPr>
          <w:rFonts w:ascii="Arial" w:hAnsi="Arial" w:cs="Arial" w:eastAsia="Arial"/>
          <w:color w:val="auto"/>
          <w:spacing w:val="0"/>
          <w:position w:val="0"/>
          <w:sz w:val="22"/>
          <w:shd w:fill="auto" w:val="clear"/>
        </w:rPr>
        <w:t xml:space="preserve"> you think it was not relevant.&gt;</w:t>
      </w:r>
    </w:p>
    <w:p>
      <w:pPr>
        <w:keepNext w:val="true"/>
        <w:keepLines w:val="true"/>
        <w:spacing w:before="120" w:after="120" w:line="360"/>
        <w:ind w:right="0" w:left="54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A.3.1 Legal issues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&lt;Discussion of legal issues&gt;</w:t>
      </w:r>
    </w:p>
    <w:p>
      <w:pPr>
        <w:keepNext w:val="true"/>
        <w:keepLines w:val="true"/>
        <w:spacing w:before="120" w:after="120" w:line="360"/>
        <w:ind w:right="0" w:left="54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A.3.2 Social issues</w:t>
      </w:r>
    </w:p>
    <w:p>
      <w:pPr>
        <w:keepNext w:val="true"/>
        <w:keepLines w:val="true"/>
        <w:spacing w:before="120" w:after="120" w:line="360"/>
        <w:ind w:right="0" w:left="540" w:hanging="5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&lt;Discussion of social issues&gt;</w:t>
      </w:r>
    </w:p>
    <w:p>
      <w:pPr>
        <w:keepNext w:val="true"/>
        <w:keepLines w:val="true"/>
        <w:spacing w:before="120" w:after="120" w:line="360"/>
        <w:ind w:right="0" w:left="54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A.3.3 Ethical issues</w:t>
      </w:r>
    </w:p>
    <w:p>
      <w:pPr>
        <w:keepNext w:val="true"/>
        <w:keepLines w:val="true"/>
        <w:spacing w:before="120" w:after="120" w:line="360"/>
        <w:ind w:right="0" w:left="540" w:hanging="54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&lt;Discussion of ethical issues&gt;</w:t>
      </w:r>
    </w:p>
    <w:p>
      <w:pPr>
        <w:keepNext w:val="true"/>
        <w:keepLines w:val="true"/>
        <w:spacing w:before="120" w:after="120" w:line="360"/>
        <w:ind w:right="0" w:left="540" w:hanging="54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A.3.4 Professional issues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&lt;Discussion of professional Issues&gt;</w:t>
      </w:r>
    </w:p>
    <w:p>
      <w:pPr>
        <w:keepNext w:val="true"/>
        <w:keepLines w:val="true"/>
        <w:pageBreakBefore w:val="true"/>
        <w:spacing w:before="720" w:after="24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br/>
        <w:t xml:space="preserve">Appendix B</w:t>
        <w:br/>
        <w:t xml:space="preserve">External Materials</w:t>
      </w:r>
    </w:p>
    <w:p>
      <w:pPr>
        <w:spacing w:before="0" w:after="12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pPr>
        <w:spacing w:before="0" w:after="120" w:line="36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