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C3B8B" w14:textId="29DC42BC" w:rsidR="00557E53" w:rsidRPr="00557E53" w:rsidRDefault="001D6EA4" w:rsidP="00557E53">
      <w:pPr>
        <w:jc w:val="center"/>
        <w:rPr>
          <w:b/>
          <w:bCs/>
          <w:caps/>
          <w:sz w:val="28"/>
          <w:szCs w:val="28"/>
        </w:rPr>
      </w:pPr>
      <w:r>
        <w:rPr>
          <w:b/>
          <w:bCs/>
          <w:caps/>
          <w:sz w:val="28"/>
          <w:szCs w:val="28"/>
        </w:rPr>
        <w:t xml:space="preserve">ECE </w:t>
      </w:r>
      <w:r w:rsidR="00732056">
        <w:rPr>
          <w:b/>
          <w:bCs/>
          <w:caps/>
          <w:sz w:val="28"/>
          <w:szCs w:val="28"/>
        </w:rPr>
        <w:t>3822</w:t>
      </w:r>
      <w:r w:rsidR="00557E53" w:rsidRPr="00557E53">
        <w:rPr>
          <w:b/>
          <w:bCs/>
          <w:caps/>
          <w:sz w:val="28"/>
          <w:szCs w:val="28"/>
        </w:rPr>
        <w:t xml:space="preserve">: </w:t>
      </w:r>
      <w:r w:rsidR="007652A1">
        <w:rPr>
          <w:b/>
          <w:bCs/>
          <w:caps/>
          <w:sz w:val="28"/>
          <w:szCs w:val="28"/>
        </w:rPr>
        <w:t>Software Tools FOr eNGINEERS</w:t>
      </w:r>
    </w:p>
    <w:p w14:paraId="0FF5395D" w14:textId="2D3AFDC6" w:rsidR="00557E53" w:rsidRPr="00557E53" w:rsidRDefault="007652A1" w:rsidP="00557E53">
      <w:pPr>
        <w:pStyle w:val="Heading1"/>
        <w:numPr>
          <w:ilvl w:val="0"/>
          <w:numId w:val="0"/>
        </w:numPr>
        <w:ind w:left="720" w:hanging="720"/>
        <w:jc w:val="center"/>
        <w:rPr>
          <w:rFonts w:cs="Times New Roman"/>
          <w:szCs w:val="28"/>
        </w:rPr>
      </w:pPr>
      <w:r>
        <w:rPr>
          <w:rFonts w:cs="Times New Roman"/>
          <w:sz w:val="28"/>
          <w:szCs w:val="28"/>
        </w:rPr>
        <w:t xml:space="preserve">HOMEWORK </w:t>
      </w:r>
      <w:r w:rsidR="00E268D1">
        <w:rPr>
          <w:rFonts w:cs="Times New Roman"/>
          <w:sz w:val="28"/>
          <w:szCs w:val="28"/>
        </w:rPr>
        <w:t xml:space="preserve">No. 1: </w:t>
      </w:r>
      <w:r>
        <w:rPr>
          <w:rFonts w:cs="Times New Roman"/>
          <w:sz w:val="28"/>
          <w:szCs w:val="28"/>
        </w:rPr>
        <w:t>Command Line PROGRAMMING</w:t>
      </w:r>
    </w:p>
    <w:p w14:paraId="5F3D170F" w14:textId="467321C3" w:rsidR="005A0B97" w:rsidRDefault="00557E53" w:rsidP="00557E53">
      <w:r>
        <w:t xml:space="preserve">The goal of this </w:t>
      </w:r>
      <w:r w:rsidR="007652A1">
        <w:t xml:space="preserve">homework </w:t>
      </w:r>
      <w:r>
        <w:t xml:space="preserve">is to familiarize you with </w:t>
      </w:r>
      <w:r w:rsidR="007652A1">
        <w:t xml:space="preserve">some </w:t>
      </w:r>
      <w:r>
        <w:t xml:space="preserve">basic </w:t>
      </w:r>
      <w:r w:rsidR="007652A1">
        <w:t>command line tools to manipulate large repositories of text files. All assignments will be executed on the large text database provided on the course web site.</w:t>
      </w:r>
    </w:p>
    <w:p w14:paraId="07EAD30C" w14:textId="028F1707" w:rsidR="00557E53" w:rsidRDefault="00557E53" w:rsidP="00557E53">
      <w:r>
        <w:t xml:space="preserve">The tasks </w:t>
      </w:r>
      <w:r w:rsidR="007652A1">
        <w:t>are:</w:t>
      </w:r>
    </w:p>
    <w:p w14:paraId="67D06249" w14:textId="721D2341" w:rsidR="007652A1" w:rsidRPr="007652A1" w:rsidRDefault="007652A1"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rPr>
        <w:t xml:space="preserve">Customize </w:t>
      </w:r>
      <w:proofErr w:type="gramStart"/>
      <w:r>
        <w:rPr>
          <w:color w:val="333333"/>
          <w:sz w:val="22"/>
          <w:szCs w:val="22"/>
        </w:rPr>
        <w:t>your .profile</w:t>
      </w:r>
      <w:proofErr w:type="gramEnd"/>
      <w:r>
        <w:rPr>
          <w:color w:val="333333"/>
          <w:sz w:val="22"/>
          <w:szCs w:val="22"/>
        </w:rPr>
        <w:t xml:space="preserve"> and .</w:t>
      </w:r>
      <w:proofErr w:type="spellStart"/>
      <w:r>
        <w:rPr>
          <w:color w:val="333333"/>
          <w:sz w:val="22"/>
          <w:szCs w:val="22"/>
        </w:rPr>
        <w:t>bashrc</w:t>
      </w:r>
      <w:proofErr w:type="spellEnd"/>
      <w:r>
        <w:rPr>
          <w:color w:val="333333"/>
          <w:sz w:val="22"/>
          <w:szCs w:val="22"/>
        </w:rPr>
        <w:t xml:space="preserve">. Create a directory in your home directory called “bin.” Place an executable in that directory, such a </w:t>
      </w:r>
      <w:proofErr w:type="spellStart"/>
      <w:r>
        <w:rPr>
          <w:color w:val="333333"/>
          <w:sz w:val="22"/>
          <w:szCs w:val="22"/>
        </w:rPr>
        <w:t>shellscript</w:t>
      </w:r>
      <w:proofErr w:type="spellEnd"/>
      <w:r>
        <w:rPr>
          <w:color w:val="333333"/>
          <w:sz w:val="22"/>
          <w:szCs w:val="22"/>
        </w:rPr>
        <w:t xml:space="preserve"> or a binary file (C program) that prints “hello world.” Modify your path in </w:t>
      </w:r>
      <w:proofErr w:type="gramStart"/>
      <w:r>
        <w:rPr>
          <w:color w:val="333333"/>
          <w:sz w:val="22"/>
          <w:szCs w:val="22"/>
        </w:rPr>
        <w:t>your .</w:t>
      </w:r>
      <w:proofErr w:type="spellStart"/>
      <w:r>
        <w:rPr>
          <w:color w:val="333333"/>
          <w:sz w:val="22"/>
          <w:szCs w:val="22"/>
        </w:rPr>
        <w:t>bashrc</w:t>
      </w:r>
      <w:proofErr w:type="spellEnd"/>
      <w:proofErr w:type="gramEnd"/>
      <w:r>
        <w:rPr>
          <w:color w:val="333333"/>
          <w:sz w:val="22"/>
          <w:szCs w:val="22"/>
        </w:rPr>
        <w:t xml:space="preserve"> so that your personal bin directory is included in your standard path. Demonstrate that you can execute the binary in your bin directory by typing it from any directory on your system. Define an alias for a convenient command, such as “ece_3822_d” that provides a custom directory listing (e.g., “</w:t>
      </w:r>
      <w:proofErr w:type="spellStart"/>
      <w:r>
        <w:rPr>
          <w:color w:val="333333"/>
          <w:sz w:val="22"/>
          <w:szCs w:val="22"/>
        </w:rPr>
        <w:t>ls</w:t>
      </w:r>
      <w:proofErr w:type="spellEnd"/>
      <w:r>
        <w:rPr>
          <w:color w:val="333333"/>
          <w:sz w:val="22"/>
          <w:szCs w:val="22"/>
        </w:rPr>
        <w:t xml:space="preserve"> -la”). Demonstrate that this is available from any shell in your login session.</w:t>
      </w:r>
    </w:p>
    <w:p w14:paraId="49E314DA" w14:textId="2EA42333" w:rsidR="007652A1" w:rsidRPr="007652A1" w:rsidRDefault="007652A1"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shd w:val="clear" w:color="auto" w:fill="FFFFFF"/>
        </w:rPr>
        <w:t xml:space="preserve">Count the total number of directories in the database. Count the total number of files. Count the number of sessions that have </w:t>
      </w:r>
      <w:r w:rsidR="00D37FA3">
        <w:rPr>
          <w:color w:val="333333"/>
          <w:sz w:val="22"/>
          <w:szCs w:val="22"/>
          <w:shd w:val="clear" w:color="auto" w:fill="FFFFFF"/>
        </w:rPr>
        <w:t>a first name that begins with “R</w:t>
      </w:r>
      <w:bookmarkStart w:id="0" w:name="_GoBack"/>
      <w:bookmarkEnd w:id="0"/>
      <w:r>
        <w:rPr>
          <w:color w:val="333333"/>
          <w:sz w:val="22"/>
          <w:szCs w:val="22"/>
          <w:shd w:val="clear" w:color="auto" w:fill="FFFFFF"/>
        </w:rPr>
        <w:t>” and a last name that begins with “S” and occurred between 2010 and 2013.</w:t>
      </w:r>
    </w:p>
    <w:p w14:paraId="65ED3FEF" w14:textId="77777777" w:rsidR="007652A1" w:rsidRPr="007652A1" w:rsidRDefault="007652A1" w:rsidP="00865D12">
      <w:pPr>
        <w:pStyle w:val="ListParagraph"/>
        <w:numPr>
          <w:ilvl w:val="0"/>
          <w:numId w:val="21"/>
        </w:numPr>
        <w:shd w:val="clear" w:color="auto" w:fill="FFFFFF"/>
        <w:spacing w:after="240"/>
        <w:ind w:left="360"/>
        <w:contextualSpacing w:val="0"/>
        <w:jc w:val="left"/>
        <w:rPr>
          <w:color w:val="333333"/>
          <w:sz w:val="22"/>
          <w:szCs w:val="22"/>
        </w:rPr>
      </w:pPr>
      <w:r>
        <w:rPr>
          <w:color w:val="333333"/>
          <w:sz w:val="22"/>
          <w:szCs w:val="22"/>
          <w:shd w:val="clear" w:color="auto" w:fill="FFFFFF"/>
        </w:rPr>
        <w:t>Count the number of files in the database that have the word “spike” occurring at least once. Call this subset “A”. Repeat this for files containing the word “seizure,” which we will refer to as subset B. Produce a histogram of the distribution of these words in subsets A and B, listing the most frequently occurring first and least frequently occurring last. Show both the absolute counts and the percentage (often referred to as the cumulative distribution).</w:t>
      </w:r>
    </w:p>
    <w:p w14:paraId="55E68984" w14:textId="091365A3" w:rsidR="007652A1" w:rsidRPr="007652A1" w:rsidRDefault="007652A1" w:rsidP="007652A1">
      <w:pPr>
        <w:pStyle w:val="ListParagraph"/>
        <w:numPr>
          <w:ilvl w:val="0"/>
          <w:numId w:val="21"/>
        </w:numPr>
        <w:shd w:val="clear" w:color="auto" w:fill="FFFFFF"/>
        <w:spacing w:after="240"/>
        <w:ind w:left="360"/>
        <w:contextualSpacing w:val="0"/>
        <w:jc w:val="left"/>
        <w:rPr>
          <w:color w:val="333333"/>
          <w:sz w:val="22"/>
          <w:szCs w:val="22"/>
          <w:shd w:val="clear" w:color="auto" w:fill="FFFFFF"/>
        </w:rPr>
      </w:pPr>
      <w:bookmarkStart w:id="1" w:name="end_of_document"/>
      <w:bookmarkEnd w:id="1"/>
      <w:r>
        <w:rPr>
          <w:color w:val="333333"/>
          <w:sz w:val="22"/>
          <w:szCs w:val="22"/>
          <w:shd w:val="clear" w:color="auto" w:fill="FFFFFF"/>
        </w:rPr>
        <w:t>For subset A, produce a histogram of all two-word sequences that occur in this subset of the database. (Hint: search for “Unix for Poets” and follow one of the examples :)</w:t>
      </w:r>
    </w:p>
    <w:p w14:paraId="1EC64C88" w14:textId="62DE7377" w:rsidR="006A3001" w:rsidRPr="00865D12" w:rsidRDefault="006A3001" w:rsidP="00865D12">
      <w:pPr>
        <w:pStyle w:val="ListParagraph"/>
        <w:shd w:val="clear" w:color="auto" w:fill="FFFFFF"/>
        <w:spacing w:before="120" w:after="240"/>
        <w:ind w:left="360" w:hanging="360"/>
        <w:contextualSpacing w:val="0"/>
        <w:jc w:val="left"/>
        <w:rPr>
          <w:color w:val="333333"/>
          <w:sz w:val="22"/>
          <w:szCs w:val="22"/>
          <w:shd w:val="clear" w:color="auto" w:fill="FFFFFF"/>
        </w:rPr>
      </w:pPr>
    </w:p>
    <w:sectPr w:rsidR="006A3001" w:rsidRPr="00865D12" w:rsidSect="00557E53">
      <w:headerReference w:type="default"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8C4C30" w:rsidRDefault="008C4C30">
      <w:pPr>
        <w:spacing w:after="0"/>
      </w:pPr>
      <w:r>
        <w:separator/>
      </w:r>
    </w:p>
  </w:endnote>
  <w:endnote w:type="continuationSeparator" w:id="0">
    <w:p w14:paraId="08535504" w14:textId="77777777" w:rsidR="008C4C30" w:rsidRDefault="008C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59BE171E" w:rsidR="005A0B97" w:rsidRDefault="001E12F2">
    <w:pPr>
      <w:pStyle w:val="Footer"/>
      <w:tabs>
        <w:tab w:val="clear" w:pos="8640"/>
      </w:tabs>
    </w:pPr>
    <w:r>
      <w:t>E</w:t>
    </w:r>
    <w:r w:rsidR="001D6EA4">
      <w:t>CE 232</w:t>
    </w:r>
    <w:r>
      <w:t>3: Electrical Engineering Science I</w:t>
    </w:r>
    <w:r w:rsidR="001D6EA4">
      <w:t>I</w:t>
    </w:r>
    <w:r>
      <w:t xml:space="preserve"> Laboratory</w:t>
    </w:r>
    <w:r w:rsidR="006A3001">
      <w:tab/>
    </w:r>
    <w:r w:rsidR="001D6EA4">
      <w:t>Spring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8C4C30" w:rsidRDefault="008C4C30">
      <w:pPr>
        <w:spacing w:after="0"/>
      </w:pPr>
      <w:r>
        <w:separator/>
      </w:r>
    </w:p>
  </w:footnote>
  <w:footnote w:type="continuationSeparator" w:id="0">
    <w:p w14:paraId="5DBEA59D" w14:textId="77777777" w:rsidR="008C4C30" w:rsidRDefault="008C4C3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3A3BC749" w:rsidR="005A0B97" w:rsidRDefault="001E12F2">
    <w:pPr>
      <w:pStyle w:val="Header"/>
      <w:tabs>
        <w:tab w:val="clear" w:pos="8640"/>
      </w:tabs>
    </w:pPr>
    <w:r>
      <w:t>Lab No. 1: Instrumentation Overview</w:t>
    </w:r>
    <w:r w:rsidR="006A3001">
      <w:tab/>
      <w:t xml:space="preserve">Page </w:t>
    </w:r>
    <w:r w:rsidR="0044049E">
      <w:rPr>
        <w:rStyle w:val="PageNumber"/>
      </w:rPr>
      <w:fldChar w:fldCharType="begin"/>
    </w:r>
    <w:r w:rsidR="006A3001">
      <w:rPr>
        <w:rStyle w:val="PageNumber"/>
      </w:rPr>
      <w:instrText xml:space="preserve"> PAGE </w:instrText>
    </w:r>
    <w:r w:rsidR="0044049E">
      <w:rPr>
        <w:rStyle w:val="PageNumber"/>
      </w:rPr>
      <w:fldChar w:fldCharType="separate"/>
    </w:r>
    <w:r w:rsidR="00865D12">
      <w:rPr>
        <w:rStyle w:val="PageNumber"/>
        <w:noProof/>
      </w:rPr>
      <w:t>2</w:t>
    </w:r>
    <w:r w:rsidR="0044049E">
      <w:rPr>
        <w:rStyle w:val="PageNumber"/>
      </w:rPr>
      <w:fldChar w:fldCharType="end"/>
    </w:r>
    <w:r w:rsidR="006A3001">
      <w:rPr>
        <w:rStyle w:val="PageNumber"/>
      </w:rPr>
      <w:t xml:space="preserve"> of </w:t>
    </w:r>
    <w:r>
      <w:rPr>
        <w:rStyle w:val="PageNumber"/>
      </w:rPr>
      <w:fldChar w:fldCharType="begin"/>
    </w:r>
    <w:r>
      <w:rPr>
        <w:rStyle w:val="PageNumber"/>
      </w:rPr>
      <w:instrText xml:space="preserve"> PAGEREF end_of_document </w:instrText>
    </w:r>
    <w:r>
      <w:rPr>
        <w:rStyle w:val="PageNumber"/>
      </w:rPr>
      <w:fldChar w:fldCharType="separate"/>
    </w:r>
    <w:r w:rsidR="00865D12">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3">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1"/>
  </w:num>
  <w:num w:numId="4">
    <w:abstractNumId w:val="10"/>
  </w:num>
  <w:num w:numId="5">
    <w:abstractNumId w:val="6"/>
  </w:num>
  <w:num w:numId="6">
    <w:abstractNumId w:val="9"/>
  </w:num>
  <w:num w:numId="7">
    <w:abstractNumId w:val="4"/>
  </w:num>
  <w:num w:numId="8">
    <w:abstractNumId w:val="12"/>
  </w:num>
  <w:num w:numId="9">
    <w:abstractNumId w:val="3"/>
  </w:num>
  <w:num w:numId="10">
    <w:abstractNumId w:val="1"/>
  </w:num>
  <w:num w:numId="11">
    <w:abstractNumId w:val="14"/>
  </w:num>
  <w:num w:numId="12">
    <w:abstractNumId w:val="8"/>
  </w:num>
  <w:num w:numId="13">
    <w:abstractNumId w:val="13"/>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2"/>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857C8"/>
    <w:rsid w:val="000A0C24"/>
    <w:rsid w:val="000A392D"/>
    <w:rsid w:val="000C155F"/>
    <w:rsid w:val="00196ED8"/>
    <w:rsid w:val="001D6EA4"/>
    <w:rsid w:val="001E12F2"/>
    <w:rsid w:val="0029427A"/>
    <w:rsid w:val="002B09CD"/>
    <w:rsid w:val="002F3EE6"/>
    <w:rsid w:val="00366F6D"/>
    <w:rsid w:val="003C7142"/>
    <w:rsid w:val="004006EE"/>
    <w:rsid w:val="0044049E"/>
    <w:rsid w:val="0047293A"/>
    <w:rsid w:val="004B7DEF"/>
    <w:rsid w:val="00557E53"/>
    <w:rsid w:val="005A0B97"/>
    <w:rsid w:val="005A38B2"/>
    <w:rsid w:val="00685B7C"/>
    <w:rsid w:val="006A3001"/>
    <w:rsid w:val="00732056"/>
    <w:rsid w:val="007652A1"/>
    <w:rsid w:val="007D07DF"/>
    <w:rsid w:val="00812ECD"/>
    <w:rsid w:val="00860951"/>
    <w:rsid w:val="00865D12"/>
    <w:rsid w:val="008C4C30"/>
    <w:rsid w:val="008F177A"/>
    <w:rsid w:val="00923F20"/>
    <w:rsid w:val="00974BC4"/>
    <w:rsid w:val="009B0636"/>
    <w:rsid w:val="009E6391"/>
    <w:rsid w:val="00A771F6"/>
    <w:rsid w:val="00B244B2"/>
    <w:rsid w:val="00BB70A9"/>
    <w:rsid w:val="00BF07A5"/>
    <w:rsid w:val="00BF31D5"/>
    <w:rsid w:val="00CC171E"/>
    <w:rsid w:val="00D37FA3"/>
    <w:rsid w:val="00DC5F3E"/>
    <w:rsid w:val="00DE6353"/>
    <w:rsid w:val="00E268D1"/>
    <w:rsid w:val="00EE4314"/>
    <w:rsid w:val="00F06A10"/>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0572E-965E-6F41-B24B-32574827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269</Words>
  <Characters>1539</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1805</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Joseph Picone</cp:lastModifiedBy>
  <cp:revision>4</cp:revision>
  <cp:lastPrinted>2003-08-24T19:53:00Z</cp:lastPrinted>
  <dcterms:created xsi:type="dcterms:W3CDTF">2014-08-25T02:15:00Z</dcterms:created>
  <dcterms:modified xsi:type="dcterms:W3CDTF">2014-08-27T11:28:00Z</dcterms:modified>
</cp:coreProperties>
</file>