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 Teacher's Key: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A second script pathway for removing a node (queue_free() called directly from the enemy's own _process(), vs. the destroyed signal emitted only from the hitbox collision callback) - the clearest illustration in the course so far of 'not every destruction is a kill.'</w:t>
      </w:r>
    </w:p>
    <w:p>
      <w:pPr>
        <w:pStyle w:val="Heading2"/>
      </w:pPr>
      <w:r>
        <w:t xml:space="preserve">The Bug Being Fixed</w:t>
      </w:r>
    </w:p>
    <w:p>
      <w:pPr>
        <w:spacing w:after="160"/>
      </w:pPr>
      <w:r>
        <w:t xml:space="preserve">Godot's Lesson 6 design already emitted destroyed exclusively from _on_hitbox_area_entered(), so there is no bug to fix here - only new code to add. This engine is a good one to point to as the 'already did it right' example when explaining the GameMaker/001GC fix to the class.</w:t>
      </w:r>
    </w:p>
    <w:p>
      <w:pPr>
        <w:pStyle w:val="Heading2"/>
      </w:pPr>
      <w:r>
        <w:t xml:space="preserve">Level 1 - Full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 enemy_speed := 60.0 is a plain per-instance property; delta-scaled movement (enemy_speed * delta) keeps motion frame-rate independent, consistent with movement patterns taught since Lesson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_process(delta) runs every frame automatically once defined - no manual wiring needed, unlike Unity's Update() which behaves the same way but is worth contrasting since students are comparing engines.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queue_free() escape path is a completely separate code path from destroyed.emit() - _process() never touches the signal at all.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Signals are still the only thing GameManager listens to for win-counting (the main scene connects each new enemy's destroyed signal to $GameManager.on_enemy_destroyed() at spawn time, per the Lesson 6 retrofit), and _process()'s cleanup simply doesn't use that mechanism - there's no shared hook to misuse the way GameMaker's Destroy event or 001GC's Defeated trigger can 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good moment to name the general principle explicitly for students: 'ask what specifically happened, not just that something happened, before deciding whether it counts.'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structure talking point: this is the cleanest possible illustration of the escape-vs-hit distinction, since the two removal paths use genuinely different underlying mechanisms (direct call vs. signal) rather than the same mechanism used two different ways.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student asks 'why not just check enemies_remaining inside _process() too, for safety' - explain that's redundant and actually risks re-introducing exactly the bug GameMaker/001GC has, by giving _process() any awareness of win-counting at all.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Calling destroyed.emit() from _process()'s cleanup 'to be thorough' - reintroduces the exact bug this lesson is designed to avoid.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delta in the movement line (speed becomes frame-rate dependent, moves differently on different machines).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a fixed pixel threshold that doesn't match the project's actual viewport height - remind students to check Project Settings &gt; Display &gt; Window if 700 doesn't look right.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Key - Godot Engine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314180dd9cb8bce2b49d190ce50bdef07274fb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2026-09-23T18:59:57.899Z</dcterms:created>
  <dcterms:modified xsi:type="dcterms:W3CDTF">2026-09-23T18:59:57.899Z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