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22201" w14:textId="7ED45077" w:rsidR="004120C0" w:rsidRDefault="004120C0" w:rsidP="004120C0">
      <w:pPr>
        <w:tabs>
          <w:tab w:val="right" w:pos="9360"/>
        </w:tabs>
      </w:pPr>
      <w:r w:rsidRPr="004120C0">
        <w:rPr>
          <w:b/>
        </w:rPr>
        <w:t>CWRU Data Analytics</w:t>
      </w:r>
      <w:r>
        <w:tab/>
        <w:t>Robert Wood</w:t>
      </w:r>
      <w:r>
        <w:br/>
      </w:r>
      <w:r w:rsidR="002F07A1">
        <w:t xml:space="preserve">Unit </w:t>
      </w:r>
      <w:r w:rsidR="00CD2721">
        <w:t>5</w:t>
      </w:r>
      <w:r w:rsidR="002F07A1">
        <w:t xml:space="preserve"> | Assignment </w:t>
      </w:r>
      <w:r w:rsidR="00CD2721">
        <w:t>–</w:t>
      </w:r>
      <w:r w:rsidR="002F07A1">
        <w:t xml:space="preserve"> </w:t>
      </w:r>
      <w:r w:rsidR="00CD2721">
        <w:t>The Power of Plots</w:t>
      </w:r>
      <w:r>
        <w:tab/>
      </w:r>
      <w:r w:rsidR="00545468">
        <w:t>3/</w:t>
      </w:r>
      <w:r w:rsidR="00CD2721">
        <w:t>16</w:t>
      </w:r>
      <w:r>
        <w:t>/2019</w:t>
      </w:r>
      <w:r w:rsidR="00EE09D1">
        <w:br/>
      </w:r>
      <w:proofErr w:type="spellStart"/>
      <w:r w:rsidR="00CD2721">
        <w:t>Pyber</w:t>
      </w:r>
      <w:proofErr w:type="spellEnd"/>
    </w:p>
    <w:p w14:paraId="2DB5E847" w14:textId="77777777" w:rsidR="00545468" w:rsidRDefault="00545468" w:rsidP="004120C0"/>
    <w:p w14:paraId="6CD04F65" w14:textId="7ED106A7" w:rsidR="00EE09D1" w:rsidRDefault="00EE09D1" w:rsidP="00EE09D1">
      <w:pPr>
        <w:tabs>
          <w:tab w:val="center" w:pos="4680"/>
        </w:tabs>
        <w:rPr>
          <w:b/>
        </w:rPr>
      </w:pPr>
      <w:r w:rsidRPr="00EE09D1">
        <w:rPr>
          <w:b/>
        </w:rPr>
        <w:t xml:space="preserve">Three </w:t>
      </w:r>
      <w:r w:rsidR="00545468" w:rsidRPr="00EE09D1">
        <w:rPr>
          <w:b/>
        </w:rPr>
        <w:t>observable trends based on the data</w:t>
      </w:r>
      <w:r w:rsidRPr="00EE09D1">
        <w:rPr>
          <w:b/>
        </w:rPr>
        <w:t>:</w:t>
      </w:r>
      <w:r>
        <w:rPr>
          <w:b/>
        </w:rPr>
        <w:br/>
      </w:r>
    </w:p>
    <w:p w14:paraId="33F93F96" w14:textId="30CF8ABB" w:rsidR="005512BE" w:rsidRPr="00EE09D1" w:rsidRDefault="005512BE" w:rsidP="00EE09D1">
      <w:pPr>
        <w:tabs>
          <w:tab w:val="center" w:pos="4680"/>
        </w:tabs>
        <w:rPr>
          <w:b/>
        </w:rPr>
      </w:pPr>
      <w:r>
        <w:rPr>
          <w:b/>
          <w:noProof/>
        </w:rPr>
        <w:drawing>
          <wp:inline distT="0" distB="0" distL="0" distR="0" wp14:anchorId="47541CE2" wp14:editId="08E9DC85">
            <wp:extent cx="5943600" cy="263144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bble_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6D11E" w14:textId="466E3A97" w:rsidR="00312282" w:rsidRPr="00545468" w:rsidRDefault="005512BE" w:rsidP="00312282">
      <w:pPr>
        <w:pStyle w:val="ListParagraph"/>
        <w:numPr>
          <w:ilvl w:val="0"/>
          <w:numId w:val="1"/>
        </w:numPr>
      </w:pPr>
      <w:r>
        <w:t>Cities in urban areas on average have more drivers, and a larger number of total rides than those in suburban areas, followed by rural areas.</w:t>
      </w:r>
    </w:p>
    <w:p w14:paraId="2DCA2722" w14:textId="65FA531E" w:rsidR="002168B7" w:rsidRPr="00545468" w:rsidRDefault="002168B7" w:rsidP="00312282">
      <w:pPr>
        <w:pStyle w:val="ListParagraph"/>
        <w:ind w:left="360"/>
      </w:pPr>
    </w:p>
    <w:p w14:paraId="493D0C24" w14:textId="40EDD031" w:rsidR="004D0782" w:rsidRDefault="005512BE" w:rsidP="004D0782">
      <w:pPr>
        <w:pStyle w:val="ListParagraph"/>
        <w:numPr>
          <w:ilvl w:val="0"/>
          <w:numId w:val="1"/>
        </w:numPr>
      </w:pPr>
      <w:r>
        <w:t>On average, fares are the lowest in urban areas.  This may be due to a combination of shorter trips (destinations within an urban area are likely to be a shorter drive than in a suburban or rural area) and a greater supply of drivers</w:t>
      </w:r>
      <w:r w:rsidR="004D0782">
        <w:t>, keeping fares low.</w:t>
      </w:r>
      <w:r>
        <w:t xml:space="preserve"> </w:t>
      </w:r>
    </w:p>
    <w:p w14:paraId="2EF537A6" w14:textId="77777777" w:rsidR="004D0782" w:rsidRDefault="004D0782" w:rsidP="004D0782">
      <w:pPr>
        <w:pStyle w:val="ListParagraph"/>
      </w:pPr>
    </w:p>
    <w:p w14:paraId="34AE9922" w14:textId="4C0EE466" w:rsidR="004D0782" w:rsidRPr="00EE09D1" w:rsidRDefault="004D0782" w:rsidP="005F67A2">
      <w:pPr>
        <w:tabs>
          <w:tab w:val="center" w:pos="2520"/>
          <w:tab w:val="center" w:pos="6840"/>
        </w:tabs>
        <w:rPr>
          <w:b/>
        </w:rPr>
      </w:pPr>
      <w:r>
        <w:tab/>
      </w:r>
      <w:r>
        <w:rPr>
          <w:noProof/>
        </w:rPr>
        <w:drawing>
          <wp:inline distT="0" distB="0" distL="0" distR="0" wp14:anchorId="6F44D7E8" wp14:editId="30E20B6B">
            <wp:extent cx="2286000" cy="1611759"/>
            <wp:effectExtent l="19050" t="19050" r="1905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des_by_typ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117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8CF07BD" wp14:editId="78333B52">
            <wp:extent cx="2286000" cy="1611759"/>
            <wp:effectExtent l="19050" t="19050" r="1905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ivers_by_typ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117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BBE41A" w14:textId="44565B54" w:rsidR="008D0780" w:rsidRDefault="004D0782" w:rsidP="004D0782">
      <w:pPr>
        <w:pStyle w:val="ListParagraph"/>
        <w:numPr>
          <w:ilvl w:val="0"/>
          <w:numId w:val="1"/>
        </w:numPr>
      </w:pPr>
      <w:r>
        <w:t>While rides in rural areas make up 5.3% of total rides, the total drivers in rural areas only make up 2.6%</w:t>
      </w:r>
      <w:r w:rsidR="005F67A2">
        <w:t xml:space="preserve"> of all drivers</w:t>
      </w:r>
      <w:r>
        <w:t xml:space="preserve">.  Therefore, we can observe that on average, </w:t>
      </w:r>
      <w:r w:rsidR="005F67A2">
        <w:t xml:space="preserve">drivers </w:t>
      </w:r>
      <w:r>
        <w:t>in rural area</w:t>
      </w:r>
      <w:r w:rsidR="005F67A2">
        <w:t>s</w:t>
      </w:r>
      <w:r>
        <w:t xml:space="preserve"> will be </w:t>
      </w:r>
      <w:r w:rsidR="005F67A2">
        <w:t>busier</w:t>
      </w:r>
      <w:r>
        <w:t xml:space="preserve"> (</w:t>
      </w:r>
      <w:r w:rsidR="005F67A2">
        <w:t>provide</w:t>
      </w:r>
      <w:r>
        <w:t xml:space="preserve"> more total rides)</w:t>
      </w:r>
      <w:r w:rsidR="005F67A2">
        <w:t xml:space="preserve"> than drivers in urban areas.</w:t>
      </w:r>
      <w:bookmarkStart w:id="0" w:name="_GoBack"/>
      <w:bookmarkEnd w:id="0"/>
    </w:p>
    <w:sectPr w:rsidR="008D0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46FAC" w14:textId="77777777" w:rsidR="00824AE8" w:rsidRDefault="00824AE8" w:rsidP="00030DAB">
      <w:pPr>
        <w:spacing w:after="0" w:line="240" w:lineRule="auto"/>
      </w:pPr>
      <w:r>
        <w:separator/>
      </w:r>
    </w:p>
  </w:endnote>
  <w:endnote w:type="continuationSeparator" w:id="0">
    <w:p w14:paraId="1A852D9D" w14:textId="77777777" w:rsidR="00824AE8" w:rsidRDefault="00824AE8" w:rsidP="0003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B0E20" w14:textId="77777777" w:rsidR="00824AE8" w:rsidRDefault="00824AE8" w:rsidP="00030DAB">
      <w:pPr>
        <w:spacing w:after="0" w:line="240" w:lineRule="auto"/>
      </w:pPr>
      <w:r>
        <w:separator/>
      </w:r>
    </w:p>
  </w:footnote>
  <w:footnote w:type="continuationSeparator" w:id="0">
    <w:p w14:paraId="3AF176EC" w14:textId="77777777" w:rsidR="00824AE8" w:rsidRDefault="00824AE8" w:rsidP="00030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05A11"/>
    <w:multiLevelType w:val="hybridMultilevel"/>
    <w:tmpl w:val="0B96B8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EB4B81"/>
    <w:multiLevelType w:val="hybridMultilevel"/>
    <w:tmpl w:val="23CEE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5F00B4"/>
    <w:multiLevelType w:val="hybridMultilevel"/>
    <w:tmpl w:val="4E322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C0"/>
    <w:rsid w:val="00030DAB"/>
    <w:rsid w:val="00032FA0"/>
    <w:rsid w:val="000E2113"/>
    <w:rsid w:val="00202A33"/>
    <w:rsid w:val="002168B7"/>
    <w:rsid w:val="00240489"/>
    <w:rsid w:val="002F07A1"/>
    <w:rsid w:val="00312282"/>
    <w:rsid w:val="004120C0"/>
    <w:rsid w:val="004D0782"/>
    <w:rsid w:val="0050479A"/>
    <w:rsid w:val="00545468"/>
    <w:rsid w:val="005512BE"/>
    <w:rsid w:val="005F1FFC"/>
    <w:rsid w:val="005F67A2"/>
    <w:rsid w:val="006256B4"/>
    <w:rsid w:val="00824AE8"/>
    <w:rsid w:val="008D0780"/>
    <w:rsid w:val="00AC4BAA"/>
    <w:rsid w:val="00C5175B"/>
    <w:rsid w:val="00CD2721"/>
    <w:rsid w:val="00D82541"/>
    <w:rsid w:val="00ED5561"/>
    <w:rsid w:val="00EE09D1"/>
    <w:rsid w:val="00F16ECC"/>
    <w:rsid w:val="00F96496"/>
    <w:rsid w:val="00FB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CCE50"/>
  <w15:chartTrackingRefBased/>
  <w15:docId w15:val="{915FEC4E-9EB9-40B4-9A98-4A42E9E6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7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DAB"/>
  </w:style>
  <w:style w:type="paragraph" w:styleId="Footer">
    <w:name w:val="footer"/>
    <w:basedOn w:val="Normal"/>
    <w:link w:val="FooterChar"/>
    <w:uiPriority w:val="99"/>
    <w:unhideWhenUsed/>
    <w:rsid w:val="0003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Wood</dc:creator>
  <cp:keywords/>
  <dc:description/>
  <cp:lastModifiedBy>Robert Wood</cp:lastModifiedBy>
  <cp:revision>3</cp:revision>
  <dcterms:created xsi:type="dcterms:W3CDTF">2019-03-11T19:56:00Z</dcterms:created>
  <dcterms:modified xsi:type="dcterms:W3CDTF">2019-03-11T20:18:00Z</dcterms:modified>
</cp:coreProperties>
</file>