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22201" w14:textId="7689A7D5" w:rsidR="004120C0" w:rsidRDefault="004120C0" w:rsidP="004120C0">
      <w:pPr>
        <w:tabs>
          <w:tab w:val="right" w:pos="9360"/>
        </w:tabs>
      </w:pPr>
      <w:r w:rsidRPr="004120C0">
        <w:rPr>
          <w:b/>
        </w:rPr>
        <w:t>CWRU Data Analytics</w:t>
      </w:r>
      <w:r>
        <w:tab/>
        <w:t>Robert Wood</w:t>
      </w:r>
      <w:r>
        <w:br/>
      </w:r>
      <w:r w:rsidR="002F07A1">
        <w:t xml:space="preserve">Unit </w:t>
      </w:r>
      <w:r w:rsidR="00CD2721">
        <w:t>5</w:t>
      </w:r>
      <w:r w:rsidR="002F07A1">
        <w:t xml:space="preserve"> | Assignment </w:t>
      </w:r>
      <w:r w:rsidR="00CD2721">
        <w:t>–</w:t>
      </w:r>
      <w:r w:rsidR="002F07A1">
        <w:t xml:space="preserve"> </w:t>
      </w:r>
      <w:r w:rsidR="00CD2721">
        <w:t>The Power of Plots</w:t>
      </w:r>
      <w:r>
        <w:tab/>
      </w:r>
      <w:r w:rsidR="00545468">
        <w:t>3/</w:t>
      </w:r>
      <w:r w:rsidR="00CD2721">
        <w:t>16</w:t>
      </w:r>
      <w:r>
        <w:t>/2019</w:t>
      </w:r>
      <w:r w:rsidR="00EE09D1">
        <w:br/>
      </w:r>
      <w:proofErr w:type="spellStart"/>
      <w:r w:rsidR="00751024">
        <w:t>Pymaceuticals</w:t>
      </w:r>
      <w:proofErr w:type="spellEnd"/>
    </w:p>
    <w:p w14:paraId="2DB5E847" w14:textId="77777777" w:rsidR="00545468" w:rsidRDefault="00545468" w:rsidP="004120C0"/>
    <w:p w14:paraId="6CD04F65" w14:textId="7ED106A7" w:rsidR="00EE09D1" w:rsidRDefault="00EE09D1" w:rsidP="00EE09D1">
      <w:pPr>
        <w:tabs>
          <w:tab w:val="center" w:pos="4680"/>
        </w:tabs>
        <w:rPr>
          <w:b/>
        </w:rPr>
      </w:pPr>
      <w:r w:rsidRPr="00EE09D1">
        <w:rPr>
          <w:b/>
        </w:rPr>
        <w:t xml:space="preserve">Three </w:t>
      </w:r>
      <w:r w:rsidR="00545468" w:rsidRPr="00EE09D1">
        <w:rPr>
          <w:b/>
        </w:rPr>
        <w:t>observable trends based on the data</w:t>
      </w:r>
      <w:r w:rsidRPr="00EE09D1">
        <w:rPr>
          <w:b/>
        </w:rPr>
        <w:t>:</w:t>
      </w:r>
      <w:r>
        <w:rPr>
          <w:b/>
        </w:rPr>
        <w:br/>
      </w:r>
    </w:p>
    <w:p w14:paraId="33F93F96" w14:textId="4C2C0F83" w:rsidR="005512BE" w:rsidRPr="00EE09D1" w:rsidRDefault="00751024" w:rsidP="00751024">
      <w:pPr>
        <w:tabs>
          <w:tab w:val="center" w:pos="4680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515BE0F1" wp14:editId="16349EA1">
            <wp:extent cx="2286000" cy="1630844"/>
            <wp:effectExtent l="19050" t="19050" r="1905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308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6D11E" w14:textId="41F41D76" w:rsidR="00312282" w:rsidRDefault="00751024" w:rsidP="00312282">
      <w:pPr>
        <w:pStyle w:val="ListParagraph"/>
        <w:numPr>
          <w:ilvl w:val="0"/>
          <w:numId w:val="1"/>
        </w:numPr>
      </w:pPr>
      <w:r>
        <w:t>The three treatments examined (</w:t>
      </w:r>
      <w:proofErr w:type="spellStart"/>
      <w:r>
        <w:t>Capomulin</w:t>
      </w:r>
      <w:proofErr w:type="spellEnd"/>
      <w:r>
        <w:t xml:space="preserve">, </w:t>
      </w:r>
      <w:proofErr w:type="spellStart"/>
      <w:r>
        <w:t>Infubinol</w:t>
      </w:r>
      <w:proofErr w:type="spellEnd"/>
      <w:r>
        <w:t xml:space="preserve">, and </w:t>
      </w:r>
      <w:proofErr w:type="spellStart"/>
      <w:r>
        <w:t>Ketapril</w:t>
      </w:r>
      <w:proofErr w:type="spellEnd"/>
      <w:r>
        <w:t xml:space="preserve">) </w:t>
      </w:r>
      <w:r w:rsidR="00BE1318">
        <w:t xml:space="preserve">all </w:t>
      </w:r>
      <w:r>
        <w:t xml:space="preserve">controlled metastatic </w:t>
      </w:r>
      <w:r w:rsidR="00BE1318">
        <w:t xml:space="preserve">site </w:t>
      </w:r>
      <w:r>
        <w:t>spread during treatment more effectively than placebo</w:t>
      </w:r>
      <w:r w:rsidR="005512BE">
        <w:t>.</w:t>
      </w:r>
    </w:p>
    <w:p w14:paraId="44E21D03" w14:textId="317FC6DF" w:rsidR="00751024" w:rsidRDefault="00751024" w:rsidP="00751024">
      <w:pPr>
        <w:pStyle w:val="ListParagraph"/>
        <w:ind w:left="360"/>
      </w:pPr>
    </w:p>
    <w:p w14:paraId="0DFD1721" w14:textId="02226664" w:rsidR="00751024" w:rsidRPr="00545468" w:rsidRDefault="00751024" w:rsidP="00751024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CBEB1BD" wp14:editId="18E32A04">
            <wp:extent cx="2286000" cy="1618376"/>
            <wp:effectExtent l="19050" t="19050" r="1905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18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A2722" w14:textId="65FA531E" w:rsidR="002168B7" w:rsidRPr="00545468" w:rsidRDefault="002168B7" w:rsidP="00312282">
      <w:pPr>
        <w:pStyle w:val="ListParagraph"/>
        <w:ind w:left="360"/>
      </w:pPr>
    </w:p>
    <w:p w14:paraId="493D0C24" w14:textId="5FFAA57B" w:rsidR="004D0782" w:rsidRDefault="00751024" w:rsidP="004D0782">
      <w:pPr>
        <w:pStyle w:val="ListParagraph"/>
        <w:numPr>
          <w:ilvl w:val="0"/>
          <w:numId w:val="1"/>
        </w:numPr>
      </w:pPr>
      <w:r>
        <w:t xml:space="preserve">Survival during treatment over 45 days with </w:t>
      </w:r>
      <w:proofErr w:type="spellStart"/>
      <w:r>
        <w:t>Capomulin</w:t>
      </w:r>
      <w:proofErr w:type="spellEnd"/>
      <w:r>
        <w:t xml:space="preserve"> (</w:t>
      </w:r>
      <w:r w:rsidR="00BE1318">
        <w:t>84</w:t>
      </w:r>
      <w:r>
        <w:t xml:space="preserve">%) is significantly higher than </w:t>
      </w:r>
      <w:proofErr w:type="spellStart"/>
      <w:r>
        <w:t>Infubinol</w:t>
      </w:r>
      <w:proofErr w:type="spellEnd"/>
      <w:r>
        <w:t xml:space="preserve"> (</w:t>
      </w:r>
      <w:r w:rsidR="00BE1318">
        <w:t>36</w:t>
      </w:r>
      <w:r>
        <w:t xml:space="preserve">%), </w:t>
      </w:r>
      <w:proofErr w:type="spellStart"/>
      <w:r>
        <w:t>Ketapril</w:t>
      </w:r>
      <w:proofErr w:type="spellEnd"/>
      <w:r>
        <w:t xml:space="preserve"> (</w:t>
      </w:r>
      <w:r w:rsidR="00BE1318">
        <w:t>44</w:t>
      </w:r>
      <w:r>
        <w:t>%), or placebo (</w:t>
      </w:r>
      <w:r w:rsidR="00BE1318">
        <w:t>44</w:t>
      </w:r>
      <w:bookmarkStart w:id="0" w:name="_GoBack"/>
      <w:bookmarkEnd w:id="0"/>
      <w:r>
        <w:t>%).</w:t>
      </w:r>
    </w:p>
    <w:p w14:paraId="2EF537A6" w14:textId="77777777" w:rsidR="004D0782" w:rsidRDefault="004D0782" w:rsidP="004D0782">
      <w:pPr>
        <w:pStyle w:val="ListParagraph"/>
      </w:pPr>
    </w:p>
    <w:p w14:paraId="34AE9922" w14:textId="29FC8339" w:rsidR="004D0782" w:rsidRPr="00EE09D1" w:rsidRDefault="00751024" w:rsidP="005F67A2">
      <w:pPr>
        <w:tabs>
          <w:tab w:val="center" w:pos="2520"/>
          <w:tab w:val="center" w:pos="6840"/>
        </w:tabs>
        <w:rPr>
          <w:b/>
        </w:rPr>
      </w:pPr>
      <w:r>
        <w:tab/>
      </w:r>
      <w:r>
        <w:rPr>
          <w:noProof/>
        </w:rPr>
        <w:drawing>
          <wp:inline distT="0" distB="0" distL="0" distR="0" wp14:anchorId="1E291997" wp14:editId="38E99034">
            <wp:extent cx="2286000" cy="1643506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435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DBD7804" wp14:editId="5A1782F0">
            <wp:extent cx="2465139" cy="1645920"/>
            <wp:effectExtent l="19050" t="19050" r="1143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139" cy="1645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BE41A" w14:textId="4C7180C3" w:rsidR="008D0780" w:rsidRDefault="00751024" w:rsidP="004D0782">
      <w:pPr>
        <w:pStyle w:val="ListParagraph"/>
        <w:numPr>
          <w:ilvl w:val="0"/>
          <w:numId w:val="1"/>
        </w:numPr>
      </w:pPr>
      <w:r>
        <w:t xml:space="preserve">Of </w:t>
      </w:r>
      <w:r w:rsidR="00BE1318">
        <w:t xml:space="preserve">the treatments examined, </w:t>
      </w:r>
      <w:proofErr w:type="spellStart"/>
      <w:r w:rsidR="00BE1318">
        <w:t>Capomulin</w:t>
      </w:r>
      <w:proofErr w:type="spellEnd"/>
      <w:r w:rsidR="00BE1318">
        <w:t xml:space="preserve"> is the only treatment effective in reducing tumor volume (19% reduction over 45 days).</w:t>
      </w:r>
    </w:p>
    <w:sectPr w:rsidR="008D0780" w:rsidSect="00BE1318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C1817" w14:textId="77777777" w:rsidR="00CA4E2D" w:rsidRDefault="00CA4E2D" w:rsidP="00030DAB">
      <w:pPr>
        <w:spacing w:after="0" w:line="240" w:lineRule="auto"/>
      </w:pPr>
      <w:r>
        <w:separator/>
      </w:r>
    </w:p>
  </w:endnote>
  <w:endnote w:type="continuationSeparator" w:id="0">
    <w:p w14:paraId="5F5AE0CE" w14:textId="77777777" w:rsidR="00CA4E2D" w:rsidRDefault="00CA4E2D" w:rsidP="0003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AE1FE" w14:textId="77777777" w:rsidR="00CA4E2D" w:rsidRDefault="00CA4E2D" w:rsidP="00030DAB">
      <w:pPr>
        <w:spacing w:after="0" w:line="240" w:lineRule="auto"/>
      </w:pPr>
      <w:r>
        <w:separator/>
      </w:r>
    </w:p>
  </w:footnote>
  <w:footnote w:type="continuationSeparator" w:id="0">
    <w:p w14:paraId="63B86020" w14:textId="77777777" w:rsidR="00CA4E2D" w:rsidRDefault="00CA4E2D" w:rsidP="00030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05A11"/>
    <w:multiLevelType w:val="hybridMultilevel"/>
    <w:tmpl w:val="0B96B8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EB4B81"/>
    <w:multiLevelType w:val="hybridMultilevel"/>
    <w:tmpl w:val="23CEE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5F00B4"/>
    <w:multiLevelType w:val="hybridMultilevel"/>
    <w:tmpl w:val="4E322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C0"/>
    <w:rsid w:val="00030DAB"/>
    <w:rsid w:val="00032FA0"/>
    <w:rsid w:val="000E2113"/>
    <w:rsid w:val="00202A33"/>
    <w:rsid w:val="002168B7"/>
    <w:rsid w:val="00240489"/>
    <w:rsid w:val="002F07A1"/>
    <w:rsid w:val="00312282"/>
    <w:rsid w:val="004120C0"/>
    <w:rsid w:val="004D0782"/>
    <w:rsid w:val="0050479A"/>
    <w:rsid w:val="00545468"/>
    <w:rsid w:val="005512BE"/>
    <w:rsid w:val="005F1FFC"/>
    <w:rsid w:val="005F67A2"/>
    <w:rsid w:val="006256B4"/>
    <w:rsid w:val="00751024"/>
    <w:rsid w:val="00824AE8"/>
    <w:rsid w:val="008D0780"/>
    <w:rsid w:val="00AC4BAA"/>
    <w:rsid w:val="00BE1318"/>
    <w:rsid w:val="00C5175B"/>
    <w:rsid w:val="00CA4E2D"/>
    <w:rsid w:val="00CD2721"/>
    <w:rsid w:val="00D82541"/>
    <w:rsid w:val="00ED5561"/>
    <w:rsid w:val="00EE09D1"/>
    <w:rsid w:val="00F16ECC"/>
    <w:rsid w:val="00F96496"/>
    <w:rsid w:val="00FB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CCE50"/>
  <w15:chartTrackingRefBased/>
  <w15:docId w15:val="{915FEC4E-9EB9-40B4-9A98-4A42E9E6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7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DAB"/>
  </w:style>
  <w:style w:type="paragraph" w:styleId="Footer">
    <w:name w:val="footer"/>
    <w:basedOn w:val="Normal"/>
    <w:link w:val="FooterChar"/>
    <w:uiPriority w:val="99"/>
    <w:unhideWhenUsed/>
    <w:rsid w:val="0003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Wood</dc:creator>
  <cp:keywords/>
  <dc:description/>
  <cp:lastModifiedBy>Robert Wood</cp:lastModifiedBy>
  <cp:revision>4</cp:revision>
  <dcterms:created xsi:type="dcterms:W3CDTF">2019-03-11T19:56:00Z</dcterms:created>
  <dcterms:modified xsi:type="dcterms:W3CDTF">2019-03-13T13:06:00Z</dcterms:modified>
</cp:coreProperties>
</file>