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A3A5C"/>
          <w:sz w:val="52"/>
          <w:szCs w:val="52"/>
        </w:rPr>
        <w:t xml:space="preserve">MedFácil Clínicas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6DA4"/>
          <w:sz w:val="28"/>
          <w:szCs w:val="28"/>
        </w:rPr>
        <w:t xml:space="preserve">Projeto de Extensão de Sistemas Inteligentes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Ciência da Computação + Sistemas de Informação · Turmas 43+44+185 · Santo Amaro</w:t>
      </w:r>
    </w:p>
    <w:p>
      <w:pPr>
        <w:pBdr>
          <w:top w:val="single" w:color="2E6DA4" w:sz="12" w:space="1"/>
          <w:bottom w:val="single" w:color="2E6DA4" w:sz="12" w:space="1"/>
        </w:pBdr>
        <w:shd w:fill="D6E4F0" w:val="clear"/>
        <w:spacing w:after="120" w:before="120"/>
        <w:jc w:val="center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PROJECT CHARTER — TERMO DE ABERTURA DO PROJETO</w:t>
      </w:r>
    </w:p>
    <w:p>
      <w:pPr>
        <w:spacing w:after="0" w:before="3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Versão 1.0  ·  Maio de 2026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Professor Orientador: Felipe Santos  ·  felipesantos@uni9.pro.br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1. Identificação do Projeto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Nome do Projeto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Sistema Inteligente de Triagem e Alocação — MedFácil Clínicas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Empresa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MedFácil Clínicas (empresa fictícia)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Ramo de Atuação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Saúde — Clínicas e Unidades de Pronto Atendimento (UPA)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Desenvolvedor Único (Projeto Individual)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13 de Maio de 2026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22 de Maio de 2026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Disciplina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Projeto de Extensão de Sistemas Inteligentes</w:t>
            </w:r>
          </w:p>
        </w:tc>
      </w:tr>
      <w:tr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Professor</w:t>
            </w:r>
          </w:p>
        </w:tc>
        <w:tc>
          <w:tcPr>
            <w:tcW w:type="dxa" w:w="7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Felipe Santos — felipesantos@uni9.pro.br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2. Problema de Negócio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2.1 Contexto</w:t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 MedFácil Clínicas opera uma rede de unidades de atendimento médico em São Paulo. Atualmente, a gestão de filas e a alocação de profissionais de saúde são realizadas de forma manual, sem suporte analítico ou computacional. Isso gera três problemas centrais: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Problema 1: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Filas longas e imprevisíveis, com tempo médio de espera superior a 90 minutos em horários de pico.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Problema 2: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Alocação ineficiente de médicos por turno, gerando ociosidade em horários de baixa demanda e sobrecarga nos picos.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Problema 3: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Ausência de KPIs e dashboards gerenciais, impossibilitando decisões baseadas em dados.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2.2 Objetivo Geral</w:t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Desenvolver um sistema de IA e análise de dados capaz de: (a) analisar padrões históricos de atendimento; (b) otimizar a alocação de médicos por turno via Pesquisa Operacional; (c) garantir a conformidade com a LGPD no tratamento de dados de pacientes; e (d) documentar todo o processo com metodologias de Gestão de Projetos.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3. Escopo do Projeto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3.1 Dentro do Escopo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ETL completo de dataset público de atendimentos médicos (Kaggle / dados SUS sintéticos)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Análise Exploratória de Dados (EDA) com identificação de padrões de demanda por hora, dia e especialidade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3 KPIs principais: Tempo Médio de Espera (TME), Taxa de Ocupação por Turno, Volume de Atendimentos por Especialidade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Dashboard visual com Matplotlib/Seaborn (mínimo 5 gráficos)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Modelo de Programação Linear Inteira (PLI) para otimização de alocação de médicos por turno (minimização de custo total)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Análise de Cenários (mínimo 3 cenários) para o modelo de otimização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Mapeamento de dados pessoais sensíveis e adequação à LGPD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Matriz GUT de riscos de segurança da informação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Política de Autenticação e Controle de Acesso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Project Charter, EAP, Cronograma Gantt, Matriz RACI, Plano de Custos e Comunicação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Documento Final em PDF (formato ABNT)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Vídeo de apresentação (10 minutos)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3.2 Fora do Escopo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Desenvolvimento de interface web ou sistema em produção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Integração com sistemas reais de hospitais ou prontuários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Coleta de dados reais de pacientes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Deploy em nuvem ou infraestrutura de produção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4. Disciplinas e Entregas Técnicas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200"/>
        <w:gridCol w:w="2160"/>
      </w:tblGrid>
      <w:tr>
        <w:tc>
          <w:tcPr>
            <w:tcW w:type="dxa" w:w="2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Disciplina</w:t>
            </w:r>
          </w:p>
        </w:tc>
        <w:tc>
          <w:tcPr>
            <w:tcW w:type="dxa" w:w="3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Entregas Principais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Tecnologias</w:t>
            </w:r>
          </w:p>
        </w:tc>
        <w:tc>
          <w:tcPr>
            <w:tcW w:type="dxa" w:w="2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Artefatos</w:t>
            </w:r>
          </w:p>
        </w:tc>
      </w:tr>
      <w:tr>
        <w:tc>
          <w:tcPr>
            <w:tcW w:type="dxa" w:w="2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Análise de Dados</w:t>
            </w:r>
          </w:p>
        </w:tc>
        <w:tc>
          <w:tcPr>
            <w:tcW w:type="dxa" w:w="3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ETL, EDA, 3 KPIs, Dashboard (5+ gráficos)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Python 3.12, Pandas 2.2, Matplotlib 3.9, Seaborn 0.13</w:t>
            </w:r>
          </w:p>
        </w:tc>
        <w:tc>
          <w:tcPr>
            <w:tcW w:type="dxa" w:w="2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Scripts .py, Gráficos .png, Jupyter Notebook</w:t>
            </w:r>
          </w:p>
        </w:tc>
      </w:tr>
      <w:tr>
        <w:tc>
          <w:tcPr>
            <w:tcW w:type="dxa" w:w="2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Pesquisa Operacional</w:t>
            </w:r>
          </w:p>
        </w:tc>
        <w:tc>
          <w:tcPr>
            <w:tcW w:type="dxa" w:w="3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Modelo PLI de alocação de turnos, 3 cenários, análise de sensibilidade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PuLP 2.8, NumPy 1.26, SciPy 1.13</w:t>
            </w:r>
          </w:p>
        </w:tc>
        <w:tc>
          <w:tcPr>
            <w:tcW w:type="dxa" w:w="2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Scripts .py, Relatório de resultados</w:t>
            </w:r>
          </w:p>
        </w:tc>
      </w:tr>
      <w:tr>
        <w:tc>
          <w:tcPr>
            <w:tcW w:type="dxa" w:w="2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Segurança da Informação</w:t>
            </w:r>
          </w:p>
        </w:tc>
        <w:tc>
          <w:tcPr>
            <w:tcW w:type="dxa" w:w="3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Mapeamento LGPD, Matriz GUT, Política de Autenticação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Documentação (Word/PDF)</w:t>
            </w:r>
          </w:p>
        </w:tc>
        <w:tc>
          <w:tcPr>
            <w:tcW w:type="dxa" w:w="2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Documentos .pdf, Matrizes .xlsx</w:t>
            </w:r>
          </w:p>
        </w:tc>
      </w:tr>
      <w:tr>
        <w:tc>
          <w:tcPr>
            <w:tcW w:type="dxa" w:w="2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Gestão de Projetos</w:t>
            </w:r>
          </w:p>
        </w:tc>
        <w:tc>
          <w:tcPr>
            <w:tcW w:type="dxa" w:w="30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Project Charter, EAP, Gantt, Matriz RACI, Plano de Comunicação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Excel/Sheets, Word</w:t>
            </w:r>
          </w:p>
        </w:tc>
        <w:tc>
          <w:tcPr>
            <w:tcW w:type="dxa" w:w="2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.docx, .xlsx, .pdf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5. Stack Tecnológico Completo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5.1 Linguagem e Runtime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Python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3.12.x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Linguagem principal de todo o projeto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pip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24.x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Gerenciador de pacotes Python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venv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nativo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Ambiente virtual isolado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5.2 Análise de Dados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Biblioteca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pandas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2.2.x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Manipulação de DataFrames, ETL, agregações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numpy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1.26.x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Operações numéricas vetorizadas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matplotlib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3.9.x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Geração de gráficos estáticos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seaborn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0.13.x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Visualizações estatísticas (heatmaps, boxplots, etc.)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jupyter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4.x (notebook)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Ambiente de desenvolvimento interativo para EDA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openpyxl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3.1.x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Exportação de resultados para Excel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5.3 Pesquisa Operacional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Biblioteca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PuLP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2.8.x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Modelagem e resolução de problemas de Programação Linear Inteira (PLI)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scipy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1.13.x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Análise de sensibilidade e otimização auxiliar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CBC Solver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bundled c/ PuLP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Solver open-source para PLI (já incluso no PuLP)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5.4 Documentação e Relatório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Microsoft Word / Google Docs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—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Escrita do Documento Final (ABNT)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ABNT NBR 6023 / 14724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—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Normas de formatação do documento final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OBS Studio / Loom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—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Gravação do vídeo de apresentação (10 min)</w:t>
            </w:r>
          </w:p>
        </w:tc>
      </w:tr>
      <w:tr>
        <w:tc>
          <w:tcPr>
            <w:tcW w:type="dxa" w:w="2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Google Drive / OneDrive</w:t>
            </w:r>
          </w:p>
        </w:tc>
        <w:tc>
          <w:tcPr>
            <w:tcW w:type="dxa" w:w="15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—</w:t>
            </w:r>
          </w:p>
        </w:tc>
        <w:tc>
          <w:tcPr>
            <w:tcW w:type="dxa" w:w="5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Repositório compartilhado com o professor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6. Estrutura Analítica do Projeto (EAP)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 projeto é dividido em 5 pacotes de trabalho principais: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Pacote de Trabalho</w:t>
            </w:r>
          </w:p>
        </w:tc>
        <w:tc>
          <w:tcPr>
            <w:tcW w:type="dxa" w:w="6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</w:t>
            </w:r>
          </w:p>
        </w:tc>
      </w:tr>
      <w:tr>
        <w:tc>
          <w:tcPr>
            <w:tcW w:type="dxa" w:w="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1.0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Setup e Organização</w:t>
            </w:r>
          </w:p>
        </w:tc>
        <w:tc>
          <w:tcPr>
            <w:tcW w:type="dxa" w:w="6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Criação do repositório, README, estrutura de pastas, validação do escopo</w:t>
            </w:r>
          </w:p>
        </w:tc>
      </w:tr>
      <w:tr>
        <w:tc>
          <w:tcPr>
            <w:tcW w:type="dxa" w:w="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2.0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Gestão de Projetos</w:t>
            </w:r>
          </w:p>
        </w:tc>
        <w:tc>
          <w:tcPr>
            <w:tcW w:type="dxa" w:w="6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Project Charter (este documento), EAP, Gantt, Matriz RACI, Plano de Comunicação, Plano de Riscos</w:t>
            </w:r>
          </w:p>
        </w:tc>
      </w:tr>
      <w:tr>
        <w:tc>
          <w:tcPr>
            <w:tcW w:type="dxa" w:w="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3.0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Análise de Dados</w:t>
            </w:r>
          </w:p>
        </w:tc>
        <w:tc>
          <w:tcPr>
            <w:tcW w:type="dxa" w:w="6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Coleta e limpeza do dataset, ETL, EDA, cálculo de KPIs, geração de gráficos e dashboard</w:t>
            </w:r>
          </w:p>
        </w:tc>
      </w:tr>
      <w:tr>
        <w:tc>
          <w:tcPr>
            <w:tcW w:type="dxa" w:w="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4.0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Pesquisa Operacional</w:t>
            </w:r>
          </w:p>
        </w:tc>
        <w:tc>
          <w:tcPr>
            <w:tcW w:type="dxa" w:w="6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Formulação do modelo PLI, implementação em PuLP, execução dos 3 cenários, análise de sensibilidade</w:t>
            </w:r>
          </w:p>
        </w:tc>
      </w:tr>
      <w:tr>
        <w:tc>
          <w:tcPr>
            <w:tcW w:type="dxa" w:w="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5.0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Segurança da Informação</w:t>
            </w:r>
          </w:p>
        </w:tc>
        <w:tc>
          <w:tcPr>
            <w:tcW w:type="dxa" w:w="6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Inventário de dados pessoais, enquadramento LGPD, Matriz GUT, Política de Autenticação</w:t>
            </w:r>
          </w:p>
        </w:tc>
      </w:tr>
      <w:tr>
        <w:tc>
          <w:tcPr>
            <w:tcW w:type="dxa" w:w="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6.0</w:t>
            </w:r>
          </w:p>
        </w:tc>
        <w:tc>
          <w:tcPr>
            <w:tcW w:type="dxa" w:w="2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Entrega Final</w:t>
            </w:r>
          </w:p>
        </w:tc>
        <w:tc>
          <w:tcPr>
            <w:tcW w:type="dxa" w:w="63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Consolidação do PDF ABNT, gravação do vídeo, upload no repositório, envio por e-mail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7. Cronograma (Gantt Simplificado)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30"/>
        <w:gridCol w:w="1430"/>
        <w:gridCol w:w="1430"/>
        <w:gridCol w:w="1430"/>
        <w:gridCol w:w="1440"/>
      </w:tblGrid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13–14/Mai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15–16/Mai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17–18/Mai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19–20/Mai</w:t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21–22/Mai</w:t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Setup, README, repositório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Gestão de Projetos (Charter, EAP, RACI)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ETL + EDA (Análise de Dados)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KPIs + Dashboard (Gráficos)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Modelo PLI (Pesquisa Operacional)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Segurança / LGPD / Matriz GUT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Documento Final PDF + Vídeo</w:t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3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44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███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8. Matriz RACI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R = Responsável | A = Aprovador | C = Consultado | I = Informado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400"/>
        <w:gridCol w:w="2400"/>
      </w:tblGrid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Prof. Felipe</w:t>
            </w:r>
          </w:p>
        </w:tc>
      </w:tr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Setup do repositório e README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 / A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Documentação de Gestão de Projetos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 / A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 / I</w:t>
            </w:r>
          </w:p>
        </w:tc>
      </w:tr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ETL e Análise Exploratória de Dados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 / A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Desenvolvimento do Modelo PLI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 / A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Documentação de Segurança / LGPD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 / A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Validação Intermediária (Fase 4)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</w:t>
            </w:r>
          </w:p>
        </w:tc>
      </w:tr>
      <w:tr>
        <w:tc>
          <w:tcPr>
            <w:tcW w:type="dxa" w:w="4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Entrega Final (PDF + Vídeo)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 / A</w:t>
            </w:r>
          </w:p>
        </w:tc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9. Plano de Riscos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200"/>
        <w:gridCol w:w="1200"/>
        <w:gridCol w:w="2560"/>
      </w:tblGrid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Probabilidade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Dataset com dados insuficientes ou inconsistentes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Média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Alto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Alta</w:t>
            </w:r>
          </w:p>
        </w:tc>
        <w:tc>
          <w:tcPr>
            <w:tcW w:type="dxa" w:w="2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Usar dataset sintético gerado em Python como fallback</w:t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Modelo PLI sem solução viável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Baixa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Alto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Média</w:t>
            </w:r>
          </w:p>
        </w:tc>
        <w:tc>
          <w:tcPr>
            <w:tcW w:type="dxa" w:w="2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Simplificar restrições; documentar o cenário como análise de infactibilidade</w:t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Falta de tempo para o documento final ABNT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Alto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Crítica</w:t>
            </w:r>
          </w:p>
        </w:tc>
        <w:tc>
          <w:tcPr>
            <w:tcW w:type="dxa" w:w="2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Iniciar template ABNT no dia 1; escrever seções em paralelo ao desenvolvimento</w:t>
            </w:r>
          </w:p>
        </w:tc>
      </w:tr>
      <w:tr>
        <w:tc>
          <w:tcPr>
            <w:tcW w:type="dxa" w:w="3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Problema técnico no ambiente Python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Baixa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Médio</w:t>
            </w:r>
          </w:p>
        </w:tc>
        <w:tc>
          <w:tcPr>
            <w:tcW w:type="dxa" w:w="12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Baixa</w:t>
            </w:r>
          </w:p>
        </w:tc>
        <w:tc>
          <w:tcPr>
            <w:tcW w:type="dxa" w:w="25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Usar Google Colab como ambiente de backup na nuvem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10. Dataset e Fonte de Dados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10.1 Dataset Principal Recomendado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Fonte: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Nome: Healthcare Dataset (Kaggle)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URL: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https://www.kaggle.com/datasets/prasad22/healthcare-dataset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Conteúdo: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Aproximadamente 10.000 registros de atendimentos médicos com colunas de data/hora, especialidade, tempo de espera e tipo de atendimento.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Fallback: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Caso o dataset acima seja insuficiente, gerar dataset sintético com Python (Faker + NumPy), documentando o processo de geração no Notebook.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10.2 Estrutura Esperada do Dataset (Colunas-Alvo)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patient_id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Identificador anonimizado do paciente (sem dados pessoais reais)</w:t>
            </w:r>
          </w:p>
        </w:tc>
      </w:tr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admission_date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datetime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 e hora de entrada na unidade</w:t>
            </w:r>
          </w:p>
        </w:tc>
      </w:tr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discharge_date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datetime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 e hora de saída/alta</w:t>
            </w:r>
          </w:p>
        </w:tc>
      </w:tr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speciality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category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Especialidade médica (Clínica Geral, Pediatria, Ortopedia, etc.)</w:t>
            </w:r>
          </w:p>
        </w:tc>
      </w:tr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shift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category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Turno (manhã, tarde, noite)</w:t>
            </w:r>
          </w:p>
        </w:tc>
      </w:tr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wait_time_min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Tempo de espera em minutos</w:t>
            </w:r>
          </w:p>
        </w:tc>
      </w:tr>
      <w:tr>
        <w:tc>
          <w:tcPr>
            <w:tcW w:type="dxa" w:w="24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doctor_id</w:t>
            </w:r>
          </w:p>
        </w:tc>
        <w:tc>
          <w:tcPr>
            <w:tcW w:type="dxa" w:w="18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Identificador anonimizado do médico responsável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11. Estrutura de Pastas do Repositório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Estrutura sugerida para o Google Drive / OneDrive / GitHub: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Caminho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📁 medfacil-projeto/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Pasta raiz do projeto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README.md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Identificação do projeto, integrantes, empresa e problema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📁 01_gestao/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Documentos de Gestão de Projetos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project_charter.docx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Este documento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eap.xlsx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Estrutura Analítica do Projeto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gantt.xlsx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Cronograma detalhado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matriz_raci.xlsx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Responsabilidades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📁 02_analise_dados/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Scripts e resultados de análise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01_etl.py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Pipeline ETL de limpeza e transformação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02_eda.ipynb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Análise Exploratória de Dados (Jupyter)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03_kpis_dashboard.py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Cálculo de KPIs e geração de gráficos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📁 data/raw/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Dataset original baixado do Kaggle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📁 data/processed/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Dataset limpo após ETL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📁 output/charts/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Gráficos exportados em .png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📁 03_pesquisa_operacional/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Modelos de otimização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modelo_pli.py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Modelo de alocação de turnos com PuLP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cenarios.py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Script dos 3 cenários de análise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resultados_po.xlsx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Resultados exportados do solver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📁 04_seguranca/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Documentação de segurança e LGPD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mapeamento_lgpd.docx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Inventário de dados pessoais sensíveis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matriz_gut.xlsx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Matriz GUT de riscos de segurança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politica_autenticacao.docx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Política de controle de acesso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📁 05_entrega_final/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Artefatos finais de entrega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documento_final_abnt.pdf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Documento consolidado em PDF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video_apresentacao.mp4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Vídeo de 10 minutos (link ou arquivo)</w:t>
            </w:r>
          </w:p>
        </w:tc>
      </w:tr>
      <w:tr>
        <w:tc>
          <w:tcPr>
            <w:tcW w:type="dxa" w:w="360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  requirements.txt</w:t>
            </w:r>
          </w:p>
        </w:tc>
        <w:tc>
          <w:tcPr>
            <w:tcW w:type="dxa" w:w="576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Lista de dependências Python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6DA4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12. Aprovação e Assinatura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Este Termo de Abertura formaliza o início oficial do projeto e autoriza a execução das atividades descritas neste documento.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</w:tr>
      <w:tr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Desenvolvedor / Autor</w:t>
            </w:r>
          </w:p>
        </w:tc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(Seu nome completo e RA)</w:t>
            </w:r>
          </w:p>
        </w:tc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13/05/2026</w:t>
            </w:r>
          </w:p>
        </w:tc>
      </w:tr>
      <w:tr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Professor Orientador</w:t>
            </w:r>
          </w:p>
        </w:tc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Felipe Santos</w:t>
            </w:r>
          </w:p>
        </w:tc>
        <w:tc>
          <w:tcPr>
            <w:tcW w:type="dxa" w:w="3120"/>
            <w:gridSpan w:val="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4F7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 validar na Fase 4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2E6DA4"/>
          <w:sz w:val="22"/>
          <w:szCs w:val="22"/>
        </w:rPr>
        <w:t xml:space="preserve">Link do Repositório: ____________________________________________________________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(Preencher após criar a pasta compartilhada e inserir também na introdução do Documento Final PDF)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6DA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2026-05-13T04:12:25.047Z</dcterms:created>
  <dcterms:modified xsi:type="dcterms:W3CDTF">2026-05-13T04:12:25.047Z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