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3DC" w:rsidRDefault="00435F60" w:rsidP="00435F60">
      <w:pPr>
        <w:jc w:val="center"/>
        <w:rPr>
          <w:rFonts w:ascii="Arial" w:hAnsi="Arial" w:cs="Arial"/>
          <w:b/>
          <w:i/>
          <w:sz w:val="36"/>
          <w:szCs w:val="36"/>
        </w:rPr>
      </w:pPr>
      <w:r w:rsidRPr="00435F60">
        <w:rPr>
          <w:rFonts w:ascii="Arial" w:hAnsi="Arial" w:cs="Arial"/>
          <w:b/>
          <w:i/>
          <w:sz w:val="36"/>
          <w:szCs w:val="36"/>
        </w:rPr>
        <w:t xml:space="preserve">Evaluare Programare pararelă, concurentă și distribuită </w:t>
      </w:r>
    </w:p>
    <w:p w:rsidR="00435F60" w:rsidRDefault="00435F60" w:rsidP="00435F60">
      <w:pPr>
        <w:jc w:val="center"/>
        <w:rPr>
          <w:rFonts w:ascii="Arial" w:hAnsi="Arial" w:cs="Arial"/>
          <w:b/>
          <w:i/>
          <w:sz w:val="36"/>
          <w:szCs w:val="36"/>
        </w:rPr>
      </w:pPr>
    </w:p>
    <w:p w:rsidR="00435F60" w:rsidRDefault="00435F60" w:rsidP="00435F60">
      <w:pPr>
        <w:jc w:val="center"/>
        <w:rPr>
          <w:rFonts w:ascii="Arial" w:hAnsi="Arial" w:cs="Arial"/>
          <w:b/>
          <w:i/>
          <w:sz w:val="36"/>
          <w:szCs w:val="36"/>
        </w:rPr>
      </w:pPr>
    </w:p>
    <w:p w:rsidR="00435F60" w:rsidRDefault="00435F60" w:rsidP="00435F60">
      <w:pPr>
        <w:rPr>
          <w:rFonts w:ascii="Arial" w:hAnsi="Arial" w:cs="Arial"/>
          <w:i/>
          <w:sz w:val="24"/>
          <w:szCs w:val="24"/>
        </w:rPr>
      </w:pPr>
      <w:r w:rsidRPr="00435F60">
        <w:rPr>
          <w:rFonts w:ascii="Arial" w:hAnsi="Arial" w:cs="Arial"/>
          <w:i/>
          <w:sz w:val="24"/>
          <w:szCs w:val="24"/>
        </w:rPr>
        <w:t>Universitatea „Spiru Haret ”</w:t>
      </w:r>
      <w:r>
        <w:rPr>
          <w:rFonts w:ascii="Arial" w:hAnsi="Arial" w:cs="Arial"/>
          <w:i/>
          <w:sz w:val="24"/>
          <w:szCs w:val="24"/>
        </w:rPr>
        <w:t xml:space="preserve"> Bucuresti </w:t>
      </w:r>
    </w:p>
    <w:p w:rsidR="00435F60" w:rsidRPr="00435F60" w:rsidRDefault="00435F60" w:rsidP="00435F60">
      <w:pPr>
        <w:rPr>
          <w:rFonts w:ascii="Arial" w:hAnsi="Arial" w:cs="Arial"/>
          <w:i/>
          <w:sz w:val="24"/>
          <w:szCs w:val="24"/>
        </w:rPr>
      </w:pPr>
      <w:r w:rsidRPr="00435F60">
        <w:rPr>
          <w:rFonts w:ascii="Arial" w:hAnsi="Arial" w:cs="Arial"/>
          <w:i/>
          <w:sz w:val="24"/>
          <w:szCs w:val="24"/>
        </w:rPr>
        <w:t>Facultatea de Inginerie si Informatica</w:t>
      </w:r>
    </w:p>
    <w:p w:rsidR="00435F60" w:rsidRPr="00435F60" w:rsidRDefault="00435F60" w:rsidP="00435F60">
      <w:pPr>
        <w:rPr>
          <w:rFonts w:ascii="Arial" w:hAnsi="Arial" w:cs="Arial"/>
          <w:i/>
          <w:sz w:val="24"/>
          <w:szCs w:val="24"/>
        </w:rPr>
      </w:pPr>
      <w:r w:rsidRPr="00435F60">
        <w:rPr>
          <w:rFonts w:ascii="Arial" w:hAnsi="Arial" w:cs="Arial"/>
          <w:i/>
          <w:sz w:val="24"/>
          <w:szCs w:val="24"/>
        </w:rPr>
        <w:t xml:space="preserve">Nume:Rarinca Robert </w:t>
      </w:r>
    </w:p>
    <w:p w:rsidR="00435F60" w:rsidRPr="00435F60" w:rsidRDefault="00435F60" w:rsidP="00435F60">
      <w:pPr>
        <w:rPr>
          <w:rFonts w:ascii="Arial" w:hAnsi="Arial" w:cs="Arial"/>
          <w:i/>
          <w:sz w:val="24"/>
          <w:szCs w:val="24"/>
        </w:rPr>
      </w:pPr>
      <w:r w:rsidRPr="00435F60">
        <w:rPr>
          <w:rFonts w:ascii="Arial" w:hAnsi="Arial" w:cs="Arial"/>
          <w:i/>
          <w:sz w:val="24"/>
          <w:szCs w:val="24"/>
        </w:rPr>
        <w:t>Grupa:203</w:t>
      </w:r>
    </w:p>
    <w:p w:rsidR="00435F60" w:rsidRDefault="00435F60" w:rsidP="00435F60">
      <w:pPr>
        <w:rPr>
          <w:rFonts w:ascii="Arial" w:hAnsi="Arial" w:cs="Arial"/>
          <w:b/>
          <w:i/>
          <w:sz w:val="24"/>
          <w:szCs w:val="24"/>
          <w:lang w:val="en-US"/>
        </w:rPr>
      </w:pPr>
    </w:p>
    <w:p w:rsidR="00435F60" w:rsidRDefault="00435F60" w:rsidP="00435F60">
      <w:pPr>
        <w:rPr>
          <w:rFonts w:ascii="Arial" w:hAnsi="Arial" w:cs="Arial"/>
          <w:b/>
          <w:i/>
          <w:sz w:val="24"/>
          <w:szCs w:val="24"/>
          <w:lang w:val="en-US"/>
        </w:rPr>
      </w:pPr>
    </w:p>
    <w:p w:rsidR="00435F60" w:rsidRDefault="00435F60" w:rsidP="00435F60">
      <w:pPr>
        <w:spacing w:line="240" w:lineRule="auto"/>
        <w:jc w:val="center"/>
        <w:outlineLvl w:val="0"/>
        <w:rPr>
          <w:b/>
          <w:bCs/>
          <w:sz w:val="28"/>
          <w:szCs w:val="28"/>
        </w:rPr>
      </w:pPr>
      <w:r>
        <w:rPr>
          <w:b/>
          <w:bCs/>
          <w:sz w:val="28"/>
          <w:szCs w:val="28"/>
        </w:rPr>
        <w:t xml:space="preserve">Calculator </w:t>
      </w:r>
    </w:p>
    <w:p w:rsidR="00435F60" w:rsidRDefault="00435F60" w:rsidP="00435F60">
      <w:pPr>
        <w:spacing w:line="240" w:lineRule="auto"/>
        <w:jc w:val="center"/>
        <w:outlineLvl w:val="0"/>
        <w:rPr>
          <w:b/>
          <w:bCs/>
          <w:sz w:val="32"/>
          <w:szCs w:val="32"/>
        </w:rPr>
      </w:pPr>
      <w:r>
        <w:rPr>
          <w:b/>
          <w:bCs/>
          <w:sz w:val="28"/>
          <w:szCs w:val="28"/>
        </w:rPr>
        <w:t>Remote  Method  Invocation</w:t>
      </w:r>
    </w:p>
    <w:p w:rsidR="00435F60" w:rsidRDefault="00435F60" w:rsidP="00435F60">
      <w:pPr>
        <w:spacing w:after="0" w:line="240" w:lineRule="auto"/>
        <w:jc w:val="both"/>
        <w:rPr>
          <w:rFonts w:cs="Times New Roman"/>
        </w:rPr>
      </w:pPr>
    </w:p>
    <w:p w:rsidR="00435F60" w:rsidRDefault="00435F60" w:rsidP="00435F60">
      <w:pPr>
        <w:spacing w:after="0" w:line="240" w:lineRule="auto"/>
        <w:jc w:val="both"/>
        <w:rPr>
          <w:rFonts w:cs="Times New Roman"/>
          <w:lang w:val="en-US"/>
        </w:rPr>
      </w:pPr>
    </w:p>
    <w:p w:rsidR="00435F60" w:rsidRDefault="00435F60" w:rsidP="00435F60">
      <w:pPr>
        <w:spacing w:after="0" w:line="240" w:lineRule="auto"/>
        <w:jc w:val="both"/>
        <w:rPr>
          <w:rFonts w:cs="Times New Roman"/>
        </w:rPr>
      </w:pPr>
      <w:r>
        <w:rPr>
          <w:rFonts w:cs="Times New Roman"/>
        </w:rPr>
        <w:t>Aplicaţia client-server Java folosind apelul metodelor la distanţă RMI (Remote  Method  Invocation) permite clienţilor să apeleze de la un server mai multe metode corespunzătoare unor operaţii aritmetice de baza pentru un calculator.</w:t>
      </w:r>
    </w:p>
    <w:p w:rsidR="00435F60" w:rsidRDefault="00435F60" w:rsidP="00435F60">
      <w:pPr>
        <w:spacing w:after="0" w:line="240" w:lineRule="auto"/>
        <w:jc w:val="both"/>
        <w:rPr>
          <w:rFonts w:cs="Times New Roman"/>
        </w:rPr>
      </w:pPr>
    </w:p>
    <w:p w:rsidR="00435F60" w:rsidRDefault="00435F60" w:rsidP="00435F60">
      <w:pPr>
        <w:spacing w:after="0" w:line="240" w:lineRule="auto"/>
        <w:jc w:val="both"/>
        <w:rPr>
          <w:rFonts w:cs="Times New Roman"/>
          <w:b/>
          <w:bCs/>
          <w:lang w:val="en-US"/>
        </w:rPr>
      </w:pPr>
    </w:p>
    <w:p w:rsidR="00435F60" w:rsidRDefault="00435F60" w:rsidP="00435F60">
      <w:pPr>
        <w:spacing w:after="0" w:line="240" w:lineRule="auto"/>
        <w:jc w:val="both"/>
        <w:rPr>
          <w:rFonts w:cs="Times New Roman"/>
          <w:b/>
          <w:bCs/>
        </w:rPr>
      </w:pPr>
      <w:r>
        <w:rPr>
          <w:rFonts w:cs="Times New Roman"/>
          <w:b/>
          <w:bCs/>
        </w:rPr>
        <w:t>Java - Remote Method Invocation</w:t>
      </w:r>
    </w:p>
    <w:p w:rsidR="00435F60" w:rsidRDefault="00435F60" w:rsidP="00435F60">
      <w:pPr>
        <w:spacing w:after="0" w:line="240" w:lineRule="auto"/>
        <w:jc w:val="both"/>
        <w:rPr>
          <w:rFonts w:cs="Times New Roman"/>
        </w:rPr>
      </w:pPr>
    </w:p>
    <w:p w:rsidR="00435F60" w:rsidRDefault="00435F60" w:rsidP="00435F60">
      <w:pPr>
        <w:spacing w:after="0" w:line="240" w:lineRule="auto"/>
        <w:jc w:val="both"/>
        <w:rPr>
          <w:rFonts w:cs="Times New Roman"/>
        </w:rPr>
      </w:pPr>
      <w:r>
        <w:rPr>
          <w:rFonts w:cs="Times New Roman"/>
        </w:rPr>
        <w:t>RMI in limbajul de programare Java descrie o tehnologie prin care o aplicatie poate invoca proceduri pe diferite masini virtuale Java in interiorul unei retele. Tehnologia aceasta este caracterizata de simplitate si versatilitate in contextul dezvoltarii de aplicatii distribuite in care mai multe instanțe ale aplicației rulează pe mașini diferite și pot comunica între ele. RMI face posibilă apelarea metodelor de la distanță între obiecte Java, ceea ce permite dezvoltatorilor să creeze aplicații distribuite cu o arhitectură de tip client-server sau peer-to-peer. RMI utilizează un mecanism de serializare pentru a transforma obiectele Java în fluxuri de date care pot fi transmise prin rețea și reconstruite pe mașina gazdă. Această tehnologie este încă utilizată în mod frecvent în dezvoltarea de aplicații distribuite și este un instrument util pentru dezvoltatorii Java care doresc să creeze aplicații scalabile și robuste.</w:t>
      </w:r>
    </w:p>
    <w:p w:rsidR="00435F60" w:rsidRDefault="00435F60" w:rsidP="00435F60">
      <w:pPr>
        <w:spacing w:after="0" w:line="240" w:lineRule="auto"/>
        <w:jc w:val="both"/>
        <w:rPr>
          <w:rFonts w:cs="Times New Roman"/>
        </w:rPr>
      </w:pPr>
    </w:p>
    <w:p w:rsidR="00435F60" w:rsidRPr="00435F60" w:rsidRDefault="00435F60" w:rsidP="00435F60">
      <w:pPr>
        <w:spacing w:after="0" w:line="240" w:lineRule="auto"/>
        <w:jc w:val="both"/>
        <w:rPr>
          <w:rFonts w:cstheme="minorHAnsi"/>
        </w:rPr>
      </w:pPr>
      <w:r w:rsidRPr="00435F60">
        <w:rPr>
          <w:rFonts w:cstheme="minorHAnsi"/>
        </w:rPr>
        <w:t>Clasa Calculator contine implementare calculelor posibile in cadrul programului. Operatiile disponibile sunt urmatoarele:</w:t>
      </w:r>
    </w:p>
    <w:p w:rsidR="00435F60" w:rsidRPr="00435F60" w:rsidRDefault="00435F60" w:rsidP="00435F60">
      <w:pPr>
        <w:spacing w:after="0" w:line="240" w:lineRule="auto"/>
        <w:jc w:val="both"/>
        <w:rPr>
          <w:rFonts w:cstheme="minorHAnsi"/>
        </w:rPr>
      </w:pPr>
    </w:p>
    <w:p w:rsidR="00435F60" w:rsidRDefault="00435F60" w:rsidP="00435F60">
      <w:pPr>
        <w:pStyle w:val="ListParagraph"/>
        <w:numPr>
          <w:ilvl w:val="0"/>
          <w:numId w:val="2"/>
        </w:numPr>
        <w:spacing w:after="0" w:line="240" w:lineRule="auto"/>
        <w:jc w:val="both"/>
        <w:rPr>
          <w:rFonts w:cstheme="minorHAnsi"/>
        </w:rPr>
      </w:pPr>
      <w:r w:rsidRPr="00435F60">
        <w:rPr>
          <w:rFonts w:cstheme="minorHAnsi"/>
        </w:rPr>
        <w:t>Adunare</w:t>
      </w:r>
    </w:p>
    <w:p w:rsidR="00435F60" w:rsidRDefault="00435F60" w:rsidP="00435F60">
      <w:pPr>
        <w:pStyle w:val="ListParagraph"/>
        <w:numPr>
          <w:ilvl w:val="0"/>
          <w:numId w:val="2"/>
        </w:numPr>
        <w:spacing w:after="0" w:line="240" w:lineRule="auto"/>
        <w:jc w:val="both"/>
        <w:rPr>
          <w:rFonts w:cstheme="minorHAnsi"/>
        </w:rPr>
      </w:pPr>
      <w:r w:rsidRPr="00435F60">
        <w:rPr>
          <w:rFonts w:cstheme="minorHAnsi"/>
        </w:rPr>
        <w:t>Scadere</w:t>
      </w:r>
    </w:p>
    <w:p w:rsidR="00435F60" w:rsidRDefault="00435F60" w:rsidP="00435F60">
      <w:pPr>
        <w:pStyle w:val="ListParagraph"/>
        <w:numPr>
          <w:ilvl w:val="0"/>
          <w:numId w:val="2"/>
        </w:numPr>
        <w:spacing w:after="0" w:line="240" w:lineRule="auto"/>
        <w:jc w:val="both"/>
        <w:rPr>
          <w:rFonts w:cstheme="minorHAnsi"/>
        </w:rPr>
      </w:pPr>
      <w:r w:rsidRPr="00435F60">
        <w:rPr>
          <w:rFonts w:cstheme="minorHAnsi"/>
        </w:rPr>
        <w:t>Inmultire</w:t>
      </w:r>
    </w:p>
    <w:p w:rsidR="00435F60" w:rsidRDefault="00435F60" w:rsidP="00435F60">
      <w:pPr>
        <w:pStyle w:val="ListParagraph"/>
        <w:numPr>
          <w:ilvl w:val="0"/>
          <w:numId w:val="2"/>
        </w:numPr>
        <w:spacing w:after="0" w:line="240" w:lineRule="auto"/>
        <w:jc w:val="both"/>
        <w:rPr>
          <w:rFonts w:cstheme="minorHAnsi"/>
        </w:rPr>
      </w:pPr>
      <w:r w:rsidRPr="00435F60">
        <w:rPr>
          <w:rFonts w:cstheme="minorHAnsi"/>
        </w:rPr>
        <w:t>Impartire</w:t>
      </w:r>
    </w:p>
    <w:p w:rsidR="00435F60" w:rsidRDefault="00435F60" w:rsidP="00435F60">
      <w:pPr>
        <w:pStyle w:val="ListParagraph"/>
        <w:numPr>
          <w:ilvl w:val="0"/>
          <w:numId w:val="2"/>
        </w:numPr>
        <w:spacing w:after="0" w:line="240" w:lineRule="auto"/>
        <w:jc w:val="both"/>
        <w:rPr>
          <w:rFonts w:cstheme="minorHAnsi"/>
        </w:rPr>
      </w:pPr>
      <w:r w:rsidRPr="00435F60">
        <w:rPr>
          <w:rFonts w:cstheme="minorHAnsi"/>
        </w:rPr>
        <w:t xml:space="preserve">Radacina patrata </w:t>
      </w:r>
    </w:p>
    <w:p w:rsidR="00435F60" w:rsidRDefault="00435F60" w:rsidP="00435F60">
      <w:pPr>
        <w:pStyle w:val="ListParagraph"/>
        <w:numPr>
          <w:ilvl w:val="0"/>
          <w:numId w:val="2"/>
        </w:numPr>
        <w:spacing w:after="0" w:line="240" w:lineRule="auto"/>
        <w:jc w:val="both"/>
        <w:rPr>
          <w:rFonts w:cstheme="minorHAnsi"/>
        </w:rPr>
      </w:pPr>
      <w:r w:rsidRPr="00435F60">
        <w:rPr>
          <w:rFonts w:cstheme="minorHAnsi"/>
        </w:rPr>
        <w:t>Factorial</w:t>
      </w:r>
    </w:p>
    <w:p w:rsidR="00435F60" w:rsidRPr="00435F60" w:rsidRDefault="00435F60" w:rsidP="00435F60">
      <w:pPr>
        <w:pStyle w:val="ListParagraph"/>
        <w:numPr>
          <w:ilvl w:val="0"/>
          <w:numId w:val="2"/>
        </w:numPr>
        <w:spacing w:after="0" w:line="240" w:lineRule="auto"/>
        <w:jc w:val="both"/>
        <w:rPr>
          <w:rFonts w:cstheme="minorHAnsi"/>
        </w:rPr>
      </w:pPr>
      <w:r w:rsidRPr="00435F60">
        <w:rPr>
          <w:rFonts w:cstheme="minorHAnsi"/>
        </w:rPr>
        <w:t>Combinari de N luate cate K</w:t>
      </w:r>
    </w:p>
    <w:p w:rsidR="00435F60" w:rsidRPr="00435F60" w:rsidRDefault="00435F60" w:rsidP="00435F60">
      <w:pPr>
        <w:spacing w:after="200" w:line="276" w:lineRule="auto"/>
        <w:jc w:val="both"/>
        <w:rPr>
          <w:rFonts w:cstheme="minorHAnsi"/>
        </w:rPr>
      </w:pPr>
    </w:p>
    <w:p w:rsidR="00435F60" w:rsidRPr="00435F60" w:rsidRDefault="00A40392" w:rsidP="00A40392">
      <w:pPr>
        <w:rPr>
          <w:rFonts w:cstheme="minorHAnsi"/>
          <w:sz w:val="24"/>
          <w:szCs w:val="24"/>
          <w:lang w:val="en-US"/>
        </w:rPr>
      </w:pPr>
      <w:bookmarkStart w:id="0" w:name="_GoBack"/>
      <w:r>
        <w:rPr>
          <w:noProof/>
          <w:lang w:eastAsia="ro-RO"/>
        </w:rPr>
        <w:drawing>
          <wp:inline distT="0" distB="0" distL="0" distR="0" wp14:anchorId="50A8A92C" wp14:editId="714ACC72">
            <wp:extent cx="7300148" cy="41063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08007" cy="4110753"/>
                    </a:xfrm>
                    <a:prstGeom prst="rect">
                      <a:avLst/>
                    </a:prstGeom>
                  </pic:spPr>
                </pic:pic>
              </a:graphicData>
            </a:graphic>
          </wp:inline>
        </w:drawing>
      </w:r>
      <w:bookmarkEnd w:id="0"/>
    </w:p>
    <w:sectPr w:rsidR="00435F60" w:rsidRPr="00435F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7E92DA"/>
    <w:multiLevelType w:val="singleLevel"/>
    <w:tmpl w:val="9F7E92DA"/>
    <w:lvl w:ilvl="0">
      <w:start w:val="1"/>
      <w:numFmt w:val="lowerLetter"/>
      <w:lvlText w:val="%1)"/>
      <w:lvlJc w:val="left"/>
      <w:pPr>
        <w:tabs>
          <w:tab w:val="left" w:pos="425"/>
        </w:tabs>
        <w:ind w:left="425" w:hanging="425"/>
      </w:pPr>
    </w:lvl>
  </w:abstractNum>
  <w:abstractNum w:abstractNumId="1" w15:restartNumberingAfterBreak="0">
    <w:nsid w:val="73E2068C"/>
    <w:multiLevelType w:val="hybridMultilevel"/>
    <w:tmpl w:val="A41437E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C1"/>
    <w:rsid w:val="003712C1"/>
    <w:rsid w:val="00435F60"/>
    <w:rsid w:val="00A003DC"/>
    <w:rsid w:val="00A40392"/>
    <w:rsid w:val="00BF612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2BF86-8B6D-47DF-B4AB-9E5984F0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704846">
      <w:bodyDiv w:val="1"/>
      <w:marLeft w:val="0"/>
      <w:marRight w:val="0"/>
      <w:marTop w:val="0"/>
      <w:marBottom w:val="0"/>
      <w:divBdr>
        <w:top w:val="none" w:sz="0" w:space="0" w:color="auto"/>
        <w:left w:val="none" w:sz="0" w:space="0" w:color="auto"/>
        <w:bottom w:val="none" w:sz="0" w:space="0" w:color="auto"/>
        <w:right w:val="none" w:sz="0" w:space="0" w:color="auto"/>
      </w:divBdr>
    </w:div>
    <w:div w:id="100251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240</Words>
  <Characters>1392</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pc</dc:creator>
  <cp:keywords/>
  <dc:description/>
  <cp:lastModifiedBy>Home pc</cp:lastModifiedBy>
  <cp:revision>7</cp:revision>
  <dcterms:created xsi:type="dcterms:W3CDTF">2023-04-24T22:03:00Z</dcterms:created>
  <dcterms:modified xsi:type="dcterms:W3CDTF">2023-04-25T14:58:00Z</dcterms:modified>
</cp:coreProperties>
</file>