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FF32" w14:textId="77777777"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20F501AD" w14:textId="77777777" w:rsidR="00DB7E8E" w:rsidRPr="00DB7E8E" w:rsidRDefault="00DB7E8E" w:rsidP="00DB7E8E">
      <w:pPr>
        <w:spacing w:line="360" w:lineRule="auto"/>
        <w:rPr>
          <w:rFonts w:ascii="Times New Roman" w:hAnsi="Times New Roman" w:cs="Times New Roman"/>
        </w:rPr>
      </w:pPr>
      <w:r>
        <w:rPr>
          <w:rFonts w:ascii="Times New Roman" w:hAnsi="Times New Roman" w:cs="Times New Roman"/>
          <w:noProof/>
        </w:rPr>
        <w:drawing>
          <wp:inline distT="0" distB="0" distL="0" distR="0" wp14:anchorId="4B9994FE" wp14:editId="5DF5A81E">
            <wp:extent cx="6642100" cy="3768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08 at 11.30.41 PM.png"/>
                    <pic:cNvPicPr/>
                  </pic:nvPicPr>
                  <pic:blipFill>
                    <a:blip r:embed="rId7">
                      <a:extLst>
                        <a:ext uri="{28A0092B-C50C-407E-A947-70E740481C1C}">
                          <a14:useLocalDpi xmlns:a14="http://schemas.microsoft.com/office/drawing/2010/main" val="0"/>
                        </a:ext>
                      </a:extLst>
                    </a:blip>
                    <a:stretch>
                      <a:fillRect/>
                    </a:stretch>
                  </pic:blipFill>
                  <pic:spPr>
                    <a:xfrm>
                      <a:off x="0" y="0"/>
                      <a:ext cx="6642100" cy="3768090"/>
                    </a:xfrm>
                    <a:prstGeom prst="rect">
                      <a:avLst/>
                    </a:prstGeom>
                  </pic:spPr>
                </pic:pic>
              </a:graphicData>
            </a:graphic>
          </wp:inline>
        </w:drawing>
      </w:r>
    </w:p>
    <w:p w14:paraId="724DFB86" w14:textId="7D2D70BA" w:rsidR="00DB7E8E" w:rsidRDefault="00492DE4"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34B72DEE" w14:textId="0E4B809C" w:rsidR="00492DE4" w:rsidRPr="00F17408" w:rsidRDefault="00606AEE" w:rsidP="00606AEE">
      <w:pPr>
        <w:spacing w:line="360" w:lineRule="auto"/>
        <w:jc w:val="center"/>
        <w:rPr>
          <w:rFonts w:ascii="Times New Roman" w:hAnsi="Times New Roman" w:cs="Times New Roman"/>
        </w:rPr>
      </w:pPr>
      <m:oMathPara>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&amp;-y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≤0(correct classified)</m:t>
                  </m:r>
                </m:e>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  &amp;-y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&gt;0(incorrect classified)</m:t>
                  </m:r>
                </m:e>
              </m:eqArr>
            </m:e>
          </m:d>
        </m:oMath>
      </m:oMathPara>
    </w:p>
    <w:p w14:paraId="5FE34118" w14:textId="66C6EE50" w:rsidR="00F17408" w:rsidRDefault="00F17408" w:rsidP="00BA70BF">
      <w:pPr>
        <w:spacing w:line="360" w:lineRule="auto"/>
        <w:jc w:val="center"/>
        <w:rPr>
          <w:rFonts w:ascii="Times New Roman" w:hAnsi="Times New Roman" w:cs="Times New Roman"/>
        </w:rPr>
      </w:pPr>
      <w:r>
        <w:rPr>
          <w:rFonts w:ascii="Times New Roman" w:hAnsi="Times New Roman" w:cs="Times New Roman"/>
        </w:rPr>
        <w:t xml:space="preserve">Here we only consider the case that some points are classified wrong, meaning that we </w:t>
      </w:r>
      <w:r w:rsidR="006D6D7A">
        <w:rPr>
          <w:rFonts w:ascii="Times New Roman" w:hAnsi="Times New Roman" w:cs="Times New Roman"/>
        </w:rPr>
        <w:t xml:space="preserve">only discuss </w:t>
      </w:r>
      <w:r>
        <w:rPr>
          <w:rFonts w:ascii="Times New Roman" w:hAnsi="Times New Roman" w:cs="Times New Roman"/>
        </w:rPr>
        <w:t>cases that make</w:t>
      </w:r>
      <w:r w:rsidR="00BA70BF">
        <w:rPr>
          <w:rFonts w:ascii="Times New Roman" w:hAnsi="Times New Roman" w:cs="Times New Roman"/>
        </w:rPr>
        <w:t xml:space="preserv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m:rPr>
            <m:sty m:val="bi"/>
          </m:rPr>
          <w:rPr>
            <w:rFonts w:ascii="Cambria Math" w:hAnsi="Cambria Math" w:cs="Times New Roman"/>
          </w:rPr>
          <m:t>=</m:t>
        </m:r>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oMath>
      <w:r w:rsidR="00BA70BF">
        <w:rPr>
          <w:rFonts w:ascii="Times New Roman" w:hAnsi="Times New Roman" w:cs="Times New Roman"/>
        </w:rPr>
        <w:t>.</w:t>
      </w:r>
    </w:p>
    <w:p w14:paraId="78B16267" w14:textId="7B9F0CEB" w:rsidR="00BA70BF" w:rsidRPr="00BA70BF" w:rsidRDefault="00BA70BF" w:rsidP="00BA70BF">
      <w:pPr>
        <w:spacing w:line="36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∂err(</m:t>
              </m:r>
              <m:r>
                <m:rPr>
                  <m:sty m:val="bi"/>
                </m:rPr>
                <w:rPr>
                  <w:rFonts w:ascii="Cambria Math" w:hAnsi="Cambria Math" w:cs="Times New Roman"/>
                </w:rPr>
                <m:t>w</m:t>
              </m:r>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14:paraId="1AE3EFB5" w14:textId="6F44BBD1" w:rsidR="00F17408" w:rsidRDefault="0076469A" w:rsidP="00492DE4">
      <w:pPr>
        <w:spacing w:line="360" w:lineRule="auto"/>
        <w:jc w:val="center"/>
        <w:rPr>
          <w:rFonts w:ascii="Times New Roman" w:hAnsi="Times New Roman" w:cs="Times New Roman"/>
        </w:rPr>
      </w:pPr>
      <w:r>
        <w:rPr>
          <w:rFonts w:ascii="Times New Roman" w:hAnsi="Times New Roman" w:cs="Times New Roman"/>
        </w:rPr>
        <w:t>w</w:t>
      </w:r>
      <w:r w:rsidR="00BA70BF">
        <w:rPr>
          <w:rFonts w:ascii="Times New Roman" w:hAnsi="Times New Roman" w:cs="Times New Roman"/>
        </w:rPr>
        <w:t>hile</w:t>
      </w:r>
      <w:r w:rsidR="00F1740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BA70BF">
        <w:rPr>
          <w:rFonts w:ascii="Times New Roman" w:hAnsi="Times New Roman" w:cs="Times New Roman"/>
        </w:rPr>
        <w:t xml:space="preserve"> </w:t>
      </w:r>
      <w:r w:rsidR="00F17408">
        <w:rPr>
          <w:rFonts w:ascii="Times New Roman" w:hAnsi="Times New Roman" w:cs="Times New Roman"/>
        </w:rPr>
        <w:t xml:space="preserve">stands for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00F17408">
        <w:rPr>
          <w:rFonts w:ascii="Times New Roman" w:hAnsi="Times New Roman" w:cs="Times New Roman"/>
        </w:rPr>
        <w:t xml:space="preserve"> element in vector </w:t>
      </w:r>
      <w:r w:rsidR="00BA70BF">
        <w:rPr>
          <w:rFonts w:ascii="Times New Roman" w:hAnsi="Times New Roman" w:cs="Times New Roman"/>
          <w:b/>
        </w:rPr>
        <w:t>w</w:t>
      </w:r>
      <w:r w:rsidR="00F1740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BA70BF">
        <w:rPr>
          <w:rFonts w:ascii="Times New Roman" w:hAnsi="Times New Roman" w:cs="Times New Roman"/>
        </w:rPr>
        <w:t xml:space="preserve"> </w:t>
      </w:r>
      <w:r w:rsidR="00F17408">
        <w:rPr>
          <w:rFonts w:ascii="Times New Roman" w:hAnsi="Times New Roman" w:cs="Times New Roman"/>
        </w:rPr>
        <w:t xml:space="preserve">stands for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00BA70BF">
        <w:rPr>
          <w:rFonts w:ascii="Times New Roman" w:hAnsi="Times New Roman" w:cs="Times New Roman"/>
        </w:rPr>
        <w:t xml:space="preserve"> </w:t>
      </w:r>
      <w:r w:rsidR="00F17408">
        <w:rPr>
          <w:rFonts w:ascii="Times New Roman" w:hAnsi="Times New Roman" w:cs="Times New Roman"/>
        </w:rPr>
        <w:t xml:space="preserve">element in vector </w:t>
      </w:r>
      <m:oMath>
        <m:r>
          <m:rPr>
            <m:sty m:val="bi"/>
          </m:rPr>
          <w:rPr>
            <w:rFonts w:ascii="Cambria Math" w:hAnsi="Cambria Math" w:cs="Times New Roman"/>
          </w:rPr>
          <m:t>x</m:t>
        </m:r>
      </m:oMath>
      <w:r w:rsidR="00F17408">
        <w:rPr>
          <w:rFonts w:ascii="Times New Roman" w:hAnsi="Times New Roman" w:cs="Times New Roman"/>
        </w:rPr>
        <w:t>.</w:t>
      </w:r>
    </w:p>
    <w:p w14:paraId="7FAB6E0E" w14:textId="68E88909" w:rsidR="00F17408" w:rsidRDefault="00F17408" w:rsidP="00492DE4">
      <w:pPr>
        <w:spacing w:line="360" w:lineRule="auto"/>
        <w:jc w:val="center"/>
        <w:rPr>
          <w:rFonts w:ascii="Times New Roman" w:hAnsi="Times New Roman" w:cs="Times New Roman"/>
        </w:rPr>
      </w:pPr>
      <w:r>
        <w:rPr>
          <w:rFonts w:ascii="Times New Roman" w:hAnsi="Times New Roman" w:cs="Times New Roman"/>
        </w:rPr>
        <w:t xml:space="preserve">So, the gradient of  </w:t>
      </w:r>
      <m:oMath>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oMath>
      <w:r w:rsidR="00BA70BF">
        <w:rPr>
          <w:rFonts w:ascii="Times New Roman" w:hAnsi="Times New Roman" w:cs="Times New Roman"/>
        </w:rPr>
        <w:t xml:space="preserve"> </w:t>
      </w:r>
      <w:r>
        <w:rPr>
          <w:rFonts w:ascii="Times New Roman" w:hAnsi="Times New Roman" w:cs="Times New Roman"/>
        </w:rPr>
        <w:t>is:</w:t>
      </w:r>
      <w:r w:rsidR="006D6D7A">
        <w:rPr>
          <w:rFonts w:ascii="Times New Roman" w:hAnsi="Times New Roman" w:cs="Times New Roman"/>
        </w:rPr>
        <w:tab/>
      </w:r>
    </w:p>
    <w:p w14:paraId="18EF615D" w14:textId="69133A68" w:rsidR="00F17408" w:rsidRPr="00D75708" w:rsidRDefault="00BA70BF" w:rsidP="00492DE4">
      <w:pPr>
        <w:spacing w:line="360" w:lineRule="auto"/>
        <w:jc w:val="center"/>
        <w:rPr>
          <w:rFonts w:ascii="Times New Roman" w:hAnsi="Times New Roman" w:cs="Times New Roman"/>
        </w:rPr>
      </w:pPr>
      <m:oMathPara>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ctrlPr>
                <w:rPr>
                  <w:rFonts w:ascii="Cambria Math" w:hAnsi="Cambria Math" w:cs="Times New Roman"/>
                  <w:b/>
                  <w:i/>
                </w:rPr>
              </m:ctrlPr>
            </m:e>
          </m:d>
          <m:r>
            <m:rPr>
              <m:sty m:val="bi"/>
            </m:rPr>
            <w:rPr>
              <w:rFonts w:ascii="Cambria Math" w:hAnsi="Cambria Math" w:cs="Times New Roman"/>
            </w:rPr>
            <m:t>=-</m:t>
          </m:r>
          <m:r>
            <w:rPr>
              <w:rFonts w:ascii="Cambria Math" w:hAnsi="Cambria Math" w:cs="Times New Roman"/>
            </w:rPr>
            <m:t>y</m:t>
          </m:r>
          <m:r>
            <m:rPr>
              <m:sty m:val="bi"/>
            </m:rPr>
            <w:rPr>
              <w:rFonts w:ascii="Cambria Math" w:hAnsi="Cambria Math" w:cs="Times New Roman"/>
            </w:rPr>
            <m:t>x</m:t>
          </m:r>
        </m:oMath>
      </m:oMathPara>
    </w:p>
    <w:p w14:paraId="2084B92C" w14:textId="6FFFFD36" w:rsidR="00D75708" w:rsidRDefault="00D75708" w:rsidP="00492DE4">
      <w:pPr>
        <w:spacing w:line="360" w:lineRule="auto"/>
        <w:jc w:val="center"/>
        <w:rPr>
          <w:rFonts w:ascii="Times New Roman" w:hAnsi="Times New Roman" w:cs="Times New Roman"/>
        </w:rPr>
      </w:pPr>
      <w:r>
        <w:rPr>
          <w:rFonts w:ascii="Times New Roman" w:hAnsi="Times New Roman" w:cs="Times New Roman"/>
        </w:rPr>
        <w:t>Therefore, for a point that is classified wrong, according to the update rules of SGD,</w:t>
      </w:r>
    </w:p>
    <w:p w14:paraId="38DF0BEC" w14:textId="4FCA46FB" w:rsidR="00BA70BF" w:rsidRPr="00BA70BF" w:rsidRDefault="00BA70BF" w:rsidP="00492DE4">
      <w:pPr>
        <w:spacing w:line="360" w:lineRule="auto"/>
        <w:jc w:val="center"/>
        <w:rPr>
          <w:rFonts w:ascii="Times New Roman" w:hAnsi="Times New Roman" w:cs="Times New Roman"/>
        </w:rPr>
      </w:pPr>
      <m:oMath>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m:rPr>
            <m:sty m:val="bi"/>
          </m:rPr>
          <w:rPr>
            <w:rFonts w:ascii="Cambria Math" w:hAnsi="Cambria Math" w:cs="Times New Roman"/>
          </w:rPr>
          <m:t>-</m:t>
        </m:r>
        <m:r>
          <w:rPr>
            <w:rFonts w:ascii="Cambria Math" w:hAnsi="Cambria Math" w:cs="Times New Roman"/>
          </w:rPr>
          <m:t>η</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e>
        </m:d>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w:rPr>
            <w:rFonts w:ascii="Cambria Math" w:hAnsi="Cambria Math" w:cs="Times New Roman"/>
          </w:rPr>
          <m:t>+</m:t>
        </m:r>
        <m:r>
          <w:rPr>
            <w:rFonts w:ascii="Cambria Math" w:hAnsi="Cambria Math" w:cs="Times New Roman"/>
          </w:rPr>
          <m:t>ηy</m:t>
        </m:r>
        <m:r>
          <m:rPr>
            <m:sty m:val="bi"/>
          </m:rPr>
          <w:rPr>
            <w:rFonts w:ascii="Cambria Math" w:hAnsi="Cambria Math" w:cs="Times New Roman"/>
          </w:rPr>
          <m:t>x</m:t>
        </m:r>
        <m:r>
          <m:rPr>
            <m:sty m:val="bi"/>
          </m:rPr>
          <w:rPr>
            <w:rFonts w:ascii="Cambria Math" w:hAnsi="Cambria Math" w:cs="Times New Roman"/>
          </w:rPr>
          <m:t xml:space="preserve">, </m:t>
        </m:r>
        <m:r>
          <w:rPr>
            <w:rFonts w:ascii="Cambria Math" w:hAnsi="Cambria Math" w:cs="Times New Roman"/>
          </w:rPr>
          <m:t>η</m:t>
        </m:r>
        <m:r>
          <w:rPr>
            <w:rFonts w:ascii="Cambria Math" w:hAnsi="Cambria Math" w:cs="Times New Roman"/>
          </w:rPr>
          <m:t xml:space="preserve"> is the step size</m:t>
        </m:r>
      </m:oMath>
      <w:r>
        <w:rPr>
          <w:rFonts w:ascii="Times New Roman" w:hAnsi="Times New Roman" w:cs="Times New Roman"/>
        </w:rPr>
        <w:t xml:space="preserve">  </w:t>
      </w:r>
    </w:p>
    <w:p w14:paraId="3B7142A5" w14:textId="52BC7665" w:rsidR="00D75708" w:rsidRDefault="00D75708" w:rsidP="00492DE4">
      <w:pPr>
        <w:spacing w:line="360" w:lineRule="auto"/>
        <w:jc w:val="center"/>
        <w:rPr>
          <w:rFonts w:ascii="Times New Roman" w:hAnsi="Times New Roman" w:cs="Times New Roman"/>
        </w:rPr>
      </w:pPr>
      <w:r>
        <w:rPr>
          <w:rFonts w:ascii="Times New Roman" w:hAnsi="Times New Roman" w:cs="Times New Roman"/>
        </w:rPr>
        <w:t xml:space="preserve">While the update rule of PLA </w:t>
      </w:r>
      <w:r w:rsidR="006D6D7A">
        <w:rPr>
          <w:rFonts w:ascii="Times New Roman" w:hAnsi="Times New Roman" w:cs="Times New Roman"/>
        </w:rPr>
        <w:t>looks</w:t>
      </w:r>
      <w:r>
        <w:rPr>
          <w:rFonts w:ascii="Times New Roman" w:hAnsi="Times New Roman" w:cs="Times New Roman"/>
        </w:rPr>
        <w:t xml:space="preserve"> like this when a point is classified wrong:</w:t>
      </w:r>
    </w:p>
    <w:p w14:paraId="30B23E86" w14:textId="0436797B" w:rsidR="00D75708" w:rsidRPr="00BA70BF" w:rsidRDefault="00BA70BF" w:rsidP="00BA70BF">
      <w:pPr>
        <w:spacing w:line="360" w:lineRule="auto"/>
        <w:jc w:val="center"/>
        <w:rPr>
          <w:rFonts w:ascii="Times New Roman" w:hAnsi="Times New Roman" w:cs="Times New Roman"/>
          <w:i/>
        </w:rPr>
      </w:pPr>
      <m:oMathPara>
        <m:oMath>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r>
            <w:rPr>
              <w:rFonts w:ascii="Cambria Math" w:hAnsi="Cambria Math" w:cs="Times New Roman"/>
            </w:rPr>
            <m:t>+y</m:t>
          </m:r>
          <m:r>
            <m:rPr>
              <m:sty m:val="bi"/>
            </m:rPr>
            <w:rPr>
              <w:rFonts w:ascii="Cambria Math" w:hAnsi="Cambria Math" w:cs="Times New Roman"/>
            </w:rPr>
            <m:t>x</m:t>
          </m:r>
        </m:oMath>
      </m:oMathPara>
    </w:p>
    <w:p w14:paraId="6145D542" w14:textId="27CE30DB" w:rsidR="00D75708" w:rsidRPr="00D75708" w:rsidRDefault="00D75708" w:rsidP="00990832">
      <w:pPr>
        <w:spacing w:line="360" w:lineRule="auto"/>
        <w:jc w:val="center"/>
        <w:rPr>
          <w:rFonts w:ascii="Times New Roman" w:hAnsi="Times New Roman" w:cs="Times New Roman"/>
        </w:rPr>
      </w:pPr>
      <w:r>
        <w:rPr>
          <w:rFonts w:ascii="Times New Roman" w:hAnsi="Times New Roman" w:cs="Times New Roman"/>
        </w:rPr>
        <w:t xml:space="preserve">So when </w:t>
      </w:r>
      <m:oMath>
        <m:r>
          <w:rPr>
            <w:rFonts w:ascii="Cambria Math" w:hAnsi="Cambria Math" w:cs="Times New Roman"/>
          </w:rPr>
          <m:t>η</m:t>
        </m:r>
        <m:r>
          <w:rPr>
            <w:rFonts w:ascii="Cambria Math" w:hAnsi="Cambria Math" w:cs="Times New Roman"/>
          </w:rPr>
          <m:t>=1</m:t>
        </m:r>
      </m:oMath>
      <w:r>
        <w:rPr>
          <w:rFonts w:ascii="Times New Roman" w:hAnsi="Times New Roman" w:cs="Times New Roman"/>
        </w:rPr>
        <w:t>,</w:t>
      </w:r>
      <w:r w:rsidR="00990832">
        <w:rPr>
          <w:rFonts w:ascii="Times New Roman" w:hAnsi="Times New Roman" w:cs="Times New Roman"/>
        </w:rPr>
        <w:t xml:space="preserv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ctrlPr>
              <w:rPr>
                <w:rFonts w:ascii="Cambria Math" w:hAnsi="Cambria Math" w:cs="Times New Roman"/>
                <w:b/>
                <w:i/>
              </w:rPr>
            </m:ctrlPr>
          </m:e>
        </m:d>
        <m:r>
          <m:rPr>
            <m:sty m:val="bi"/>
          </m:rPr>
          <w:rPr>
            <w:rFonts w:ascii="Cambria Math" w:hAnsi="Cambria Math" w:cs="Times New Roman"/>
          </w:rPr>
          <m:t>=</m:t>
        </m:r>
        <m:r>
          <m:rPr>
            <m:sty m:val="p"/>
          </m:rPr>
          <w:rPr>
            <w:rFonts w:ascii="Cambria Math" w:hAnsi="Cambria Math" w:cs="Times New Roman"/>
          </w:rPr>
          <m:t>max⁡</m:t>
        </m:r>
        <m:r>
          <w:rPr>
            <w:rFonts w:ascii="Cambria Math" w:hAnsi="Cambria Math" w:cs="Times New Roman"/>
          </w:rPr>
          <m:t>(0, -y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x</m:t>
        </m:r>
        <m:r>
          <w:rPr>
            <w:rFonts w:ascii="Cambria Math" w:hAnsi="Cambria Math" w:cs="Times New Roman"/>
          </w:rPr>
          <m:t>)</m:t>
        </m:r>
      </m:oMath>
      <w:r>
        <w:rPr>
          <w:rFonts w:ascii="Times New Roman" w:hAnsi="Times New Roman" w:cs="Times New Roman"/>
        </w:rPr>
        <w:t xml:space="preserve">, using SGD will result in PLA.  </w:t>
      </w:r>
    </w:p>
    <w:p w14:paraId="2C452789" w14:textId="1F4BBD4F" w:rsidR="00DB7E8E" w:rsidRDefault="00DB7E8E" w:rsidP="00DB7E8E">
      <w:pPr>
        <w:pStyle w:val="ListParagraph"/>
        <w:numPr>
          <w:ilvl w:val="0"/>
          <w:numId w:val="3"/>
        </w:numPr>
        <w:spacing w:line="360" w:lineRule="auto"/>
        <w:rPr>
          <w:rFonts w:ascii="Times New Roman" w:hAnsi="Times New Roman" w:cs="Times New Roman"/>
        </w:rPr>
      </w:pPr>
    </w:p>
    <w:p w14:paraId="740A893C" w14:textId="32C3FD8C" w:rsidR="00BB1920" w:rsidRPr="00990832" w:rsidRDefault="00990832" w:rsidP="006D640A">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w</m:t>
                          </m:r>
                        </m:e>
                        <m: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n</m:t>
                              </m:r>
                            </m:sub>
                          </m:sSub>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func>
                </m:e>
              </m:d>
            </m:e>
          </m:nary>
        </m:oMath>
      </m:oMathPara>
    </w:p>
    <w:p w14:paraId="4CE7A9F3" w14:textId="2DF96CC7" w:rsidR="00990832" w:rsidRPr="00990832" w:rsidRDefault="00990832" w:rsidP="006D640A">
      <w:pPr>
        <w:spacing w:line="36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ln</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n</m:t>
                                  </m:r>
                                </m:sub>
                              </m:sSub>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e>
              </m:d>
            </m:e>
          </m:nary>
        </m:oMath>
      </m:oMathPara>
    </w:p>
    <w:p w14:paraId="209812EE" w14:textId="4814DCC4" w:rsidR="00990832" w:rsidRPr="00CE4EA5" w:rsidRDefault="001D34C1" w:rsidP="006D640A">
      <w:pPr>
        <w:spacing w:line="360" w:lineRule="auto"/>
        <w:jc w:val="center"/>
        <w:rPr>
          <w:rFonts w:ascii="Times New Roman"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ln</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k</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e>
                          </m:nary>
                        </m:e>
                      </m:d>
                    </m:den>
                  </m:f>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i</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func>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r>
                    <m:rPr>
                      <m:sty m:val="bi"/>
                    </m:rPr>
                    <w:rPr>
                      <w:rFonts w:ascii="Cambria Math" w:hAnsi="Cambria Math" w:cs="Times New Roman"/>
                    </w:rPr>
                    <m:t>-</m:t>
                  </m:r>
                  <m:d>
                    <m:dPr>
                      <m:begChr m:val="⟦"/>
                      <m:endChr m:val="⟧"/>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=i</m:t>
                      </m:r>
                    </m:e>
                  </m:d>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nary>
        </m:oMath>
      </m:oMathPara>
    </w:p>
    <w:p w14:paraId="7868A164" w14:textId="15B7C3D3" w:rsidR="00D930F4" w:rsidRPr="00DB7E8E" w:rsidRDefault="00CE4EA5" w:rsidP="00CE4EA5">
      <w:pPr>
        <w:spacing w:line="360" w:lineRule="auto"/>
        <w:jc w:val="cente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r>
                    <m:rPr>
                      <m:sty m:val="bi"/>
                    </m:rPr>
                    <w:rPr>
                      <w:rFonts w:ascii="Cambria Math" w:hAnsi="Cambria Math" w:cs="Times New Roman"/>
                    </w:rPr>
                    <m:t>-</m:t>
                  </m:r>
                  <m:d>
                    <m:dPr>
                      <m:begChr m:val="⟦"/>
                      <m:endChr m:val="⟧"/>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=i</m:t>
                      </m:r>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r>
                <w:rPr>
                  <w:rFonts w:ascii="Cambria Math" w:hAnsi="Cambria Math" w:cs="Times New Roman"/>
                </w:rPr>
                <m:t>)</m:t>
              </m:r>
            </m:e>
          </m:nary>
        </m:oMath>
      </m:oMathPara>
    </w:p>
    <w:p w14:paraId="61046C57" w14:textId="77777777"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01BD3EEB" w14:textId="7941A506" w:rsidR="00DB7E8E" w:rsidRDefault="00DB7E8E"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43F6A8E" wp14:editId="7FE79363">
            <wp:extent cx="4071290" cy="362173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8 at 11.12.21 PM.png"/>
                    <pic:cNvPicPr/>
                  </pic:nvPicPr>
                  <pic:blipFill>
                    <a:blip r:embed="rId8">
                      <a:extLst>
                        <a:ext uri="{28A0092B-C50C-407E-A947-70E740481C1C}">
                          <a14:useLocalDpi xmlns:a14="http://schemas.microsoft.com/office/drawing/2010/main" val="0"/>
                        </a:ext>
                      </a:extLst>
                    </a:blip>
                    <a:stretch>
                      <a:fillRect/>
                    </a:stretch>
                  </pic:blipFill>
                  <pic:spPr>
                    <a:xfrm>
                      <a:off x="0" y="0"/>
                      <a:ext cx="4091574" cy="3639781"/>
                    </a:xfrm>
                    <a:prstGeom prst="rect">
                      <a:avLst/>
                    </a:prstGeom>
                  </pic:spPr>
                </pic:pic>
              </a:graphicData>
            </a:graphic>
          </wp:inline>
        </w:drawing>
      </w:r>
    </w:p>
    <w:p w14:paraId="6664D97A" w14:textId="6357B191" w:rsidR="00BF02C6" w:rsidRPr="00BF02C6" w:rsidRDefault="00BF02C6" w:rsidP="00D930F4">
      <w:pPr>
        <w:spacing w:line="360" w:lineRule="auto"/>
        <w:jc w:val="center"/>
        <w:rPr>
          <w:rFonts w:ascii="Times New Roman" w:hAnsi="Times New Roman" w:cs="Times New Roman"/>
          <w:i/>
          <w:sz w:val="21"/>
        </w:rPr>
      </w:pPr>
      <w:r w:rsidRPr="00BF02C6">
        <w:rPr>
          <w:rFonts w:ascii="Times New Roman" w:hAnsi="Times New Roman" w:cs="Times New Roman"/>
          <w:i/>
          <w:sz w:val="21"/>
        </w:rPr>
        <w:t>SGD stands for Stochastic Gradient Descent, GD stands for Gradient Descent</w:t>
      </w:r>
    </w:p>
    <w:p w14:paraId="2580144C" w14:textId="0F3E85C4" w:rsidR="00BF02C6" w:rsidRDefault="00BF02C6" w:rsidP="00D930F4">
      <w:pPr>
        <w:spacing w:line="360" w:lineRule="auto"/>
        <w:jc w:val="center"/>
        <w:rPr>
          <w:rFonts w:ascii="Times New Roman" w:hAnsi="Times New Roman" w:cs="Times New Roman"/>
        </w:rPr>
      </w:pPr>
      <w:r>
        <w:rPr>
          <w:rFonts w:ascii="Times New Roman" w:hAnsi="Times New Roman" w:cs="Times New Roman"/>
        </w:rPr>
        <w:t xml:space="preserve">We can see that the Ein of GD decrease steadily, which is reasonable because GD calculates the ‘true’ gradient so the Ein of GD should go down </w:t>
      </w:r>
      <w:r w:rsidR="006D6D7A">
        <w:rPr>
          <w:rFonts w:ascii="Times New Roman" w:hAnsi="Times New Roman" w:cs="Times New Roman"/>
        </w:rPr>
        <w:t>steadily</w:t>
      </w:r>
      <w:r>
        <w:rPr>
          <w:rFonts w:ascii="Times New Roman" w:hAnsi="Times New Roman" w:cs="Times New Roman"/>
        </w:rPr>
        <w:t xml:space="preserve">. SGD, on the other hand, calculates the gradient on one point to approximate the ‘true’ gradient. This causes the Ein of SGD </w:t>
      </w:r>
      <w:r w:rsidR="006D6D7A">
        <w:rPr>
          <w:rFonts w:ascii="Times New Roman" w:hAnsi="Times New Roman" w:cs="Times New Roman"/>
        </w:rPr>
        <w:t>to not</w:t>
      </w:r>
      <w:r>
        <w:rPr>
          <w:rFonts w:ascii="Times New Roman" w:hAnsi="Times New Roman" w:cs="Times New Roman"/>
        </w:rPr>
        <w:t xml:space="preserve"> decrease steadily, because sometimes the ‘approximate’ gradient is far away from the true gradient. However, after enough iterations, SGD still can reach the result of GD. In fact, I changed the iterations to 20000 to test my hypothesis. Here’s the result.</w:t>
      </w:r>
    </w:p>
    <w:p w14:paraId="23C51D74" w14:textId="2799433A" w:rsidR="00BF02C6" w:rsidRDefault="00BF02C6"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7616D63" wp14:editId="36897257">
            <wp:extent cx="284861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8 at 11.37.55 PM.png"/>
                    <pic:cNvPicPr/>
                  </pic:nvPicPr>
                  <pic:blipFill>
                    <a:blip r:embed="rId9">
                      <a:extLst>
                        <a:ext uri="{28A0092B-C50C-407E-A947-70E740481C1C}">
                          <a14:useLocalDpi xmlns:a14="http://schemas.microsoft.com/office/drawing/2010/main" val="0"/>
                        </a:ext>
                      </a:extLst>
                    </a:blip>
                    <a:stretch>
                      <a:fillRect/>
                    </a:stretch>
                  </pic:blipFill>
                  <pic:spPr>
                    <a:xfrm>
                      <a:off x="0" y="0"/>
                      <a:ext cx="2848610" cy="2546350"/>
                    </a:xfrm>
                    <a:prstGeom prst="rect">
                      <a:avLst/>
                    </a:prstGeom>
                  </pic:spPr>
                </pic:pic>
              </a:graphicData>
            </a:graphic>
          </wp:inline>
        </w:drawing>
      </w:r>
    </w:p>
    <w:p w14:paraId="3DB4D685" w14:textId="5E4D8069" w:rsidR="00E93B25" w:rsidRDefault="007F310C" w:rsidP="00D930F4">
      <w:pPr>
        <w:spacing w:line="360" w:lineRule="auto"/>
        <w:jc w:val="center"/>
        <w:rPr>
          <w:rFonts w:ascii="Times New Roman" w:hAnsi="Times New Roman" w:cs="Times New Roman"/>
        </w:rPr>
      </w:pPr>
      <w:r>
        <w:rPr>
          <w:rFonts w:ascii="Times New Roman" w:hAnsi="Times New Roman" w:cs="Times New Roman"/>
        </w:rPr>
        <w:t xml:space="preserve">For 2500~20000 iterations, </w:t>
      </w:r>
      <w:r w:rsidR="00E93B25">
        <w:rPr>
          <w:rFonts w:ascii="Times New Roman" w:hAnsi="Times New Roman" w:cs="Times New Roman"/>
        </w:rPr>
        <w:t xml:space="preserve">the Ein of GD </w:t>
      </w:r>
      <w:r>
        <w:rPr>
          <w:rFonts w:ascii="Times New Roman" w:hAnsi="Times New Roman" w:cs="Times New Roman"/>
        </w:rPr>
        <w:t>almost doesn’t change</w:t>
      </w:r>
      <w:r w:rsidR="00E93B25">
        <w:rPr>
          <w:rFonts w:ascii="Times New Roman" w:hAnsi="Times New Roman" w:cs="Times New Roman"/>
        </w:rPr>
        <w:t>, so I think there’s some noise in the data.</w:t>
      </w:r>
    </w:p>
    <w:p w14:paraId="20638D18" w14:textId="77777777" w:rsidR="00BF02C6" w:rsidRPr="00DB7E8E" w:rsidRDefault="00BF02C6" w:rsidP="00D930F4">
      <w:pPr>
        <w:spacing w:line="360" w:lineRule="auto"/>
        <w:jc w:val="center"/>
        <w:rPr>
          <w:rFonts w:ascii="Times New Roman" w:hAnsi="Times New Roman" w:cs="Times New Roman"/>
        </w:rPr>
      </w:pPr>
    </w:p>
    <w:p w14:paraId="542373C5" w14:textId="60E8FBD8" w:rsidR="00DB7E8E" w:rsidRDefault="00DB7E8E" w:rsidP="00DB7E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6F1D2176" w14:textId="146C9826" w:rsidR="00DB7E8E" w:rsidRDefault="00DB7E8E" w:rsidP="00D930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20E39F1" wp14:editId="26D1D1DB">
            <wp:extent cx="4180547" cy="371892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8 at 11.12.29 PM.png"/>
                    <pic:cNvPicPr/>
                  </pic:nvPicPr>
                  <pic:blipFill>
                    <a:blip r:embed="rId10">
                      <a:extLst>
                        <a:ext uri="{28A0092B-C50C-407E-A947-70E740481C1C}">
                          <a14:useLocalDpi xmlns:a14="http://schemas.microsoft.com/office/drawing/2010/main" val="0"/>
                        </a:ext>
                      </a:extLst>
                    </a:blip>
                    <a:stretch>
                      <a:fillRect/>
                    </a:stretch>
                  </pic:blipFill>
                  <pic:spPr>
                    <a:xfrm>
                      <a:off x="0" y="0"/>
                      <a:ext cx="4192303" cy="3729386"/>
                    </a:xfrm>
                    <a:prstGeom prst="rect">
                      <a:avLst/>
                    </a:prstGeom>
                  </pic:spPr>
                </pic:pic>
              </a:graphicData>
            </a:graphic>
          </wp:inline>
        </w:drawing>
      </w:r>
    </w:p>
    <w:p w14:paraId="2515999C" w14:textId="61787566" w:rsidR="00E93B25" w:rsidRPr="00E93B25" w:rsidRDefault="00E93B25" w:rsidP="00E93B25">
      <w:pPr>
        <w:spacing w:line="360" w:lineRule="auto"/>
        <w:jc w:val="center"/>
        <w:rPr>
          <w:rFonts w:ascii="Times New Roman" w:hAnsi="Times New Roman" w:cs="Times New Roman"/>
          <w:i/>
          <w:sz w:val="21"/>
        </w:rPr>
      </w:pPr>
      <w:r w:rsidRPr="00BF02C6">
        <w:rPr>
          <w:rFonts w:ascii="Times New Roman" w:hAnsi="Times New Roman" w:cs="Times New Roman"/>
          <w:i/>
          <w:sz w:val="21"/>
        </w:rPr>
        <w:t>SGD stands for Stochastic Gradient Descent, GD stands for Gradient Descent</w:t>
      </w:r>
    </w:p>
    <w:p w14:paraId="52DEAC90" w14:textId="462C7DA0" w:rsidR="00E93B25" w:rsidRDefault="00E93B25" w:rsidP="00D930F4">
      <w:pPr>
        <w:spacing w:line="360" w:lineRule="auto"/>
        <w:jc w:val="center"/>
        <w:rPr>
          <w:rFonts w:ascii="Times New Roman" w:hAnsi="Times New Roman" w:cs="Times New Roman"/>
        </w:rPr>
      </w:pPr>
      <w:r>
        <w:rPr>
          <w:rFonts w:ascii="Times New Roman" w:hAnsi="Times New Roman" w:cs="Times New Roman"/>
        </w:rPr>
        <w:t xml:space="preserve">The Eout graph is similar to the Ein graph, but there are still some differences. </w:t>
      </w:r>
      <w:r w:rsidR="007F310C">
        <w:rPr>
          <w:rFonts w:ascii="Times New Roman" w:hAnsi="Times New Roman" w:cs="Times New Roman"/>
        </w:rPr>
        <w:t>A</w:t>
      </w:r>
      <w:r>
        <w:rPr>
          <w:rFonts w:ascii="Times New Roman" w:hAnsi="Times New Roman" w:cs="Times New Roman"/>
        </w:rPr>
        <w:t>fter 2000 iterations, Eout of GD is close but slightly greater than Ein of GD. This is reasonable because of VC Bound which tells us that the distance between Ein and Eout will not be too far.</w:t>
      </w:r>
    </w:p>
    <w:p w14:paraId="7244496D" w14:textId="11E6929E" w:rsidR="002E1A93" w:rsidRPr="00840EC8" w:rsidRDefault="002E1A93" w:rsidP="00840EC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 </w:t>
      </w:r>
    </w:p>
    <w:p w14:paraId="45E03784" w14:textId="1BB46579" w:rsidR="00CE4EA5" w:rsidRDefault="00840EC8" w:rsidP="002E1A93">
      <w:pPr>
        <w:spacing w:line="360" w:lineRule="auto"/>
        <w:jc w:val="center"/>
        <w:rPr>
          <w:rFonts w:ascii="Times New Roman" w:hAnsi="Times New Roman" w:cs="Times New Roman"/>
          <w:b/>
        </w:rPr>
      </w:pPr>
      <w:r>
        <w:rPr>
          <w:rFonts w:ascii="Times New Roman" w:hAnsi="Times New Roman" w:cs="Times New Roman"/>
        </w:rPr>
        <w:t xml:space="preserve">Let </w:t>
      </w:r>
      <m:oMath>
        <m:r>
          <m:rPr>
            <m:sty m:val="bi"/>
          </m:rPr>
          <w:rPr>
            <w:rFonts w:ascii="Cambria Math" w:hAnsi="Cambria Math" w:cs="Times New Roman"/>
          </w:rPr>
          <m:t>h=</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 w=</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e>
              </m:mr>
            </m:m>
          </m:e>
        </m:d>
        <m:r>
          <m:rPr>
            <m:sty m:val="bi"/>
          </m:rPr>
          <w:rPr>
            <w:rFonts w:ascii="Cambria Math" w:hAnsi="Cambria Math" w:cs="Times New Roman"/>
          </w:rPr>
          <m:t>, x=</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m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mr>
            </m:m>
          </m:e>
        </m:d>
        <m:r>
          <m:rPr>
            <m:sty m:val="bi"/>
          </m:rPr>
          <w:rPr>
            <w:rFonts w:ascii="Cambria Math" w:hAnsi="Cambria Math" w:cs="Times New Roman"/>
          </w:rPr>
          <m:t>, y=</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mr>
            </m:m>
          </m:e>
        </m:d>
      </m:oMath>
    </w:p>
    <w:p w14:paraId="72A58A07" w14:textId="1ECAAC59" w:rsidR="00840EC8" w:rsidRPr="00840EC8" w:rsidRDefault="00840EC8" w:rsidP="002E1A93">
      <w:pPr>
        <w:spacing w:line="360" w:lineRule="auto"/>
        <w:jc w:val="center"/>
        <w:rPr>
          <w:rFonts w:ascii="Times New Roman" w:hAnsi="Times New Roman" w:cs="Times New Roman"/>
        </w:rPr>
      </w:pPr>
      <m:oMathPara>
        <m:oMath>
          <m:r>
            <w:rPr>
              <w:rFonts w:ascii="Cambria Math" w:hAnsi="Cambria Math" w:cs="Times New Roman"/>
            </w:rPr>
            <m:t>RMSE</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nary>
                        </m:e>
                      </m:d>
                    </m:e>
                    <m:sup>
                      <m:r>
                        <w:rPr>
                          <w:rFonts w:ascii="Cambria Math" w:hAnsi="Cambria Math" w:cs="Times New Roman"/>
                        </w:rPr>
                        <m:t>2</m:t>
                      </m:r>
                    </m:sup>
                  </m:sSup>
                </m:e>
              </m:nary>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y-hw</m:t>
                      </m:r>
                    </m:e>
                  </m:d>
                </m:e>
                <m:sup>
                  <m:r>
                    <w:rPr>
                      <w:rFonts w:ascii="Cambria Math" w:hAnsi="Cambria Math" w:cs="Times New Roman"/>
                    </w:rPr>
                    <m:t>2</m:t>
                  </m:r>
                </m:sup>
              </m:sSup>
            </m:e>
          </m:rad>
        </m:oMath>
      </m:oMathPara>
    </w:p>
    <w:p w14:paraId="60428EF3" w14:textId="2A975883" w:rsidR="00840EC8" w:rsidRPr="00840EC8" w:rsidRDefault="00840EC8" w:rsidP="002E1A93">
      <w:pPr>
        <w:spacing w:line="360" w:lineRule="auto"/>
        <w:jc w:val="cente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r>
                <w:rPr>
                  <w:rFonts w:ascii="Cambria Math" w:hAnsi="Cambria Math" w:cs="Times New Roman"/>
                </w:rPr>
                <m:t>RMSE(H)</m:t>
              </m:r>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y-hw</m:t>
                      </m:r>
                    </m:e>
                  </m:d>
                </m:e>
                <m:sup>
                  <m:r>
                    <w:rPr>
                      <w:rFonts w:ascii="Cambria Math" w:hAnsi="Cambria Math" w:cs="Times New Roman"/>
                    </w:rPr>
                    <m:t>2</m:t>
                  </m:r>
                </m:sup>
              </m:sSup>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min</m:t>
                  </m:r>
                </m:e>
                <m:lim>
                  <m:r>
                    <m:rPr>
                      <m:sty m:val="bi"/>
                    </m:rPr>
                    <w:rPr>
                      <w:rFonts w:ascii="Cambria Math" w:hAnsi="Cambria Math" w:cs="Times New Roman"/>
                    </w:rPr>
                    <m:t>w</m:t>
                  </m:r>
                </m:lim>
              </m:limLow>
            </m:fName>
            <m:e>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r>
                <w:rPr>
                  <w:rFonts w:ascii="Cambria Math" w:hAnsi="Cambria Math" w:cs="Times New Roman"/>
                </w:rPr>
                <m:t>)</m:t>
              </m:r>
            </m:e>
          </m:func>
        </m:oMath>
      </m:oMathPara>
    </w:p>
    <w:p w14:paraId="5847D6C4" w14:textId="066171F7" w:rsidR="005E1516" w:rsidRP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Let </w:t>
      </w:r>
      <m:oMath>
        <m:sSup>
          <m:sSupPr>
            <m:ctrlPr>
              <w:rPr>
                <w:rFonts w:ascii="Cambria Math" w:hAnsi="Cambria Math" w:cs="Times New Roman"/>
                <w:b/>
                <w:i/>
              </w:rPr>
            </m:ctrlPr>
          </m:sSupPr>
          <m:e>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r>
              <w:rPr>
                <w:rFonts w:ascii="Cambria Math" w:hAnsi="Cambria Math" w:cs="Times New Roman"/>
              </w:rPr>
              <m:t>=</m:t>
            </m:r>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oMath>
      <w:r>
        <w:rPr>
          <w:rFonts w:ascii="Times New Roman" w:hAnsi="Times New Roman" w:cs="Times New Roman"/>
        </w:rPr>
        <w:t xml:space="preserve">, the gradient of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rPr>
        <w:t xml:space="preserve"> is:</w:t>
      </w:r>
    </w:p>
    <w:p w14:paraId="6F4CD9CC" w14:textId="49374270" w:rsidR="005E1516" w:rsidRPr="005E1516" w:rsidRDefault="00840EC8" w:rsidP="00762F47">
      <w:pPr>
        <w:spacing w:line="360" w:lineRule="auto"/>
        <w:jc w:val="center"/>
        <w:rPr>
          <w:rFonts w:ascii="Times New Roman" w:hAnsi="Times New Roman" w:cs="Times New Roman"/>
          <w:b/>
        </w:rPr>
      </w:pPr>
      <m:oMathPara>
        <m:oMath>
          <m:r>
            <m:rPr>
              <m:sty m:val="p"/>
            </m:rPr>
            <w:rPr>
              <w:rFonts w:ascii="Cambria Math" w:hAnsi="Cambria Math" w:cs="Times New Roman"/>
            </w:rPr>
            <m:t>∇</m:t>
          </m:r>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hw</m:t>
          </m:r>
          <m:r>
            <m:rPr>
              <m:sty m:val="bi"/>
            </m:rPr>
            <w:rPr>
              <w:rFonts w:ascii="Cambria Math" w:hAnsi="Cambria Math" w:cs="Times New Roman"/>
            </w:rPr>
            <m:t>-2</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m:oMathPara>
    </w:p>
    <w:p w14:paraId="22C2C37D" w14:textId="466DEB33" w:rsid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To minimize </w:t>
      </w:r>
      <m:oMath>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b/>
        </w:rPr>
        <w:t xml:space="preserve">, </w:t>
      </w:r>
      <m:oMath>
        <m:r>
          <m:rPr>
            <m:sty m:val="p"/>
          </m:rPr>
          <w:rPr>
            <w:rFonts w:ascii="Cambria Math" w:hAnsi="Cambria Math" w:cs="Times New Roman"/>
          </w:rPr>
          <m:t>∇</m:t>
        </m:r>
        <m:r>
          <w:rPr>
            <w:rFonts w:ascii="Cambria Math" w:hAnsi="Cambria Math" w:cs="Times New Roman"/>
          </w:rPr>
          <m:t>err</m:t>
        </m:r>
        <m:d>
          <m:dPr>
            <m:ctrlPr>
              <w:rPr>
                <w:rFonts w:ascii="Cambria Math" w:hAnsi="Cambria Math" w:cs="Times New Roman"/>
                <w:i/>
              </w:rPr>
            </m:ctrlPr>
          </m:dPr>
          <m:e>
            <m:r>
              <m:rPr>
                <m:sty m:val="bi"/>
              </m:rPr>
              <w:rPr>
                <w:rFonts w:ascii="Cambria Math" w:hAnsi="Cambria Math" w:cs="Times New Roman"/>
              </w:rPr>
              <m:t>w</m:t>
            </m:r>
          </m:e>
        </m:d>
      </m:oMath>
      <w:r>
        <w:rPr>
          <w:rFonts w:ascii="Times New Roman" w:hAnsi="Times New Roman" w:cs="Times New Roman"/>
        </w:rPr>
        <w:t xml:space="preserve"> should be zero, therefore:</w:t>
      </w:r>
    </w:p>
    <w:p w14:paraId="2385A584" w14:textId="4172236B" w:rsidR="005E1516" w:rsidRPr="005E1516" w:rsidRDefault="00840EC8" w:rsidP="00762F47">
      <w:pPr>
        <w:spacing w:line="360" w:lineRule="auto"/>
        <w:jc w:val="center"/>
        <w:rPr>
          <w:rFonts w:ascii="Times New Roman" w:hAnsi="Times New Roman" w:cs="Times New Roman"/>
          <w:b/>
        </w:rPr>
      </w:pPr>
      <m:oMathPara>
        <m:oMath>
          <m:r>
            <m:rPr>
              <m:sty m:val="bi"/>
            </m:rPr>
            <w:rPr>
              <w:rFonts w:ascii="Cambria Math" w:hAnsi="Cambria Math" w:cs="Times New Roman"/>
            </w:rPr>
            <m:t>w=</m:t>
          </m:r>
          <m:sSup>
            <m:sSupPr>
              <m:ctrlPr>
                <w:rPr>
                  <w:rFonts w:ascii="Cambria Math" w:hAnsi="Cambria Math" w:cs="Times New Roman"/>
                  <w:b/>
                  <w:i/>
                </w:rPr>
              </m:ctrlPr>
            </m:sSupPr>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m:t>
              </m:r>
              <m:r>
                <m:rPr>
                  <m:sty m:val="bi"/>
                </m:rPr>
                <w:rPr>
                  <w:rFonts w:ascii="Cambria Math" w:hAnsi="Cambria Math" w:cs="Times New Roman"/>
                </w:rPr>
                <m:t>)</m:t>
              </m:r>
            </m:e>
            <m:sup>
              <m:r>
                <m:rPr>
                  <m:sty m:val="bi"/>
                </m:rPr>
                <w:rPr>
                  <w:rFonts w:ascii="Cambria Math" w:hAnsi="Cambria Math" w:cs="Times New Roman"/>
                </w:rPr>
                <m:t>-1</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m:oMathPara>
    </w:p>
    <w:p w14:paraId="7BE30137" w14:textId="1879693C" w:rsidR="005E1516" w:rsidRDefault="005E1516" w:rsidP="00762F47">
      <w:pPr>
        <w:spacing w:line="360" w:lineRule="auto"/>
        <w:jc w:val="center"/>
        <w:rPr>
          <w:rFonts w:ascii="Times New Roman" w:hAnsi="Times New Roman" w:cs="Times New Roman"/>
        </w:rPr>
      </w:pPr>
      <w:r>
        <w:rPr>
          <w:rFonts w:ascii="Times New Roman" w:hAnsi="Times New Roman" w:cs="Times New Roman"/>
        </w:rPr>
        <w:t xml:space="preserve">Now, we need to get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w:r>
        <w:rPr>
          <w:rFonts w:ascii="Times New Roman" w:hAnsi="Times New Roman" w:cs="Times New Roman"/>
          <w:b/>
        </w:rPr>
        <w:t xml:space="preserve"> </w:t>
      </w:r>
      <w:r>
        <w:rPr>
          <w:rFonts w:ascii="Times New Roman" w:hAnsi="Times New Roman" w:cs="Times New Roman"/>
        </w:rPr>
        <w:t xml:space="preserve">to get </w:t>
      </w:r>
      <m:oMath>
        <m:r>
          <m:rPr>
            <m:sty m:val="bi"/>
          </m:rPr>
          <w:rPr>
            <w:rFonts w:ascii="Cambria Math" w:hAnsi="Cambria Math" w:cs="Times New Roman"/>
          </w:rPr>
          <m:t>w</m:t>
        </m:r>
      </m:oMath>
      <w:r>
        <w:rPr>
          <w:rFonts w:ascii="Times New Roman" w:hAnsi="Times New Roman" w:cs="Times New Roman"/>
        </w:rPr>
        <w:t>.</w:t>
      </w:r>
    </w:p>
    <w:p w14:paraId="05341D85" w14:textId="5D6A1254" w:rsidR="00FA7960" w:rsidRPr="00FA7960" w:rsidRDefault="00FA7960" w:rsidP="00762F47">
      <w:pPr>
        <w:spacing w:line="360" w:lineRule="auto"/>
        <w:jc w:val="center"/>
        <w:rPr>
          <w:rFonts w:ascii="Times New Roman" w:hAnsi="Times New Roman" w:cs="Times New Roman"/>
        </w:rPr>
      </w:pPr>
      <w:r>
        <w:rPr>
          <w:rFonts w:ascii="Times New Roman" w:hAnsi="Times New Roman" w:cs="Times New Roman"/>
        </w:rPr>
        <w:t xml:space="preserve">How do we get </w:t>
      </w:r>
      <w:r>
        <w:rPr>
          <w:rFonts w:ascii="Times New Roman" w:hAnsi="Times New Roman" w:cs="Times New Roman"/>
          <w:b/>
        </w:rPr>
        <w:t xml:space="preserve">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w:r w:rsidR="00840EC8">
        <w:rPr>
          <w:rFonts w:ascii="Times New Roman" w:hAnsi="Times New Roman" w:cs="Times New Roman"/>
          <w:b/>
        </w:rPr>
        <w:t xml:space="preserve"> </w:t>
      </w:r>
      <w:r>
        <w:rPr>
          <w:rFonts w:ascii="Times New Roman" w:hAnsi="Times New Roman" w:cs="Times New Roman"/>
        </w:rPr>
        <w:t>?</w:t>
      </w:r>
    </w:p>
    <w:p w14:paraId="40296E3C" w14:textId="734FC6C2" w:rsidR="005E1516" w:rsidRPr="00FA7960" w:rsidRDefault="00840EC8" w:rsidP="00840EC8">
      <w:pPr>
        <w:spacing w:line="360" w:lineRule="auto"/>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y</m:t>
          </m:r>
        </m:oMath>
      </m:oMathPara>
    </w:p>
    <w:p w14:paraId="2EA18562" w14:textId="5EDC4BB5" w:rsidR="00FA7960" w:rsidRPr="00703E60" w:rsidRDefault="00FA7960" w:rsidP="00762F47">
      <w:pPr>
        <w:spacing w:line="360" w:lineRule="auto"/>
        <w:jc w:val="center"/>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oMath>
      <w:r>
        <w:rPr>
          <w:rFonts w:ascii="Times New Roman" w:hAnsi="Times New Roman" w:cs="Times New Roman"/>
          <w:b/>
        </w:rPr>
        <w:t xml:space="preserve"> </w:t>
      </w:r>
      <w:r>
        <w:rPr>
          <w:rFonts w:ascii="Times New Roman" w:hAnsi="Times New Roman" w:cs="Times New Roman"/>
        </w:rPr>
        <w:t xml:space="preserve">be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Pr>
          <w:rFonts w:ascii="Times New Roman" w:hAnsi="Times New Roman" w:cs="Times New Roman"/>
        </w:rPr>
        <w:t xml:space="preserve"> row of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oMath>
      <w:r w:rsidR="00703E60">
        <w:rPr>
          <w:rFonts w:ascii="Times New Roman" w:hAnsi="Times New Roman" w:cs="Times New Roman"/>
        </w:rPr>
        <w:t xml:space="preserve">, and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r>
                    <m:rPr>
                      <m:sty m:val="bi"/>
                    </m:rPr>
                    <w:rPr>
                      <w:rFonts w:ascii="Cambria Math" w:hAnsi="Cambria Math" w:cs="Times New Roman"/>
                    </w:rPr>
                    <m:t>0</m:t>
                  </m:r>
                </m:e>
                <m:e>
                  <m:r>
                    <m:rPr>
                      <m:sty m:val="bi"/>
                    </m:rPr>
                    <w:rPr>
                      <w:rFonts w:ascii="Cambria Math" w:hAnsi="Cambria Math" w:cs="Times New Roman"/>
                    </w:rPr>
                    <m:t>0</m:t>
                  </m:r>
                </m:e>
                <m:e>
                  <m:r>
                    <m:rPr>
                      <m:sty m:val="bi"/>
                    </m:rPr>
                    <w:rPr>
                      <w:rFonts w:ascii="Cambria Math" w:hAnsi="Cambria Math" w:cs="Times New Roman"/>
                    </w:rPr>
                    <m:t>⋯</m:t>
                  </m:r>
                </m:e>
                <m:e>
                  <m:r>
                    <m:rPr>
                      <m:sty m:val="bi"/>
                    </m:rPr>
                    <w:rPr>
                      <w:rFonts w:ascii="Cambria Math" w:hAnsi="Cambria Math" w:cs="Times New Roman"/>
                    </w:rPr>
                    <m:t>0</m:t>
                  </m:r>
                </m:e>
              </m:mr>
            </m:m>
          </m:e>
        </m:d>
      </m:oMath>
    </w:p>
    <w:p w14:paraId="0119F89E" w14:textId="77777777" w:rsidR="00FA7960" w:rsidRPr="009A5CF6" w:rsidRDefault="00FA7960" w:rsidP="00762F47">
      <w:pPr>
        <w:spacing w:line="360" w:lineRule="auto"/>
        <w:jc w:val="center"/>
        <w:rPr>
          <w:rFonts w:ascii="Times New Roman" w:hAnsi="Times New Roman" w:cs="Times New Roman"/>
        </w:rPr>
      </w:pPr>
      <w:r>
        <w:rPr>
          <w:rFonts w:ascii="Times New Roman" w:hAnsi="Times New Roman" w:cs="Times New Roman"/>
        </w:rPr>
        <w:t xml:space="preserve">From the problem statement, </w:t>
      </w:r>
    </w:p>
    <w:p w14:paraId="54F0284E" w14:textId="692C7B7F" w:rsidR="00FA7960" w:rsidRPr="009A5CF6" w:rsidRDefault="009A5CF6" w:rsidP="009A5CF6">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d>
                    </m:e>
                    <m:sup>
                      <m:r>
                        <w:rPr>
                          <w:rFonts w:ascii="Cambria Math" w:hAnsi="Cambria Math" w:cs="Times New Roman"/>
                        </w:rPr>
                        <m:t>2</m:t>
                      </m:r>
                    </m:sup>
                  </m:sSup>
                </m:e>
              </m:nary>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e>
                  </m:d>
                </m:e>
                <m:sup>
                  <m:r>
                    <w:rPr>
                      <w:rFonts w:ascii="Cambria Math" w:hAnsi="Cambria Math" w:cs="Times New Roman"/>
                    </w:rPr>
                    <m:t>2</m:t>
                  </m:r>
                </m:sup>
              </m:sSup>
            </m:e>
          </m:rad>
        </m:oMath>
      </m:oMathPara>
    </w:p>
    <w:p w14:paraId="3E12CF5A" w14:textId="6577A827" w:rsidR="00FA7960" w:rsidRPr="00FA7960" w:rsidRDefault="009A5CF6" w:rsidP="00762F47">
      <w:pPr>
        <w:spacing w:line="360" w:lineRule="auto"/>
        <w:jc w:val="center"/>
        <w:rPr>
          <w:rFonts w:ascii="Times New Roman" w:hAnsi="Times New Roman" w:cs="Times New Roman"/>
        </w:rPr>
      </w:pPr>
      <m:oMathPara>
        <m:oMath>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m:rPr>
                      <m:sty m:val="bi"/>
                    </m:rPr>
                    <w:rPr>
                      <w:rFonts w:ascii="Cambria Math" w:hAnsi="Cambria Math" w:cs="Times New Roman"/>
                    </w:rPr>
                    <m:t>y-</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T</m:t>
              </m:r>
            </m:sup>
          </m:sSup>
          <m:r>
            <m:rPr>
              <m:sty m:val="bi"/>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oMath>
      </m:oMathPara>
    </w:p>
    <w:p w14:paraId="3410E183" w14:textId="77777777" w:rsidR="009A5CF6" w:rsidRDefault="00820BB3" w:rsidP="00762F47">
      <w:pPr>
        <w:spacing w:line="360" w:lineRule="auto"/>
        <w:jc w:val="center"/>
        <w:rPr>
          <w:rFonts w:ascii="Times New Roman" w:hAnsi="Times New Roman" w:cs="Times New Roman"/>
        </w:rPr>
      </w:pPr>
      <w:r>
        <w:rPr>
          <w:rFonts w:ascii="Times New Roman" w:hAnsi="Times New Roman" w:cs="Times New Roman"/>
        </w:rPr>
        <w:t xml:space="preserve">For any </w:t>
      </w:r>
      <m:oMath>
        <m:r>
          <w:rPr>
            <w:rFonts w:ascii="Cambria Math" w:hAnsi="Cambria Math" w:cs="Times New Roman"/>
          </w:rPr>
          <m:t>j</m:t>
        </m:r>
        <m:r>
          <w:rPr>
            <w:rFonts w:ascii="Cambria Math" w:hAnsi="Cambria Math" w:cs="Times New Roman"/>
          </w:rPr>
          <m:t>∈[1, K]</m:t>
        </m:r>
      </m:oMath>
      <w:r>
        <w:rPr>
          <w:rFonts w:ascii="Times New Roman" w:hAnsi="Times New Roman" w:cs="Times New Roman"/>
        </w:rPr>
        <w:t>,</w:t>
      </w:r>
    </w:p>
    <w:p w14:paraId="6456E683" w14:textId="5068BD57" w:rsidR="00820BB3" w:rsidRDefault="009A5CF6" w:rsidP="00762F47">
      <w:pPr>
        <w:spacing w:line="360" w:lineRule="auto"/>
        <w:jc w:val="center"/>
        <w:rPr>
          <w:rFonts w:ascii="Times New Roman" w:hAnsi="Times New Roman" w:cs="Times New Roman"/>
        </w:rPr>
      </w:pPr>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T</m:t>
            </m:r>
          </m:sup>
        </m:sSubSup>
      </m:oMath>
      <w:r w:rsidR="00820BB3">
        <w:rPr>
          <w:rFonts w:ascii="Times New Roman" w:hAnsi="Times New Roman" w:cs="Times New Roman"/>
        </w:rPr>
        <w:t xml:space="preserve"> </w:t>
      </w:r>
    </w:p>
    <w:p w14:paraId="5235A228" w14:textId="71F438AB" w:rsidR="002E1A93" w:rsidRPr="0026698A" w:rsidRDefault="0026698A" w:rsidP="002E1A93">
      <w:pPr>
        <w:spacing w:line="360" w:lineRule="auto"/>
        <w:jc w:val="center"/>
        <w:rPr>
          <w:rFonts w:ascii="Times New Roman" w:hAnsi="Times New Roman" w:cs="Times New Roman"/>
          <w:b/>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2</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T</m:t>
              </m:r>
            </m:sup>
          </m:sSubSup>
        </m:oMath>
      </m:oMathPara>
    </w:p>
    <w:p w14:paraId="21039EDA" w14:textId="03FCA5E0" w:rsidR="0026698A" w:rsidRPr="0026698A" w:rsidRDefault="0026698A" w:rsidP="002E1A93">
      <w:pPr>
        <w:spacing w:line="360" w:lineRule="auto"/>
        <w:jc w:val="center"/>
        <w:rPr>
          <w:rFonts w:ascii="Times New Roman" w:hAnsi="Times New Roman" w:cs="Times New Roman"/>
          <w:b/>
        </w:rPr>
      </w:pPr>
      <m:oMathPara>
        <m:oMath>
          <m:r>
            <m:rPr>
              <m:sty m:val="bi"/>
            </m:rPr>
            <w:rPr>
              <w:rFonts w:ascii="Cambria Math" w:hAnsi="Cambria Math" w:cs="Times New Roman"/>
            </w:rPr>
            <m:t>⋮</m:t>
          </m:r>
        </m:oMath>
      </m:oMathPara>
    </w:p>
    <w:p w14:paraId="3B864722" w14:textId="1D0C345E" w:rsidR="00820BB3" w:rsidRPr="00D5250D" w:rsidRDefault="0026698A" w:rsidP="0026698A">
      <w:pPr>
        <w:spacing w:line="360" w:lineRule="auto"/>
        <w:jc w:val="center"/>
        <w:rPr>
          <w:rFonts w:ascii="Times New Roman" w:hAnsi="Times New Roman" w:cs="Times New Roman"/>
          <w:b/>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j-1</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j-1</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j-1</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352E4CD3" w14:textId="68293413" w:rsidR="00D5250D" w:rsidRDefault="00D5250D" w:rsidP="00820BB3">
      <w:pPr>
        <w:spacing w:line="360" w:lineRule="auto"/>
        <w:jc w:val="center"/>
        <w:rPr>
          <w:rFonts w:ascii="Times New Roman" w:hAnsi="Times New Roman" w:cs="Times New Roman"/>
        </w:rPr>
      </w:pPr>
      <w:r>
        <w:rPr>
          <w:rFonts w:ascii="Times New Roman" w:hAnsi="Times New Roman" w:cs="Times New Roman"/>
        </w:rPr>
        <w:t>Add them all, we get:</w:t>
      </w:r>
    </w:p>
    <w:p w14:paraId="10DB41C3" w14:textId="615F9B68" w:rsidR="00D5250D" w:rsidRPr="0026698A" w:rsidRDefault="0026698A" w:rsidP="00820BB3">
      <w:pPr>
        <w:spacing w:line="360" w:lineRule="auto"/>
        <w:jc w:val="center"/>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e>
          </m:d>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ctrlPr>
                <w:rPr>
                  <w:rFonts w:ascii="Cambria Math" w:hAnsi="Cambria Math" w:cs="Times New Roman"/>
                  <w:b/>
                  <w:i/>
                </w:rPr>
              </m:ctrlPr>
            </m:e>
          </m:d>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r>
            <m:rPr>
              <m:sty m:val="bi"/>
            </m:rP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393E1FDC" w14:textId="30FDB077" w:rsidR="00703E60" w:rsidRDefault="00703E60" w:rsidP="00703E60">
      <w:pPr>
        <w:spacing w:line="360" w:lineRule="auto"/>
        <w:jc w:val="center"/>
        <w:rPr>
          <w:rFonts w:ascii="Times New Roman" w:hAnsi="Times New Roman" w:cs="Times New Roman"/>
        </w:rPr>
      </w:pPr>
      <w:r>
        <w:rPr>
          <w:rFonts w:ascii="Times New Roman" w:hAnsi="Times New Roman" w:cs="Times New Roman"/>
        </w:rPr>
        <w:t xml:space="preserve">Notice that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r>
          <m:rPr>
            <m:sty m:val="bi"/>
          </m:rPr>
          <w:rPr>
            <w:rFonts w:ascii="Cambria Math" w:hAnsi="Cambria Math" w:cs="Times New Roman"/>
          </w:rPr>
          <m:t>y</m:t>
        </m:r>
        <m:r>
          <m:rPr>
            <m:sty m:val="bi"/>
          </m:rPr>
          <w:rPr>
            <w:rFonts w:ascii="Cambria Math" w:hAnsi="Cambria Math" w:cs="Times New Roman"/>
          </w:rPr>
          <m:t>=</m:t>
        </m:r>
        <m:r>
          <w:rPr>
            <w:rFonts w:ascii="Cambria Math" w:hAnsi="Cambria Math" w:cs="Times New Roman"/>
          </w:rPr>
          <m:t>0</m:t>
        </m:r>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0</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0</m:t>
            </m:r>
          </m:sub>
          <m:sup>
            <m:r>
              <m:rPr>
                <m:sty m:val="bi"/>
              </m:rPr>
              <w:rPr>
                <w:rFonts w:ascii="Cambria Math" w:hAnsi="Cambria Math" w:cs="Times New Roman"/>
              </w:rPr>
              <m:t>T</m:t>
            </m:r>
          </m:sup>
        </m:sSubSup>
        <m:r>
          <m:rPr>
            <m:sty m:val="bi"/>
          </m:rPr>
          <w:rPr>
            <w:rFonts w:ascii="Cambria Math" w:hAnsi="Cambria Math" w:cs="Times New Roman"/>
          </w:rPr>
          <m:t>=</m:t>
        </m:r>
        <m:r>
          <w:rPr>
            <w:rFonts w:ascii="Cambria Math" w:hAnsi="Cambria Math" w:cs="Times New Roman"/>
          </w:rPr>
          <m:t>0</m:t>
        </m:r>
      </m:oMath>
      <w:r w:rsidR="00C84BA8">
        <w:rPr>
          <w:rFonts w:ascii="Times New Roman" w:hAnsi="Times New Roman" w:cs="Times New Roman"/>
        </w:rPr>
        <w:t>, So:</w:t>
      </w:r>
    </w:p>
    <w:p w14:paraId="21A3E1E7" w14:textId="41D764A3" w:rsidR="00C84BA8" w:rsidRPr="0047366C" w:rsidRDefault="0047366C" w:rsidP="00703E60">
      <w:pPr>
        <w:spacing w:line="360" w:lineRule="auto"/>
        <w:jc w:val="center"/>
        <w:rPr>
          <w:rFonts w:ascii="Times New Roman" w:hAnsi="Times New Roman" w:cs="Times New Roman"/>
          <w:b/>
        </w:rPr>
      </w:pPr>
      <m:oMathPara>
        <m:oMath>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oMath>
      </m:oMathPara>
    </w:p>
    <w:p w14:paraId="088A4143" w14:textId="0F899A2D" w:rsidR="00C84BA8" w:rsidRPr="00C84BA8" w:rsidRDefault="0047366C" w:rsidP="0047366C">
      <w:pPr>
        <w:spacing w:line="360" w:lineRule="auto"/>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r>
            <m:rPr>
              <m:sty m:val="bi"/>
            </m:rPr>
            <w:rPr>
              <w:rFonts w:ascii="Cambria Math" w:hAnsi="Cambria Math" w:cs="Times New Roman"/>
            </w:rPr>
            <m:t>y</m:t>
          </m:r>
          <m:r>
            <m:rPr>
              <m:sty m:val="bi"/>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j</m:t>
                  </m:r>
                </m:sub>
                <m:sup>
                  <m:r>
                    <m:rPr>
                      <m:sty m:val="bi"/>
                    </m:rPr>
                    <w:rPr>
                      <w:rFonts w:ascii="Cambria Math" w:hAnsi="Cambria Math" w:cs="Times New Roman"/>
                    </w:rPr>
                    <m:t>T</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j</m:t>
                          </m:r>
                        </m:sub>
                      </m:sSub>
                    </m:e>
                  </m:d>
                </m:e>
                <m:sup>
                  <m:r>
                    <m:rPr>
                      <m:sty m:val="bi"/>
                    </m:rPr>
                    <w:rPr>
                      <w:rFonts w:ascii="Cambria Math" w:hAnsi="Cambria Math" w:cs="Times New Roman"/>
                    </w:rPr>
                    <m:t>2</m:t>
                  </m:r>
                </m:sup>
              </m:sSup>
            </m:e>
          </m:d>
        </m:oMath>
      </m:oMathPara>
    </w:p>
    <w:p w14:paraId="5D03F3DD" w14:textId="4C83EFEA" w:rsidR="00C84BA8" w:rsidRPr="00C84BA8" w:rsidRDefault="0047366C" w:rsidP="00703E60">
      <w:pPr>
        <w:spacing w:line="360" w:lineRule="auto"/>
        <w:jc w:val="center"/>
        <w:rPr>
          <w:rFonts w:ascii="Times New Roman" w:hAnsi="Times New Roman" w:cs="Times New Roman"/>
        </w:rPr>
      </w:pPr>
      <w:r>
        <w:rPr>
          <w:rFonts w:ascii="Times New Roman" w:hAnsi="Times New Roman" w:cs="Times New Roman"/>
        </w:rPr>
        <w:t>And then we get</w:t>
      </w:r>
      <w:r w:rsidR="0076469A">
        <w:rPr>
          <w:rFonts w:ascii="Times New Roman" w:hAnsi="Times New Roman" w:cs="Times New Roman"/>
        </w:rPr>
        <w:t xml:space="preserve"> </w:t>
      </w:r>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oMath>
      <w:r w:rsidR="0076469A" w:rsidRPr="0076469A">
        <w:rPr>
          <w:rFonts w:ascii="Times New Roman" w:hAnsi="Times New Roman" w:cs="Times New Roman"/>
        </w:rPr>
        <w:t xml:space="preserve"> !</w:t>
      </w:r>
      <w:r w:rsidR="00C84BA8">
        <w:rPr>
          <w:rFonts w:ascii="Times New Roman" w:hAnsi="Times New Roman" w:cs="Times New Roman"/>
        </w:rPr>
        <w:t xml:space="preserve"> </w:t>
      </w:r>
    </w:p>
    <w:p w14:paraId="7ACF82A5" w14:textId="23A1BC42" w:rsidR="00D5250D" w:rsidRPr="0047366C" w:rsidRDefault="0047366C" w:rsidP="0047366C">
      <w:pPr>
        <w:spacing w:line="360" w:lineRule="auto"/>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r>
            <m:rPr>
              <m:sty m:val="bi"/>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e>
                </m:m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K</m:t>
                        </m:r>
                      </m:sub>
                    </m:sSub>
                  </m:e>
                </m:mr>
              </m:m>
            </m:e>
          </m:d>
          <m:r>
            <m:rPr>
              <m:sty m:val="bi"/>
            </m:rPr>
            <w:rPr>
              <w:rFonts w:ascii="Cambria Math" w:hAnsi="Cambria Math" w:cs="Times New Roman"/>
            </w:rPr>
            <m:t>y=</m:t>
          </m:r>
          <m:nary>
            <m:naryPr>
              <m:chr m:val="∑"/>
              <m:limLoc m:val="subSup"/>
              <m:ctrlPr>
                <w:rPr>
                  <w:rFonts w:ascii="Cambria Math" w:hAnsi="Cambria Math" w:cs="Times New Roman"/>
                  <w:b/>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k</m:t>
                  </m:r>
                </m:sub>
              </m:sSub>
              <m:r>
                <m:rPr>
                  <m:sty m:val="bi"/>
                </m:rPr>
                <w:rPr>
                  <w:rFonts w:ascii="Cambria Math" w:hAnsi="Cambria Math" w:cs="Times New Roman"/>
                </w:rPr>
                <m:t>y</m:t>
              </m:r>
            </m:e>
          </m:nary>
        </m:oMath>
      </m:oMathPara>
    </w:p>
    <w:p w14:paraId="21E4FB85" w14:textId="5BF5649C" w:rsidR="00A510DF" w:rsidRDefault="00A21D95" w:rsidP="00A21D95">
      <w:pPr>
        <w:spacing w:line="360" w:lineRule="auto"/>
        <w:jc w:val="center"/>
        <w:rPr>
          <w:rFonts w:ascii="Times New Roman" w:hAnsi="Times New Roman" w:cs="Times New Roman"/>
        </w:rPr>
      </w:pPr>
      <w:r>
        <w:rPr>
          <w:rFonts w:ascii="Times New Roman" w:hAnsi="Times New Roman" w:cs="Times New Roman"/>
        </w:rPr>
        <w:t xml:space="preserve">By and large, when </w:t>
      </w:r>
      <m:oMath>
        <m:r>
          <m:rPr>
            <m:sty m:val="bi"/>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r>
                <m:e>
                  <m:r>
                    <m:rPr>
                      <m:sty m:val="bi"/>
                    </m:rP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e>
              </m:mr>
            </m:m>
          </m:e>
        </m:d>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h</m:t>
            </m:r>
            <m:r>
              <m:rPr>
                <m:sty m:val="bi"/>
              </m:rPr>
              <w:rPr>
                <w:rFonts w:ascii="Cambria Math" w:hAnsi="Cambria Math" w:cs="Times New Roman"/>
              </w:rPr>
              <m:t>)</m:t>
            </m:r>
          </m:e>
          <m:sup>
            <m:r>
              <m:rPr>
                <m:sty m:val="bi"/>
              </m:rPr>
              <w:rPr>
                <w:rFonts w:ascii="Cambria Math" w:hAnsi="Cambria Math" w:cs="Times New Roman"/>
              </w:rPr>
              <m:t>-1</m:t>
            </m:r>
          </m:sup>
        </m:sSup>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d>
                  <m:dPr>
                    <m:begChr m:val="["/>
                    <m:endChr m:val="]"/>
                    <m:ctrlPr>
                      <w:rPr>
                        <w:rFonts w:ascii="Cambria Math" w:hAnsi="Cambria Math" w:cs="Times New Roman"/>
                        <w:b/>
                        <w:i/>
                      </w:rPr>
                    </m:ctrlPr>
                  </m:dPr>
                  <m:e>
                    <m:m>
                      <m:mPr>
                        <m:mcs>
                          <m:mc>
                            <m:mcPr>
                              <m:count m:val="4"/>
                              <m:mcJc m:val="center"/>
                            </m:mcPr>
                          </m:mc>
                        </m:mcs>
                        <m:ctrlPr>
                          <w:rPr>
                            <w:rFonts w:ascii="Cambria Math" w:hAnsi="Cambria Math" w:cs="Times New Roman"/>
                            <w:b/>
                            <w:i/>
                          </w:rPr>
                        </m:ctrlPr>
                      </m:mP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e>
                          </m:d>
                        </m:e>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mr>
                      <m:mr>
                        <m:e>
                          <m:r>
                            <m:rPr>
                              <m:sty m:val="bi"/>
                            </m:rPr>
                            <w:rPr>
                              <w:rFonts w:ascii="Cambria Math" w:hAnsi="Cambria Math" w:cs="Times New Roman"/>
                            </w:rPr>
                            <m:t>⋮</m:t>
                          </m:r>
                        </m:e>
                        <m:e>
                          <m:r>
                            <m:rPr>
                              <m:sty m:val="bi"/>
                            </m:rPr>
                            <w:rPr>
                              <w:rFonts w:ascii="Cambria Math" w:hAnsi="Cambria Math" w:cs="Times New Roman"/>
                            </w:rPr>
                            <m:t>⋱</m:t>
                          </m:r>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N-1</m:t>
                                  </m:r>
                                </m:sub>
                              </m:sSub>
                            </m:e>
                          </m:d>
                        </m:e>
                      </m:mr>
                      <m:m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r>
                            <m:rPr>
                              <m:sty m:val="bi"/>
                            </m:rPr>
                            <w:rPr>
                              <w:rFonts w:ascii="Cambria Math" w:hAnsi="Cambria Math" w:cs="Times New Roman"/>
                            </w:rPr>
                            <m:t>⋯</m:t>
                          </m:r>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K-1</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mr>
                    </m:m>
                  </m:e>
                </m:d>
              </m:e>
            </m:d>
          </m:e>
          <m:sup>
            <m:r>
              <w:rPr>
                <w:rFonts w:ascii="Cambria Math" w:hAnsi="Cambria Math" w:cs="Times New Roman"/>
              </w:rPr>
              <m:t>-1</m:t>
            </m:r>
          </m:sup>
        </m:sSup>
        <m:nary>
          <m:naryPr>
            <m:chr m:val="∑"/>
            <m:limLoc m:val="subSup"/>
            <m:ctrlPr>
              <w:rPr>
                <w:rFonts w:ascii="Cambria Math" w:hAnsi="Cambria Math" w:cs="Times New Roman"/>
                <w:b/>
                <w:i/>
              </w:rPr>
            </m:ctrlPr>
          </m:naryPr>
          <m:sub>
            <m:r>
              <w:rPr>
                <w:rFonts w:ascii="Cambria Math" w:hAnsi="Cambria Math" w:cs="Times New Roman"/>
              </w:rPr>
              <m:t>k=1</m:t>
            </m:r>
          </m:sub>
          <m:sup>
            <m:r>
              <w:rPr>
                <w:rFonts w:ascii="Cambria Math" w:hAnsi="Cambria Math" w:cs="Times New Roman"/>
              </w:rPr>
              <m:t>K</m:t>
            </m:r>
          </m:sup>
          <m:e>
            <m:r>
              <m:rPr>
                <m:sty m:val="bi"/>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nary>
                  <m:naryPr>
                    <m:chr m:val="∑"/>
                    <m:limLoc m:val="subSup"/>
                    <m:ctrlPr>
                      <w:rPr>
                        <w:rFonts w:ascii="Cambria Math" w:hAnsi="Cambria Math" w:cs="Times New Roman"/>
                        <w:b/>
                        <w:i/>
                      </w:rPr>
                    </m:ctrlPr>
                  </m:naryPr>
                  <m:sub>
                    <m:r>
                      <m:rPr>
                        <m:sty m:val="bi"/>
                      </m:rPr>
                      <w:rPr>
                        <w:rFonts w:ascii="Cambria Math" w:hAnsi="Cambria Math" w:cs="Times New Roman"/>
                      </w:rPr>
                      <m:t>n=1</m:t>
                    </m:r>
                  </m:sub>
                  <m:sup>
                    <m:r>
                      <m:rPr>
                        <m:sty m:val="bi"/>
                      </m:rPr>
                      <w:rPr>
                        <w:rFonts w:ascii="Cambria Math" w:hAnsi="Cambria Math" w:cs="Times New Roman"/>
                      </w:rPr>
                      <m:t>N</m:t>
                    </m:r>
                  </m:sup>
                  <m:e>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n</m:t>
                                    </m:r>
                                  </m:sub>
                                </m:sSub>
                              </m:e>
                            </m:d>
                          </m:e>
                        </m:d>
                      </m:e>
                      <m:sup>
                        <m:r>
                          <m:rPr>
                            <m:sty m:val="bi"/>
                          </m:rPr>
                          <w:rPr>
                            <w:rFonts w:ascii="Cambria Math" w:hAnsi="Cambria Math" w:cs="Times New Roman"/>
                          </w:rPr>
                          <m:t>2</m:t>
                        </m:r>
                      </m:sup>
                    </m:sSup>
                  </m:e>
                </m:nary>
              </m:e>
            </m:d>
            <m:r>
              <m:rPr>
                <m:sty m:val="bi"/>
              </m:rPr>
              <w:rPr>
                <w:rFonts w:ascii="Cambria Math" w:hAnsi="Cambria Math" w:cs="Times New Roman"/>
              </w:rPr>
              <m:t>)</m:t>
            </m:r>
          </m:e>
        </m:nary>
      </m:oMath>
      <w:r>
        <w:rPr>
          <w:rFonts w:ascii="Times New Roman" w:hAnsi="Times New Roman" w:cs="Times New Roman"/>
        </w:rPr>
        <w:t xml:space="preserve"> </w:t>
      </w:r>
    </w:p>
    <w:p w14:paraId="44D490E5" w14:textId="1EE844E8" w:rsidR="00C84BA8" w:rsidRPr="00C64B80" w:rsidRDefault="0076469A" w:rsidP="00C64B80">
      <w:pPr>
        <w:spacing w:line="360" w:lineRule="auto"/>
        <w:jc w:val="center"/>
        <w:rPr>
          <w:rFonts w:ascii="Times New Roman" w:hAnsi="Times New Roman" w:cs="Times New Roman"/>
          <w:b/>
        </w:rPr>
      </w:pPr>
      <w:bookmarkStart w:id="0" w:name="_GoBack"/>
      <w:bookmarkEnd w:id="0"/>
      <m:oMathPara>
        <m:oMath>
          <m:r>
            <w:rPr>
              <w:rFonts w:ascii="Cambria Math" w:hAnsi="Cambria Math" w:cs="Times New Roman"/>
            </w:rPr>
            <m:t>RMSE</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 xml:space="preserve"> will reach its minimum value</m:t>
          </m:r>
        </m:oMath>
      </m:oMathPara>
    </w:p>
    <w:sectPr w:rsidR="00C84BA8" w:rsidRPr="00C64B80" w:rsidSect="00DB7E8E">
      <w:head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7F928" w14:textId="77777777" w:rsidR="005B2D78" w:rsidRDefault="005B2D78" w:rsidP="0039728A">
      <w:r>
        <w:separator/>
      </w:r>
    </w:p>
  </w:endnote>
  <w:endnote w:type="continuationSeparator" w:id="0">
    <w:p w14:paraId="26C0FCD7" w14:textId="77777777" w:rsidR="005B2D78" w:rsidRDefault="005B2D78" w:rsidP="0039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B197E" w14:textId="77777777" w:rsidR="005B2D78" w:rsidRDefault="005B2D78" w:rsidP="0039728A">
      <w:r>
        <w:separator/>
      </w:r>
    </w:p>
  </w:footnote>
  <w:footnote w:type="continuationSeparator" w:id="0">
    <w:p w14:paraId="72DBFA3C" w14:textId="77777777" w:rsidR="005B2D78" w:rsidRDefault="005B2D78" w:rsidP="0039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D82D0" w14:textId="77777777" w:rsidR="00840EC8" w:rsidRDefault="00840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47171"/>
    <w:multiLevelType w:val="hybridMultilevel"/>
    <w:tmpl w:val="32A8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D2CDD"/>
    <w:multiLevelType w:val="hybridMultilevel"/>
    <w:tmpl w:val="4258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04D0F"/>
    <w:multiLevelType w:val="hybridMultilevel"/>
    <w:tmpl w:val="A7D6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8E"/>
    <w:rsid w:val="000772F2"/>
    <w:rsid w:val="000851F5"/>
    <w:rsid w:val="001D34C1"/>
    <w:rsid w:val="0026698A"/>
    <w:rsid w:val="002E1A93"/>
    <w:rsid w:val="0039728A"/>
    <w:rsid w:val="003E003D"/>
    <w:rsid w:val="00405B44"/>
    <w:rsid w:val="0047366C"/>
    <w:rsid w:val="00492DE4"/>
    <w:rsid w:val="00524989"/>
    <w:rsid w:val="005B2D78"/>
    <w:rsid w:val="005C352D"/>
    <w:rsid w:val="005E1516"/>
    <w:rsid w:val="00606AEE"/>
    <w:rsid w:val="00640D02"/>
    <w:rsid w:val="00647549"/>
    <w:rsid w:val="00685333"/>
    <w:rsid w:val="006D640A"/>
    <w:rsid w:val="006D6D7A"/>
    <w:rsid w:val="00703E60"/>
    <w:rsid w:val="00762F47"/>
    <w:rsid w:val="007635AE"/>
    <w:rsid w:val="0076469A"/>
    <w:rsid w:val="007C7BA9"/>
    <w:rsid w:val="007F310C"/>
    <w:rsid w:val="00820BB3"/>
    <w:rsid w:val="00840EC8"/>
    <w:rsid w:val="008932DA"/>
    <w:rsid w:val="00923EEC"/>
    <w:rsid w:val="00986CAF"/>
    <w:rsid w:val="00990832"/>
    <w:rsid w:val="009A5CF6"/>
    <w:rsid w:val="00A21D95"/>
    <w:rsid w:val="00A510DF"/>
    <w:rsid w:val="00AC4B30"/>
    <w:rsid w:val="00B15C06"/>
    <w:rsid w:val="00B97C38"/>
    <w:rsid w:val="00BA70BF"/>
    <w:rsid w:val="00BB1920"/>
    <w:rsid w:val="00BF02C6"/>
    <w:rsid w:val="00C36C85"/>
    <w:rsid w:val="00C44294"/>
    <w:rsid w:val="00C56E22"/>
    <w:rsid w:val="00C64B80"/>
    <w:rsid w:val="00C84BA8"/>
    <w:rsid w:val="00C87DC6"/>
    <w:rsid w:val="00CE4EA5"/>
    <w:rsid w:val="00D5250D"/>
    <w:rsid w:val="00D75708"/>
    <w:rsid w:val="00D930F4"/>
    <w:rsid w:val="00DB7E8E"/>
    <w:rsid w:val="00E02C84"/>
    <w:rsid w:val="00E93B25"/>
    <w:rsid w:val="00F17408"/>
    <w:rsid w:val="00FA7960"/>
    <w:rsid w:val="00FD33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0F27"/>
  <w15:chartTrackingRefBased/>
  <w15:docId w15:val="{44056E6E-3F64-3941-9E72-7EED71C1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8E"/>
    <w:pPr>
      <w:ind w:left="720"/>
      <w:contextualSpacing/>
    </w:pPr>
  </w:style>
  <w:style w:type="character" w:styleId="PlaceholderText">
    <w:name w:val="Placeholder Text"/>
    <w:basedOn w:val="DefaultParagraphFont"/>
    <w:uiPriority w:val="99"/>
    <w:semiHidden/>
    <w:rsid w:val="00BB1920"/>
    <w:rPr>
      <w:color w:val="808080"/>
    </w:rPr>
  </w:style>
  <w:style w:type="paragraph" w:styleId="Header">
    <w:name w:val="header"/>
    <w:basedOn w:val="Normal"/>
    <w:link w:val="HeaderChar"/>
    <w:uiPriority w:val="99"/>
    <w:unhideWhenUsed/>
    <w:rsid w:val="0039728A"/>
    <w:pPr>
      <w:tabs>
        <w:tab w:val="center" w:pos="4680"/>
        <w:tab w:val="right" w:pos="9360"/>
      </w:tabs>
    </w:pPr>
  </w:style>
  <w:style w:type="character" w:customStyle="1" w:styleId="HeaderChar">
    <w:name w:val="Header Char"/>
    <w:basedOn w:val="DefaultParagraphFont"/>
    <w:link w:val="Header"/>
    <w:uiPriority w:val="99"/>
    <w:rsid w:val="0039728A"/>
  </w:style>
  <w:style w:type="paragraph" w:styleId="Footer">
    <w:name w:val="footer"/>
    <w:basedOn w:val="Normal"/>
    <w:link w:val="FooterChar"/>
    <w:uiPriority w:val="99"/>
    <w:unhideWhenUsed/>
    <w:rsid w:val="0039728A"/>
    <w:pPr>
      <w:tabs>
        <w:tab w:val="center" w:pos="4680"/>
        <w:tab w:val="right" w:pos="9360"/>
      </w:tabs>
    </w:pPr>
  </w:style>
  <w:style w:type="character" w:customStyle="1" w:styleId="FooterChar">
    <w:name w:val="Footer Char"/>
    <w:basedOn w:val="DefaultParagraphFont"/>
    <w:link w:val="Footer"/>
    <w:uiPriority w:val="99"/>
    <w:rsid w:val="0039728A"/>
  </w:style>
  <w:style w:type="paragraph" w:styleId="BalloonText">
    <w:name w:val="Balloon Text"/>
    <w:basedOn w:val="Normal"/>
    <w:link w:val="BalloonTextChar"/>
    <w:uiPriority w:val="99"/>
    <w:semiHidden/>
    <w:unhideWhenUsed/>
    <w:rsid w:val="00923E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3E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啟帆 Chifan</dc:creator>
  <cp:keywords/>
  <dc:description/>
  <cp:lastModifiedBy>Microsoft Office User</cp:lastModifiedBy>
  <cp:revision>2</cp:revision>
  <cp:lastPrinted>2019-01-10T04:15:00Z</cp:lastPrinted>
  <dcterms:created xsi:type="dcterms:W3CDTF">2019-01-10T04:23:00Z</dcterms:created>
  <dcterms:modified xsi:type="dcterms:W3CDTF">2019-01-10T04:23:00Z</dcterms:modified>
</cp:coreProperties>
</file>