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45980" w14:textId="77777777" w:rsidR="001F6B1F" w:rsidRPr="009633EC" w:rsidRDefault="00F77C7A">
      <w:pPr>
        <w:rPr>
          <w:b/>
          <w:sz w:val="28"/>
          <w:szCs w:val="28"/>
          <w:u w:val="single"/>
        </w:rPr>
      </w:pPr>
      <w:r w:rsidRPr="009633EC">
        <w:rPr>
          <w:b/>
          <w:sz w:val="28"/>
          <w:szCs w:val="28"/>
          <w:u w:val="single"/>
        </w:rPr>
        <w:t>Testing Strategy</w:t>
      </w:r>
      <w:r w:rsidR="00B83EEB" w:rsidRPr="009633EC">
        <w:rPr>
          <w:b/>
          <w:sz w:val="28"/>
          <w:szCs w:val="28"/>
          <w:u w:val="single"/>
        </w:rPr>
        <w:t>:</w:t>
      </w:r>
    </w:p>
    <w:p w14:paraId="7D8A594A" w14:textId="77777777" w:rsidR="00B83EEB" w:rsidRDefault="00B83EEB">
      <w:pPr>
        <w:rPr>
          <w:b/>
          <w:u w:val="single"/>
        </w:rPr>
      </w:pPr>
    </w:p>
    <w:p w14:paraId="3F906B43" w14:textId="77777777" w:rsidR="009633EC" w:rsidRDefault="009633EC">
      <w:pPr>
        <w:rPr>
          <w:b/>
        </w:rPr>
      </w:pPr>
      <w:r>
        <w:rPr>
          <w:b/>
        </w:rPr>
        <w:t>Introduction:</w:t>
      </w:r>
    </w:p>
    <w:p w14:paraId="226FBB17" w14:textId="77777777" w:rsidR="00511421" w:rsidRDefault="00511421"/>
    <w:p w14:paraId="33691B5A" w14:textId="77777777" w:rsidR="00700251" w:rsidRPr="009633EC" w:rsidRDefault="009633EC">
      <w:r>
        <w:t>This test plan is to</w:t>
      </w:r>
      <w:r w:rsidR="00700251">
        <w:t xml:space="preserve"> test our software-</w:t>
      </w:r>
      <w:r>
        <w:t xml:space="preserve"> </w:t>
      </w:r>
      <w:r w:rsidR="00700251">
        <w:t>“Music Generator”. This</w:t>
      </w:r>
      <w:r>
        <w:t xml:space="preserve"> application </w:t>
      </w:r>
      <w:r w:rsidR="00700251">
        <w:t>is intended to generate melodies from the specifications a user provides. These specifications are in the form of themes and lead instruments that the user chooses from a list. Based on the specifications and a music theory based pattern implementation of the combination of elements as the input, the application generates a melody that is pleasant to hear and is acceptable as music in theory. The output is a song that c</w:t>
      </w:r>
      <w:r w:rsidR="00FD56FC">
        <w:t>an be generated, played, paused and</w:t>
      </w:r>
      <w:r w:rsidR="00700251">
        <w:t xml:space="preserve"> saved</w:t>
      </w:r>
      <w:r w:rsidR="00FD56FC">
        <w:t xml:space="preserve"> as a midi file.</w:t>
      </w:r>
    </w:p>
    <w:p w14:paraId="624B15CC" w14:textId="77777777" w:rsidR="009633EC" w:rsidRDefault="009633EC">
      <w:pPr>
        <w:rPr>
          <w:b/>
        </w:rPr>
      </w:pPr>
    </w:p>
    <w:p w14:paraId="75902599" w14:textId="77777777" w:rsidR="00B83EEB" w:rsidRDefault="009633EC">
      <w:pPr>
        <w:rPr>
          <w:b/>
        </w:rPr>
      </w:pPr>
      <w:r>
        <w:rPr>
          <w:b/>
        </w:rPr>
        <w:t>Scope</w:t>
      </w:r>
      <w:r w:rsidRPr="009633EC">
        <w:rPr>
          <w:b/>
        </w:rPr>
        <w:t>:</w:t>
      </w:r>
      <w:r>
        <w:rPr>
          <w:b/>
        </w:rPr>
        <w:t xml:space="preserve"> </w:t>
      </w:r>
    </w:p>
    <w:p w14:paraId="35FF4D67" w14:textId="77777777" w:rsidR="00511421" w:rsidRDefault="00511421"/>
    <w:p w14:paraId="1E4934C6" w14:textId="77777777" w:rsidR="009633EC" w:rsidRPr="00FD56FC" w:rsidRDefault="009633EC">
      <w:r w:rsidRPr="009633EC">
        <w:t>Thi</w:t>
      </w:r>
      <w:r>
        <w:t>s document cove</w:t>
      </w:r>
      <w:r w:rsidR="00700251">
        <w:t xml:space="preserve">rs all aspects of our team’s testing plan. It details out the testing strategy, approach followed, environment required for the test implementations, </w:t>
      </w:r>
      <w:r w:rsidR="00FD56FC">
        <w:t>a comprehensive list of test cases, and a plan how the test results will be mapped to the intended and documented test plan, at the time of the final release.</w:t>
      </w:r>
    </w:p>
    <w:p w14:paraId="797A46ED" w14:textId="77777777" w:rsidR="009633EC" w:rsidRDefault="009633EC">
      <w:pPr>
        <w:rPr>
          <w:b/>
        </w:rPr>
      </w:pPr>
    </w:p>
    <w:p w14:paraId="62FFD85F" w14:textId="77777777" w:rsidR="009633EC" w:rsidRDefault="009633EC">
      <w:pPr>
        <w:rPr>
          <w:b/>
        </w:rPr>
      </w:pPr>
      <w:r w:rsidRPr="009633EC">
        <w:rPr>
          <w:b/>
        </w:rPr>
        <w:t>Test Approach:</w:t>
      </w:r>
    </w:p>
    <w:p w14:paraId="0C1CB278" w14:textId="77777777" w:rsidR="00511421" w:rsidRDefault="00511421"/>
    <w:p w14:paraId="43F76608" w14:textId="77777777" w:rsidR="009633EC" w:rsidRDefault="00FD56FC">
      <w:r>
        <w:t xml:space="preserve">We understand that the test cases and their results are quantifiable entities. At the same time, the music generated as output is subjected to the user’s discretion of how efficiently the application produces it. </w:t>
      </w:r>
    </w:p>
    <w:p w14:paraId="051222D7" w14:textId="77777777" w:rsidR="00FD56FC" w:rsidRDefault="00FD56FC">
      <w:r>
        <w:t>Thus, this document covers test cases that can pass or fail UI functionalities and algorithmic functionalities that the software MUST abide by. The test cases make ensure testing functionalities of the application like- does it save a song as a file when the user clicks on “save”, or- does it show an “unpause button” when a pause button is clicked.</w:t>
      </w:r>
    </w:p>
    <w:p w14:paraId="23CF5518" w14:textId="77777777" w:rsidR="00FD56FC" w:rsidRDefault="00FD56FC">
      <w:r>
        <w:t xml:space="preserve">Also, the algorithm and its implementation into methods for developing song patterns and playing them is also being tested by the automated testing tool of </w:t>
      </w:r>
      <w:r w:rsidRPr="00FD56FC">
        <w:t>JUnit</w:t>
      </w:r>
      <w:r>
        <w:t>.</w:t>
      </w:r>
    </w:p>
    <w:p w14:paraId="64003C07" w14:textId="77777777" w:rsidR="00FD56FC" w:rsidRDefault="00FD56FC"/>
    <w:p w14:paraId="780BCF3A" w14:textId="77777777" w:rsidR="009633EC" w:rsidRPr="00364F8C" w:rsidRDefault="009633EC">
      <w:pPr>
        <w:rPr>
          <w:b/>
        </w:rPr>
      </w:pPr>
      <w:r w:rsidRPr="009633EC">
        <w:rPr>
          <w:b/>
        </w:rPr>
        <w:t>Environment requirements:</w:t>
      </w:r>
    </w:p>
    <w:p w14:paraId="7819D97B" w14:textId="77777777" w:rsidR="00511421" w:rsidRDefault="00511421"/>
    <w:p w14:paraId="12B935CD" w14:textId="77777777" w:rsidR="00364F8C" w:rsidRPr="00364F8C" w:rsidRDefault="00364F8C">
      <w:r w:rsidRPr="00364F8C">
        <w:t xml:space="preserve">The </w:t>
      </w:r>
      <w:r>
        <w:t>GUI will be tested manually. Test cases in this document explain what is the description of the functionality that the test is performed on, what are the steps to test the functionalities and what is the expected test result when the steps are performed.</w:t>
      </w:r>
    </w:p>
    <w:p w14:paraId="6651C586" w14:textId="77777777" w:rsidR="00FD56FC" w:rsidRPr="00364F8C" w:rsidRDefault="00364F8C">
      <w:r>
        <w:t>On the other hand, as a suggested best practice, we have decided to test some methods in the functionalities of the developed code of our application, through JUnit testing framework. Since our project is built in Java, JUnit is the most p</w:t>
      </w:r>
      <w:r w:rsidR="00511421">
        <w:t>referred testing method for it.</w:t>
      </w:r>
    </w:p>
    <w:p w14:paraId="6A138D87" w14:textId="77777777" w:rsidR="005A714D" w:rsidRDefault="005A714D"/>
    <w:p w14:paraId="0B296ACF" w14:textId="77777777" w:rsidR="00FD56FC" w:rsidRDefault="00364F8C">
      <w:r>
        <w:t>The environment required to test through JUnit consists of:</w:t>
      </w:r>
      <w:r w:rsidR="00511421">
        <w:br/>
      </w:r>
      <w:r w:rsidR="00511421" w:rsidRPr="00511421">
        <w:rPr>
          <w:b/>
        </w:rPr>
        <w:t>JDK:</w:t>
      </w:r>
      <w:r w:rsidR="00511421">
        <w:t xml:space="preserve"> 1.5 or above is required. (We used JDK version 8)</w:t>
      </w:r>
    </w:p>
    <w:p w14:paraId="4EF336DA" w14:textId="77777777" w:rsidR="00511421" w:rsidRPr="00511421" w:rsidRDefault="00511421">
      <w:pPr>
        <w:rPr>
          <w:b/>
        </w:rPr>
      </w:pPr>
      <w:r w:rsidRPr="00511421">
        <w:rPr>
          <w:b/>
        </w:rPr>
        <w:lastRenderedPageBreak/>
        <w:t>Operating System:</w:t>
      </w:r>
    </w:p>
    <w:p w14:paraId="638C371D" w14:textId="77777777" w:rsidR="00511421" w:rsidRPr="00364F8C" w:rsidRDefault="00511421">
      <w:r w:rsidRPr="00511421">
        <w:rPr>
          <w:b/>
        </w:rPr>
        <w:t>Java:</w:t>
      </w:r>
      <w:r>
        <w:t xml:space="preserve"> Version 8</w:t>
      </w:r>
    </w:p>
    <w:p w14:paraId="152B3F49" w14:textId="77777777" w:rsidR="00511421" w:rsidRPr="00511421" w:rsidRDefault="00511421" w:rsidP="00511421">
      <w:pPr>
        <w:rPr>
          <w:b/>
        </w:rPr>
      </w:pPr>
      <w:r w:rsidRPr="00511421">
        <w:rPr>
          <w:b/>
        </w:rPr>
        <w:t xml:space="preserve">JUnit Jar file: </w:t>
      </w:r>
    </w:p>
    <w:p w14:paraId="37278EA4" w14:textId="77777777" w:rsidR="00FD56FC" w:rsidRPr="005A714D" w:rsidRDefault="00511421">
      <w:pPr>
        <w:rPr>
          <w:b/>
        </w:rPr>
      </w:pPr>
      <w:r w:rsidRPr="005A714D">
        <w:rPr>
          <w:b/>
        </w:rPr>
        <w:t xml:space="preserve">Testing team: </w:t>
      </w:r>
    </w:p>
    <w:p w14:paraId="0397E91F" w14:textId="77777777" w:rsidR="009633EC" w:rsidRPr="009633EC" w:rsidRDefault="009633EC"/>
    <w:p w14:paraId="75D6FEEF" w14:textId="77777777" w:rsidR="00F77C7A" w:rsidRDefault="00F77C7A">
      <w:pPr>
        <w:rPr>
          <w:b/>
          <w:sz w:val="28"/>
          <w:szCs w:val="28"/>
          <w:u w:val="single"/>
        </w:rPr>
      </w:pPr>
      <w:r w:rsidRPr="009633EC">
        <w:rPr>
          <w:b/>
          <w:sz w:val="28"/>
          <w:szCs w:val="28"/>
          <w:u w:val="single"/>
        </w:rPr>
        <w:t>Test Plan</w:t>
      </w:r>
      <w:r w:rsidR="009633EC">
        <w:rPr>
          <w:b/>
          <w:sz w:val="28"/>
          <w:szCs w:val="28"/>
          <w:u w:val="single"/>
        </w:rPr>
        <w:t>:</w:t>
      </w:r>
    </w:p>
    <w:p w14:paraId="53FF0B43" w14:textId="77777777" w:rsidR="005A714D" w:rsidRDefault="005A714D"/>
    <w:p w14:paraId="7A5FEDAA" w14:textId="77777777" w:rsidR="005A714D" w:rsidRDefault="005A714D">
      <w:r>
        <w:t>We began with the testing process after a code demo and code review was done in the interim release. We tried developing the software by detailed planning and a number of meetings conducted to sketch out what the desired system would look and work like. A per the planning, we tried to test the User Interface and the functionalities of the application while we were in the Sprint 4 stage of the development process, at our own individual levels. But, none of it is compared to the rigorous test plan that categorizes and quantifies each aspect of the application to be tested and reported as pass or fail.</w:t>
      </w:r>
    </w:p>
    <w:p w14:paraId="4D2D9B47" w14:textId="77777777" w:rsidR="005A714D" w:rsidRDefault="005A714D">
      <w:r>
        <w:t>For carrying out the process of testing our application, we jotted down a test plan as a time boxed schedule right from Interim release to the final release phase, as shown below:</w:t>
      </w:r>
    </w:p>
    <w:p w14:paraId="69AACAD5" w14:textId="77777777" w:rsidR="005A714D" w:rsidRPr="005A714D" w:rsidRDefault="005A714D"/>
    <w:p w14:paraId="1C3E433E" w14:textId="32179A60" w:rsidR="005E6BB2" w:rsidRPr="005E6BB2" w:rsidRDefault="009633EC" w:rsidP="005E6BB2">
      <w:pPr>
        <w:rPr>
          <w:b/>
        </w:rPr>
      </w:pPr>
      <w:r w:rsidRPr="009633EC">
        <w:rPr>
          <w:b/>
        </w:rPr>
        <w:t>Test Schedule:</w:t>
      </w:r>
    </w:p>
    <w:p w14:paraId="7267E360" w14:textId="2A051F31" w:rsidR="005E6BB2" w:rsidRPr="005E6BB2" w:rsidRDefault="005E6BB2" w:rsidP="005E6BB2">
      <w:pPr>
        <w:pStyle w:val="a5"/>
        <w:keepNext/>
        <w:rPr>
          <w:sz w:val="22"/>
          <w:szCs w:val="22"/>
        </w:rPr>
      </w:pPr>
      <w:r w:rsidRPr="005E6BB2">
        <w:rPr>
          <w:sz w:val="22"/>
          <w:szCs w:val="22"/>
        </w:rPr>
        <w:t xml:space="preserve">Table </w:t>
      </w:r>
      <w:r w:rsidRPr="005E6BB2">
        <w:rPr>
          <w:sz w:val="22"/>
          <w:szCs w:val="22"/>
        </w:rPr>
        <w:fldChar w:fldCharType="begin"/>
      </w:r>
      <w:r w:rsidRPr="005E6BB2">
        <w:rPr>
          <w:sz w:val="22"/>
          <w:szCs w:val="22"/>
        </w:rPr>
        <w:instrText xml:space="preserve"> SEQ Table \* ARABIC </w:instrText>
      </w:r>
      <w:r w:rsidRPr="005E6BB2">
        <w:rPr>
          <w:sz w:val="22"/>
          <w:szCs w:val="22"/>
        </w:rPr>
        <w:fldChar w:fldCharType="separate"/>
      </w:r>
      <w:r>
        <w:rPr>
          <w:noProof/>
          <w:sz w:val="22"/>
          <w:szCs w:val="22"/>
        </w:rPr>
        <w:t>1</w:t>
      </w:r>
      <w:r w:rsidRPr="005E6BB2">
        <w:rPr>
          <w:sz w:val="22"/>
          <w:szCs w:val="22"/>
        </w:rPr>
        <w:fldChar w:fldCharType="end"/>
      </w:r>
      <w:r w:rsidRPr="005E6BB2">
        <w:rPr>
          <w:sz w:val="22"/>
          <w:szCs w:val="22"/>
        </w:rPr>
        <w:t>: Test Schedule</w:t>
      </w:r>
    </w:p>
    <w:tbl>
      <w:tblPr>
        <w:tblStyle w:val="a3"/>
        <w:tblW w:w="0" w:type="auto"/>
        <w:tblLook w:val="04A0" w:firstRow="1" w:lastRow="0" w:firstColumn="1" w:lastColumn="0" w:noHBand="0" w:noVBand="1"/>
      </w:tblPr>
      <w:tblGrid>
        <w:gridCol w:w="4428"/>
        <w:gridCol w:w="4428"/>
      </w:tblGrid>
      <w:tr w:rsidR="005A714D" w14:paraId="13465C1A" w14:textId="77777777" w:rsidTr="005A714D">
        <w:tc>
          <w:tcPr>
            <w:tcW w:w="4428" w:type="dxa"/>
          </w:tcPr>
          <w:p w14:paraId="6646E4B1" w14:textId="77777777" w:rsidR="005A714D" w:rsidRPr="005A714D" w:rsidRDefault="005A714D" w:rsidP="004F38EC">
            <w:pPr>
              <w:jc w:val="center"/>
              <w:rPr>
                <w:b/>
              </w:rPr>
            </w:pPr>
            <w:r w:rsidRPr="005A714D">
              <w:rPr>
                <w:b/>
              </w:rPr>
              <w:t>Date</w:t>
            </w:r>
            <w:r>
              <w:rPr>
                <w:b/>
              </w:rPr>
              <w:t>s</w:t>
            </w:r>
          </w:p>
        </w:tc>
        <w:tc>
          <w:tcPr>
            <w:tcW w:w="4428" w:type="dxa"/>
          </w:tcPr>
          <w:p w14:paraId="48C045E6" w14:textId="77777777" w:rsidR="005A714D" w:rsidRPr="005A714D" w:rsidRDefault="005A714D">
            <w:pPr>
              <w:rPr>
                <w:b/>
              </w:rPr>
            </w:pPr>
            <w:r w:rsidRPr="005A714D">
              <w:rPr>
                <w:b/>
              </w:rPr>
              <w:t>Testing activities</w:t>
            </w:r>
          </w:p>
        </w:tc>
      </w:tr>
      <w:tr w:rsidR="005A714D" w14:paraId="53B7F6E9" w14:textId="77777777" w:rsidTr="004F38EC">
        <w:trPr>
          <w:trHeight w:val="1304"/>
        </w:trPr>
        <w:tc>
          <w:tcPr>
            <w:tcW w:w="4428" w:type="dxa"/>
          </w:tcPr>
          <w:p w14:paraId="0D48193B" w14:textId="77777777" w:rsidR="004F38EC" w:rsidRDefault="004F38EC" w:rsidP="004F38EC">
            <w:pPr>
              <w:jc w:val="center"/>
            </w:pPr>
          </w:p>
          <w:p w14:paraId="21FCA05C" w14:textId="77777777" w:rsidR="004F38EC" w:rsidRDefault="004F38EC" w:rsidP="004F38EC">
            <w:pPr>
              <w:jc w:val="center"/>
            </w:pPr>
          </w:p>
          <w:p w14:paraId="73A0BE8A" w14:textId="77777777" w:rsidR="005A714D" w:rsidRPr="004F38EC" w:rsidRDefault="004F38EC" w:rsidP="004F38EC">
            <w:pPr>
              <w:jc w:val="center"/>
            </w:pPr>
            <w:r>
              <w:t>Nov 4- Nov 7</w:t>
            </w:r>
          </w:p>
        </w:tc>
        <w:tc>
          <w:tcPr>
            <w:tcW w:w="4428" w:type="dxa"/>
          </w:tcPr>
          <w:p w14:paraId="78BA9B28" w14:textId="77777777" w:rsidR="004F38EC" w:rsidRDefault="004F38EC" w:rsidP="004F38EC">
            <w:pPr>
              <w:pStyle w:val="a4"/>
              <w:numPr>
                <w:ilvl w:val="0"/>
                <w:numId w:val="1"/>
              </w:numPr>
            </w:pPr>
            <w:r>
              <w:t>Meeting conducted for test plan.</w:t>
            </w:r>
          </w:p>
          <w:p w14:paraId="29DF4472" w14:textId="77777777" w:rsidR="005A714D" w:rsidRDefault="004F38EC" w:rsidP="004F38EC">
            <w:pPr>
              <w:pStyle w:val="a4"/>
              <w:numPr>
                <w:ilvl w:val="0"/>
                <w:numId w:val="1"/>
              </w:numPr>
            </w:pPr>
            <w:r>
              <w:t>Planning the test strategies.</w:t>
            </w:r>
          </w:p>
          <w:p w14:paraId="75518714" w14:textId="77777777" w:rsidR="004F38EC" w:rsidRPr="004F38EC" w:rsidRDefault="004F38EC" w:rsidP="004F38EC">
            <w:pPr>
              <w:pStyle w:val="a4"/>
              <w:numPr>
                <w:ilvl w:val="0"/>
                <w:numId w:val="1"/>
              </w:numPr>
            </w:pPr>
            <w:r>
              <w:t>Division of tasks for each part of the test-plan- JUnit and Manual tests.</w:t>
            </w:r>
          </w:p>
        </w:tc>
      </w:tr>
      <w:tr w:rsidR="005A714D" w14:paraId="064A36F8" w14:textId="77777777" w:rsidTr="005A714D">
        <w:trPr>
          <w:trHeight w:val="1343"/>
        </w:trPr>
        <w:tc>
          <w:tcPr>
            <w:tcW w:w="4428" w:type="dxa"/>
          </w:tcPr>
          <w:p w14:paraId="5388312B" w14:textId="77777777" w:rsidR="004F38EC" w:rsidRDefault="004F38EC" w:rsidP="004F38EC">
            <w:pPr>
              <w:jc w:val="center"/>
            </w:pPr>
          </w:p>
          <w:p w14:paraId="2AD3275F" w14:textId="77777777" w:rsidR="004F38EC" w:rsidRDefault="004F38EC" w:rsidP="004F38EC">
            <w:pPr>
              <w:jc w:val="center"/>
            </w:pPr>
          </w:p>
          <w:p w14:paraId="019A3ECF" w14:textId="77777777" w:rsidR="005A714D" w:rsidRPr="004F38EC" w:rsidRDefault="004F38EC" w:rsidP="004F38EC">
            <w:pPr>
              <w:jc w:val="center"/>
            </w:pPr>
            <w:r>
              <w:t>Nov 7- Nov 11</w:t>
            </w:r>
          </w:p>
        </w:tc>
        <w:tc>
          <w:tcPr>
            <w:tcW w:w="4428" w:type="dxa"/>
          </w:tcPr>
          <w:p w14:paraId="15682FC4" w14:textId="77777777" w:rsidR="005A714D" w:rsidRDefault="004F38EC" w:rsidP="004F38EC">
            <w:pPr>
              <w:pStyle w:val="a4"/>
              <w:numPr>
                <w:ilvl w:val="0"/>
                <w:numId w:val="2"/>
              </w:numPr>
            </w:pPr>
            <w:r>
              <w:t>Setting up of framework for JUnit testing</w:t>
            </w:r>
          </w:p>
          <w:p w14:paraId="58FD3E41" w14:textId="77777777" w:rsidR="004F38EC" w:rsidRPr="004F38EC" w:rsidRDefault="004F38EC" w:rsidP="004F38EC">
            <w:pPr>
              <w:pStyle w:val="a4"/>
              <w:numPr>
                <w:ilvl w:val="0"/>
                <w:numId w:val="2"/>
              </w:numPr>
            </w:pPr>
            <w:r>
              <w:t>Begin writing the source code in JUnit.</w:t>
            </w:r>
          </w:p>
        </w:tc>
      </w:tr>
      <w:tr w:rsidR="004F38EC" w14:paraId="4F2B7BA8" w14:textId="77777777" w:rsidTr="004F38EC">
        <w:trPr>
          <w:trHeight w:val="1250"/>
        </w:trPr>
        <w:tc>
          <w:tcPr>
            <w:tcW w:w="4428" w:type="dxa"/>
          </w:tcPr>
          <w:p w14:paraId="682B80BD" w14:textId="77777777" w:rsidR="004F38EC" w:rsidRDefault="004F38EC" w:rsidP="004F38EC">
            <w:pPr>
              <w:jc w:val="center"/>
            </w:pPr>
          </w:p>
          <w:p w14:paraId="67F6B8C9" w14:textId="77777777" w:rsidR="004F38EC" w:rsidRDefault="004F38EC" w:rsidP="004F38EC">
            <w:pPr>
              <w:jc w:val="center"/>
            </w:pPr>
          </w:p>
          <w:p w14:paraId="7F1BE6F5" w14:textId="77777777" w:rsidR="004F38EC" w:rsidRPr="004F38EC" w:rsidRDefault="004F38EC" w:rsidP="004F38EC">
            <w:pPr>
              <w:jc w:val="center"/>
            </w:pPr>
            <w:r>
              <w:t>Nov 11- Nov 15</w:t>
            </w:r>
          </w:p>
        </w:tc>
        <w:tc>
          <w:tcPr>
            <w:tcW w:w="4428" w:type="dxa"/>
          </w:tcPr>
          <w:p w14:paraId="6C785371" w14:textId="77777777" w:rsidR="004F38EC" w:rsidRDefault="004F38EC" w:rsidP="004F38EC">
            <w:pPr>
              <w:pStyle w:val="a4"/>
              <w:numPr>
                <w:ilvl w:val="0"/>
                <w:numId w:val="3"/>
              </w:numPr>
            </w:pPr>
            <w:r>
              <w:t>Meeting conducted to check on status of the testing plan and manual test documents.</w:t>
            </w:r>
          </w:p>
          <w:p w14:paraId="5F25FB6D" w14:textId="77777777" w:rsidR="004F38EC" w:rsidRPr="004F38EC" w:rsidRDefault="004F38EC" w:rsidP="004F38EC">
            <w:pPr>
              <w:pStyle w:val="a4"/>
              <w:numPr>
                <w:ilvl w:val="0"/>
                <w:numId w:val="3"/>
              </w:numPr>
            </w:pPr>
            <w:r>
              <w:t>Discussion of GUI test cases.</w:t>
            </w:r>
          </w:p>
        </w:tc>
      </w:tr>
      <w:tr w:rsidR="004F38EC" w14:paraId="7596FD6B" w14:textId="77777777" w:rsidTr="004F38EC">
        <w:trPr>
          <w:trHeight w:val="1447"/>
        </w:trPr>
        <w:tc>
          <w:tcPr>
            <w:tcW w:w="4428" w:type="dxa"/>
          </w:tcPr>
          <w:p w14:paraId="5233CDEC" w14:textId="77777777" w:rsidR="004F38EC" w:rsidRDefault="004F38EC" w:rsidP="004F38EC">
            <w:pPr>
              <w:jc w:val="center"/>
            </w:pPr>
          </w:p>
          <w:p w14:paraId="286FB42C" w14:textId="77777777" w:rsidR="004F38EC" w:rsidRDefault="004F38EC" w:rsidP="004F38EC">
            <w:pPr>
              <w:jc w:val="center"/>
            </w:pPr>
          </w:p>
          <w:p w14:paraId="605FC2DD" w14:textId="77777777" w:rsidR="004F38EC" w:rsidRPr="004F38EC" w:rsidRDefault="004F38EC" w:rsidP="004F38EC">
            <w:pPr>
              <w:jc w:val="center"/>
            </w:pPr>
            <w:r>
              <w:t>Nov 15- Nov 21</w:t>
            </w:r>
          </w:p>
        </w:tc>
        <w:tc>
          <w:tcPr>
            <w:tcW w:w="4428" w:type="dxa"/>
          </w:tcPr>
          <w:p w14:paraId="54C3920B" w14:textId="77777777" w:rsidR="004F38EC" w:rsidRDefault="004F38EC" w:rsidP="004F38EC">
            <w:pPr>
              <w:pStyle w:val="a4"/>
              <w:numPr>
                <w:ilvl w:val="0"/>
                <w:numId w:val="4"/>
              </w:numPr>
            </w:pPr>
            <w:r>
              <w:t>Implementing test cases as source code.</w:t>
            </w:r>
          </w:p>
          <w:p w14:paraId="6DC69034" w14:textId="77777777" w:rsidR="004F38EC" w:rsidRPr="004F38EC" w:rsidRDefault="004F38EC" w:rsidP="004F38EC">
            <w:pPr>
              <w:pStyle w:val="a4"/>
              <w:numPr>
                <w:ilvl w:val="0"/>
                <w:numId w:val="4"/>
              </w:numPr>
            </w:pPr>
            <w:r>
              <w:t>Finishing up manual test document.</w:t>
            </w:r>
          </w:p>
        </w:tc>
      </w:tr>
      <w:tr w:rsidR="004F38EC" w14:paraId="403352EB" w14:textId="77777777" w:rsidTr="004F38EC">
        <w:trPr>
          <w:trHeight w:val="1241"/>
        </w:trPr>
        <w:tc>
          <w:tcPr>
            <w:tcW w:w="4428" w:type="dxa"/>
          </w:tcPr>
          <w:p w14:paraId="3C84ECAE" w14:textId="77777777" w:rsidR="004F38EC" w:rsidRDefault="004F38EC" w:rsidP="004F38EC">
            <w:pPr>
              <w:jc w:val="center"/>
            </w:pPr>
          </w:p>
          <w:p w14:paraId="52789DF6" w14:textId="77777777" w:rsidR="004F38EC" w:rsidRDefault="004F38EC" w:rsidP="004F38EC">
            <w:pPr>
              <w:jc w:val="center"/>
            </w:pPr>
          </w:p>
          <w:p w14:paraId="7850BC88" w14:textId="77777777" w:rsidR="004F38EC" w:rsidRPr="004F38EC" w:rsidRDefault="004F38EC" w:rsidP="004F38EC">
            <w:pPr>
              <w:jc w:val="center"/>
            </w:pPr>
            <w:r>
              <w:t>Nov 21- Nov 2</w:t>
            </w:r>
            <w:r w:rsidR="00C27548">
              <w:t>8</w:t>
            </w:r>
          </w:p>
        </w:tc>
        <w:tc>
          <w:tcPr>
            <w:tcW w:w="4428" w:type="dxa"/>
          </w:tcPr>
          <w:p w14:paraId="4C5DA943" w14:textId="77777777" w:rsidR="004F38EC" w:rsidRPr="004F38EC" w:rsidRDefault="004F38EC" w:rsidP="00230836">
            <w:pPr>
              <w:pStyle w:val="a4"/>
              <w:keepNext/>
              <w:numPr>
                <w:ilvl w:val="0"/>
                <w:numId w:val="4"/>
              </w:numPr>
            </w:pPr>
            <w:r>
              <w:t>Conducting and recording</w:t>
            </w:r>
            <w:r w:rsidR="00C27548">
              <w:t xml:space="preserve"> test results mapped against the test cases from the already planned test document.</w:t>
            </w:r>
          </w:p>
        </w:tc>
      </w:tr>
    </w:tbl>
    <w:p w14:paraId="4E8A2D97" w14:textId="56EF85BD" w:rsidR="005E6BB2" w:rsidRDefault="005E6BB2">
      <w:pPr>
        <w:rPr>
          <w:b/>
          <w:sz w:val="28"/>
          <w:szCs w:val="28"/>
          <w:u w:val="single"/>
        </w:rPr>
      </w:pPr>
    </w:p>
    <w:p w14:paraId="2603D618" w14:textId="77777777" w:rsidR="005E6BB2" w:rsidRDefault="005E6BB2">
      <w:pPr>
        <w:rPr>
          <w:b/>
          <w:sz w:val="28"/>
          <w:szCs w:val="28"/>
          <w:u w:val="single"/>
        </w:rPr>
      </w:pPr>
    </w:p>
    <w:p w14:paraId="4E0453DC" w14:textId="2CD6CB69" w:rsidR="009633EC" w:rsidRDefault="00F77C7A">
      <w:pPr>
        <w:rPr>
          <w:b/>
          <w:sz w:val="28"/>
          <w:szCs w:val="28"/>
          <w:u w:val="single"/>
        </w:rPr>
      </w:pPr>
      <w:r w:rsidRPr="009633EC">
        <w:rPr>
          <w:b/>
          <w:sz w:val="28"/>
          <w:szCs w:val="28"/>
          <w:u w:val="single"/>
        </w:rPr>
        <w:t>T</w:t>
      </w:r>
      <w:r w:rsidR="009633EC">
        <w:rPr>
          <w:b/>
          <w:sz w:val="28"/>
          <w:szCs w:val="28"/>
          <w:u w:val="single"/>
        </w:rPr>
        <w:t>est Cases:</w:t>
      </w:r>
    </w:p>
    <w:p w14:paraId="6B5D5116" w14:textId="77777777" w:rsidR="005E6BB2" w:rsidRDefault="005E6BB2">
      <w:pPr>
        <w:rPr>
          <w:b/>
          <w:sz w:val="28"/>
          <w:szCs w:val="28"/>
          <w:u w:val="single"/>
        </w:rPr>
      </w:pPr>
    </w:p>
    <w:p w14:paraId="66D07223" w14:textId="418037F8" w:rsidR="005E6BB2" w:rsidRPr="005E6BB2" w:rsidRDefault="005E6BB2" w:rsidP="005E6BB2">
      <w:pPr>
        <w:pStyle w:val="a5"/>
        <w:keepNext/>
        <w:ind w:left="-810"/>
        <w:rPr>
          <w:sz w:val="22"/>
          <w:szCs w:val="22"/>
        </w:rPr>
      </w:pPr>
      <w:r w:rsidRPr="005E6BB2">
        <w:rPr>
          <w:sz w:val="22"/>
          <w:szCs w:val="22"/>
        </w:rPr>
        <w:t xml:space="preserve">Table </w:t>
      </w:r>
      <w:r w:rsidRPr="005E6BB2">
        <w:rPr>
          <w:sz w:val="22"/>
          <w:szCs w:val="22"/>
        </w:rPr>
        <w:fldChar w:fldCharType="begin"/>
      </w:r>
      <w:r w:rsidRPr="005E6BB2">
        <w:rPr>
          <w:sz w:val="22"/>
          <w:szCs w:val="22"/>
        </w:rPr>
        <w:instrText xml:space="preserve"> SEQ Table \* ARABIC </w:instrText>
      </w:r>
      <w:r w:rsidRPr="005E6BB2">
        <w:rPr>
          <w:sz w:val="22"/>
          <w:szCs w:val="22"/>
        </w:rPr>
        <w:fldChar w:fldCharType="separate"/>
      </w:r>
      <w:r>
        <w:rPr>
          <w:noProof/>
          <w:sz w:val="22"/>
          <w:szCs w:val="22"/>
        </w:rPr>
        <w:t>2</w:t>
      </w:r>
      <w:r w:rsidRPr="005E6BB2">
        <w:rPr>
          <w:sz w:val="22"/>
          <w:szCs w:val="22"/>
        </w:rPr>
        <w:fldChar w:fldCharType="end"/>
      </w:r>
      <w:r w:rsidRPr="005E6BB2">
        <w:rPr>
          <w:sz w:val="22"/>
          <w:szCs w:val="22"/>
        </w:rPr>
        <w:t>: Test Cases</w:t>
      </w:r>
    </w:p>
    <w:tbl>
      <w:tblPr>
        <w:tblStyle w:val="a3"/>
        <w:tblW w:w="10800" w:type="dxa"/>
        <w:tblInd w:w="-702" w:type="dxa"/>
        <w:tblLook w:val="04A0" w:firstRow="1" w:lastRow="0" w:firstColumn="1" w:lastColumn="0" w:noHBand="0" w:noVBand="1"/>
      </w:tblPr>
      <w:tblGrid>
        <w:gridCol w:w="1160"/>
        <w:gridCol w:w="2922"/>
        <w:gridCol w:w="1688"/>
        <w:gridCol w:w="1922"/>
        <w:gridCol w:w="1881"/>
        <w:gridCol w:w="1227"/>
      </w:tblGrid>
      <w:tr w:rsidR="00D67620" w14:paraId="3D2A1F15" w14:textId="77777777" w:rsidTr="00760952">
        <w:trPr>
          <w:trHeight w:val="973"/>
        </w:trPr>
        <w:tc>
          <w:tcPr>
            <w:tcW w:w="1185" w:type="dxa"/>
          </w:tcPr>
          <w:p w14:paraId="72E76BD2" w14:textId="25FEF614" w:rsidR="00F32667" w:rsidRPr="00F32667" w:rsidRDefault="00F32667" w:rsidP="002155C6">
            <w:pPr>
              <w:jc w:val="center"/>
              <w:rPr>
                <w:b/>
              </w:rPr>
            </w:pPr>
            <w:r w:rsidRPr="00F32667">
              <w:rPr>
                <w:b/>
              </w:rPr>
              <w:t>Test Case ID</w:t>
            </w:r>
          </w:p>
        </w:tc>
        <w:tc>
          <w:tcPr>
            <w:tcW w:w="2922" w:type="dxa"/>
          </w:tcPr>
          <w:p w14:paraId="33205492" w14:textId="413315B0" w:rsidR="00F32667" w:rsidRPr="00F32667" w:rsidRDefault="00F32667" w:rsidP="002155C6">
            <w:pPr>
              <w:ind w:left="-60"/>
              <w:jc w:val="center"/>
              <w:rPr>
                <w:b/>
              </w:rPr>
            </w:pPr>
            <w:r>
              <w:rPr>
                <w:b/>
              </w:rPr>
              <w:t>Test Scenario</w:t>
            </w:r>
          </w:p>
        </w:tc>
        <w:tc>
          <w:tcPr>
            <w:tcW w:w="1617" w:type="dxa"/>
          </w:tcPr>
          <w:p w14:paraId="7A59337C" w14:textId="0F87ACB2" w:rsidR="00F32667" w:rsidRPr="00F32667" w:rsidRDefault="00F32667" w:rsidP="002155C6">
            <w:pPr>
              <w:jc w:val="center"/>
              <w:rPr>
                <w:b/>
              </w:rPr>
            </w:pPr>
            <w:r>
              <w:rPr>
                <w:b/>
              </w:rPr>
              <w:t>Description</w:t>
            </w:r>
          </w:p>
        </w:tc>
        <w:tc>
          <w:tcPr>
            <w:tcW w:w="1926" w:type="dxa"/>
          </w:tcPr>
          <w:p w14:paraId="4B192311" w14:textId="62F8F22B" w:rsidR="00F32667" w:rsidRPr="00F32667" w:rsidRDefault="00F32667" w:rsidP="002155C6">
            <w:pPr>
              <w:jc w:val="center"/>
              <w:rPr>
                <w:b/>
              </w:rPr>
            </w:pPr>
            <w:r>
              <w:rPr>
                <w:b/>
              </w:rPr>
              <w:t>Steps to test</w:t>
            </w:r>
          </w:p>
        </w:tc>
        <w:tc>
          <w:tcPr>
            <w:tcW w:w="1905" w:type="dxa"/>
          </w:tcPr>
          <w:p w14:paraId="1E63294E" w14:textId="036F3CBB" w:rsidR="00F32667" w:rsidRPr="00F32667" w:rsidRDefault="00F32667" w:rsidP="002155C6">
            <w:pPr>
              <w:jc w:val="center"/>
              <w:rPr>
                <w:b/>
              </w:rPr>
            </w:pPr>
            <w:r>
              <w:rPr>
                <w:b/>
              </w:rPr>
              <w:t>Expected Results</w:t>
            </w:r>
          </w:p>
        </w:tc>
        <w:tc>
          <w:tcPr>
            <w:tcW w:w="1245" w:type="dxa"/>
          </w:tcPr>
          <w:p w14:paraId="5D345EEA" w14:textId="60565A50" w:rsidR="00F32667" w:rsidRPr="00F32667" w:rsidRDefault="001D43D9" w:rsidP="002155C6">
            <w:pPr>
              <w:jc w:val="center"/>
              <w:rPr>
                <w:b/>
              </w:rPr>
            </w:pPr>
            <w:r>
              <w:rPr>
                <w:b/>
              </w:rPr>
              <w:t>Priorit</w:t>
            </w:r>
            <w:r w:rsidR="00F32667">
              <w:rPr>
                <w:b/>
              </w:rPr>
              <w:t>y</w:t>
            </w:r>
          </w:p>
        </w:tc>
      </w:tr>
      <w:tr w:rsidR="00D67620" w14:paraId="3CB8DD99" w14:textId="77777777" w:rsidTr="00760952">
        <w:trPr>
          <w:trHeight w:val="4049"/>
        </w:trPr>
        <w:tc>
          <w:tcPr>
            <w:tcW w:w="1185" w:type="dxa"/>
          </w:tcPr>
          <w:p w14:paraId="13F74DEF" w14:textId="1C55C3EB" w:rsidR="00F32667" w:rsidRPr="00F32667" w:rsidRDefault="00F32667">
            <w:r>
              <w:t>TC01</w:t>
            </w:r>
          </w:p>
        </w:tc>
        <w:tc>
          <w:tcPr>
            <w:tcW w:w="2922" w:type="dxa"/>
          </w:tcPr>
          <w:p w14:paraId="1175937B" w14:textId="2149DA93" w:rsidR="00F32667" w:rsidRPr="00F32667" w:rsidRDefault="00F32667">
            <w:r>
              <w:t>Check if the application installs</w:t>
            </w:r>
          </w:p>
        </w:tc>
        <w:tc>
          <w:tcPr>
            <w:tcW w:w="1617" w:type="dxa"/>
          </w:tcPr>
          <w:p w14:paraId="66A79E5D" w14:textId="704B5655" w:rsidR="00F32667" w:rsidRPr="00F32667" w:rsidRDefault="00F32667">
            <w:r>
              <w:t xml:space="preserve">When a user is handed an exe file to install “Music Generator”, it installs as an </w:t>
            </w:r>
            <w:r w:rsidR="001D43D9">
              <w:t>application on the user’s system.</w:t>
            </w:r>
          </w:p>
        </w:tc>
        <w:tc>
          <w:tcPr>
            <w:tcW w:w="1926" w:type="dxa"/>
          </w:tcPr>
          <w:p w14:paraId="153BE3EE" w14:textId="6CFE20E3" w:rsidR="00F32667" w:rsidRDefault="001D43D9" w:rsidP="00620E52">
            <w:pPr>
              <w:pStyle w:val="a4"/>
              <w:numPr>
                <w:ilvl w:val="0"/>
                <w:numId w:val="5"/>
              </w:numPr>
              <w:ind w:left="408"/>
            </w:pPr>
            <w:r>
              <w:t>Double-click on the .exe file to install the application.</w:t>
            </w:r>
          </w:p>
          <w:p w14:paraId="477336F8" w14:textId="442577FC" w:rsidR="001D43D9" w:rsidRPr="00F32667" w:rsidRDefault="001D43D9" w:rsidP="00620E52">
            <w:pPr>
              <w:pStyle w:val="a4"/>
              <w:numPr>
                <w:ilvl w:val="0"/>
                <w:numId w:val="5"/>
              </w:numPr>
              <w:ind w:left="408"/>
            </w:pPr>
            <w:r>
              <w:t>Check if the application is available to be launched in the list of Applications located in the C Drive.</w:t>
            </w:r>
          </w:p>
        </w:tc>
        <w:tc>
          <w:tcPr>
            <w:tcW w:w="1905" w:type="dxa"/>
          </w:tcPr>
          <w:p w14:paraId="2A109220" w14:textId="3F5700A6" w:rsidR="00F32667" w:rsidRPr="00F32667" w:rsidRDefault="001D43D9">
            <w:r>
              <w:t>An application with the name “Music Generator” is available to be launched.</w:t>
            </w:r>
          </w:p>
        </w:tc>
        <w:tc>
          <w:tcPr>
            <w:tcW w:w="1245" w:type="dxa"/>
          </w:tcPr>
          <w:p w14:paraId="58C29AC8" w14:textId="09ABD85B" w:rsidR="00F32667" w:rsidRPr="00F32667" w:rsidRDefault="001D43D9">
            <w:r>
              <w:t>Very High</w:t>
            </w:r>
          </w:p>
        </w:tc>
      </w:tr>
      <w:tr w:rsidR="00D67620" w14:paraId="29C1A5F0" w14:textId="77777777" w:rsidTr="00760952">
        <w:trPr>
          <w:trHeight w:val="973"/>
        </w:trPr>
        <w:tc>
          <w:tcPr>
            <w:tcW w:w="1185" w:type="dxa"/>
          </w:tcPr>
          <w:p w14:paraId="1B1A027D" w14:textId="7B53EA02" w:rsidR="00F32667" w:rsidRPr="00F32667" w:rsidRDefault="001D43D9" w:rsidP="001D43D9">
            <w:pPr>
              <w:ind w:right="204"/>
            </w:pPr>
            <w:r>
              <w:t>TC02</w:t>
            </w:r>
          </w:p>
        </w:tc>
        <w:tc>
          <w:tcPr>
            <w:tcW w:w="2922" w:type="dxa"/>
          </w:tcPr>
          <w:p w14:paraId="4FDE28F6" w14:textId="43EF74DE" w:rsidR="00F32667" w:rsidRPr="00F32667" w:rsidRDefault="001D43D9">
            <w:r>
              <w:t>The application launches.</w:t>
            </w:r>
          </w:p>
        </w:tc>
        <w:tc>
          <w:tcPr>
            <w:tcW w:w="1617" w:type="dxa"/>
          </w:tcPr>
          <w:p w14:paraId="18D63E03" w14:textId="3F2630D7" w:rsidR="00F32667" w:rsidRPr="00F32667" w:rsidRDefault="000332A2">
            <w:r>
              <w:t>After the application is installed, it must launch displaying a user interface of specification options that the use</w:t>
            </w:r>
            <w:r w:rsidR="00D67620">
              <w:t>r can supply to generate a melod</w:t>
            </w:r>
            <w:r>
              <w:t>y</w:t>
            </w:r>
            <w:r w:rsidR="00D67620">
              <w:t>.</w:t>
            </w:r>
          </w:p>
        </w:tc>
        <w:tc>
          <w:tcPr>
            <w:tcW w:w="1926" w:type="dxa"/>
          </w:tcPr>
          <w:p w14:paraId="6E15A7FE" w14:textId="3C43F33C" w:rsidR="00F32667" w:rsidRPr="00F32667" w:rsidRDefault="000332A2" w:rsidP="00620E52">
            <w:pPr>
              <w:pStyle w:val="a4"/>
              <w:numPr>
                <w:ilvl w:val="0"/>
                <w:numId w:val="6"/>
              </w:numPr>
              <w:ind w:left="411"/>
            </w:pPr>
            <w:r>
              <w:t xml:space="preserve">Double-click on the installed application and </w:t>
            </w:r>
          </w:p>
        </w:tc>
        <w:tc>
          <w:tcPr>
            <w:tcW w:w="1905" w:type="dxa"/>
          </w:tcPr>
          <w:p w14:paraId="4FDAB03C" w14:textId="603586BB" w:rsidR="00F32667" w:rsidRPr="00F32667" w:rsidRDefault="00D67620" w:rsidP="00D67620">
            <w:r>
              <w:t xml:space="preserve">A screen with Grey-Background should be displayed as the application gets launched. The screen contains the title “Red Giraffe Music Generator”, a box labeled </w:t>
            </w:r>
            <w:r w:rsidRPr="00D67620">
              <w:t xml:space="preserve">section </w:t>
            </w:r>
            <w:r>
              <w:t xml:space="preserve">A, and the five buttons: the “Generate”, “Load”, “Pause”, </w:t>
            </w:r>
            <w:r>
              <w:lastRenderedPageBreak/>
              <w:t>“Save” and “Exit”</w:t>
            </w:r>
          </w:p>
        </w:tc>
        <w:tc>
          <w:tcPr>
            <w:tcW w:w="1245" w:type="dxa"/>
          </w:tcPr>
          <w:p w14:paraId="13A7DC78" w14:textId="3C861F14" w:rsidR="00F32667" w:rsidRPr="00F32667" w:rsidRDefault="00D67620">
            <w:r>
              <w:lastRenderedPageBreak/>
              <w:t>Very High</w:t>
            </w:r>
          </w:p>
        </w:tc>
      </w:tr>
      <w:tr w:rsidR="00D67620" w14:paraId="7490459A" w14:textId="77777777" w:rsidTr="00760952">
        <w:trPr>
          <w:trHeight w:val="3230"/>
        </w:trPr>
        <w:tc>
          <w:tcPr>
            <w:tcW w:w="1185" w:type="dxa"/>
          </w:tcPr>
          <w:p w14:paraId="0507A076" w14:textId="5D453AD9" w:rsidR="00F32667" w:rsidRPr="00F32667" w:rsidRDefault="001D43D9">
            <w:r>
              <w:t>TC03</w:t>
            </w:r>
          </w:p>
        </w:tc>
        <w:tc>
          <w:tcPr>
            <w:tcW w:w="2922" w:type="dxa"/>
          </w:tcPr>
          <w:p w14:paraId="10A39228" w14:textId="71FC7282" w:rsidR="00F32667" w:rsidRPr="00F32667" w:rsidRDefault="001D43D9">
            <w:r>
              <w:t xml:space="preserve">Verify that </w:t>
            </w:r>
            <w:r w:rsidR="00D2300B">
              <w:t>The user interface shows a centered heading: “Red Giraffe Music generator “</w:t>
            </w:r>
          </w:p>
        </w:tc>
        <w:tc>
          <w:tcPr>
            <w:tcW w:w="1617" w:type="dxa"/>
          </w:tcPr>
          <w:p w14:paraId="6E2AC05A" w14:textId="4C692007" w:rsidR="00F32667" w:rsidRPr="00F32667" w:rsidRDefault="00403AF6">
            <w:r>
              <w:t>The display screen must show the title of our application as a heading in Black font in grey background.</w:t>
            </w:r>
          </w:p>
        </w:tc>
        <w:tc>
          <w:tcPr>
            <w:tcW w:w="1926" w:type="dxa"/>
          </w:tcPr>
          <w:p w14:paraId="792222E5" w14:textId="61A83C8F" w:rsidR="00F32667" w:rsidRPr="00F32667" w:rsidRDefault="00D67620" w:rsidP="00620E52">
            <w:pPr>
              <w:pStyle w:val="a4"/>
              <w:numPr>
                <w:ilvl w:val="0"/>
                <w:numId w:val="7"/>
              </w:numPr>
              <w:ind w:left="411"/>
            </w:pPr>
            <w:r>
              <w:t>The tester needs to look for the heading and check it’s alignment.</w:t>
            </w:r>
          </w:p>
        </w:tc>
        <w:tc>
          <w:tcPr>
            <w:tcW w:w="1905" w:type="dxa"/>
          </w:tcPr>
          <w:p w14:paraId="2DA1A21B" w14:textId="0B05301D" w:rsidR="00F32667" w:rsidRPr="00F32667" w:rsidRDefault="00403AF6">
            <w:r>
              <w:t>When the screen appears, a heading in Black fonts must be at the top center of the screen with the title of the application.</w:t>
            </w:r>
          </w:p>
        </w:tc>
        <w:tc>
          <w:tcPr>
            <w:tcW w:w="1245" w:type="dxa"/>
          </w:tcPr>
          <w:p w14:paraId="2CD4A37A" w14:textId="53039B49" w:rsidR="00F32667" w:rsidRPr="00F32667" w:rsidRDefault="00403AF6">
            <w:r>
              <w:t>Medium</w:t>
            </w:r>
          </w:p>
        </w:tc>
      </w:tr>
      <w:tr w:rsidR="00D67620" w14:paraId="4A7C84C9" w14:textId="77777777" w:rsidTr="00760952">
        <w:trPr>
          <w:trHeight w:val="4040"/>
        </w:trPr>
        <w:tc>
          <w:tcPr>
            <w:tcW w:w="1185" w:type="dxa"/>
          </w:tcPr>
          <w:p w14:paraId="5DCB0D52" w14:textId="7CC1EC8C" w:rsidR="00F32667" w:rsidRPr="00F32667" w:rsidRDefault="00D2300B">
            <w:r>
              <w:t>TC04</w:t>
            </w:r>
          </w:p>
        </w:tc>
        <w:tc>
          <w:tcPr>
            <w:tcW w:w="2922" w:type="dxa"/>
          </w:tcPr>
          <w:p w14:paraId="51CADDAD" w14:textId="68EAB034" w:rsidR="00F32667" w:rsidRPr="00F32667" w:rsidRDefault="00D2300B">
            <w:r>
              <w:t>Verify that the minimize/maximize/close application buttons work accordingly</w:t>
            </w:r>
          </w:p>
        </w:tc>
        <w:tc>
          <w:tcPr>
            <w:tcW w:w="1617" w:type="dxa"/>
          </w:tcPr>
          <w:p w14:paraId="6EA71C59" w14:textId="54C08F67" w:rsidR="00F32667" w:rsidRPr="00F32667" w:rsidRDefault="00403AF6">
            <w:r>
              <w:t>Basic functionality of the application and its state is being tested through this case.</w:t>
            </w:r>
          </w:p>
        </w:tc>
        <w:tc>
          <w:tcPr>
            <w:tcW w:w="1926" w:type="dxa"/>
          </w:tcPr>
          <w:p w14:paraId="1BF76EC1" w14:textId="7B7F111D" w:rsidR="00F32667" w:rsidRPr="00F32667" w:rsidRDefault="00403AF6" w:rsidP="00620E52">
            <w:pPr>
              <w:pStyle w:val="a4"/>
              <w:numPr>
                <w:ilvl w:val="0"/>
                <w:numId w:val="8"/>
              </w:numPr>
              <w:ind w:left="411"/>
            </w:pPr>
            <w:r>
              <w:t>The tester needs to click on each of the buttons to check if the application minimizes, maximizes and closes when the respective buttons are clicked.</w:t>
            </w:r>
          </w:p>
        </w:tc>
        <w:tc>
          <w:tcPr>
            <w:tcW w:w="1905" w:type="dxa"/>
          </w:tcPr>
          <w:p w14:paraId="7E60B5A8" w14:textId="1D431F17" w:rsidR="00F32667" w:rsidRPr="00F32667" w:rsidRDefault="00403AF6">
            <w:r>
              <w:t xml:space="preserve">It is expected that the screen works according to the buttons of minimize, maximize and </w:t>
            </w:r>
            <w:r w:rsidRPr="00403AF6">
              <w:t>close application</w:t>
            </w:r>
          </w:p>
        </w:tc>
        <w:tc>
          <w:tcPr>
            <w:tcW w:w="1245" w:type="dxa"/>
          </w:tcPr>
          <w:p w14:paraId="5F25DC2D" w14:textId="330C8468" w:rsidR="00F32667" w:rsidRPr="00F32667" w:rsidRDefault="00403AF6">
            <w:r>
              <w:t>High</w:t>
            </w:r>
          </w:p>
        </w:tc>
      </w:tr>
      <w:tr w:rsidR="00D67620" w14:paraId="4158576F" w14:textId="77777777" w:rsidTr="00760952">
        <w:trPr>
          <w:trHeight w:val="4310"/>
        </w:trPr>
        <w:tc>
          <w:tcPr>
            <w:tcW w:w="1185" w:type="dxa"/>
          </w:tcPr>
          <w:p w14:paraId="3C6B0EF7" w14:textId="06F69D84" w:rsidR="00D2300B" w:rsidRDefault="00D2300B">
            <w:r>
              <w:t>TC05</w:t>
            </w:r>
          </w:p>
        </w:tc>
        <w:tc>
          <w:tcPr>
            <w:tcW w:w="2922" w:type="dxa"/>
          </w:tcPr>
          <w:p w14:paraId="7229ED46" w14:textId="7E0BFAEF" w:rsidR="00D2300B" w:rsidRDefault="00D2300B">
            <w:r>
              <w:t>Verify that the “Generate”, “Load”, “Pause”, “Save” and “Exit” buttons are aligned.</w:t>
            </w:r>
          </w:p>
        </w:tc>
        <w:tc>
          <w:tcPr>
            <w:tcW w:w="1617" w:type="dxa"/>
          </w:tcPr>
          <w:p w14:paraId="4D808493" w14:textId="18BB4835" w:rsidR="00D2300B" w:rsidRPr="00F32667" w:rsidRDefault="00934FF8">
            <w:r>
              <w:t>Checking the alignment of buttons shown in the user interface of the application.</w:t>
            </w:r>
          </w:p>
        </w:tc>
        <w:tc>
          <w:tcPr>
            <w:tcW w:w="1926" w:type="dxa"/>
          </w:tcPr>
          <w:p w14:paraId="566AD5D7" w14:textId="48CE2D44" w:rsidR="00D2300B" w:rsidRPr="00F32667" w:rsidRDefault="00934FF8" w:rsidP="00620E52">
            <w:pPr>
              <w:pStyle w:val="a4"/>
              <w:numPr>
                <w:ilvl w:val="0"/>
                <w:numId w:val="9"/>
              </w:numPr>
              <w:ind w:left="411"/>
            </w:pPr>
            <w:r>
              <w:t>The tester must look for proper alignment of the five buttons.</w:t>
            </w:r>
          </w:p>
        </w:tc>
        <w:tc>
          <w:tcPr>
            <w:tcW w:w="1905" w:type="dxa"/>
          </w:tcPr>
          <w:p w14:paraId="5B9A7C29" w14:textId="14F76A36" w:rsidR="00D2300B" w:rsidRPr="00F32667" w:rsidRDefault="00934FF8">
            <w:r>
              <w:t>These buttons appear at the bottom of the screen and they are similar functionalities being performed on the song being generated. They must be aligned in the interface.</w:t>
            </w:r>
          </w:p>
        </w:tc>
        <w:tc>
          <w:tcPr>
            <w:tcW w:w="1245" w:type="dxa"/>
          </w:tcPr>
          <w:p w14:paraId="509A0FAE" w14:textId="100460DD" w:rsidR="00D2300B" w:rsidRPr="00F32667" w:rsidRDefault="007322CB">
            <w:r>
              <w:t>Medium</w:t>
            </w:r>
          </w:p>
        </w:tc>
      </w:tr>
      <w:tr w:rsidR="00D67620" w14:paraId="42E93192" w14:textId="77777777" w:rsidTr="00760952">
        <w:trPr>
          <w:trHeight w:val="1026"/>
        </w:trPr>
        <w:tc>
          <w:tcPr>
            <w:tcW w:w="1185" w:type="dxa"/>
          </w:tcPr>
          <w:p w14:paraId="4917E5D6" w14:textId="2CA6AEAE" w:rsidR="00D2300B" w:rsidRDefault="00D2300B">
            <w:r>
              <w:lastRenderedPageBreak/>
              <w:t>TC06</w:t>
            </w:r>
          </w:p>
        </w:tc>
        <w:tc>
          <w:tcPr>
            <w:tcW w:w="2922" w:type="dxa"/>
          </w:tcPr>
          <w:p w14:paraId="34D91012" w14:textId="291961DC" w:rsidR="00D2300B" w:rsidRDefault="00D2300B">
            <w:r>
              <w:t>Check that the size of each the five button at the bottom of</w:t>
            </w:r>
            <w:r w:rsidR="007322CB">
              <w:t xml:space="preserve"> the screen is exactly the same and they are equally spaced.</w:t>
            </w:r>
          </w:p>
        </w:tc>
        <w:tc>
          <w:tcPr>
            <w:tcW w:w="1617" w:type="dxa"/>
          </w:tcPr>
          <w:p w14:paraId="064A4767" w14:textId="4DCBF7AF" w:rsidR="00D2300B" w:rsidRPr="00F32667" w:rsidRDefault="007322CB">
            <w:r>
              <w:t>Checking the consistency in design of the buttons.</w:t>
            </w:r>
          </w:p>
        </w:tc>
        <w:tc>
          <w:tcPr>
            <w:tcW w:w="1926" w:type="dxa"/>
          </w:tcPr>
          <w:p w14:paraId="6AA1EB1E" w14:textId="1F01524D" w:rsidR="00D2300B" w:rsidRPr="00F32667" w:rsidRDefault="007322CB" w:rsidP="00620E52">
            <w:pPr>
              <w:pStyle w:val="a4"/>
              <w:numPr>
                <w:ilvl w:val="0"/>
                <w:numId w:val="10"/>
              </w:numPr>
              <w:ind w:left="411"/>
            </w:pPr>
            <w:r>
              <w:t>The tester must check for any inconsistencies in the design of the buttons</w:t>
            </w:r>
          </w:p>
        </w:tc>
        <w:tc>
          <w:tcPr>
            <w:tcW w:w="1905" w:type="dxa"/>
          </w:tcPr>
          <w:p w14:paraId="60C5E0A6" w14:textId="4DE7DEE9" w:rsidR="00D2300B" w:rsidRPr="00F32667" w:rsidRDefault="000036A3">
            <w:r>
              <w:t>There must be consistency in the buttons and overall design of the screen.</w:t>
            </w:r>
          </w:p>
        </w:tc>
        <w:tc>
          <w:tcPr>
            <w:tcW w:w="1245" w:type="dxa"/>
          </w:tcPr>
          <w:p w14:paraId="224818B9" w14:textId="1DCCC28B" w:rsidR="00D2300B" w:rsidRPr="00F32667" w:rsidRDefault="000036A3">
            <w:r>
              <w:t>Low</w:t>
            </w:r>
          </w:p>
        </w:tc>
      </w:tr>
      <w:tr w:rsidR="00D67620" w14:paraId="6D24B59A" w14:textId="77777777" w:rsidTr="00760952">
        <w:trPr>
          <w:trHeight w:val="1026"/>
        </w:trPr>
        <w:tc>
          <w:tcPr>
            <w:tcW w:w="1185" w:type="dxa"/>
          </w:tcPr>
          <w:p w14:paraId="73C00702" w14:textId="6340BFEF" w:rsidR="00D2300B" w:rsidRDefault="00D2300B">
            <w:r>
              <w:t>TC07</w:t>
            </w:r>
          </w:p>
        </w:tc>
        <w:tc>
          <w:tcPr>
            <w:tcW w:w="2922" w:type="dxa"/>
          </w:tcPr>
          <w:p w14:paraId="28D9E006" w14:textId="68F813A4" w:rsidR="00D2300B" w:rsidRDefault="00D2300B">
            <w:r>
              <w:t>Verify that the “add new section” button</w:t>
            </w:r>
            <w:r w:rsidR="000332A2">
              <w:t xml:space="preserve"> creates a box “Section B”, exactly like the box “Section A”.</w:t>
            </w:r>
          </w:p>
        </w:tc>
        <w:tc>
          <w:tcPr>
            <w:tcW w:w="1617" w:type="dxa"/>
          </w:tcPr>
          <w:p w14:paraId="4974093E" w14:textId="598BD939" w:rsidR="00D2300B" w:rsidRPr="00F32667" w:rsidRDefault="00620E52">
            <w:r>
              <w:t>There must be different sections (up to 3) to generate melodies with specifications supplied.</w:t>
            </w:r>
          </w:p>
        </w:tc>
        <w:tc>
          <w:tcPr>
            <w:tcW w:w="1926" w:type="dxa"/>
          </w:tcPr>
          <w:p w14:paraId="23922387" w14:textId="77777777" w:rsidR="00D2300B" w:rsidRDefault="00620E52" w:rsidP="00D75514">
            <w:pPr>
              <w:pStyle w:val="a4"/>
              <w:numPr>
                <w:ilvl w:val="0"/>
                <w:numId w:val="11"/>
              </w:numPr>
              <w:ind w:left="470"/>
            </w:pPr>
            <w:r>
              <w:t>Tester must click on the “</w:t>
            </w:r>
            <w:r w:rsidRPr="00620E52">
              <w:t>add new section</w:t>
            </w:r>
            <w:r>
              <w:t>” to check that it creates new sections.</w:t>
            </w:r>
          </w:p>
          <w:p w14:paraId="039358CF" w14:textId="4BA5E6F5" w:rsidR="00D75514" w:rsidRPr="00F32667" w:rsidRDefault="00D75514" w:rsidP="00D75514">
            <w:pPr>
              <w:pStyle w:val="a4"/>
              <w:numPr>
                <w:ilvl w:val="0"/>
                <w:numId w:val="11"/>
              </w:numPr>
              <w:ind w:left="466"/>
            </w:pPr>
            <w:r>
              <w:t>Tester must check if the button allows more than 3 sections, or not.</w:t>
            </w:r>
          </w:p>
        </w:tc>
        <w:tc>
          <w:tcPr>
            <w:tcW w:w="1905" w:type="dxa"/>
          </w:tcPr>
          <w:p w14:paraId="46C2A30A" w14:textId="1A163807" w:rsidR="00D2300B" w:rsidRPr="00F32667" w:rsidRDefault="00954FAB">
            <w:r>
              <w:t>A new section up to three gets created when the “add new section” button is clicked.</w:t>
            </w:r>
          </w:p>
        </w:tc>
        <w:tc>
          <w:tcPr>
            <w:tcW w:w="1245" w:type="dxa"/>
          </w:tcPr>
          <w:p w14:paraId="33F5860F" w14:textId="61702C2C" w:rsidR="00D2300B" w:rsidRPr="00F32667" w:rsidRDefault="00954FAB">
            <w:r>
              <w:t>High</w:t>
            </w:r>
          </w:p>
        </w:tc>
      </w:tr>
      <w:tr w:rsidR="00D67620" w14:paraId="278956D9" w14:textId="77777777" w:rsidTr="00760952">
        <w:trPr>
          <w:trHeight w:val="1026"/>
        </w:trPr>
        <w:tc>
          <w:tcPr>
            <w:tcW w:w="1185" w:type="dxa"/>
          </w:tcPr>
          <w:p w14:paraId="7681831D" w14:textId="5BF0CDBA" w:rsidR="000332A2" w:rsidRDefault="00D75514">
            <w:r>
              <w:t>TC08</w:t>
            </w:r>
          </w:p>
        </w:tc>
        <w:tc>
          <w:tcPr>
            <w:tcW w:w="2922" w:type="dxa"/>
          </w:tcPr>
          <w:p w14:paraId="618FD74F" w14:textId="5BEEA6B2" w:rsidR="000332A2" w:rsidRDefault="000332A2">
            <w:r>
              <w:t>Verify that when sections B, C, and so on, are generated, the button “Add Section” disappears.</w:t>
            </w:r>
          </w:p>
        </w:tc>
        <w:tc>
          <w:tcPr>
            <w:tcW w:w="1617" w:type="dxa"/>
          </w:tcPr>
          <w:p w14:paraId="6643E191" w14:textId="049FF99F" w:rsidR="000332A2" w:rsidRPr="00F32667" w:rsidRDefault="00954FAB">
            <w:r>
              <w:t>The button is applicable to create only three sections, once it reaches this threshold; the “Add Section” button must disappear.</w:t>
            </w:r>
          </w:p>
        </w:tc>
        <w:tc>
          <w:tcPr>
            <w:tcW w:w="1926" w:type="dxa"/>
          </w:tcPr>
          <w:p w14:paraId="273E6222" w14:textId="77777777" w:rsidR="000332A2" w:rsidRDefault="00954FAB" w:rsidP="00954FAB">
            <w:pPr>
              <w:pStyle w:val="a4"/>
              <w:numPr>
                <w:ilvl w:val="0"/>
                <w:numId w:val="12"/>
              </w:numPr>
              <w:ind w:left="466"/>
            </w:pPr>
            <w:r>
              <w:t>The tester must click on the button until it disappears.</w:t>
            </w:r>
          </w:p>
          <w:p w14:paraId="553158C8" w14:textId="1F47744A" w:rsidR="00954FAB" w:rsidRPr="00F32667" w:rsidRDefault="00954FAB" w:rsidP="00954FAB">
            <w:pPr>
              <w:pStyle w:val="a4"/>
              <w:numPr>
                <w:ilvl w:val="0"/>
                <w:numId w:val="12"/>
              </w:numPr>
              <w:ind w:left="466"/>
            </w:pPr>
            <w:r>
              <w:t>It must disappear after the second click.</w:t>
            </w:r>
          </w:p>
        </w:tc>
        <w:tc>
          <w:tcPr>
            <w:tcW w:w="1905" w:type="dxa"/>
          </w:tcPr>
          <w:p w14:paraId="6127DA14" w14:textId="43E9270D" w:rsidR="000332A2" w:rsidRPr="00F32667" w:rsidRDefault="00954FAB">
            <w:r>
              <w:t>The button must disappear when three sections are created.</w:t>
            </w:r>
          </w:p>
        </w:tc>
        <w:tc>
          <w:tcPr>
            <w:tcW w:w="1245" w:type="dxa"/>
          </w:tcPr>
          <w:p w14:paraId="50E620E8" w14:textId="628C0473" w:rsidR="000332A2" w:rsidRPr="00F32667" w:rsidRDefault="00954FAB">
            <w:r>
              <w:t>High</w:t>
            </w:r>
          </w:p>
        </w:tc>
      </w:tr>
      <w:tr w:rsidR="00D67620" w14:paraId="7BABC021" w14:textId="77777777" w:rsidTr="00760952">
        <w:trPr>
          <w:trHeight w:val="1026"/>
        </w:trPr>
        <w:tc>
          <w:tcPr>
            <w:tcW w:w="1185" w:type="dxa"/>
          </w:tcPr>
          <w:p w14:paraId="04B0C96E" w14:textId="577CB520" w:rsidR="00D2300B" w:rsidRDefault="00D75514">
            <w:r>
              <w:t>TC09</w:t>
            </w:r>
          </w:p>
        </w:tc>
        <w:tc>
          <w:tcPr>
            <w:tcW w:w="2922" w:type="dxa"/>
          </w:tcPr>
          <w:p w14:paraId="0D2C33EA" w14:textId="544214F2" w:rsidR="00D2300B" w:rsidRDefault="00D2300B" w:rsidP="000332A2">
            <w:r>
              <w:t>Verify that the Sections Generated</w:t>
            </w:r>
            <w:r w:rsidR="000332A2">
              <w:t xml:space="preserve"> are parallel to </w:t>
            </w:r>
            <w:r w:rsidR="00646758">
              <w:t xml:space="preserve">the already generated boxes, </w:t>
            </w:r>
            <w:r>
              <w:t xml:space="preserve">equally spaced </w:t>
            </w:r>
            <w:r w:rsidR="00646758">
              <w:t xml:space="preserve">from each other and </w:t>
            </w:r>
            <w:r w:rsidR="000332A2">
              <w:t xml:space="preserve">of the </w:t>
            </w:r>
            <w:r>
              <w:t>same size.</w:t>
            </w:r>
          </w:p>
        </w:tc>
        <w:tc>
          <w:tcPr>
            <w:tcW w:w="1617" w:type="dxa"/>
          </w:tcPr>
          <w:p w14:paraId="73D05F43" w14:textId="66A64A99" w:rsidR="00D2300B" w:rsidRPr="00F32667" w:rsidRDefault="00760952" w:rsidP="00760952">
            <w:r>
              <w:t>The design consistency of Sections is being tested by the test case.</w:t>
            </w:r>
          </w:p>
        </w:tc>
        <w:tc>
          <w:tcPr>
            <w:tcW w:w="1926" w:type="dxa"/>
          </w:tcPr>
          <w:p w14:paraId="1BE38394" w14:textId="1F05B8FB" w:rsidR="00D2300B" w:rsidRPr="00F32667" w:rsidRDefault="00760952" w:rsidP="00760952">
            <w:pPr>
              <w:pStyle w:val="a4"/>
              <w:numPr>
                <w:ilvl w:val="0"/>
                <w:numId w:val="13"/>
              </w:numPr>
              <w:ind w:left="466"/>
            </w:pPr>
            <w:r>
              <w:t>The tester must check the alignment of the sections</w:t>
            </w:r>
          </w:p>
        </w:tc>
        <w:tc>
          <w:tcPr>
            <w:tcW w:w="1905" w:type="dxa"/>
          </w:tcPr>
          <w:p w14:paraId="023B9086" w14:textId="603EBE38" w:rsidR="00D2300B" w:rsidRPr="00F32667" w:rsidRDefault="00760952">
            <w:r>
              <w:t>As part of the design consistency, the boxes of sections must be aligned and be identical.</w:t>
            </w:r>
          </w:p>
        </w:tc>
        <w:tc>
          <w:tcPr>
            <w:tcW w:w="1245" w:type="dxa"/>
          </w:tcPr>
          <w:p w14:paraId="42240A4B" w14:textId="5F9823B1" w:rsidR="00D2300B" w:rsidRPr="00F32667" w:rsidRDefault="00760952">
            <w:r>
              <w:t>Medium</w:t>
            </w:r>
          </w:p>
        </w:tc>
      </w:tr>
      <w:tr w:rsidR="00D67620" w14:paraId="5781269A" w14:textId="77777777" w:rsidTr="00760952">
        <w:trPr>
          <w:trHeight w:val="1026"/>
        </w:trPr>
        <w:tc>
          <w:tcPr>
            <w:tcW w:w="1185" w:type="dxa"/>
          </w:tcPr>
          <w:p w14:paraId="24ABFED1" w14:textId="5A0EF3F1" w:rsidR="000332A2" w:rsidRDefault="00D75514">
            <w:r>
              <w:t>TC10</w:t>
            </w:r>
          </w:p>
        </w:tc>
        <w:tc>
          <w:tcPr>
            <w:tcW w:w="2922" w:type="dxa"/>
          </w:tcPr>
          <w:p w14:paraId="755B60D4" w14:textId="2BCAE633" w:rsidR="000332A2" w:rsidRDefault="000332A2" w:rsidP="000332A2">
            <w:r>
              <w:t xml:space="preserve">Check that the “Theme” and “Lead Instrument” labels are consistent as a list and as identical boxes in all the sections </w:t>
            </w:r>
            <w:r>
              <w:lastRenderedPageBreak/>
              <w:t>generated.</w:t>
            </w:r>
          </w:p>
        </w:tc>
        <w:tc>
          <w:tcPr>
            <w:tcW w:w="1617" w:type="dxa"/>
          </w:tcPr>
          <w:p w14:paraId="4D9E9B1A" w14:textId="756FA2DF" w:rsidR="000332A2" w:rsidRPr="00F32667" w:rsidRDefault="00760952">
            <w:r>
              <w:lastRenderedPageBreak/>
              <w:t xml:space="preserve">The design consistency of boxes with song specifications </w:t>
            </w:r>
            <w:r>
              <w:lastRenderedPageBreak/>
              <w:t>is being tested by the test case.</w:t>
            </w:r>
          </w:p>
        </w:tc>
        <w:tc>
          <w:tcPr>
            <w:tcW w:w="1926" w:type="dxa"/>
          </w:tcPr>
          <w:p w14:paraId="58B11879" w14:textId="5F88817D" w:rsidR="000332A2" w:rsidRPr="00F32667" w:rsidRDefault="00760952" w:rsidP="00760952">
            <w:pPr>
              <w:pStyle w:val="a4"/>
              <w:numPr>
                <w:ilvl w:val="0"/>
                <w:numId w:val="14"/>
              </w:numPr>
              <w:ind w:left="466"/>
            </w:pPr>
            <w:r>
              <w:lastRenderedPageBreak/>
              <w:t xml:space="preserve">The tester must check for any inconsistencies in the </w:t>
            </w:r>
            <w:r>
              <w:lastRenderedPageBreak/>
              <w:t>boxes with labels “Theme” and “Lead Instrument”</w:t>
            </w:r>
          </w:p>
        </w:tc>
        <w:tc>
          <w:tcPr>
            <w:tcW w:w="1905" w:type="dxa"/>
          </w:tcPr>
          <w:p w14:paraId="1D04C69B" w14:textId="74D10C28" w:rsidR="000332A2" w:rsidRPr="00F32667" w:rsidRDefault="00760952" w:rsidP="00760952">
            <w:r>
              <w:lastRenderedPageBreak/>
              <w:t xml:space="preserve">As part of the design consistency, the boxes of song specifications </w:t>
            </w:r>
            <w:r>
              <w:lastRenderedPageBreak/>
              <w:t>must be aligned and be identical</w:t>
            </w:r>
          </w:p>
        </w:tc>
        <w:tc>
          <w:tcPr>
            <w:tcW w:w="1245" w:type="dxa"/>
          </w:tcPr>
          <w:p w14:paraId="5B43EA52" w14:textId="12CC3FD6" w:rsidR="000332A2" w:rsidRPr="00F32667" w:rsidRDefault="00760952">
            <w:r>
              <w:lastRenderedPageBreak/>
              <w:t>Medium</w:t>
            </w:r>
          </w:p>
        </w:tc>
      </w:tr>
      <w:tr w:rsidR="00D67620" w14:paraId="333B1B68" w14:textId="77777777" w:rsidTr="00760952">
        <w:trPr>
          <w:trHeight w:val="1026"/>
        </w:trPr>
        <w:tc>
          <w:tcPr>
            <w:tcW w:w="1185" w:type="dxa"/>
          </w:tcPr>
          <w:p w14:paraId="4B739A7C" w14:textId="23EEAB18" w:rsidR="000332A2" w:rsidRDefault="00D75514">
            <w:r>
              <w:t>TC11</w:t>
            </w:r>
          </w:p>
        </w:tc>
        <w:tc>
          <w:tcPr>
            <w:tcW w:w="2922" w:type="dxa"/>
          </w:tcPr>
          <w:p w14:paraId="2CFA5BF1" w14:textId="207F0794" w:rsidR="000332A2" w:rsidRDefault="000332A2" w:rsidP="000332A2">
            <w:r>
              <w:t>Verify that when a radio button in the options of “Theme” and “Lead Instrument”, is clicked, it gets selected, as the radio button turns shaded.</w:t>
            </w:r>
          </w:p>
        </w:tc>
        <w:tc>
          <w:tcPr>
            <w:tcW w:w="1617" w:type="dxa"/>
          </w:tcPr>
          <w:p w14:paraId="1BA5FEAD" w14:textId="31F7A0C2" w:rsidR="000332A2" w:rsidRPr="00F32667" w:rsidRDefault="00F50F79">
            <w:r>
              <w:t>The GUI display of the functionality of choosing specifications is being tested in this test case.</w:t>
            </w:r>
          </w:p>
        </w:tc>
        <w:tc>
          <w:tcPr>
            <w:tcW w:w="1926" w:type="dxa"/>
          </w:tcPr>
          <w:p w14:paraId="4A27E952" w14:textId="2A1D7489" w:rsidR="000332A2" w:rsidRPr="00F32667" w:rsidRDefault="00760952" w:rsidP="00760952">
            <w:pPr>
              <w:pStyle w:val="a4"/>
              <w:numPr>
                <w:ilvl w:val="0"/>
                <w:numId w:val="17"/>
              </w:numPr>
              <w:ind w:left="468"/>
            </w:pPr>
            <w:r>
              <w:t>The tester must click on the radio buttons to check if the buttons show selection by turning grey.</w:t>
            </w:r>
          </w:p>
        </w:tc>
        <w:tc>
          <w:tcPr>
            <w:tcW w:w="1905" w:type="dxa"/>
          </w:tcPr>
          <w:p w14:paraId="782ECAA6" w14:textId="3B5B206C" w:rsidR="000332A2" w:rsidRPr="00F32667" w:rsidRDefault="00F50F79" w:rsidP="00760952">
            <w:r>
              <w:t>The radio buttons must show the user which options he/she has selected from the menu to generate a song.</w:t>
            </w:r>
          </w:p>
        </w:tc>
        <w:tc>
          <w:tcPr>
            <w:tcW w:w="1245" w:type="dxa"/>
          </w:tcPr>
          <w:p w14:paraId="362136AB" w14:textId="03DEFDEF" w:rsidR="000332A2" w:rsidRPr="00F32667" w:rsidRDefault="00F50F79">
            <w:r>
              <w:t>Medium</w:t>
            </w:r>
          </w:p>
        </w:tc>
      </w:tr>
      <w:tr w:rsidR="00D67620" w14:paraId="469A8003" w14:textId="77777777" w:rsidTr="00760952">
        <w:trPr>
          <w:trHeight w:val="1026"/>
        </w:trPr>
        <w:tc>
          <w:tcPr>
            <w:tcW w:w="1185" w:type="dxa"/>
          </w:tcPr>
          <w:p w14:paraId="2EA2D84A" w14:textId="0FAE6BE5" w:rsidR="000332A2" w:rsidRDefault="00954FAB">
            <w:r>
              <w:t>TC12</w:t>
            </w:r>
          </w:p>
        </w:tc>
        <w:tc>
          <w:tcPr>
            <w:tcW w:w="2922" w:type="dxa"/>
          </w:tcPr>
          <w:p w14:paraId="38505DA2" w14:textId="1D999FD8" w:rsidR="000332A2" w:rsidRDefault="007322CB" w:rsidP="000332A2">
            <w:r>
              <w:t>When the user selects a combination of specification that he/she wants to generate and clicks on the “Generate” button, a pleasant melody is played.</w:t>
            </w:r>
          </w:p>
        </w:tc>
        <w:tc>
          <w:tcPr>
            <w:tcW w:w="1617" w:type="dxa"/>
          </w:tcPr>
          <w:p w14:paraId="7E24E604" w14:textId="1CC069EE" w:rsidR="000332A2" w:rsidRPr="00F32667" w:rsidRDefault="00F50F79">
            <w:r>
              <w:t>Functionality test of the song generation method.</w:t>
            </w:r>
          </w:p>
        </w:tc>
        <w:tc>
          <w:tcPr>
            <w:tcW w:w="1926" w:type="dxa"/>
          </w:tcPr>
          <w:p w14:paraId="6899234F" w14:textId="77777777" w:rsidR="000332A2" w:rsidRPr="00F32667" w:rsidRDefault="000332A2"/>
        </w:tc>
        <w:tc>
          <w:tcPr>
            <w:tcW w:w="1905" w:type="dxa"/>
          </w:tcPr>
          <w:p w14:paraId="55EC7147" w14:textId="77777777" w:rsidR="000332A2" w:rsidRPr="00F32667" w:rsidRDefault="000332A2"/>
        </w:tc>
        <w:tc>
          <w:tcPr>
            <w:tcW w:w="1245" w:type="dxa"/>
          </w:tcPr>
          <w:p w14:paraId="6AC299FD" w14:textId="24AE9A41" w:rsidR="000332A2" w:rsidRPr="00F32667" w:rsidRDefault="00F50F79">
            <w:r>
              <w:t>Mission Critical</w:t>
            </w:r>
          </w:p>
        </w:tc>
      </w:tr>
      <w:tr w:rsidR="00D67620" w14:paraId="76569764" w14:textId="77777777" w:rsidTr="00760952">
        <w:trPr>
          <w:trHeight w:val="1026"/>
        </w:trPr>
        <w:tc>
          <w:tcPr>
            <w:tcW w:w="1185" w:type="dxa"/>
          </w:tcPr>
          <w:p w14:paraId="0A12A8DE" w14:textId="59EC397F" w:rsidR="000332A2" w:rsidRDefault="002155C6">
            <w:r>
              <w:t>TC13</w:t>
            </w:r>
          </w:p>
        </w:tc>
        <w:tc>
          <w:tcPr>
            <w:tcW w:w="2922" w:type="dxa"/>
          </w:tcPr>
          <w:p w14:paraId="08E4F33E" w14:textId="7B9EA79E" w:rsidR="000332A2" w:rsidRDefault="006E12E1" w:rsidP="000332A2">
            <w:r>
              <w:t>T</w:t>
            </w:r>
            <w:r w:rsidR="001D714B">
              <w:t xml:space="preserve">he melody </w:t>
            </w:r>
            <w:r>
              <w:t xml:space="preserve">of a song </w:t>
            </w:r>
            <w:r w:rsidR="001D714B">
              <w:t>need</w:t>
            </w:r>
            <w:r w:rsidR="004746DA">
              <w:t>s</w:t>
            </w:r>
            <w:r w:rsidR="001D714B">
              <w:t xml:space="preserve"> to be checked to follow the rules</w:t>
            </w:r>
          </w:p>
        </w:tc>
        <w:tc>
          <w:tcPr>
            <w:tcW w:w="1617" w:type="dxa"/>
          </w:tcPr>
          <w:p w14:paraId="52544A89" w14:textId="12E75AFB" w:rsidR="000332A2" w:rsidRPr="001D714B" w:rsidRDefault="001D714B">
            <w:pPr>
              <w:rPr>
                <w:rFonts w:eastAsia="宋体" w:hint="eastAsia"/>
                <w:lang w:eastAsia="zh-CN"/>
              </w:rPr>
            </w:pPr>
            <w:r>
              <w:rPr>
                <w:rFonts w:eastAsia="宋体"/>
                <w:lang w:eastAsia="zh-CN"/>
              </w:rPr>
              <w:t xml:space="preserve">Every pattern needs to follow specific rules to display </w:t>
            </w:r>
            <w:r w:rsidR="004746DA">
              <w:rPr>
                <w:rFonts w:eastAsia="宋体"/>
                <w:lang w:eastAsia="zh-CN"/>
              </w:rPr>
              <w:t>the</w:t>
            </w:r>
            <w:r>
              <w:rPr>
                <w:rFonts w:eastAsia="宋体"/>
                <w:lang w:eastAsia="zh-CN"/>
              </w:rPr>
              <w:t xml:space="preserve"> expected melody</w:t>
            </w:r>
          </w:p>
        </w:tc>
        <w:tc>
          <w:tcPr>
            <w:tcW w:w="1926" w:type="dxa"/>
          </w:tcPr>
          <w:p w14:paraId="5A58377C" w14:textId="1E6EF190" w:rsidR="000332A2" w:rsidRDefault="004746DA" w:rsidP="004746DA">
            <w:pPr>
              <w:pStyle w:val="a4"/>
              <w:numPr>
                <w:ilvl w:val="0"/>
                <w:numId w:val="18"/>
              </w:numPr>
              <w:rPr>
                <w:rFonts w:eastAsia="宋体"/>
                <w:lang w:eastAsia="zh-CN"/>
              </w:rPr>
            </w:pPr>
            <w:r>
              <w:rPr>
                <w:rFonts w:eastAsia="宋体" w:hint="eastAsia"/>
                <w:lang w:eastAsia="zh-CN"/>
              </w:rPr>
              <w:t>A</w:t>
            </w:r>
            <w:r>
              <w:rPr>
                <w:rFonts w:eastAsia="宋体"/>
                <w:lang w:eastAsia="zh-CN"/>
              </w:rPr>
              <w:t>ccess the Song object</w:t>
            </w:r>
          </w:p>
          <w:p w14:paraId="2135EFEA" w14:textId="37C3D620" w:rsidR="004746DA" w:rsidRDefault="004746DA" w:rsidP="004746DA">
            <w:pPr>
              <w:pStyle w:val="a4"/>
              <w:numPr>
                <w:ilvl w:val="0"/>
                <w:numId w:val="18"/>
              </w:numPr>
              <w:rPr>
                <w:rFonts w:eastAsia="宋体"/>
                <w:lang w:eastAsia="zh-CN"/>
              </w:rPr>
            </w:pPr>
            <w:r>
              <w:rPr>
                <w:rFonts w:eastAsia="宋体" w:hint="eastAsia"/>
                <w:lang w:eastAsia="zh-CN"/>
              </w:rPr>
              <w:t>Ac</w:t>
            </w:r>
            <w:r>
              <w:rPr>
                <w:rFonts w:eastAsia="宋体"/>
                <w:lang w:eastAsia="zh-CN"/>
              </w:rPr>
              <w:t>cess its voices</w:t>
            </w:r>
          </w:p>
          <w:p w14:paraId="6EFA5779" w14:textId="0ED1C295" w:rsidR="004746DA" w:rsidRDefault="004746DA" w:rsidP="004746DA">
            <w:pPr>
              <w:pStyle w:val="a4"/>
              <w:numPr>
                <w:ilvl w:val="0"/>
                <w:numId w:val="18"/>
              </w:numPr>
              <w:rPr>
                <w:rFonts w:eastAsia="宋体"/>
                <w:lang w:eastAsia="zh-CN"/>
              </w:rPr>
            </w:pPr>
            <w:r>
              <w:rPr>
                <w:rFonts w:eastAsia="宋体" w:hint="eastAsia"/>
                <w:lang w:eastAsia="zh-CN"/>
              </w:rPr>
              <w:t>A</w:t>
            </w:r>
            <w:r>
              <w:rPr>
                <w:rFonts w:eastAsia="宋体"/>
                <w:lang w:eastAsia="zh-CN"/>
              </w:rPr>
              <w:t>ccess its phrases</w:t>
            </w:r>
          </w:p>
          <w:p w14:paraId="2022837B" w14:textId="60E7B061" w:rsidR="004746DA" w:rsidRDefault="004746DA" w:rsidP="004746DA">
            <w:pPr>
              <w:pStyle w:val="a4"/>
              <w:numPr>
                <w:ilvl w:val="0"/>
                <w:numId w:val="18"/>
              </w:numPr>
              <w:rPr>
                <w:rFonts w:eastAsia="宋体"/>
                <w:lang w:eastAsia="zh-CN"/>
              </w:rPr>
            </w:pPr>
            <w:r>
              <w:rPr>
                <w:rFonts w:eastAsia="宋体"/>
                <w:lang w:eastAsia="zh-CN"/>
              </w:rPr>
              <w:t>Check on the combination of notes</w:t>
            </w:r>
          </w:p>
          <w:p w14:paraId="06BC3D1F" w14:textId="1DC2C993" w:rsidR="004746DA" w:rsidRPr="004746DA" w:rsidRDefault="004746DA" w:rsidP="004746DA">
            <w:pPr>
              <w:rPr>
                <w:rFonts w:eastAsia="宋体" w:hint="eastAsia"/>
                <w:lang w:eastAsia="zh-CN"/>
              </w:rPr>
            </w:pPr>
          </w:p>
        </w:tc>
        <w:tc>
          <w:tcPr>
            <w:tcW w:w="1905" w:type="dxa"/>
          </w:tcPr>
          <w:p w14:paraId="7E81888D" w14:textId="5A368E41" w:rsidR="000332A2" w:rsidRPr="004746DA" w:rsidRDefault="004746DA">
            <w:pPr>
              <w:rPr>
                <w:rFonts w:eastAsia="宋体" w:hint="eastAsia"/>
                <w:lang w:eastAsia="zh-CN"/>
              </w:rPr>
            </w:pPr>
            <w:r>
              <w:rPr>
                <w:rFonts w:eastAsia="宋体" w:hint="eastAsia"/>
                <w:lang w:eastAsia="zh-CN"/>
              </w:rPr>
              <w:t>T</w:t>
            </w:r>
            <w:r>
              <w:rPr>
                <w:rFonts w:eastAsia="宋体"/>
                <w:lang w:eastAsia="zh-CN"/>
              </w:rPr>
              <w:t xml:space="preserve">he Pattern consists of notes should be in the specific range and follow the pattern rules </w:t>
            </w:r>
          </w:p>
        </w:tc>
        <w:tc>
          <w:tcPr>
            <w:tcW w:w="1245" w:type="dxa"/>
          </w:tcPr>
          <w:p w14:paraId="4A609590" w14:textId="499A232F" w:rsidR="000332A2" w:rsidRPr="004746DA" w:rsidRDefault="004746DA">
            <w:pPr>
              <w:rPr>
                <w:rFonts w:eastAsia="宋体" w:hint="eastAsia"/>
                <w:lang w:eastAsia="zh-CN"/>
              </w:rPr>
            </w:pPr>
            <w:r>
              <w:rPr>
                <w:rFonts w:eastAsia="宋体" w:hint="eastAsia"/>
                <w:lang w:eastAsia="zh-CN"/>
              </w:rPr>
              <w:t>H</w:t>
            </w:r>
            <w:r>
              <w:rPr>
                <w:rFonts w:eastAsia="宋体"/>
                <w:lang w:eastAsia="zh-CN"/>
              </w:rPr>
              <w:t>igh</w:t>
            </w:r>
          </w:p>
        </w:tc>
      </w:tr>
      <w:tr w:rsidR="001D714B" w14:paraId="70683C4D" w14:textId="77777777" w:rsidTr="00760952">
        <w:trPr>
          <w:trHeight w:val="1026"/>
        </w:trPr>
        <w:tc>
          <w:tcPr>
            <w:tcW w:w="1185" w:type="dxa"/>
          </w:tcPr>
          <w:p w14:paraId="2D04838F" w14:textId="365D7A03" w:rsidR="001D714B" w:rsidRPr="004746DA" w:rsidRDefault="004746DA">
            <w:pPr>
              <w:rPr>
                <w:rFonts w:eastAsia="宋体" w:hint="eastAsia"/>
                <w:lang w:eastAsia="zh-CN"/>
              </w:rPr>
            </w:pPr>
            <w:r>
              <w:rPr>
                <w:rFonts w:eastAsia="宋体" w:hint="eastAsia"/>
                <w:lang w:eastAsia="zh-CN"/>
              </w:rPr>
              <w:t>T</w:t>
            </w:r>
            <w:r>
              <w:rPr>
                <w:rFonts w:eastAsia="宋体"/>
                <w:lang w:eastAsia="zh-CN"/>
              </w:rPr>
              <w:t>C14</w:t>
            </w:r>
          </w:p>
        </w:tc>
        <w:tc>
          <w:tcPr>
            <w:tcW w:w="2922" w:type="dxa"/>
          </w:tcPr>
          <w:p w14:paraId="2137D593" w14:textId="47B333E7" w:rsidR="001D714B" w:rsidRPr="004746DA" w:rsidRDefault="006E12E1" w:rsidP="000332A2">
            <w:pPr>
              <w:rPr>
                <w:rFonts w:eastAsia="宋体" w:hint="eastAsia"/>
                <w:lang w:eastAsia="zh-CN"/>
              </w:rPr>
            </w:pPr>
            <w:r>
              <w:rPr>
                <w:rFonts w:eastAsia="宋体"/>
                <w:lang w:eastAsia="zh-CN"/>
              </w:rPr>
              <w:t>T</w:t>
            </w:r>
            <w:r w:rsidR="004746DA">
              <w:rPr>
                <w:rFonts w:eastAsia="宋体"/>
                <w:lang w:eastAsia="zh-CN"/>
              </w:rPr>
              <w:t>he instruments</w:t>
            </w:r>
            <w:r>
              <w:rPr>
                <w:rFonts w:eastAsia="宋体"/>
                <w:lang w:eastAsia="zh-CN"/>
              </w:rPr>
              <w:t xml:space="preserve"> of a song</w:t>
            </w:r>
            <w:r w:rsidR="004746DA">
              <w:rPr>
                <w:rFonts w:eastAsia="宋体"/>
                <w:lang w:eastAsia="zh-CN"/>
              </w:rPr>
              <w:t xml:space="preserve"> need to be checked</w:t>
            </w:r>
          </w:p>
        </w:tc>
        <w:tc>
          <w:tcPr>
            <w:tcW w:w="1617" w:type="dxa"/>
          </w:tcPr>
          <w:p w14:paraId="76092CF5" w14:textId="426755AD" w:rsidR="001D714B" w:rsidRDefault="004746DA">
            <w:pPr>
              <w:rPr>
                <w:rFonts w:eastAsia="宋体"/>
                <w:lang w:eastAsia="zh-CN"/>
              </w:rPr>
            </w:pPr>
            <w:r>
              <w:rPr>
                <w:rFonts w:eastAsia="宋体" w:hint="eastAsia"/>
                <w:lang w:eastAsia="zh-CN"/>
              </w:rPr>
              <w:t>D</w:t>
            </w:r>
            <w:r>
              <w:rPr>
                <w:rFonts w:eastAsia="宋体"/>
                <w:lang w:eastAsia="zh-CN"/>
              </w:rPr>
              <w:t>ifferent instruments have different functionalities in displaying emotions. Right instrument is vital.</w:t>
            </w:r>
          </w:p>
        </w:tc>
        <w:tc>
          <w:tcPr>
            <w:tcW w:w="1926" w:type="dxa"/>
          </w:tcPr>
          <w:p w14:paraId="3A080014" w14:textId="77777777" w:rsidR="001D714B" w:rsidRDefault="004746DA" w:rsidP="004746DA">
            <w:pPr>
              <w:pStyle w:val="a4"/>
              <w:numPr>
                <w:ilvl w:val="0"/>
                <w:numId w:val="19"/>
              </w:numPr>
              <w:rPr>
                <w:rFonts w:eastAsia="宋体"/>
                <w:lang w:eastAsia="zh-CN"/>
              </w:rPr>
            </w:pPr>
            <w:r>
              <w:rPr>
                <w:rFonts w:eastAsia="宋体" w:hint="eastAsia"/>
                <w:lang w:eastAsia="zh-CN"/>
              </w:rPr>
              <w:t>A</w:t>
            </w:r>
            <w:r>
              <w:rPr>
                <w:rFonts w:eastAsia="宋体"/>
                <w:lang w:eastAsia="zh-CN"/>
              </w:rPr>
              <w:t>ccess the Song object</w:t>
            </w:r>
          </w:p>
          <w:p w14:paraId="4C7059BC" w14:textId="77777777" w:rsidR="004746DA" w:rsidRDefault="004746DA" w:rsidP="004746DA">
            <w:pPr>
              <w:pStyle w:val="a4"/>
              <w:numPr>
                <w:ilvl w:val="0"/>
                <w:numId w:val="19"/>
              </w:numPr>
              <w:rPr>
                <w:rFonts w:eastAsia="宋体"/>
                <w:lang w:eastAsia="zh-CN"/>
              </w:rPr>
            </w:pPr>
            <w:r>
              <w:rPr>
                <w:rFonts w:eastAsia="宋体" w:hint="eastAsia"/>
                <w:lang w:eastAsia="zh-CN"/>
              </w:rPr>
              <w:t>I</w:t>
            </w:r>
            <w:r>
              <w:rPr>
                <w:rFonts w:eastAsia="宋体"/>
                <w:lang w:eastAsia="zh-CN"/>
              </w:rPr>
              <w:t>ts voice</w:t>
            </w:r>
          </w:p>
          <w:p w14:paraId="590EBAEC" w14:textId="4FA5DF78" w:rsidR="004746DA" w:rsidRPr="004746DA" w:rsidRDefault="004746DA" w:rsidP="004746DA">
            <w:pPr>
              <w:pStyle w:val="a4"/>
              <w:numPr>
                <w:ilvl w:val="0"/>
                <w:numId w:val="19"/>
              </w:numPr>
              <w:rPr>
                <w:rFonts w:eastAsia="宋体" w:hint="eastAsia"/>
                <w:lang w:eastAsia="zh-CN"/>
              </w:rPr>
            </w:pPr>
            <w:r>
              <w:rPr>
                <w:rFonts w:eastAsia="宋体" w:hint="eastAsia"/>
                <w:lang w:eastAsia="zh-CN"/>
              </w:rPr>
              <w:t>C</w:t>
            </w:r>
            <w:r>
              <w:rPr>
                <w:rFonts w:eastAsia="宋体"/>
                <w:lang w:eastAsia="zh-CN"/>
              </w:rPr>
              <w:t>heck on the instruments</w:t>
            </w:r>
          </w:p>
        </w:tc>
        <w:tc>
          <w:tcPr>
            <w:tcW w:w="1905" w:type="dxa"/>
          </w:tcPr>
          <w:p w14:paraId="2525DCC2" w14:textId="6FCBFFBF" w:rsidR="001D714B" w:rsidRPr="004746DA" w:rsidRDefault="004746DA">
            <w:pPr>
              <w:rPr>
                <w:rFonts w:eastAsia="宋体" w:hint="eastAsia"/>
                <w:lang w:eastAsia="zh-CN"/>
              </w:rPr>
            </w:pPr>
            <w:r>
              <w:rPr>
                <w:rFonts w:eastAsia="宋体" w:hint="eastAsia"/>
                <w:lang w:eastAsia="zh-CN"/>
              </w:rPr>
              <w:t>T</w:t>
            </w:r>
            <w:r>
              <w:rPr>
                <w:rFonts w:eastAsia="宋体"/>
                <w:lang w:eastAsia="zh-CN"/>
              </w:rPr>
              <w:t>he instrument should be in a specific set of instruments displaying the target emotion</w:t>
            </w:r>
          </w:p>
        </w:tc>
        <w:tc>
          <w:tcPr>
            <w:tcW w:w="1245" w:type="dxa"/>
          </w:tcPr>
          <w:p w14:paraId="3892BCF8" w14:textId="180CE41B" w:rsidR="001D714B" w:rsidRPr="004746DA" w:rsidRDefault="004746DA">
            <w:pPr>
              <w:rPr>
                <w:rFonts w:eastAsia="宋体" w:hint="eastAsia"/>
                <w:lang w:eastAsia="zh-CN"/>
              </w:rPr>
            </w:pPr>
            <w:r>
              <w:rPr>
                <w:rFonts w:eastAsia="宋体" w:hint="eastAsia"/>
                <w:lang w:eastAsia="zh-CN"/>
              </w:rPr>
              <w:t>H</w:t>
            </w:r>
            <w:r>
              <w:rPr>
                <w:rFonts w:eastAsia="宋体"/>
                <w:lang w:eastAsia="zh-CN"/>
              </w:rPr>
              <w:t>igh</w:t>
            </w:r>
          </w:p>
        </w:tc>
      </w:tr>
      <w:tr w:rsidR="001D714B" w14:paraId="3553E548" w14:textId="77777777" w:rsidTr="00760952">
        <w:trPr>
          <w:trHeight w:val="1026"/>
        </w:trPr>
        <w:tc>
          <w:tcPr>
            <w:tcW w:w="1185" w:type="dxa"/>
          </w:tcPr>
          <w:p w14:paraId="2F9E833C" w14:textId="0D2CE1EE" w:rsidR="001D714B" w:rsidRPr="004746DA" w:rsidRDefault="004746DA">
            <w:pPr>
              <w:rPr>
                <w:rFonts w:eastAsia="宋体" w:hint="eastAsia"/>
                <w:lang w:eastAsia="zh-CN"/>
              </w:rPr>
            </w:pPr>
            <w:r>
              <w:rPr>
                <w:rFonts w:eastAsia="宋体" w:hint="eastAsia"/>
                <w:lang w:eastAsia="zh-CN"/>
              </w:rPr>
              <w:lastRenderedPageBreak/>
              <w:t>T</w:t>
            </w:r>
            <w:r>
              <w:rPr>
                <w:rFonts w:eastAsia="宋体"/>
                <w:lang w:eastAsia="zh-CN"/>
              </w:rPr>
              <w:t>C15</w:t>
            </w:r>
          </w:p>
        </w:tc>
        <w:tc>
          <w:tcPr>
            <w:tcW w:w="2922" w:type="dxa"/>
          </w:tcPr>
          <w:p w14:paraId="6F1D62A5" w14:textId="51A533EC" w:rsidR="001D714B" w:rsidRPr="004746DA" w:rsidRDefault="00DE78F1" w:rsidP="000332A2">
            <w:pPr>
              <w:rPr>
                <w:rFonts w:eastAsia="宋体" w:hint="eastAsia"/>
                <w:lang w:eastAsia="zh-CN"/>
              </w:rPr>
            </w:pPr>
            <w:r>
              <w:rPr>
                <w:rFonts w:eastAsia="宋体"/>
                <w:lang w:eastAsia="zh-CN"/>
              </w:rPr>
              <w:t>Check t</w:t>
            </w:r>
            <w:r w:rsidR="004746DA">
              <w:rPr>
                <w:rFonts w:eastAsia="宋体"/>
                <w:lang w:eastAsia="zh-CN"/>
              </w:rPr>
              <w:t xml:space="preserve">he tempo of a song </w:t>
            </w:r>
          </w:p>
        </w:tc>
        <w:tc>
          <w:tcPr>
            <w:tcW w:w="1617" w:type="dxa"/>
          </w:tcPr>
          <w:p w14:paraId="555E4994" w14:textId="680D31A2" w:rsidR="001D714B" w:rsidRDefault="004746DA">
            <w:pPr>
              <w:rPr>
                <w:rFonts w:eastAsia="宋体"/>
                <w:lang w:eastAsia="zh-CN"/>
              </w:rPr>
            </w:pPr>
            <w:r>
              <w:rPr>
                <w:rFonts w:eastAsia="宋体" w:hint="eastAsia"/>
                <w:lang w:eastAsia="zh-CN"/>
              </w:rPr>
              <w:t>T</w:t>
            </w:r>
            <w:r>
              <w:rPr>
                <w:rFonts w:eastAsia="宋体"/>
                <w:lang w:eastAsia="zh-CN"/>
              </w:rPr>
              <w:t>empo is one of the most vital elements to lead the song which is needed to be checked</w:t>
            </w:r>
          </w:p>
        </w:tc>
        <w:tc>
          <w:tcPr>
            <w:tcW w:w="1926" w:type="dxa"/>
          </w:tcPr>
          <w:p w14:paraId="34EDF297" w14:textId="77777777" w:rsidR="001D714B" w:rsidRDefault="004746DA" w:rsidP="004746DA">
            <w:pPr>
              <w:pStyle w:val="a4"/>
              <w:numPr>
                <w:ilvl w:val="0"/>
                <w:numId w:val="20"/>
              </w:numPr>
              <w:rPr>
                <w:rFonts w:eastAsia="宋体"/>
                <w:lang w:eastAsia="zh-CN"/>
              </w:rPr>
            </w:pPr>
            <w:r>
              <w:rPr>
                <w:rFonts w:eastAsia="宋体" w:hint="eastAsia"/>
                <w:lang w:eastAsia="zh-CN"/>
              </w:rPr>
              <w:t>A</w:t>
            </w:r>
            <w:r>
              <w:rPr>
                <w:rFonts w:eastAsia="宋体"/>
                <w:lang w:eastAsia="zh-CN"/>
              </w:rPr>
              <w:t>ccess the Song object</w:t>
            </w:r>
          </w:p>
          <w:p w14:paraId="1D399380" w14:textId="248E29D6" w:rsidR="004746DA" w:rsidRPr="004746DA" w:rsidRDefault="004746DA" w:rsidP="004746DA">
            <w:pPr>
              <w:pStyle w:val="a4"/>
              <w:numPr>
                <w:ilvl w:val="0"/>
                <w:numId w:val="20"/>
              </w:numPr>
              <w:rPr>
                <w:rFonts w:eastAsia="宋体" w:hint="eastAsia"/>
                <w:lang w:eastAsia="zh-CN"/>
              </w:rPr>
            </w:pPr>
            <w:r>
              <w:rPr>
                <w:rFonts w:eastAsia="宋体" w:hint="eastAsia"/>
                <w:lang w:eastAsia="zh-CN"/>
              </w:rPr>
              <w:t>C</w:t>
            </w:r>
            <w:r>
              <w:rPr>
                <w:rFonts w:eastAsia="宋体"/>
                <w:lang w:eastAsia="zh-CN"/>
              </w:rPr>
              <w:t>heck on its tempo</w:t>
            </w:r>
          </w:p>
        </w:tc>
        <w:tc>
          <w:tcPr>
            <w:tcW w:w="1905" w:type="dxa"/>
          </w:tcPr>
          <w:p w14:paraId="44DC5C15" w14:textId="1CAA753F" w:rsidR="001D714B" w:rsidRPr="004746DA" w:rsidRDefault="004746DA">
            <w:pPr>
              <w:rPr>
                <w:rFonts w:eastAsia="宋体" w:hint="eastAsia"/>
                <w:lang w:eastAsia="zh-CN"/>
              </w:rPr>
            </w:pPr>
            <w:r>
              <w:rPr>
                <w:rFonts w:eastAsia="宋体" w:hint="eastAsia"/>
                <w:lang w:eastAsia="zh-CN"/>
              </w:rPr>
              <w:t>T</w:t>
            </w:r>
            <w:r>
              <w:rPr>
                <w:rFonts w:eastAsia="宋体"/>
                <w:lang w:eastAsia="zh-CN"/>
              </w:rPr>
              <w:t>he tempo should be in the specific range</w:t>
            </w:r>
          </w:p>
        </w:tc>
        <w:tc>
          <w:tcPr>
            <w:tcW w:w="1245" w:type="dxa"/>
          </w:tcPr>
          <w:p w14:paraId="54C56F83" w14:textId="7FBA2C38" w:rsidR="001D714B" w:rsidRPr="004746DA" w:rsidRDefault="004746DA">
            <w:pPr>
              <w:rPr>
                <w:rFonts w:eastAsia="宋体" w:hint="eastAsia"/>
                <w:lang w:eastAsia="zh-CN"/>
              </w:rPr>
            </w:pPr>
            <w:r>
              <w:rPr>
                <w:rFonts w:eastAsia="宋体" w:hint="eastAsia"/>
                <w:lang w:eastAsia="zh-CN"/>
              </w:rPr>
              <w:t>H</w:t>
            </w:r>
            <w:r>
              <w:rPr>
                <w:rFonts w:eastAsia="宋体"/>
                <w:lang w:eastAsia="zh-CN"/>
              </w:rPr>
              <w:t>igh</w:t>
            </w:r>
          </w:p>
        </w:tc>
      </w:tr>
      <w:tr w:rsidR="001D714B" w14:paraId="5B875F1C" w14:textId="77777777" w:rsidTr="00760952">
        <w:trPr>
          <w:trHeight w:val="1026"/>
        </w:trPr>
        <w:tc>
          <w:tcPr>
            <w:tcW w:w="1185" w:type="dxa"/>
          </w:tcPr>
          <w:p w14:paraId="6672C2B6" w14:textId="4D037CD5" w:rsidR="001D714B" w:rsidRPr="00DE78F1" w:rsidRDefault="00DE78F1">
            <w:pPr>
              <w:rPr>
                <w:rFonts w:eastAsia="宋体" w:hint="eastAsia"/>
                <w:lang w:eastAsia="zh-CN"/>
              </w:rPr>
            </w:pPr>
            <w:r>
              <w:rPr>
                <w:rFonts w:eastAsia="宋体" w:hint="eastAsia"/>
                <w:lang w:eastAsia="zh-CN"/>
              </w:rPr>
              <w:t>T</w:t>
            </w:r>
            <w:r>
              <w:rPr>
                <w:rFonts w:eastAsia="宋体"/>
                <w:lang w:eastAsia="zh-CN"/>
              </w:rPr>
              <w:t>C16</w:t>
            </w:r>
          </w:p>
        </w:tc>
        <w:tc>
          <w:tcPr>
            <w:tcW w:w="2922" w:type="dxa"/>
          </w:tcPr>
          <w:p w14:paraId="5BA4B5C1" w14:textId="41F77C58" w:rsidR="001D714B" w:rsidRPr="00DE78F1" w:rsidRDefault="00DE78F1" w:rsidP="000332A2">
            <w:pPr>
              <w:rPr>
                <w:rFonts w:eastAsia="宋体" w:hint="eastAsia"/>
                <w:lang w:eastAsia="zh-CN"/>
              </w:rPr>
            </w:pPr>
            <w:r>
              <w:rPr>
                <w:rFonts w:eastAsia="宋体"/>
                <w:lang w:eastAsia="zh-CN"/>
              </w:rPr>
              <w:t xml:space="preserve">Check the </w:t>
            </w:r>
            <w:r w:rsidR="006E12E1">
              <w:rPr>
                <w:rFonts w:eastAsia="宋体"/>
                <w:lang w:eastAsia="zh-CN"/>
              </w:rPr>
              <w:t>rhythm of a song is proper</w:t>
            </w:r>
          </w:p>
        </w:tc>
        <w:tc>
          <w:tcPr>
            <w:tcW w:w="1617" w:type="dxa"/>
          </w:tcPr>
          <w:p w14:paraId="58DD8DB2" w14:textId="076F7B98" w:rsidR="001D714B" w:rsidRDefault="006E12E1">
            <w:pPr>
              <w:rPr>
                <w:rFonts w:eastAsia="宋体"/>
                <w:lang w:eastAsia="zh-CN"/>
              </w:rPr>
            </w:pPr>
            <w:r>
              <w:rPr>
                <w:rFonts w:eastAsia="宋体"/>
                <w:lang w:eastAsia="zh-CN"/>
              </w:rPr>
              <w:t>Rhythm of a song is also necessary to be checked in order to make sure the song is pleasant</w:t>
            </w:r>
          </w:p>
        </w:tc>
        <w:tc>
          <w:tcPr>
            <w:tcW w:w="1926" w:type="dxa"/>
          </w:tcPr>
          <w:p w14:paraId="4691C4AC" w14:textId="7E4DBCDE" w:rsidR="001D714B" w:rsidRPr="006E12E1" w:rsidRDefault="006E12E1" w:rsidP="006E12E1">
            <w:pPr>
              <w:pStyle w:val="a4"/>
              <w:numPr>
                <w:ilvl w:val="0"/>
                <w:numId w:val="21"/>
              </w:numPr>
              <w:rPr>
                <w:rFonts w:eastAsia="宋体" w:hint="eastAsia"/>
                <w:lang w:eastAsia="zh-CN"/>
              </w:rPr>
            </w:pPr>
            <w:r>
              <w:rPr>
                <w:rFonts w:eastAsia="宋体" w:hint="eastAsia"/>
                <w:lang w:eastAsia="zh-CN"/>
              </w:rPr>
              <w:t>C</w:t>
            </w:r>
            <w:r>
              <w:rPr>
                <w:rFonts w:eastAsia="宋体"/>
                <w:lang w:eastAsia="zh-CN"/>
              </w:rPr>
              <w:t>heck the Pattern consists of notes and rhythm</w:t>
            </w:r>
          </w:p>
        </w:tc>
        <w:tc>
          <w:tcPr>
            <w:tcW w:w="1905" w:type="dxa"/>
          </w:tcPr>
          <w:p w14:paraId="6132E09C" w14:textId="697A9435" w:rsidR="001D714B" w:rsidRPr="006E12E1" w:rsidRDefault="006E12E1">
            <w:pPr>
              <w:rPr>
                <w:rFonts w:eastAsia="宋体" w:hint="eastAsia"/>
                <w:lang w:eastAsia="zh-CN"/>
              </w:rPr>
            </w:pPr>
            <w:r>
              <w:rPr>
                <w:rFonts w:eastAsia="宋体" w:hint="eastAsia"/>
                <w:lang w:eastAsia="zh-CN"/>
              </w:rPr>
              <w:t>T</w:t>
            </w:r>
            <w:r>
              <w:rPr>
                <w:rFonts w:eastAsia="宋体"/>
                <w:lang w:eastAsia="zh-CN"/>
              </w:rPr>
              <w:t>he rhythm needs to be in a correct range</w:t>
            </w:r>
          </w:p>
        </w:tc>
        <w:tc>
          <w:tcPr>
            <w:tcW w:w="1245" w:type="dxa"/>
          </w:tcPr>
          <w:p w14:paraId="77DFB09D" w14:textId="464C7209" w:rsidR="001D714B" w:rsidRPr="006E12E1" w:rsidRDefault="006E12E1">
            <w:pPr>
              <w:rPr>
                <w:rFonts w:eastAsia="宋体" w:hint="eastAsia"/>
                <w:lang w:eastAsia="zh-CN"/>
              </w:rPr>
            </w:pPr>
            <w:r>
              <w:rPr>
                <w:rFonts w:eastAsia="宋体" w:hint="eastAsia"/>
                <w:lang w:eastAsia="zh-CN"/>
              </w:rPr>
              <w:t>H</w:t>
            </w:r>
            <w:r>
              <w:rPr>
                <w:rFonts w:eastAsia="宋体"/>
                <w:lang w:eastAsia="zh-CN"/>
              </w:rPr>
              <w:t>igh</w:t>
            </w:r>
            <w:bookmarkStart w:id="0" w:name="_GoBack"/>
            <w:bookmarkEnd w:id="0"/>
          </w:p>
        </w:tc>
      </w:tr>
    </w:tbl>
    <w:p w14:paraId="1711ED3A" w14:textId="77777777" w:rsidR="009633EC" w:rsidRDefault="009633EC">
      <w:pPr>
        <w:rPr>
          <w:b/>
          <w:sz w:val="28"/>
          <w:szCs w:val="28"/>
          <w:u w:val="single"/>
        </w:rPr>
      </w:pPr>
    </w:p>
    <w:p w14:paraId="25C6766E" w14:textId="77777777" w:rsidR="009633EC" w:rsidRDefault="009633EC">
      <w:pPr>
        <w:rPr>
          <w:b/>
          <w:sz w:val="28"/>
          <w:szCs w:val="28"/>
          <w:u w:val="single"/>
        </w:rPr>
      </w:pPr>
    </w:p>
    <w:p w14:paraId="49BA21D1" w14:textId="77777777" w:rsidR="009633EC" w:rsidRDefault="009633EC">
      <w:pPr>
        <w:rPr>
          <w:b/>
          <w:sz w:val="28"/>
          <w:szCs w:val="28"/>
          <w:u w:val="single"/>
        </w:rPr>
      </w:pPr>
    </w:p>
    <w:p w14:paraId="04B03030" w14:textId="77777777" w:rsidR="009633EC" w:rsidRDefault="009633EC">
      <w:pPr>
        <w:rPr>
          <w:b/>
          <w:sz w:val="28"/>
          <w:szCs w:val="28"/>
          <w:u w:val="single"/>
        </w:rPr>
      </w:pPr>
    </w:p>
    <w:p w14:paraId="76354C12" w14:textId="77777777" w:rsidR="009633EC" w:rsidRDefault="009633EC">
      <w:pPr>
        <w:rPr>
          <w:b/>
          <w:sz w:val="28"/>
          <w:szCs w:val="28"/>
          <w:u w:val="single"/>
        </w:rPr>
      </w:pPr>
    </w:p>
    <w:p w14:paraId="3F3FBC52" w14:textId="77777777" w:rsidR="00F77C7A" w:rsidRPr="009633EC" w:rsidRDefault="00F77C7A">
      <w:pPr>
        <w:rPr>
          <w:b/>
          <w:sz w:val="28"/>
          <w:szCs w:val="28"/>
          <w:u w:val="single"/>
        </w:rPr>
      </w:pPr>
      <w:r w:rsidRPr="009633EC">
        <w:rPr>
          <w:b/>
          <w:sz w:val="28"/>
          <w:szCs w:val="28"/>
          <w:u w:val="single"/>
        </w:rPr>
        <w:t>Test result template for final release</w:t>
      </w:r>
      <w:r w:rsidR="009633EC">
        <w:rPr>
          <w:b/>
          <w:sz w:val="28"/>
          <w:szCs w:val="28"/>
          <w:u w:val="single"/>
        </w:rPr>
        <w:t>:</w:t>
      </w:r>
    </w:p>
    <w:p w14:paraId="0B286212" w14:textId="77777777" w:rsidR="00F77C7A" w:rsidRDefault="00F77C7A"/>
    <w:p w14:paraId="5F304946" w14:textId="77777777" w:rsidR="002155C6" w:rsidRDefault="002155C6">
      <w:r>
        <w:t xml:space="preserve">The test results will be recorded by mapping the results to each test case and documenting the results. This process will be carried out to display the efficiency of the application developed, in the final release. </w:t>
      </w:r>
      <w:r>
        <w:br/>
      </w:r>
    </w:p>
    <w:p w14:paraId="2746FC92" w14:textId="5A77E57C" w:rsidR="009633EC" w:rsidRDefault="002155C6">
      <w:r>
        <w:t>As a template, following will be the columns of “Actual Results” added to the above table of test cases to find out and report the efficiency of each functionality and GUI test in a “pass/fail” criteria.</w:t>
      </w:r>
      <w:r>
        <w:br/>
      </w:r>
      <w:r>
        <w:br/>
      </w:r>
      <w:r w:rsidRPr="002155C6">
        <w:rPr>
          <w:b/>
        </w:rPr>
        <w:t>Test Results:</w:t>
      </w:r>
      <w:r>
        <w:rPr>
          <w:b/>
        </w:rPr>
        <w:br/>
      </w:r>
    </w:p>
    <w:p w14:paraId="5DBB55CC" w14:textId="25363D34" w:rsidR="005E6BB2" w:rsidRPr="005E6BB2" w:rsidRDefault="005E6BB2" w:rsidP="005E6BB2">
      <w:pPr>
        <w:pStyle w:val="a5"/>
        <w:keepNext/>
        <w:rPr>
          <w:sz w:val="22"/>
          <w:szCs w:val="22"/>
        </w:rPr>
      </w:pPr>
      <w:r w:rsidRPr="005E6BB2">
        <w:rPr>
          <w:sz w:val="22"/>
          <w:szCs w:val="22"/>
        </w:rPr>
        <w:t xml:space="preserve">Table </w:t>
      </w:r>
      <w:r w:rsidRPr="005E6BB2">
        <w:rPr>
          <w:sz w:val="22"/>
          <w:szCs w:val="22"/>
        </w:rPr>
        <w:fldChar w:fldCharType="begin"/>
      </w:r>
      <w:r w:rsidRPr="005E6BB2">
        <w:rPr>
          <w:sz w:val="22"/>
          <w:szCs w:val="22"/>
        </w:rPr>
        <w:instrText xml:space="preserve"> SEQ Table \* ARABIC </w:instrText>
      </w:r>
      <w:r w:rsidRPr="005E6BB2">
        <w:rPr>
          <w:sz w:val="22"/>
          <w:szCs w:val="22"/>
        </w:rPr>
        <w:fldChar w:fldCharType="separate"/>
      </w:r>
      <w:r w:rsidRPr="005E6BB2">
        <w:rPr>
          <w:noProof/>
          <w:sz w:val="22"/>
          <w:szCs w:val="22"/>
        </w:rPr>
        <w:t>3</w:t>
      </w:r>
      <w:r w:rsidRPr="005E6BB2">
        <w:rPr>
          <w:sz w:val="22"/>
          <w:szCs w:val="22"/>
        </w:rPr>
        <w:fldChar w:fldCharType="end"/>
      </w:r>
      <w:r w:rsidRPr="005E6BB2">
        <w:rPr>
          <w:sz w:val="22"/>
          <w:szCs w:val="22"/>
        </w:rPr>
        <w:t>: Test Results Template</w:t>
      </w:r>
    </w:p>
    <w:tbl>
      <w:tblPr>
        <w:tblStyle w:val="a3"/>
        <w:tblW w:w="0" w:type="auto"/>
        <w:tblLook w:val="04A0" w:firstRow="1" w:lastRow="0" w:firstColumn="1" w:lastColumn="0" w:noHBand="0" w:noVBand="1"/>
      </w:tblPr>
      <w:tblGrid>
        <w:gridCol w:w="1000"/>
        <w:gridCol w:w="2647"/>
        <w:gridCol w:w="2858"/>
        <w:gridCol w:w="2351"/>
      </w:tblGrid>
      <w:tr w:rsidR="002155C6" w14:paraId="3FE80BC7" w14:textId="068C5688" w:rsidTr="002155C6">
        <w:tc>
          <w:tcPr>
            <w:tcW w:w="1000" w:type="dxa"/>
          </w:tcPr>
          <w:p w14:paraId="549B605F" w14:textId="649C182E" w:rsidR="002155C6" w:rsidRDefault="002155C6" w:rsidP="002155C6">
            <w:pPr>
              <w:jc w:val="center"/>
            </w:pPr>
            <w:r w:rsidRPr="00F32667">
              <w:rPr>
                <w:b/>
              </w:rPr>
              <w:t>Test Case ID</w:t>
            </w:r>
          </w:p>
        </w:tc>
        <w:tc>
          <w:tcPr>
            <w:tcW w:w="2647" w:type="dxa"/>
          </w:tcPr>
          <w:p w14:paraId="67CD093B" w14:textId="554CF5DB" w:rsidR="002155C6" w:rsidRDefault="002155C6" w:rsidP="002155C6">
            <w:pPr>
              <w:jc w:val="center"/>
            </w:pPr>
            <w:r>
              <w:rPr>
                <w:b/>
              </w:rPr>
              <w:t>Expected Results</w:t>
            </w:r>
          </w:p>
        </w:tc>
        <w:tc>
          <w:tcPr>
            <w:tcW w:w="2858" w:type="dxa"/>
          </w:tcPr>
          <w:p w14:paraId="1B3D8315" w14:textId="0480BD56" w:rsidR="002155C6" w:rsidRDefault="002155C6" w:rsidP="002155C6">
            <w:pPr>
              <w:jc w:val="center"/>
            </w:pPr>
            <w:r w:rsidRPr="002155C6">
              <w:rPr>
                <w:b/>
              </w:rPr>
              <w:t>Actual Results</w:t>
            </w:r>
          </w:p>
        </w:tc>
        <w:tc>
          <w:tcPr>
            <w:tcW w:w="2351" w:type="dxa"/>
          </w:tcPr>
          <w:p w14:paraId="50E0573A" w14:textId="18ADD0CF" w:rsidR="002155C6" w:rsidRPr="002155C6" w:rsidRDefault="002155C6" w:rsidP="002155C6">
            <w:pPr>
              <w:jc w:val="center"/>
              <w:rPr>
                <w:b/>
              </w:rPr>
            </w:pPr>
            <w:r>
              <w:rPr>
                <w:b/>
              </w:rPr>
              <w:t>Result of the test case</w:t>
            </w:r>
          </w:p>
        </w:tc>
      </w:tr>
      <w:tr w:rsidR="002155C6" w14:paraId="445BA529" w14:textId="497F3246" w:rsidTr="002155C6">
        <w:trPr>
          <w:trHeight w:val="573"/>
        </w:trPr>
        <w:tc>
          <w:tcPr>
            <w:tcW w:w="1000" w:type="dxa"/>
          </w:tcPr>
          <w:p w14:paraId="4418A7FC" w14:textId="04B1884B" w:rsidR="002155C6" w:rsidRDefault="002155C6">
            <w:r>
              <w:t>TC01</w:t>
            </w:r>
          </w:p>
        </w:tc>
        <w:tc>
          <w:tcPr>
            <w:tcW w:w="2647" w:type="dxa"/>
          </w:tcPr>
          <w:p w14:paraId="00F14E76" w14:textId="69CAE843" w:rsidR="002155C6" w:rsidRDefault="002155C6">
            <w:r w:rsidRPr="002155C6">
              <w:t>An application with the name “Music Generator” is available to be launched.</w:t>
            </w:r>
          </w:p>
        </w:tc>
        <w:tc>
          <w:tcPr>
            <w:tcW w:w="2858" w:type="dxa"/>
          </w:tcPr>
          <w:p w14:paraId="567E3149" w14:textId="3E5742CE" w:rsidR="002155C6" w:rsidRDefault="002155C6">
            <w:r>
              <w:t>The application is gets installed once the tester double-clicks on the installation file.</w:t>
            </w:r>
          </w:p>
        </w:tc>
        <w:tc>
          <w:tcPr>
            <w:tcW w:w="2351" w:type="dxa"/>
          </w:tcPr>
          <w:p w14:paraId="2FB877FB" w14:textId="6681B29B" w:rsidR="002155C6" w:rsidRDefault="002155C6" w:rsidP="002155C6">
            <w:pPr>
              <w:jc w:val="center"/>
            </w:pPr>
            <w:r>
              <w:t>Pass</w:t>
            </w:r>
          </w:p>
        </w:tc>
      </w:tr>
    </w:tbl>
    <w:p w14:paraId="25A7CAE1" w14:textId="77777777" w:rsidR="002155C6" w:rsidRDefault="002155C6"/>
    <w:p w14:paraId="69543112" w14:textId="77777777" w:rsidR="009633EC" w:rsidRDefault="009633EC"/>
    <w:p w14:paraId="5DEB7D0B" w14:textId="77777777" w:rsidR="009633EC" w:rsidRDefault="009633EC"/>
    <w:sectPr w:rsidR="009633EC" w:rsidSect="001F6B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63E8"/>
    <w:multiLevelType w:val="hybridMultilevel"/>
    <w:tmpl w:val="04044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8352F"/>
    <w:multiLevelType w:val="hybridMultilevel"/>
    <w:tmpl w:val="EFFAF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62C7A"/>
    <w:multiLevelType w:val="hybridMultilevel"/>
    <w:tmpl w:val="F3BE5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34C12"/>
    <w:multiLevelType w:val="hybridMultilevel"/>
    <w:tmpl w:val="416C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D3210"/>
    <w:multiLevelType w:val="hybridMultilevel"/>
    <w:tmpl w:val="B1BCFD42"/>
    <w:lvl w:ilvl="0" w:tplc="52202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476C06"/>
    <w:multiLevelType w:val="hybridMultilevel"/>
    <w:tmpl w:val="06E28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26B"/>
    <w:multiLevelType w:val="hybridMultilevel"/>
    <w:tmpl w:val="E5627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B34E23"/>
    <w:multiLevelType w:val="hybridMultilevel"/>
    <w:tmpl w:val="49D26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33379E"/>
    <w:multiLevelType w:val="hybridMultilevel"/>
    <w:tmpl w:val="81726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501200"/>
    <w:multiLevelType w:val="hybridMultilevel"/>
    <w:tmpl w:val="7A6876E2"/>
    <w:lvl w:ilvl="0" w:tplc="E166C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54328C"/>
    <w:multiLevelType w:val="hybridMultilevel"/>
    <w:tmpl w:val="8E7E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B3392"/>
    <w:multiLevelType w:val="hybridMultilevel"/>
    <w:tmpl w:val="93580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C7A5F"/>
    <w:multiLevelType w:val="hybridMultilevel"/>
    <w:tmpl w:val="93580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8B3007"/>
    <w:multiLevelType w:val="hybridMultilevel"/>
    <w:tmpl w:val="FFC83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14DC1"/>
    <w:multiLevelType w:val="hybridMultilevel"/>
    <w:tmpl w:val="FF564698"/>
    <w:lvl w:ilvl="0" w:tplc="E9CA6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DA4111"/>
    <w:multiLevelType w:val="hybridMultilevel"/>
    <w:tmpl w:val="EC18F43E"/>
    <w:lvl w:ilvl="0" w:tplc="D9542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8E33AB"/>
    <w:multiLevelType w:val="hybridMultilevel"/>
    <w:tmpl w:val="CA18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A52539"/>
    <w:multiLevelType w:val="hybridMultilevel"/>
    <w:tmpl w:val="4800C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3F03E6"/>
    <w:multiLevelType w:val="hybridMultilevel"/>
    <w:tmpl w:val="9F4E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DA4EB3"/>
    <w:multiLevelType w:val="hybridMultilevel"/>
    <w:tmpl w:val="FFC83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B47DAC"/>
    <w:multiLevelType w:val="hybridMultilevel"/>
    <w:tmpl w:val="AD8EB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6"/>
  </w:num>
  <w:num w:numId="4">
    <w:abstractNumId w:val="10"/>
  </w:num>
  <w:num w:numId="5">
    <w:abstractNumId w:val="18"/>
  </w:num>
  <w:num w:numId="6">
    <w:abstractNumId w:val="2"/>
  </w:num>
  <w:num w:numId="7">
    <w:abstractNumId w:val="1"/>
  </w:num>
  <w:num w:numId="8">
    <w:abstractNumId w:val="6"/>
  </w:num>
  <w:num w:numId="9">
    <w:abstractNumId w:val="7"/>
  </w:num>
  <w:num w:numId="10">
    <w:abstractNumId w:val="19"/>
  </w:num>
  <w:num w:numId="11">
    <w:abstractNumId w:val="13"/>
  </w:num>
  <w:num w:numId="12">
    <w:abstractNumId w:val="0"/>
  </w:num>
  <w:num w:numId="13">
    <w:abstractNumId w:val="20"/>
  </w:num>
  <w:num w:numId="14">
    <w:abstractNumId w:val="12"/>
  </w:num>
  <w:num w:numId="15">
    <w:abstractNumId w:val="8"/>
  </w:num>
  <w:num w:numId="16">
    <w:abstractNumId w:val="17"/>
  </w:num>
  <w:num w:numId="17">
    <w:abstractNumId w:val="11"/>
  </w:num>
  <w:num w:numId="18">
    <w:abstractNumId w:val="14"/>
  </w:num>
  <w:num w:numId="19">
    <w:abstractNumId w:val="15"/>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C7A"/>
    <w:rsid w:val="000036A3"/>
    <w:rsid w:val="000332A2"/>
    <w:rsid w:val="00193D43"/>
    <w:rsid w:val="001D43D9"/>
    <w:rsid w:val="001D714B"/>
    <w:rsid w:val="001F6B1F"/>
    <w:rsid w:val="002155C6"/>
    <w:rsid w:val="00230836"/>
    <w:rsid w:val="002769D6"/>
    <w:rsid w:val="00364F8C"/>
    <w:rsid w:val="00403AF6"/>
    <w:rsid w:val="004746DA"/>
    <w:rsid w:val="004F38EC"/>
    <w:rsid w:val="00511421"/>
    <w:rsid w:val="005A714D"/>
    <w:rsid w:val="005E6BB2"/>
    <w:rsid w:val="00620E52"/>
    <w:rsid w:val="00646758"/>
    <w:rsid w:val="006E12E1"/>
    <w:rsid w:val="00700251"/>
    <w:rsid w:val="007322CB"/>
    <w:rsid w:val="00760952"/>
    <w:rsid w:val="00934FF8"/>
    <w:rsid w:val="00954FAB"/>
    <w:rsid w:val="009633EC"/>
    <w:rsid w:val="00B83EEB"/>
    <w:rsid w:val="00C27548"/>
    <w:rsid w:val="00D2300B"/>
    <w:rsid w:val="00D67620"/>
    <w:rsid w:val="00D75514"/>
    <w:rsid w:val="00DE78F1"/>
    <w:rsid w:val="00F32667"/>
    <w:rsid w:val="00F50F79"/>
    <w:rsid w:val="00F77C7A"/>
    <w:rsid w:val="00FD5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63AFD"/>
  <w14:defaultImageDpi w14:val="300"/>
  <w15:docId w15:val="{FF3201EA-350E-4DEE-B485-6F953B8E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A7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F38EC"/>
    <w:pPr>
      <w:ind w:left="720"/>
      <w:contextualSpacing/>
    </w:pPr>
  </w:style>
  <w:style w:type="paragraph" w:styleId="a5">
    <w:name w:val="caption"/>
    <w:basedOn w:val="a"/>
    <w:next w:val="a"/>
    <w:uiPriority w:val="35"/>
    <w:unhideWhenUsed/>
    <w:qFormat/>
    <w:rsid w:val="0023083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9435">
      <w:bodyDiv w:val="1"/>
      <w:marLeft w:val="0"/>
      <w:marRight w:val="0"/>
      <w:marTop w:val="0"/>
      <w:marBottom w:val="0"/>
      <w:divBdr>
        <w:top w:val="none" w:sz="0" w:space="0" w:color="auto"/>
        <w:left w:val="none" w:sz="0" w:space="0" w:color="auto"/>
        <w:bottom w:val="none" w:sz="0" w:space="0" w:color="auto"/>
        <w:right w:val="none" w:sz="0" w:space="0" w:color="auto"/>
      </w:divBdr>
    </w:div>
    <w:div w:id="932133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7</Pages>
  <Words>1595</Words>
  <Characters>9094</Characters>
  <Application>Microsoft Office Word</Application>
  <DocSecurity>0</DocSecurity>
  <Lines>75</Lines>
  <Paragraphs>21</Paragraphs>
  <ScaleCrop>false</ScaleCrop>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Tripathi</dc:creator>
  <cp:keywords/>
  <dc:description/>
  <cp:lastModifiedBy>Wei, William Wei</cp:lastModifiedBy>
  <cp:revision>13</cp:revision>
  <dcterms:created xsi:type="dcterms:W3CDTF">2019-11-20T20:52:00Z</dcterms:created>
  <dcterms:modified xsi:type="dcterms:W3CDTF">2019-11-23T05:07:00Z</dcterms:modified>
</cp:coreProperties>
</file>