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64DB9FCF" w14:textId="5FFB9BA6" w:rsidR="00920635" w:rsidRPr="009553AA" w:rsidRDefault="00BA3EAE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CHECK-LIST</w:t>
      </w:r>
      <w:r w:rsidR="000A114E">
        <w:rPr>
          <w:b/>
          <w:sz w:val="24"/>
          <w:szCs w:val="24"/>
        </w:rPr>
        <w:t xml:space="preserve"> soir et matin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0A114E" w:rsidRPr="009553AA" w14:paraId="1A18FB0B" w14:textId="77777777" w:rsidTr="000A114E">
        <w:tc>
          <w:tcPr>
            <w:tcW w:w="9781" w:type="dxa"/>
          </w:tcPr>
          <w:p w14:paraId="73D6E0B2" w14:textId="77777777" w:rsidR="000A114E" w:rsidRPr="009553AA" w:rsidRDefault="000A114E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</w:tr>
      <w:tr w:rsidR="000A114E" w:rsidRPr="009553AA" w14:paraId="123F92C3" w14:textId="77777777" w:rsidTr="000A114E">
        <w:tc>
          <w:tcPr>
            <w:tcW w:w="9781" w:type="dxa"/>
          </w:tcPr>
          <w:p w14:paraId="4B63A2B2" w14:textId="77777777" w:rsidR="000A114E" w:rsidRDefault="000A114E" w:rsidP="005A2B04">
            <w:pPr>
              <w:rPr>
                <w:sz w:val="24"/>
                <w:szCs w:val="24"/>
              </w:rPr>
            </w:pPr>
          </w:p>
          <w:p w14:paraId="527E4470" w14:textId="0D9038B4" w:rsidR="000A114E" w:rsidRDefault="000A114E" w:rsidP="00D5688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BA3EAE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SOIR</w:t>
            </w:r>
          </w:p>
          <w:p w14:paraId="7D4075B8" w14:textId="14CA7A62" w:rsidR="000A114E" w:rsidRDefault="000A114E" w:rsidP="009C2764">
            <w:pPr>
              <w:ind w:left="74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Le nombre à retenir : </w:t>
            </w:r>
            <w:r w:rsidRPr="00BA3EAE">
              <w:rPr>
                <w:rFonts w:ascii="Calibri" w:eastAsia="Calibri" w:hAnsi="Calibri" w:cs="Times New Roman"/>
                <w:sz w:val="72"/>
                <w:szCs w:val="72"/>
              </w:rPr>
              <w:t>6</w:t>
            </w:r>
          </w:p>
          <w:p w14:paraId="36344836" w14:textId="39F9A6AC" w:rsidR="000A114E" w:rsidRPr="00BA3EAE" w:rsidRDefault="000A114E" w:rsidP="000A114E">
            <w:pPr>
              <w:pStyle w:val="Titre1"/>
              <w:ind w:left="1166"/>
              <w:rPr>
                <w:rFonts w:eastAsia="Calibri"/>
                <w:sz w:val="24"/>
                <w:szCs w:val="24"/>
              </w:rPr>
            </w:pPr>
            <w:r w:rsidRPr="00BA3EAE">
              <w:rPr>
                <w:rFonts w:eastAsia="Calibri"/>
                <w:sz w:val="24"/>
                <w:szCs w:val="24"/>
              </w:rPr>
              <w:t xml:space="preserve">Couper les </w:t>
            </w:r>
            <w:r w:rsidRPr="000A114E">
              <w:rPr>
                <w:rFonts w:eastAsia="Calibri"/>
                <w:b/>
                <w:bCs/>
                <w:sz w:val="24"/>
                <w:szCs w:val="24"/>
                <w:u w:val="single"/>
              </w:rPr>
              <w:t>billigs</w:t>
            </w:r>
          </w:p>
          <w:p w14:paraId="4E8E8C22" w14:textId="624A79A2" w:rsidR="000A114E" w:rsidRPr="00BA3EAE" w:rsidRDefault="000A114E" w:rsidP="000A114E">
            <w:pPr>
              <w:pStyle w:val="Titre1"/>
              <w:ind w:left="1166"/>
              <w:rPr>
                <w:rFonts w:eastAsia="Calibri"/>
                <w:sz w:val="24"/>
                <w:szCs w:val="24"/>
              </w:rPr>
            </w:pPr>
            <w:r w:rsidRPr="00BA3EAE">
              <w:rPr>
                <w:rFonts w:eastAsia="Calibri"/>
                <w:sz w:val="24"/>
                <w:szCs w:val="24"/>
              </w:rPr>
              <w:t xml:space="preserve">Couper le </w:t>
            </w:r>
            <w:r w:rsidRPr="000A114E">
              <w:rPr>
                <w:rFonts w:eastAsia="Calibri"/>
                <w:b/>
                <w:bCs/>
                <w:sz w:val="24"/>
                <w:szCs w:val="24"/>
                <w:u w:val="single"/>
              </w:rPr>
              <w:t>gaz</w:t>
            </w:r>
          </w:p>
          <w:p w14:paraId="0358DC07" w14:textId="6C065861" w:rsidR="000A114E" w:rsidRPr="00BA3EAE" w:rsidRDefault="000A114E" w:rsidP="000A114E">
            <w:pPr>
              <w:pStyle w:val="Titre1"/>
              <w:ind w:left="1166"/>
              <w:rPr>
                <w:rFonts w:eastAsia="Calibri"/>
                <w:sz w:val="24"/>
                <w:szCs w:val="24"/>
              </w:rPr>
            </w:pPr>
            <w:r w:rsidRPr="00BA3EAE">
              <w:rPr>
                <w:rFonts w:eastAsia="Calibri"/>
                <w:sz w:val="24"/>
                <w:szCs w:val="24"/>
              </w:rPr>
              <w:t xml:space="preserve">Couper </w:t>
            </w:r>
            <w:r w:rsidRPr="000A114E">
              <w:rPr>
                <w:rFonts w:eastAsia="Calibri"/>
                <w:b/>
                <w:bCs/>
                <w:sz w:val="24"/>
                <w:szCs w:val="24"/>
                <w:u w:val="single"/>
              </w:rPr>
              <w:t>les chauffe-plats</w:t>
            </w:r>
          </w:p>
          <w:p w14:paraId="43CDEA76" w14:textId="31EEE33B" w:rsidR="000A114E" w:rsidRPr="00BA3EAE" w:rsidRDefault="000A114E" w:rsidP="000A114E">
            <w:pPr>
              <w:pStyle w:val="Titre1"/>
              <w:ind w:left="1166"/>
              <w:rPr>
                <w:rFonts w:eastAsia="Calibri"/>
                <w:sz w:val="24"/>
                <w:szCs w:val="24"/>
              </w:rPr>
            </w:pPr>
            <w:r w:rsidRPr="00BA3EAE">
              <w:rPr>
                <w:rFonts w:eastAsia="Calibri"/>
                <w:sz w:val="24"/>
                <w:szCs w:val="24"/>
              </w:rPr>
              <w:t xml:space="preserve">Couper la </w:t>
            </w:r>
            <w:r w:rsidRPr="000A114E">
              <w:rPr>
                <w:rFonts w:eastAsia="Calibri"/>
                <w:b/>
                <w:bCs/>
                <w:sz w:val="24"/>
                <w:szCs w:val="24"/>
                <w:u w:val="single"/>
              </w:rPr>
              <w:t>hotte</w:t>
            </w:r>
          </w:p>
          <w:p w14:paraId="1361A15C" w14:textId="17914C2F" w:rsidR="000A114E" w:rsidRPr="000A114E" w:rsidRDefault="000A114E" w:rsidP="000A114E">
            <w:pPr>
              <w:pStyle w:val="Titre1"/>
              <w:ind w:left="1166" w:right="35"/>
              <w:rPr>
                <w:rFonts w:eastAsia="Calibri"/>
                <w:b/>
                <w:bCs/>
                <w:sz w:val="24"/>
                <w:szCs w:val="24"/>
                <w:u w:val="single"/>
              </w:rPr>
            </w:pPr>
            <w:r w:rsidRPr="00BA3EAE">
              <w:rPr>
                <w:rFonts w:eastAsia="Calibri"/>
                <w:sz w:val="24"/>
                <w:szCs w:val="24"/>
              </w:rPr>
              <w:t xml:space="preserve">Nettoyer à l’eau chaude (éventuellement produit une fois par semaine) </w:t>
            </w:r>
            <w:r w:rsidRPr="000A114E">
              <w:rPr>
                <w:rFonts w:eastAsia="Calibri"/>
                <w:b/>
                <w:bCs/>
                <w:sz w:val="24"/>
                <w:szCs w:val="24"/>
                <w:u w:val="single"/>
              </w:rPr>
              <w:t xml:space="preserve">la machine à </w:t>
            </w:r>
            <w:proofErr w:type="gramStart"/>
            <w:r w:rsidRPr="000A114E">
              <w:rPr>
                <w:rFonts w:eastAsia="Calibri"/>
                <w:b/>
                <w:bCs/>
                <w:sz w:val="24"/>
                <w:szCs w:val="24"/>
                <w:u w:val="single"/>
              </w:rPr>
              <w:t>chantilly</w:t>
            </w:r>
            <w:proofErr w:type="gramEnd"/>
          </w:p>
          <w:p w14:paraId="446407C4" w14:textId="3408DA0C" w:rsidR="000A114E" w:rsidRPr="00BA3EAE" w:rsidRDefault="000A114E" w:rsidP="000A114E">
            <w:pPr>
              <w:pStyle w:val="Titre1"/>
              <w:ind w:left="1166"/>
              <w:rPr>
                <w:rFonts w:eastAsia="Calibri"/>
                <w:sz w:val="24"/>
                <w:szCs w:val="24"/>
              </w:rPr>
            </w:pPr>
            <w:r w:rsidRPr="0001617B">
              <w:rPr>
                <w:rFonts w:eastAsia="Calibri"/>
                <w:b/>
                <w:bCs/>
                <w:sz w:val="24"/>
                <w:szCs w:val="24"/>
                <w:u w:val="single"/>
              </w:rPr>
              <w:t>Couvercle</w:t>
            </w:r>
            <w:r w:rsidR="0001617B">
              <w:rPr>
                <w:rFonts w:eastAsia="Calibri"/>
                <w:b/>
                <w:bCs/>
                <w:sz w:val="24"/>
                <w:szCs w:val="24"/>
                <w:u w:val="single"/>
              </w:rPr>
              <w:t>s</w:t>
            </w:r>
            <w:r w:rsidRPr="00BA3EAE">
              <w:rPr>
                <w:rFonts w:eastAsia="Calibri"/>
                <w:sz w:val="24"/>
                <w:szCs w:val="24"/>
              </w:rPr>
              <w:t xml:space="preserve"> sur les gâteaux secs</w:t>
            </w:r>
          </w:p>
          <w:p w14:paraId="52B6ED1B" w14:textId="77777777" w:rsidR="000A114E" w:rsidRDefault="000A114E" w:rsidP="00D5688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BC42BEE" w14:textId="6BFC3634" w:rsidR="000A114E" w:rsidRPr="00BA3EAE" w:rsidRDefault="000A114E" w:rsidP="00BA3EAE">
            <w:pPr>
              <w:pStyle w:val="Paragraphedeliste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A3EAE">
              <w:rPr>
                <w:rFonts w:ascii="Calibri" w:eastAsia="Calibri" w:hAnsi="Calibri" w:cs="Times New Roman"/>
                <w:sz w:val="24"/>
                <w:szCs w:val="24"/>
              </w:rPr>
              <w:t>Espace propre</w:t>
            </w:r>
          </w:p>
          <w:p w14:paraId="7B2269DE" w14:textId="4E9ECFB9" w:rsidR="000A114E" w:rsidRPr="00BA3EAE" w:rsidRDefault="000A114E" w:rsidP="00BA3EAE">
            <w:pPr>
              <w:pStyle w:val="Paragraphedeliste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A3EAE">
              <w:rPr>
                <w:rFonts w:ascii="Calibri" w:eastAsia="Calibri" w:hAnsi="Calibri" w:cs="Times New Roman"/>
                <w:sz w:val="24"/>
                <w:szCs w:val="24"/>
              </w:rPr>
              <w:t>Check des frigos du poste (pas de cuillère dans les pots ni les bacs</w:t>
            </w:r>
          </w:p>
          <w:p w14:paraId="60C03B1D" w14:textId="77777777" w:rsidR="000A114E" w:rsidRDefault="000A114E" w:rsidP="00D5688A">
            <w:pPr>
              <w:rPr>
                <w:i/>
                <w:iCs/>
                <w:sz w:val="24"/>
                <w:szCs w:val="24"/>
              </w:rPr>
            </w:pPr>
          </w:p>
          <w:p w14:paraId="5B9D015A" w14:textId="77777777" w:rsidR="000A114E" w:rsidRDefault="000A114E" w:rsidP="00D5688A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BA3EAE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Matin</w:t>
            </w:r>
          </w:p>
          <w:p w14:paraId="29CF6B11" w14:textId="77777777" w:rsidR="000A114E" w:rsidRPr="00BA3EAE" w:rsidRDefault="000A114E" w:rsidP="00D5688A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10B50111" w14:textId="77777777" w:rsidR="000A114E" w:rsidRDefault="000A114E" w:rsidP="000A114E">
            <w:pPr>
              <w:pStyle w:val="Paragraphedeliste"/>
              <w:numPr>
                <w:ilvl w:val="0"/>
                <w:numId w:val="1"/>
              </w:numPr>
              <w:ind w:left="1166" w:hanging="404"/>
              <w:rPr>
                <w:sz w:val="24"/>
                <w:szCs w:val="24"/>
              </w:rPr>
            </w:pPr>
            <w:r w:rsidRPr="00BA3EAE">
              <w:rPr>
                <w:sz w:val="24"/>
                <w:szCs w:val="24"/>
              </w:rPr>
              <w:t>Mettre le beurre à fondre</w:t>
            </w:r>
          </w:p>
          <w:p w14:paraId="596357F9" w14:textId="77777777" w:rsidR="000A114E" w:rsidRPr="00BA3EAE" w:rsidRDefault="000A114E" w:rsidP="000A114E">
            <w:pPr>
              <w:pStyle w:val="Paragraphedeliste"/>
              <w:ind w:left="1166"/>
              <w:rPr>
                <w:sz w:val="24"/>
                <w:szCs w:val="24"/>
              </w:rPr>
            </w:pPr>
          </w:p>
          <w:p w14:paraId="7B6EA2FF" w14:textId="5B8E75E5" w:rsidR="000A114E" w:rsidRPr="000A114E" w:rsidRDefault="000A114E" w:rsidP="000A114E">
            <w:pPr>
              <w:pStyle w:val="Paragraphedeliste"/>
              <w:numPr>
                <w:ilvl w:val="0"/>
                <w:numId w:val="1"/>
              </w:numPr>
              <w:ind w:left="1166" w:hanging="404"/>
              <w:rPr>
                <w:sz w:val="24"/>
                <w:szCs w:val="24"/>
              </w:rPr>
            </w:pPr>
            <w:r w:rsidRPr="000A114E">
              <w:rPr>
                <w:sz w:val="24"/>
                <w:szCs w:val="24"/>
              </w:rPr>
              <w:t>Des oignons et champignons et pommes à chauffer en barquette</w:t>
            </w:r>
          </w:p>
          <w:p w14:paraId="5DD625A2" w14:textId="77777777" w:rsidR="000A114E" w:rsidRPr="00BA3EAE" w:rsidRDefault="000A114E" w:rsidP="000A114E">
            <w:pPr>
              <w:pStyle w:val="Paragraphedeliste"/>
              <w:ind w:left="1166"/>
              <w:rPr>
                <w:sz w:val="24"/>
                <w:szCs w:val="24"/>
              </w:rPr>
            </w:pPr>
          </w:p>
          <w:p w14:paraId="44C77DE8" w14:textId="52E312FC" w:rsidR="000A114E" w:rsidRPr="000A114E" w:rsidRDefault="000A114E" w:rsidP="000A114E">
            <w:pPr>
              <w:pStyle w:val="Paragraphedeliste"/>
              <w:numPr>
                <w:ilvl w:val="0"/>
                <w:numId w:val="1"/>
              </w:numPr>
              <w:ind w:left="1166" w:hanging="404"/>
              <w:rPr>
                <w:i/>
                <w:iCs/>
                <w:sz w:val="24"/>
                <w:szCs w:val="24"/>
              </w:rPr>
            </w:pPr>
            <w:r w:rsidRPr="00BA3EAE">
              <w:rPr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>s biberons de</w:t>
            </w:r>
            <w:r w:rsidRPr="00BA3EAE">
              <w:rPr>
                <w:sz w:val="24"/>
                <w:szCs w:val="24"/>
              </w:rPr>
              <w:t xml:space="preserve"> caramel</w:t>
            </w:r>
            <w:r>
              <w:rPr>
                <w:sz w:val="24"/>
                <w:szCs w:val="24"/>
              </w:rPr>
              <w:t xml:space="preserve">, </w:t>
            </w:r>
            <w:r w:rsidRPr="00BA3EAE">
              <w:rPr>
                <w:sz w:val="24"/>
                <w:szCs w:val="24"/>
              </w:rPr>
              <w:t>chocolat</w:t>
            </w:r>
            <w:r>
              <w:rPr>
                <w:sz w:val="24"/>
                <w:szCs w:val="24"/>
              </w:rPr>
              <w:t>, Nutella</w:t>
            </w:r>
            <w:r w:rsidRPr="00BA3EAE">
              <w:rPr>
                <w:sz w:val="24"/>
                <w:szCs w:val="24"/>
              </w:rPr>
              <w:t xml:space="preserve"> au chaud (prêt des billigs ou avec les assiettes)</w:t>
            </w:r>
          </w:p>
          <w:p w14:paraId="550CE93E" w14:textId="77777777" w:rsidR="000A114E" w:rsidRPr="000A114E" w:rsidRDefault="000A114E" w:rsidP="000A114E">
            <w:pPr>
              <w:rPr>
                <w:i/>
                <w:iCs/>
                <w:sz w:val="24"/>
                <w:szCs w:val="24"/>
              </w:rPr>
            </w:pPr>
          </w:p>
          <w:p w14:paraId="1AE93886" w14:textId="4762D1C6" w:rsidR="000A114E" w:rsidRPr="000A114E" w:rsidRDefault="000A114E" w:rsidP="000A114E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2BEDF1AC" w14:textId="77777777" w:rsidR="000F6827" w:rsidRDefault="000F6827"/>
    <w:sectPr w:rsidR="000F6827" w:rsidSect="00DD0E54">
      <w:headerReference w:type="default" r:id="rId10"/>
      <w:footerReference w:type="default" r:id="rId11"/>
      <w:pgSz w:w="11906" w:h="16838"/>
      <w:pgMar w:top="1417" w:right="991" w:bottom="1417" w:left="1417" w:header="25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10"/>
      <w:gridCol w:w="481"/>
      <w:gridCol w:w="5249"/>
    </w:tblGrid>
    <w:tr w:rsidR="00BB4DA3" w14:paraId="6E7BAE65" w14:textId="77777777" w:rsidTr="00B316A0">
      <w:tc>
        <w:tcPr>
          <w:tcW w:w="5610" w:type="dxa"/>
        </w:tcPr>
        <w:p w14:paraId="7F41EED7" w14:textId="77777777" w:rsidR="00BB4DA3" w:rsidRDefault="00BB4DA3" w:rsidP="00BB4DA3">
          <w:pPr>
            <w:pStyle w:val="Pieddepage"/>
            <w:tabs>
              <w:tab w:val="clear" w:pos="9072"/>
              <w:tab w:val="right" w:pos="2940"/>
            </w:tabs>
          </w:pPr>
          <w:r>
            <w:t>Poisson Rouge – Pornic</w:t>
          </w:r>
        </w:p>
      </w:tc>
      <w:tc>
        <w:tcPr>
          <w:tcW w:w="481" w:type="dxa"/>
        </w:tcPr>
        <w:p w14:paraId="1F74AC83" w14:textId="77777777" w:rsidR="00BB4DA3" w:rsidRDefault="00BB4DA3" w:rsidP="00BB4DA3">
          <w:pPr>
            <w:pStyle w:val="Pieddepage"/>
          </w:pPr>
        </w:p>
      </w:tc>
      <w:tc>
        <w:tcPr>
          <w:tcW w:w="5249" w:type="dxa"/>
        </w:tcPr>
        <w:p w14:paraId="5A0AE18C" w14:textId="77777777" w:rsidR="00BB4DA3" w:rsidRDefault="00BB4DA3" w:rsidP="00BB4DA3">
          <w:pPr>
            <w:pStyle w:val="Pieddepage"/>
          </w:pPr>
        </w:p>
      </w:tc>
    </w:tr>
    <w:tr w:rsidR="00BB4DA3" w14:paraId="3B9DE70D" w14:textId="77777777" w:rsidTr="00B316A0">
      <w:tc>
        <w:tcPr>
          <w:tcW w:w="5610" w:type="dxa"/>
        </w:tcPr>
        <w:p w14:paraId="19DE402C" w14:textId="69846C78" w:rsidR="00BB4DA3" w:rsidRDefault="00BB4DA3" w:rsidP="00BB4DA3">
          <w:pPr>
            <w:pStyle w:val="Pieddepage"/>
            <w:tabs>
              <w:tab w:val="clear" w:pos="9072"/>
              <w:tab w:val="right" w:pos="294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FILENAME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DD0E54">
            <w:rPr>
              <w:rFonts w:ascii="Times New Roman" w:hAnsi="Times New Roman" w:cs="Times New Roman"/>
              <w:noProof/>
            </w:rPr>
            <w:t>PoissonRouge - CheckList-soir-et-matins.docx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481" w:type="dxa"/>
        </w:tcPr>
        <w:p w14:paraId="7E50859D" w14:textId="77777777" w:rsidR="00BB4DA3" w:rsidRDefault="00BB4DA3" w:rsidP="00BB4DA3">
          <w:pPr>
            <w:pStyle w:val="Pieddepage"/>
          </w:pPr>
        </w:p>
      </w:tc>
      <w:tc>
        <w:tcPr>
          <w:tcW w:w="5249" w:type="dxa"/>
        </w:tcPr>
        <w:p w14:paraId="7222C9A0" w14:textId="77777777" w:rsidR="00BB4DA3" w:rsidRDefault="00BB4DA3" w:rsidP="00BB4DA3">
          <w:pPr>
            <w:pStyle w:val="Pieddepage"/>
          </w:pPr>
        </w:p>
      </w:tc>
    </w:tr>
    <w:tr w:rsidR="00BB4DA3" w14:paraId="72484AEC" w14:textId="77777777" w:rsidTr="00B316A0">
      <w:tc>
        <w:tcPr>
          <w:tcW w:w="5610" w:type="dxa"/>
        </w:tcPr>
        <w:p w14:paraId="33B5B52A" w14:textId="77777777" w:rsidR="00BB4DA3" w:rsidRDefault="00BB4DA3" w:rsidP="00BB4DA3">
          <w:pPr>
            <w:tabs>
              <w:tab w:val="right" w:pos="2940"/>
            </w:tabs>
          </w:pPr>
          <w:r>
            <w:fldChar w:fldCharType="begin"/>
          </w:r>
          <w:r>
            <w:instrText xml:space="preserve"> TIME \@ "dddd d MMMM yyyy" </w:instrText>
          </w:r>
          <w:r>
            <w:fldChar w:fldCharType="separate"/>
          </w:r>
          <w:r>
            <w:rPr>
              <w:noProof/>
            </w:rPr>
            <w:t>lundi 10 mars 2025</w:t>
          </w:r>
          <w:r>
            <w:fldChar w:fldCharType="end"/>
          </w:r>
        </w:p>
      </w:tc>
      <w:tc>
        <w:tcPr>
          <w:tcW w:w="481" w:type="dxa"/>
        </w:tcPr>
        <w:p w14:paraId="5CF3E51F" w14:textId="77777777" w:rsidR="00BB4DA3" w:rsidRDefault="00BB4DA3" w:rsidP="00BB4DA3">
          <w:pPr>
            <w:pStyle w:val="Pieddepage"/>
          </w:pPr>
        </w:p>
      </w:tc>
      <w:tc>
        <w:tcPr>
          <w:tcW w:w="5249" w:type="dxa"/>
        </w:tcPr>
        <w:p w14:paraId="13A9C070" w14:textId="77777777" w:rsidR="00BB4DA3" w:rsidRDefault="00BB4DA3" w:rsidP="00BB4DA3">
          <w:pPr>
            <w:pStyle w:val="Pieddepage"/>
            <w:jc w:val="right"/>
          </w:pPr>
          <w:r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sur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NUMPAGES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6DDC2AD1" w14:textId="2FBCF64F" w:rsidR="00FB55C2" w:rsidRPr="00BB4DA3" w:rsidRDefault="00FB55C2" w:rsidP="00BB4D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 w:rsidP="00DD0E54">
    <w:pPr>
      <w:pStyle w:val="En-tte"/>
      <w:ind w:left="-1134"/>
    </w:pPr>
    <w:r>
      <w:rPr>
        <w:noProof/>
      </w:rPr>
      <w:drawing>
        <wp:inline distT="0" distB="0" distL="0" distR="0" wp14:anchorId="107F96EC" wp14:editId="22BBD5FE">
          <wp:extent cx="1472399" cy="909320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943" cy="941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BE2"/>
    <w:multiLevelType w:val="hybridMultilevel"/>
    <w:tmpl w:val="55B69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13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7F2CB9"/>
    <w:multiLevelType w:val="hybridMultilevel"/>
    <w:tmpl w:val="C5C23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13312">
    <w:abstractNumId w:val="0"/>
  </w:num>
  <w:num w:numId="2" w16cid:durableId="109865415">
    <w:abstractNumId w:val="2"/>
  </w:num>
  <w:num w:numId="3" w16cid:durableId="146789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0FFA"/>
    <w:rsid w:val="0001291E"/>
    <w:rsid w:val="0001617B"/>
    <w:rsid w:val="0003717A"/>
    <w:rsid w:val="000A114E"/>
    <w:rsid w:val="000C0799"/>
    <w:rsid w:val="000F054C"/>
    <w:rsid w:val="000F6827"/>
    <w:rsid w:val="0011321A"/>
    <w:rsid w:val="001132FD"/>
    <w:rsid w:val="001542BA"/>
    <w:rsid w:val="00172739"/>
    <w:rsid w:val="00175A18"/>
    <w:rsid w:val="001D381E"/>
    <w:rsid w:val="001D6D34"/>
    <w:rsid w:val="001E2476"/>
    <w:rsid w:val="001E4101"/>
    <w:rsid w:val="00205E88"/>
    <w:rsid w:val="00206E8C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005E1"/>
    <w:rsid w:val="004A6EB9"/>
    <w:rsid w:val="004C1440"/>
    <w:rsid w:val="004F3E4A"/>
    <w:rsid w:val="0050010F"/>
    <w:rsid w:val="00521D0D"/>
    <w:rsid w:val="00543E0D"/>
    <w:rsid w:val="005A22BC"/>
    <w:rsid w:val="005E5133"/>
    <w:rsid w:val="005E6C8E"/>
    <w:rsid w:val="00635882"/>
    <w:rsid w:val="006535A4"/>
    <w:rsid w:val="006633E7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E14C8"/>
    <w:rsid w:val="007E4C9D"/>
    <w:rsid w:val="007F6FD6"/>
    <w:rsid w:val="0081767A"/>
    <w:rsid w:val="00886268"/>
    <w:rsid w:val="00907D79"/>
    <w:rsid w:val="00920635"/>
    <w:rsid w:val="00924478"/>
    <w:rsid w:val="00966639"/>
    <w:rsid w:val="00991131"/>
    <w:rsid w:val="009946C2"/>
    <w:rsid w:val="00997917"/>
    <w:rsid w:val="009C2764"/>
    <w:rsid w:val="009D66DD"/>
    <w:rsid w:val="009E0E0F"/>
    <w:rsid w:val="009F3C8B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A3EAE"/>
    <w:rsid w:val="00BB4DA3"/>
    <w:rsid w:val="00BB6634"/>
    <w:rsid w:val="00C05778"/>
    <w:rsid w:val="00C07358"/>
    <w:rsid w:val="00C67D48"/>
    <w:rsid w:val="00C73148"/>
    <w:rsid w:val="00CD039E"/>
    <w:rsid w:val="00D20A2C"/>
    <w:rsid w:val="00D45367"/>
    <w:rsid w:val="00D5688A"/>
    <w:rsid w:val="00D61CF9"/>
    <w:rsid w:val="00D77892"/>
    <w:rsid w:val="00DD0E54"/>
    <w:rsid w:val="00E462CA"/>
    <w:rsid w:val="00E72B29"/>
    <w:rsid w:val="00E72E58"/>
    <w:rsid w:val="00EA1AA9"/>
    <w:rsid w:val="00EA6545"/>
    <w:rsid w:val="00ED01F7"/>
    <w:rsid w:val="00EF0010"/>
    <w:rsid w:val="00F1462F"/>
    <w:rsid w:val="00F26051"/>
    <w:rsid w:val="00F32DD9"/>
    <w:rsid w:val="00F36675"/>
    <w:rsid w:val="00F73B37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paragraph" w:styleId="Titre1">
    <w:name w:val="heading 1"/>
    <w:basedOn w:val="Normal"/>
    <w:next w:val="Normal"/>
    <w:link w:val="Titre1Car"/>
    <w:uiPriority w:val="9"/>
    <w:qFormat/>
    <w:rsid w:val="00BA3E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3EA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3EA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3EA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3EA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EA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EA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EA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EA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BA3E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3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A3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A3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3E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3E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3E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3E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3E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3E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3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4</cp:revision>
  <dcterms:created xsi:type="dcterms:W3CDTF">2025-03-10T14:58:00Z</dcterms:created>
  <dcterms:modified xsi:type="dcterms:W3CDTF">2025-03-10T14:59:00Z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