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4DD" w:rsidRDefault="0033327F" w:rsidP="0033327F">
      <w:pPr>
        <w:pStyle w:val="ListParagraph"/>
        <w:numPr>
          <w:ilvl w:val="0"/>
          <w:numId w:val="1"/>
        </w:numPr>
      </w:pPr>
      <w:proofErr w:type="spellStart"/>
      <w:r>
        <w:t>Bunratty</w:t>
      </w:r>
      <w:proofErr w:type="spellEnd"/>
      <w:r>
        <w:t xml:space="preserve"> Castle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A couple of goats inside the castle park threw me off a bit when I first entered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proofErr w:type="spellStart"/>
      <w:r>
        <w:t>Bunratty</w:t>
      </w:r>
      <w:proofErr w:type="spellEnd"/>
      <w:r>
        <w:t xml:space="preserve"> Castle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You can buy tickets to eat dinner in this medieval style hall inside the castle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The castle dungeon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A bedroom within the castle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A medieval crapper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The drawbridge controls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.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Grand hall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Grand hall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.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.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 xml:space="preserve">A nice view of the </w:t>
      </w:r>
      <w:proofErr w:type="spellStart"/>
      <w:r>
        <w:t>Ralty</w:t>
      </w:r>
      <w:proofErr w:type="spellEnd"/>
      <w:r>
        <w:t xml:space="preserve"> River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This was the living quarters for guests within the castle. Would have been nice to know the residents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Lots of winding staircases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The folk park section of the castle grounds had a lot of these old cottages that families would live. The thatch roves were quite popular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Had to double take, but that is a loose rooster roaming around inside this cottage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The tea rooms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The tea rooms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Some cozy little fires inside the cottages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The school room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Didn’t realize there was a need to differentiate like this in class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Didn’t realize there was a need to differentiate like this in class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The pawn shop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The old pub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Bunratty</w:t>
      </w:r>
      <w:proofErr w:type="spellEnd"/>
      <w:r>
        <w:t xml:space="preserve"> House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Some nice gardens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A nice wee church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The water mill house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A family’s livestock would live inside the house in this cottage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I placed my bag on the stone fence here to take a picture and this guy thought I was going to feed him. Sorry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This is the wild geese statue in Limerick, where I stopped in between buses. It isn’t really a major attraction or something I would have gone all out of my way to visit, except…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…that my grandfather’s family made contributions to its refurbishment and got their names in the plaque on the fountain. Pretty cool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Wild Geese Statue</w:t>
      </w:r>
    </w:p>
    <w:p w:rsidR="0033327F" w:rsidRDefault="0033327F" w:rsidP="0033327F">
      <w:pPr>
        <w:pStyle w:val="ListParagraph"/>
        <w:numPr>
          <w:ilvl w:val="0"/>
          <w:numId w:val="1"/>
        </w:numPr>
      </w:pPr>
      <w:r>
        <w:t>Wild Geese Statue and the River Shannon</w:t>
      </w:r>
    </w:p>
    <w:sectPr w:rsidR="0033327F" w:rsidSect="0038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94E31"/>
    <w:multiLevelType w:val="hybridMultilevel"/>
    <w:tmpl w:val="FB1E6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59F8"/>
    <w:rsid w:val="0033327F"/>
    <w:rsid w:val="003814DD"/>
    <w:rsid w:val="00F95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2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233</Words>
  <Characters>1329</Characters>
  <Application>Microsoft Office Word</Application>
  <DocSecurity>0</DocSecurity>
  <Lines>11</Lines>
  <Paragraphs>3</Paragraphs>
  <ScaleCrop>false</ScaleCrop>
  <Company>Toshiba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2</cp:revision>
  <dcterms:created xsi:type="dcterms:W3CDTF">2017-05-23T14:45:00Z</dcterms:created>
  <dcterms:modified xsi:type="dcterms:W3CDTF">2017-05-23T14:59:00Z</dcterms:modified>
</cp:coreProperties>
</file>