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91" w:rsidRDefault="00C92C54" w:rsidP="00344BBE">
      <w:pPr>
        <w:pStyle w:val="ListParagraph"/>
        <w:numPr>
          <w:ilvl w:val="0"/>
          <w:numId w:val="2"/>
        </w:numPr>
      </w:pPr>
      <w:r>
        <w:t>Every Irish beer is very dark, loved Guinness and Beamish, with Murphy’s probably being my favorite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.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.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Kiss the stone, become a lucky man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Not a fan of the scaffolding though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Me and my main travelling mates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Those don’t look like horses…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Watch out for the Leprechauns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I wonder who lives in here…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lastRenderedPageBreak/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That’s a long way down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grounds. Classic Americans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Finally getting to kiss the stone, if I can find it…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Might be easier to put my hand this way…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.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Kissing the stone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Blarney Castle grounds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Irish sausages and mash. Phenomenal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Distillery. They took us through the old stills and storehouses. It is still very well kept together despite being unused since the 1970’s. It had a really cool feel to it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main stills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What they use to mix the barley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Jameson Whiskey Distillery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micro-distillery. Where the small-batch whiskey is made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A couple of leprechauns headed out to the parade (that’s my buddy Andy from Auckland)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parade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parade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parade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The parade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My Irish companions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>.</w:t>
      </w:r>
    </w:p>
    <w:p w:rsidR="00C92C54" w:rsidRDefault="00C92C54" w:rsidP="00344BBE">
      <w:pPr>
        <w:pStyle w:val="ListParagraph"/>
        <w:numPr>
          <w:ilvl w:val="0"/>
          <w:numId w:val="2"/>
        </w:numPr>
      </w:pPr>
      <w:r>
        <w:t xml:space="preserve">The American </w:t>
      </w:r>
      <w:r w:rsidR="00C356D1">
        <w:t>jokes are inescapable, even in Ireland</w:t>
      </w:r>
    </w:p>
    <w:p w:rsidR="00403813" w:rsidRDefault="00403813" w:rsidP="00403813"/>
    <w:sectPr w:rsidR="00403813" w:rsidSect="00C92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9154A"/>
    <w:multiLevelType w:val="hybridMultilevel"/>
    <w:tmpl w:val="EA74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7B81"/>
    <w:multiLevelType w:val="hybridMultilevel"/>
    <w:tmpl w:val="B406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3389"/>
    <w:rsid w:val="001B7791"/>
    <w:rsid w:val="00344BBE"/>
    <w:rsid w:val="00403813"/>
    <w:rsid w:val="00C356D1"/>
    <w:rsid w:val="00C92C54"/>
    <w:rsid w:val="00CB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2017-03-30T18:08:00Z</dcterms:created>
  <dcterms:modified xsi:type="dcterms:W3CDTF">2017-03-30T20:48:00Z</dcterms:modified>
</cp:coreProperties>
</file>