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EC07" w14:textId="77777777" w:rsidR="00092176" w:rsidRDefault="00000000">
      <w:pPr>
        <w:spacing w:after="40"/>
        <w:jc w:val="center"/>
        <w:rPr>
          <w:lang w:eastAsia="zh-TW"/>
        </w:rPr>
      </w:pPr>
      <w:r>
        <w:rPr>
          <w:b/>
          <w:color w:val="1F4E79"/>
          <w:sz w:val="36"/>
          <w:lang w:eastAsia="zh-TW"/>
        </w:rPr>
        <w:t>視窗程式設計(II) 作業二簡短報告</w:t>
      </w:r>
    </w:p>
    <w:p w14:paraId="5015A11C" w14:textId="77777777" w:rsidR="00092176" w:rsidRDefault="00000000">
      <w:pPr>
        <w:spacing w:after="160"/>
        <w:jc w:val="center"/>
      </w:pPr>
      <w:proofErr w:type="spellStart"/>
      <w:r>
        <w:rPr>
          <w:color w:val="555555"/>
          <w:sz w:val="20"/>
        </w:rPr>
        <w:t>專案名稱：UNOGame</w:t>
      </w:r>
      <w:proofErr w:type="spellEnd"/>
      <w:r>
        <w:rPr>
          <w:color w:val="555555"/>
          <w:sz w:val="20"/>
        </w:rPr>
        <w:t xml:space="preserve">　｜　</w:t>
      </w:r>
      <w:proofErr w:type="spellStart"/>
      <w:r>
        <w:rPr>
          <w:color w:val="555555"/>
          <w:sz w:val="20"/>
        </w:rPr>
        <w:t>開發工具：Windows</w:t>
      </w:r>
      <w:proofErr w:type="spellEnd"/>
      <w:r>
        <w:rPr>
          <w:color w:val="555555"/>
          <w:sz w:val="20"/>
        </w:rPr>
        <w:t xml:space="preserve"> Forms App (.NET Framework 4.7.2)</w:t>
      </w:r>
    </w:p>
    <w:p w14:paraId="68D27D78" w14:textId="77777777" w:rsidR="00092176" w:rsidRDefault="00000000">
      <w:pPr>
        <w:pStyle w:val="1"/>
      </w:pPr>
      <w:r>
        <w:t>一、作業要求與專案概述</w:t>
      </w:r>
    </w:p>
    <w:p w14:paraId="6E245DAD" w14:textId="77777777" w:rsidR="00092176" w:rsidRDefault="00000000">
      <w:r>
        <w:rPr>
          <w:b/>
        </w:rPr>
        <w:t>本作業要求設計一個可讓使用者遊玩的棋牌類遊戲，需能顯示牌面圖片並播放音效。</w:t>
      </w:r>
      <w:r>
        <w:t>本專案以 UNO 規則為基礎，使用 Windows Forms 建立單機遊戲介面，玩家可與三位電腦玩家輪流出牌。</w:t>
      </w:r>
    </w:p>
    <w:p w14:paraId="042AA412" w14:textId="77777777" w:rsidR="00092176" w:rsidRDefault="00000000">
      <w:pPr>
        <w:pStyle w:val="a0"/>
      </w:pPr>
      <w:r>
        <w:t>遊戲支援數字牌、Skip、Reverse、Draw 2、Wild、Wild Draw 4 等基本 UNO 牌型。</w:t>
      </w:r>
    </w:p>
    <w:p w14:paraId="72E50181" w14:textId="77777777" w:rsidR="00092176" w:rsidRDefault="00000000">
      <w:pPr>
        <w:pStyle w:val="a0"/>
        <w:rPr>
          <w:lang w:eastAsia="zh-TW"/>
        </w:rPr>
      </w:pPr>
      <w:r>
        <w:rPr>
          <w:lang w:eastAsia="zh-TW"/>
        </w:rPr>
        <w:t>介面以繁體中文呈現，並</w:t>
      </w:r>
      <w:proofErr w:type="gramStart"/>
      <w:r>
        <w:rPr>
          <w:lang w:eastAsia="zh-TW"/>
        </w:rPr>
        <w:t>加入牌背扇形</w:t>
      </w:r>
      <w:proofErr w:type="gramEnd"/>
      <w:r>
        <w:rPr>
          <w:lang w:eastAsia="zh-TW"/>
        </w:rPr>
        <w:t>顯示、</w:t>
      </w:r>
      <w:proofErr w:type="gramStart"/>
      <w:r>
        <w:rPr>
          <w:lang w:eastAsia="zh-TW"/>
        </w:rPr>
        <w:t>抽牌與</w:t>
      </w:r>
      <w:proofErr w:type="gramEnd"/>
      <w:r>
        <w:rPr>
          <w:lang w:eastAsia="zh-TW"/>
        </w:rPr>
        <w:t>出牌動畫、音效與語音提示。</w:t>
      </w:r>
    </w:p>
    <w:p w14:paraId="5677B031" w14:textId="77777777" w:rsidR="00092176" w:rsidRDefault="00000000">
      <w:pPr>
        <w:pStyle w:val="a0"/>
        <w:rPr>
          <w:lang w:eastAsia="zh-TW"/>
        </w:rPr>
      </w:pPr>
      <w:r>
        <w:rPr>
          <w:lang w:eastAsia="zh-TW"/>
        </w:rPr>
        <w:t>專案包含 README.md，說明執行方式、遊戲規則、素材與音效來源。</w:t>
      </w:r>
    </w:p>
    <w:p w14:paraId="48AF2B3B" w14:textId="77777777" w:rsidR="00092176" w:rsidRDefault="00000000">
      <w:pPr>
        <w:pStyle w:val="1"/>
      </w:pPr>
      <w:proofErr w:type="spellStart"/>
      <w:r>
        <w:t>二、使用說明</w:t>
      </w:r>
      <w:proofErr w:type="spellEnd"/>
    </w:p>
    <w:p w14:paraId="031A51B3" w14:textId="77777777" w:rsidR="00092176" w:rsidRDefault="00000000">
      <w:pPr>
        <w:pStyle w:val="a"/>
      </w:pPr>
      <w:r>
        <w:t>開啟 Visual Studio，載入 UNOGame.sln，確認目標框架為 .NET Framework 4.7.2。</w:t>
      </w:r>
    </w:p>
    <w:p w14:paraId="23BCFCA5" w14:textId="77777777" w:rsidR="00092176" w:rsidRDefault="00000000">
      <w:pPr>
        <w:pStyle w:val="a"/>
        <w:rPr>
          <w:lang w:eastAsia="zh-TW"/>
        </w:rPr>
      </w:pPr>
      <w:r>
        <w:rPr>
          <w:lang w:eastAsia="zh-TW"/>
        </w:rPr>
        <w:t>按 F5 或 Ctrl+F5 執行遊戲。</w:t>
      </w:r>
      <w:proofErr w:type="gramStart"/>
      <w:r>
        <w:rPr>
          <w:lang w:eastAsia="zh-TW"/>
        </w:rPr>
        <w:t>玩家手牌顯示</w:t>
      </w:r>
      <w:proofErr w:type="gramEnd"/>
      <w:r>
        <w:rPr>
          <w:lang w:eastAsia="zh-TW"/>
        </w:rPr>
        <w:t>於畫面下方，電腦玩家顯示於上方。</w:t>
      </w:r>
    </w:p>
    <w:p w14:paraId="24351DC3" w14:textId="77777777" w:rsidR="00092176" w:rsidRDefault="00000000">
      <w:pPr>
        <w:pStyle w:val="a"/>
        <w:rPr>
          <w:lang w:eastAsia="zh-TW"/>
        </w:rPr>
      </w:pPr>
      <w:r>
        <w:rPr>
          <w:lang w:eastAsia="zh-TW"/>
        </w:rPr>
        <w:t>輪到玩家時，金色邊框代表可出的牌；可出的條件為顏色相同、數字相同、功能相同或萬用牌。</w:t>
      </w:r>
    </w:p>
    <w:p w14:paraId="24C387D3" w14:textId="77777777" w:rsidR="00092176" w:rsidRDefault="00000000">
      <w:pPr>
        <w:pStyle w:val="a"/>
        <w:rPr>
          <w:lang w:eastAsia="zh-TW"/>
        </w:rPr>
      </w:pPr>
      <w:r>
        <w:rPr>
          <w:lang w:eastAsia="zh-TW"/>
        </w:rPr>
        <w:t>若無牌可出，可按「</w:t>
      </w:r>
      <w:proofErr w:type="gramStart"/>
      <w:r>
        <w:rPr>
          <w:lang w:eastAsia="zh-TW"/>
        </w:rPr>
        <w:t>抽牌</w:t>
      </w:r>
      <w:proofErr w:type="gramEnd"/>
      <w:r>
        <w:rPr>
          <w:lang w:eastAsia="zh-TW"/>
        </w:rPr>
        <w:t>」或點</w:t>
      </w:r>
      <w:proofErr w:type="gramStart"/>
      <w:r>
        <w:rPr>
          <w:lang w:eastAsia="zh-TW"/>
        </w:rPr>
        <w:t>擊抽牌堆抽</w:t>
      </w:r>
      <w:proofErr w:type="gramEnd"/>
      <w:r>
        <w:rPr>
          <w:lang w:eastAsia="zh-TW"/>
        </w:rPr>
        <w:t>一張牌；第一位出完</w:t>
      </w:r>
      <w:proofErr w:type="gramStart"/>
      <w:r>
        <w:rPr>
          <w:lang w:eastAsia="zh-TW"/>
        </w:rPr>
        <w:t>手牌者</w:t>
      </w:r>
      <w:proofErr w:type="gramEnd"/>
      <w:r>
        <w:rPr>
          <w:lang w:eastAsia="zh-TW"/>
        </w:rPr>
        <w:t>獲勝。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092176" w14:paraId="0347A178" w14:textId="77777777">
        <w:tc>
          <w:tcPr>
            <w:tcW w:w="9072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4F7FA"/>
            <w:vAlign w:val="center"/>
          </w:tcPr>
          <w:p w14:paraId="7C3E7627" w14:textId="77777777" w:rsidR="00092176" w:rsidRDefault="00000000">
            <w:pPr>
              <w:spacing w:before="360" w:after="360"/>
              <w:jc w:val="center"/>
              <w:rPr>
                <w:lang w:eastAsia="zh-TW"/>
              </w:rPr>
            </w:pPr>
            <w:proofErr w:type="gramStart"/>
            <w:r>
              <w:rPr>
                <w:b/>
                <w:color w:val="1F4E79"/>
                <w:sz w:val="24"/>
                <w:lang w:eastAsia="zh-TW"/>
              </w:rPr>
              <w:t>截圖</w:t>
            </w:r>
            <w:proofErr w:type="gramEnd"/>
            <w:r>
              <w:rPr>
                <w:b/>
                <w:color w:val="1F4E79"/>
                <w:sz w:val="24"/>
                <w:lang w:eastAsia="zh-TW"/>
              </w:rPr>
              <w:t xml:space="preserve"> 1：遊戲主畫面</w:t>
            </w:r>
            <w:r>
              <w:rPr>
                <w:b/>
                <w:color w:val="1F4E79"/>
                <w:sz w:val="24"/>
                <w:lang w:eastAsia="zh-TW"/>
              </w:rPr>
              <w:br/>
            </w:r>
            <w:r>
              <w:rPr>
                <w:color w:val="555555"/>
                <w:sz w:val="20"/>
                <w:lang w:eastAsia="zh-TW"/>
              </w:rPr>
              <w:t>建議放入執行時畫面：上方</w:t>
            </w:r>
            <w:proofErr w:type="gramStart"/>
            <w:r>
              <w:rPr>
                <w:color w:val="555555"/>
                <w:sz w:val="20"/>
                <w:lang w:eastAsia="zh-TW"/>
              </w:rPr>
              <w:t>電腦牌背</w:t>
            </w:r>
            <w:proofErr w:type="gramEnd"/>
            <w:r>
              <w:rPr>
                <w:color w:val="555555"/>
                <w:sz w:val="20"/>
                <w:lang w:eastAsia="zh-TW"/>
              </w:rPr>
              <w:t>、中央</w:t>
            </w:r>
            <w:proofErr w:type="gramStart"/>
            <w:r>
              <w:rPr>
                <w:color w:val="555555"/>
                <w:sz w:val="20"/>
                <w:lang w:eastAsia="zh-TW"/>
              </w:rPr>
              <w:t>抽牌堆與棄牌堆</w:t>
            </w:r>
            <w:proofErr w:type="gramEnd"/>
            <w:r>
              <w:rPr>
                <w:color w:val="555555"/>
                <w:sz w:val="20"/>
                <w:lang w:eastAsia="zh-TW"/>
              </w:rPr>
              <w:t>、下方</w:t>
            </w:r>
            <w:proofErr w:type="gramStart"/>
            <w:r>
              <w:rPr>
                <w:color w:val="555555"/>
                <w:sz w:val="20"/>
                <w:lang w:eastAsia="zh-TW"/>
              </w:rPr>
              <w:t>玩家手牌</w:t>
            </w:r>
            <w:proofErr w:type="gramEnd"/>
            <w:r>
              <w:rPr>
                <w:color w:val="555555"/>
                <w:sz w:val="20"/>
                <w:lang w:eastAsia="zh-TW"/>
              </w:rPr>
              <w:t>。</w:t>
            </w:r>
          </w:p>
        </w:tc>
      </w:tr>
    </w:tbl>
    <w:p w14:paraId="6E0A3043" w14:textId="77777777" w:rsidR="00092176" w:rsidRDefault="00092176">
      <w:pPr>
        <w:rPr>
          <w:lang w:eastAsia="zh-TW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092176" w14:paraId="192FB1F7" w14:textId="77777777">
        <w:tc>
          <w:tcPr>
            <w:tcW w:w="9072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4F7FA"/>
            <w:vAlign w:val="center"/>
          </w:tcPr>
          <w:p w14:paraId="17EA78F9" w14:textId="77777777" w:rsidR="00092176" w:rsidRDefault="00000000">
            <w:pPr>
              <w:spacing w:before="360" w:after="360"/>
              <w:jc w:val="center"/>
              <w:rPr>
                <w:lang w:eastAsia="zh-TW"/>
              </w:rPr>
            </w:pPr>
            <w:proofErr w:type="gramStart"/>
            <w:r>
              <w:rPr>
                <w:b/>
                <w:color w:val="1F4E79"/>
                <w:sz w:val="24"/>
                <w:lang w:eastAsia="zh-TW"/>
              </w:rPr>
              <w:t>截圖</w:t>
            </w:r>
            <w:proofErr w:type="gramEnd"/>
            <w:r>
              <w:rPr>
                <w:b/>
                <w:color w:val="1F4E79"/>
                <w:sz w:val="24"/>
                <w:lang w:eastAsia="zh-TW"/>
              </w:rPr>
              <w:t xml:space="preserve"> 2：玩家出牌或電腦動畫</w:t>
            </w:r>
            <w:r>
              <w:rPr>
                <w:b/>
                <w:color w:val="1F4E79"/>
                <w:sz w:val="24"/>
                <w:lang w:eastAsia="zh-TW"/>
              </w:rPr>
              <w:br/>
            </w:r>
            <w:r>
              <w:rPr>
                <w:color w:val="555555"/>
                <w:sz w:val="20"/>
                <w:lang w:eastAsia="zh-TW"/>
              </w:rPr>
              <w:t>建議放入玩家可出牌金色邊框，或</w:t>
            </w:r>
            <w:proofErr w:type="gramStart"/>
            <w:r>
              <w:rPr>
                <w:color w:val="555555"/>
                <w:sz w:val="20"/>
                <w:lang w:eastAsia="zh-TW"/>
              </w:rPr>
              <w:t>電腦抽牌</w:t>
            </w:r>
            <w:proofErr w:type="gramEnd"/>
            <w:r>
              <w:rPr>
                <w:color w:val="555555"/>
                <w:sz w:val="20"/>
                <w:lang w:eastAsia="zh-TW"/>
              </w:rPr>
              <w:t>/出牌動畫畫面。</w:t>
            </w:r>
          </w:p>
        </w:tc>
      </w:tr>
    </w:tbl>
    <w:p w14:paraId="55CB0B79" w14:textId="77777777" w:rsidR="00092176" w:rsidRDefault="00000000">
      <w:pPr>
        <w:pStyle w:val="1"/>
      </w:pPr>
      <w:proofErr w:type="spellStart"/>
      <w:r>
        <w:t>三、主要實作功能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39"/>
        <w:gridCol w:w="6696"/>
      </w:tblGrid>
      <w:tr w:rsidR="00092176" w14:paraId="52071C4E" w14:textId="77777777">
        <w:tc>
          <w:tcPr>
            <w:tcW w:w="23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E8EEF5"/>
          </w:tcPr>
          <w:p w14:paraId="69840A61" w14:textId="77777777" w:rsidR="00092176" w:rsidRDefault="00000000">
            <w:r>
              <w:rPr>
                <w:b/>
              </w:rPr>
              <w:t>項目</w:t>
            </w:r>
          </w:p>
        </w:tc>
        <w:tc>
          <w:tcPr>
            <w:tcW w:w="669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E8EEF5"/>
          </w:tcPr>
          <w:p w14:paraId="098F1AE3" w14:textId="77777777" w:rsidR="00092176" w:rsidRDefault="00000000">
            <w:proofErr w:type="spellStart"/>
            <w:r>
              <w:rPr>
                <w:b/>
              </w:rPr>
              <w:t>實作內容</w:t>
            </w:r>
            <w:proofErr w:type="spellEnd"/>
          </w:p>
        </w:tc>
      </w:tr>
      <w:tr w:rsidR="00092176" w14:paraId="0E77507B" w14:textId="77777777">
        <w:tc>
          <w:tcPr>
            <w:tcW w:w="493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vAlign w:val="center"/>
          </w:tcPr>
          <w:p w14:paraId="75D5ABC2" w14:textId="77777777" w:rsidR="00092176" w:rsidRDefault="00000000">
            <w:r>
              <w:t>遊戲邏輯</w:t>
            </w:r>
          </w:p>
        </w:tc>
        <w:tc>
          <w:tcPr>
            <w:tcW w:w="493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vAlign w:val="center"/>
          </w:tcPr>
          <w:p w14:paraId="212B1FFF" w14:textId="77777777" w:rsidR="00092176" w:rsidRDefault="00000000">
            <w:r>
              <w:t>以 GameEngine 管理牌堆、棄牌堆、玩家手牌、合法出牌判斷與勝負流程。</w:t>
            </w:r>
          </w:p>
        </w:tc>
      </w:tr>
      <w:tr w:rsidR="00092176" w14:paraId="595AA4DF" w14:textId="77777777">
        <w:tc>
          <w:tcPr>
            <w:tcW w:w="493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vAlign w:val="center"/>
          </w:tcPr>
          <w:p w14:paraId="1257462B" w14:textId="77777777" w:rsidR="00092176" w:rsidRDefault="00000000">
            <w:r>
              <w:t>使用者介面</w:t>
            </w:r>
          </w:p>
        </w:tc>
        <w:tc>
          <w:tcPr>
            <w:tcW w:w="493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vAlign w:val="center"/>
          </w:tcPr>
          <w:p w14:paraId="392B9E09" w14:textId="77777777" w:rsidR="00092176" w:rsidRDefault="00000000">
            <w:pPr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MainForm</w:t>
            </w:r>
            <w:proofErr w:type="spellEnd"/>
            <w:r>
              <w:rPr>
                <w:lang w:eastAsia="zh-TW"/>
              </w:rPr>
              <w:t xml:space="preserve"> 顯示牌面、目前顏色、</w:t>
            </w:r>
            <w:proofErr w:type="gramStart"/>
            <w:r>
              <w:rPr>
                <w:lang w:eastAsia="zh-TW"/>
              </w:rPr>
              <w:t>抽牌堆</w:t>
            </w:r>
            <w:proofErr w:type="gramEnd"/>
            <w:r>
              <w:rPr>
                <w:lang w:eastAsia="zh-TW"/>
              </w:rPr>
              <w:t>數量、</w:t>
            </w:r>
            <w:proofErr w:type="gramStart"/>
            <w:r>
              <w:rPr>
                <w:lang w:eastAsia="zh-TW"/>
              </w:rPr>
              <w:t>玩家手牌與</w:t>
            </w:r>
            <w:proofErr w:type="gramEnd"/>
            <w:r>
              <w:rPr>
                <w:lang w:eastAsia="zh-TW"/>
              </w:rPr>
              <w:t>電腦玩家狀態。</w:t>
            </w:r>
          </w:p>
        </w:tc>
      </w:tr>
      <w:tr w:rsidR="00092176" w14:paraId="647148FB" w14:textId="77777777">
        <w:tc>
          <w:tcPr>
            <w:tcW w:w="493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vAlign w:val="center"/>
          </w:tcPr>
          <w:p w14:paraId="0573E48B" w14:textId="77777777" w:rsidR="00092176" w:rsidRDefault="00000000">
            <w:proofErr w:type="spellStart"/>
            <w:r>
              <w:t>圖片素材</w:t>
            </w:r>
            <w:proofErr w:type="spellEnd"/>
          </w:p>
        </w:tc>
        <w:tc>
          <w:tcPr>
            <w:tcW w:w="493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vAlign w:val="center"/>
          </w:tcPr>
          <w:p w14:paraId="4A1360B1" w14:textId="77777777" w:rsidR="00092176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使用真正 UNO 卡片圖片，並以</w:t>
            </w:r>
            <w:proofErr w:type="gramStart"/>
            <w:r>
              <w:rPr>
                <w:lang w:eastAsia="zh-TW"/>
              </w:rPr>
              <w:t>指定牌背圖片</w:t>
            </w:r>
            <w:proofErr w:type="gramEnd"/>
            <w:r>
              <w:rPr>
                <w:lang w:eastAsia="zh-TW"/>
              </w:rPr>
              <w:t>顯示</w:t>
            </w:r>
            <w:proofErr w:type="gramStart"/>
            <w:r>
              <w:rPr>
                <w:lang w:eastAsia="zh-TW"/>
              </w:rPr>
              <w:t>抽牌堆與電腦手牌</w:t>
            </w:r>
            <w:proofErr w:type="gramEnd"/>
            <w:r>
              <w:rPr>
                <w:lang w:eastAsia="zh-TW"/>
              </w:rPr>
              <w:t>。</w:t>
            </w:r>
          </w:p>
        </w:tc>
      </w:tr>
      <w:tr w:rsidR="00092176" w14:paraId="5958943A" w14:textId="77777777">
        <w:tc>
          <w:tcPr>
            <w:tcW w:w="493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vAlign w:val="center"/>
          </w:tcPr>
          <w:p w14:paraId="6909A77D" w14:textId="77777777" w:rsidR="00092176" w:rsidRDefault="00000000">
            <w:proofErr w:type="spellStart"/>
            <w:r>
              <w:t>音效語音</w:t>
            </w:r>
            <w:proofErr w:type="spellEnd"/>
          </w:p>
        </w:tc>
        <w:tc>
          <w:tcPr>
            <w:tcW w:w="493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vAlign w:val="center"/>
          </w:tcPr>
          <w:p w14:paraId="326B4C3D" w14:textId="77777777" w:rsidR="00092176" w:rsidRDefault="00000000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抽牌</w:t>
            </w:r>
            <w:proofErr w:type="gramEnd"/>
            <w:r>
              <w:rPr>
                <w:lang w:eastAsia="zh-TW"/>
              </w:rPr>
              <w:t>、出牌、遊戲開始、UNO、勝利與顏色選擇皆可播放 mp3。</w:t>
            </w:r>
          </w:p>
        </w:tc>
      </w:tr>
      <w:tr w:rsidR="00092176" w14:paraId="3D441DFD" w14:textId="77777777">
        <w:tc>
          <w:tcPr>
            <w:tcW w:w="493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vAlign w:val="center"/>
          </w:tcPr>
          <w:p w14:paraId="363B6DA1" w14:textId="77777777" w:rsidR="00092176" w:rsidRDefault="00000000">
            <w:proofErr w:type="spellStart"/>
            <w:r>
              <w:lastRenderedPageBreak/>
              <w:t>操作改善</w:t>
            </w:r>
            <w:proofErr w:type="spellEnd"/>
          </w:p>
        </w:tc>
        <w:tc>
          <w:tcPr>
            <w:tcW w:w="493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vAlign w:val="center"/>
          </w:tcPr>
          <w:p w14:paraId="20E99D4C" w14:textId="77777777" w:rsidR="00092176" w:rsidRDefault="00000000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玩家手牌過多</w:t>
            </w:r>
            <w:proofErr w:type="gramEnd"/>
            <w:r>
              <w:rPr>
                <w:lang w:eastAsia="zh-TW"/>
              </w:rPr>
              <w:t>時可水平拖曳瀏覽，避免原生捲軸遮擋畫面。</w:t>
            </w:r>
          </w:p>
        </w:tc>
      </w:tr>
    </w:tbl>
    <w:p w14:paraId="793F4148" w14:textId="77777777" w:rsidR="00092176" w:rsidRDefault="00000000">
      <w:pPr>
        <w:pStyle w:val="1"/>
        <w:rPr>
          <w:lang w:eastAsia="zh-TW"/>
        </w:rPr>
      </w:pPr>
      <w:r>
        <w:rPr>
          <w:lang w:eastAsia="zh-TW"/>
        </w:rPr>
        <w:t>四、問題排除與學習心得</w:t>
      </w:r>
    </w:p>
    <w:p w14:paraId="0AB86736" w14:textId="77777777" w:rsidR="00092176" w:rsidRDefault="00000000">
      <w:pPr>
        <w:pStyle w:val="a0"/>
        <w:rPr>
          <w:lang w:eastAsia="zh-TW"/>
        </w:rPr>
      </w:pPr>
      <w:r>
        <w:rPr>
          <w:lang w:eastAsia="zh-TW"/>
        </w:rPr>
        <w:t xml:space="preserve">合法出牌判斷曾出現所有數字牌都可出的問題，原因是直接比較 </w:t>
      </w:r>
      <w:proofErr w:type="spellStart"/>
      <w:r>
        <w:rPr>
          <w:lang w:eastAsia="zh-TW"/>
        </w:rPr>
        <w:t>CardKind.Number</w:t>
      </w:r>
      <w:proofErr w:type="spellEnd"/>
      <w:r>
        <w:rPr>
          <w:lang w:eastAsia="zh-TW"/>
        </w:rPr>
        <w:t>，修正後改為數字牌比數字、功能牌比功能。</w:t>
      </w:r>
    </w:p>
    <w:p w14:paraId="5F5C466D" w14:textId="77777777" w:rsidR="00092176" w:rsidRDefault="00000000">
      <w:pPr>
        <w:pStyle w:val="a0"/>
      </w:pPr>
      <w:r>
        <w:t xml:space="preserve">WinForms </w:t>
      </w:r>
      <w:proofErr w:type="spellStart"/>
      <w:r>
        <w:t>原生</w:t>
      </w:r>
      <w:proofErr w:type="spellEnd"/>
      <w:r>
        <w:t xml:space="preserve"> </w:t>
      </w:r>
      <w:proofErr w:type="spellStart"/>
      <w:r>
        <w:t>FlowLayoutPanel</w:t>
      </w:r>
      <w:proofErr w:type="spellEnd"/>
      <w:r>
        <w:t xml:space="preserve"> </w:t>
      </w:r>
      <w:proofErr w:type="spellStart"/>
      <w:r>
        <w:t>捲軸會遮擋玩家手牌，因此改為自訂繪製手牌列，支援滑鼠拖曳與水平瀏覽</w:t>
      </w:r>
      <w:proofErr w:type="spellEnd"/>
      <w:r>
        <w:t>。</w:t>
      </w:r>
    </w:p>
    <w:p w14:paraId="7206AC32" w14:textId="77777777" w:rsidR="00092176" w:rsidRDefault="00000000">
      <w:pPr>
        <w:pStyle w:val="a0"/>
      </w:pPr>
      <w:r>
        <w:t>mp3 無法使用 SoundPlayer 直接播放，改以 Windows MCI API 播放音效，解決音效格式限制。</w:t>
      </w:r>
    </w:p>
    <w:p w14:paraId="0508E9E3" w14:textId="77777777" w:rsidR="00092176" w:rsidRDefault="00000000">
      <w:pPr>
        <w:pStyle w:val="a0"/>
        <w:rPr>
          <w:lang w:eastAsia="zh-TW"/>
        </w:rPr>
      </w:pPr>
      <w:r>
        <w:rPr>
          <w:lang w:eastAsia="zh-TW"/>
        </w:rPr>
        <w:t>電腦回合若立即結算會讓玩家看不清流程，因此加入 Timer 延遲與移動動畫，提升操作回饋。</w:t>
      </w:r>
    </w:p>
    <w:p w14:paraId="3F8EBE22" w14:textId="7EB9ECBB" w:rsidR="00092176" w:rsidRDefault="00000000" w:rsidP="00527474">
      <w:pPr>
        <w:rPr>
          <w:rFonts w:hint="eastAsia"/>
          <w:lang w:eastAsia="zh-TW"/>
        </w:rPr>
      </w:pPr>
      <w:r>
        <w:rPr>
          <w:b/>
          <w:lang w:eastAsia="zh-TW"/>
        </w:rPr>
        <w:t>心得：</w:t>
      </w:r>
      <w:r>
        <w:rPr>
          <w:lang w:eastAsia="zh-TW"/>
        </w:rPr>
        <w:t>本次作業練習到 GUI 版面配置、事件處理、繪圖、自訂控制項、音效整合與除錯流程。</w:t>
      </w:r>
      <w:proofErr w:type="spellStart"/>
      <w:r>
        <w:t>透過逐步檢查規則判斷、資源路徑與建置輸出，也更熟悉</w:t>
      </w:r>
      <w:proofErr w:type="spellEnd"/>
      <w:r>
        <w:t xml:space="preserve"> Visual Studio </w:t>
      </w:r>
      <w:proofErr w:type="spellStart"/>
      <w:r>
        <w:t>專案結構與</w:t>
      </w:r>
      <w:proofErr w:type="spellEnd"/>
      <w:r>
        <w:t xml:space="preserve"> Windows Forms 的實作細節。</w:t>
      </w:r>
    </w:p>
    <w:sectPr w:rsidR="00092176" w:rsidSect="00034616">
      <w:footerReference w:type="default" r:id="rId8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D5F28" w14:textId="77777777" w:rsidR="00555BDA" w:rsidRDefault="00555BDA">
      <w:pPr>
        <w:spacing w:after="0" w:line="240" w:lineRule="auto"/>
      </w:pPr>
      <w:r>
        <w:separator/>
      </w:r>
    </w:p>
  </w:endnote>
  <w:endnote w:type="continuationSeparator" w:id="0">
    <w:p w14:paraId="5C50AE4F" w14:textId="77777777" w:rsidR="00555BDA" w:rsidRDefault="00555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CC78" w14:textId="77777777" w:rsidR="00092176" w:rsidRDefault="00000000">
    <w:pPr>
      <w:pStyle w:val="a7"/>
      <w:jc w:val="center"/>
    </w:pPr>
    <w:proofErr w:type="spellStart"/>
    <w:r>
      <w:rPr>
        <w:color w:val="787878"/>
        <w:sz w:val="18"/>
      </w:rPr>
      <w:t>UNOGame</w:t>
    </w:r>
    <w:proofErr w:type="spellEnd"/>
    <w:r>
      <w:rPr>
        <w:color w:val="787878"/>
        <w:sz w:val="18"/>
      </w:rPr>
      <w:t xml:space="preserve"> </w:t>
    </w:r>
    <w:proofErr w:type="spellStart"/>
    <w:r>
      <w:rPr>
        <w:color w:val="787878"/>
        <w:sz w:val="18"/>
      </w:rPr>
      <w:t>作業二簡短報告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BDB34" w14:textId="77777777" w:rsidR="00555BDA" w:rsidRDefault="00555BDA">
      <w:pPr>
        <w:spacing w:after="0" w:line="240" w:lineRule="auto"/>
      </w:pPr>
      <w:r>
        <w:separator/>
      </w:r>
    </w:p>
  </w:footnote>
  <w:footnote w:type="continuationSeparator" w:id="0">
    <w:p w14:paraId="721114DD" w14:textId="77777777" w:rsidR="00555BDA" w:rsidRDefault="00555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208647">
    <w:abstractNumId w:val="8"/>
  </w:num>
  <w:num w:numId="2" w16cid:durableId="683632999">
    <w:abstractNumId w:val="6"/>
  </w:num>
  <w:num w:numId="3" w16cid:durableId="1620381415">
    <w:abstractNumId w:val="5"/>
  </w:num>
  <w:num w:numId="4" w16cid:durableId="869995536">
    <w:abstractNumId w:val="4"/>
  </w:num>
  <w:num w:numId="5" w16cid:durableId="881551909">
    <w:abstractNumId w:val="7"/>
  </w:num>
  <w:num w:numId="6" w16cid:durableId="1535851362">
    <w:abstractNumId w:val="3"/>
  </w:num>
  <w:num w:numId="7" w16cid:durableId="1413819612">
    <w:abstractNumId w:val="2"/>
  </w:num>
  <w:num w:numId="8" w16cid:durableId="295528465">
    <w:abstractNumId w:val="1"/>
  </w:num>
  <w:num w:numId="9" w16cid:durableId="54718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176"/>
    <w:rsid w:val="0015074B"/>
    <w:rsid w:val="00215431"/>
    <w:rsid w:val="0029639D"/>
    <w:rsid w:val="00326F90"/>
    <w:rsid w:val="00404FD9"/>
    <w:rsid w:val="0049203C"/>
    <w:rsid w:val="00527474"/>
    <w:rsid w:val="00555B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2641B"/>
  <w14:defaultImageDpi w14:val="300"/>
  <w15:docId w15:val="{7D21118D-F7E8-4FF9-BFED-123449F4A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Microsoft JhengHei UI" w:eastAsia="Microsoft JhengHei UI" w:hAnsi="Microsoft JhengHei U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廖子任</cp:lastModifiedBy>
  <cp:revision>3</cp:revision>
  <dcterms:created xsi:type="dcterms:W3CDTF">2013-12-23T23:15:00Z</dcterms:created>
  <dcterms:modified xsi:type="dcterms:W3CDTF">2026-05-24T19:35:00Z</dcterms:modified>
  <cp:category/>
</cp:coreProperties>
</file>