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before="0" w:lineRule="auto"/>
        <w:ind w:left="-360" w:right="-360" w:firstLine="0"/>
        <w:jc w:val="center"/>
        <w:rPr>
          <w:rFonts w:ascii="Arial" w:cs="Arial" w:eastAsia="Arial" w:hAnsi="Arial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rPr>
          <w:rFonts w:ascii="Arial" w:cs="Arial" w:eastAsia="Arial" w:hAnsi="Arial"/>
          <w:color w:val="34a853"/>
        </w:rPr>
      </w:pPr>
      <w:bookmarkStart w:colFirst="0" w:colLast="0" w:name="_rygp9hgb9tyc" w:id="0"/>
      <w:bookmarkEnd w:id="0"/>
      <w:r w:rsidDel="00000000" w:rsidR="00000000" w:rsidRPr="00000000">
        <w:rPr>
          <w:rFonts w:ascii="Arial" w:cs="Arial" w:eastAsia="Arial" w:hAnsi="Arial"/>
          <w:color w:val="34a853"/>
          <w:rtl w:val="0"/>
        </w:rPr>
        <w:t xml:space="preserve">Team Meeting</w:t>
      </w:r>
    </w:p>
    <w:p w:rsidR="00000000" w:rsidDel="00000000" w:rsidP="00000000" w:rsidRDefault="00000000" w:rsidRPr="00000000" w14:paraId="00000003">
      <w:pPr>
        <w:pStyle w:val="Subtitle"/>
        <w:pageBreakBefore w:val="0"/>
        <w:rPr>
          <w:rFonts w:ascii="Arial" w:cs="Arial" w:eastAsia="Arial" w:hAnsi="Arial"/>
          <w:b w:val="0"/>
          <w:bCs w:val="0"/>
        </w:rPr>
      </w:pPr>
      <w:bookmarkStart w:colFirst="0" w:colLast="0" w:name="_6bc6e5a12ww9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July 21st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/ 10:00 AM / CONFERENCE ROOM</w:t>
      </w:r>
    </w:p>
    <w:p w:rsidR="00000000" w:rsidDel="00000000" w:rsidP="00000000" w:rsidRDefault="00000000" w:rsidRPr="00000000" w14:paraId="00000004">
      <w:pPr>
        <w:pStyle w:val="Heading1"/>
        <w:pageBreakBefore w:val="0"/>
        <w:rPr>
          <w:rFonts w:ascii="Arial" w:cs="Arial" w:eastAsia="Arial" w:hAnsi="Arial"/>
          <w:color w:val="34a853"/>
        </w:rPr>
      </w:pPr>
      <w:bookmarkStart w:colFirst="0" w:colLast="0" w:name="_d7c6siica7vj" w:id="2"/>
      <w:bookmarkEnd w:id="2"/>
      <w:r w:rsidDel="00000000" w:rsidR="00000000" w:rsidRPr="00000000">
        <w:rPr>
          <w:rFonts w:ascii="Arial" w:cs="Arial" w:eastAsia="Arial" w:hAnsi="Arial"/>
          <w:color w:val="34a853"/>
          <w:rtl w:val="0"/>
        </w:rPr>
        <w:t xml:space="preserve">Attendees </w:t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4"/>
          <w:sz w:val="24"/>
          <w:szCs w:val="24"/>
          <w:rtl w:val="0"/>
        </w:rPr>
        <w:t xml:space="preserve">Financial Analyst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4"/>
          <w:sz w:val="24"/>
          <w:szCs w:val="24"/>
          <w:rtl w:val="0"/>
        </w:rPr>
        <w:t xml:space="preserve">Fulfillment Director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4"/>
          <w:sz w:val="24"/>
          <w:szCs w:val="24"/>
          <w:rtl w:val="0"/>
        </w:rPr>
        <w:t xml:space="preserve">Human Resources Specialist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4"/>
          <w:sz w:val="24"/>
          <w:szCs w:val="24"/>
          <w:rtl w:val="0"/>
        </w:rPr>
        <w:t xml:space="preserve">Quality Assurance Tester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4"/>
          <w:sz w:val="24"/>
          <w:szCs w:val="24"/>
          <w:rtl w:val="0"/>
        </w:rPr>
        <w:t xml:space="preserve">Customer Service Manager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4"/>
          <w:sz w:val="24"/>
          <w:szCs w:val="24"/>
          <w:rtl w:val="0"/>
        </w:rPr>
        <w:t xml:space="preserve">IT Specialist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4"/>
          <w:sz w:val="24"/>
          <w:szCs w:val="24"/>
          <w:rtl w:val="0"/>
        </w:rPr>
        <w:t xml:space="preserve">Inventory Manager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36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4"/>
          <w:sz w:val="24"/>
          <w:szCs w:val="24"/>
          <w:rtl w:val="0"/>
        </w:rPr>
        <w:t xml:space="preserve">Training Manager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color w:val="34a853"/>
        </w:rPr>
      </w:pPr>
      <w:r w:rsidDel="00000000" w:rsidR="00000000" w:rsidRPr="00000000">
        <w:rPr>
          <w:rFonts w:ascii="Arial" w:cs="Arial" w:eastAsia="Arial" w:hAnsi="Arial"/>
          <w:color w:val="34a853"/>
          <w:rtl w:val="0"/>
        </w:rPr>
        <w:t xml:space="preserve">Purpose and Expectations</w:t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Plant Pals recently shipped test batches of plants to customers in advance of the formal service launch to get us to receive a review of our product in advance. However, the survey revealed three major issues we could work on to improve and satisfy our customers' experiences.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rPr>
          <w:rFonts w:ascii="Arial" w:cs="Arial" w:eastAsia="Arial" w:hAnsi="Arial"/>
          <w:color w:val="34a853"/>
        </w:rPr>
      </w:pPr>
      <w:bookmarkStart w:colFirst="0" w:colLast="0" w:name="_84bq4s12tnsg" w:id="3"/>
      <w:bookmarkEnd w:id="3"/>
      <w:r w:rsidDel="00000000" w:rsidR="00000000" w:rsidRPr="00000000">
        <w:rPr>
          <w:rFonts w:ascii="Arial" w:cs="Arial" w:eastAsia="Arial" w:hAnsi="Arial"/>
          <w:color w:val="34a853"/>
          <w:rtl w:val="0"/>
        </w:rPr>
        <w:t xml:space="preserve">Agenda</w:t>
      </w:r>
    </w:p>
    <w:p w:rsidR="00000000" w:rsidDel="00000000" w:rsidP="00000000" w:rsidRDefault="00000000" w:rsidRPr="00000000" w14:paraId="00000012">
      <w:pPr>
        <w:pStyle w:val="Heading2"/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b w:val="1"/>
          <w:bCs w:val="1"/>
        </w:rPr>
      </w:pPr>
      <w:bookmarkStart w:colFirst="0" w:colLast="0" w:name="_cllctxd68p6" w:id="4"/>
      <w:bookmarkEnd w:id="4"/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On time delivers: Organizing  a brainstorming session improving to 15% our delivers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Overwelmighly deliveries timeline : Briefly discussion on delivers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Customer’s satisfaction : Session with Customer Service Manager particularly, focused on improving our customer’s satisfaction.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rPr>
          <w:rFonts w:ascii="Arial" w:cs="Arial" w:eastAsia="Arial" w:hAnsi="Arial"/>
          <w:color w:val="34a853"/>
        </w:rPr>
      </w:pPr>
      <w:bookmarkStart w:colFirst="0" w:colLast="0" w:name="_v28k6emdbgnv" w:id="5"/>
      <w:bookmarkEnd w:id="5"/>
      <w:r w:rsidDel="00000000" w:rsidR="00000000" w:rsidRPr="00000000">
        <w:rPr>
          <w:rFonts w:ascii="Arial" w:cs="Arial" w:eastAsia="Arial" w:hAnsi="Arial"/>
          <w:color w:val="34a853"/>
          <w:rtl w:val="0"/>
        </w:rPr>
        <w:t xml:space="preserve">Notes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rPr>
          <w:rFonts w:ascii="Arial" w:cs="Arial" w:eastAsia="Arial" w:hAnsi="Arial"/>
          <w:color w:val="34a853"/>
        </w:rPr>
      </w:pPr>
      <w:bookmarkStart w:colFirst="0" w:colLast="0" w:name="_pqv95n650218" w:id="6"/>
      <w:bookmarkEnd w:id="6"/>
      <w:r w:rsidDel="00000000" w:rsidR="00000000" w:rsidRPr="00000000">
        <w:rPr>
          <w:rFonts w:ascii="Arial" w:cs="Arial" w:eastAsia="Arial" w:hAnsi="Arial"/>
          <w:color w:val="34a853"/>
          <w:rtl w:val="0"/>
        </w:rPr>
        <w:t xml:space="preserve">Action Items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360" w:top="1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color w:val="b7b7b7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1"/>
      <w:tblW w:w="12660.0" w:type="dxa"/>
      <w:jc w:val="left"/>
      <w:tblInd w:w="-1875.0" w:type="dxa"/>
      <w:tblLayout w:type="fixed"/>
      <w:tblLook w:val="0600"/>
    </w:tblPr>
    <w:tblGrid>
      <w:gridCol w:w="3181.3989637305694"/>
      <w:gridCol w:w="3432.8497409326424"/>
      <w:gridCol w:w="3432.8497409326424"/>
      <w:gridCol w:w="2612.901554404145"/>
      <w:tblGridChange w:id="0">
        <w:tblGrid>
          <w:gridCol w:w="3181.3989637305694"/>
          <w:gridCol w:w="3432.8497409326424"/>
          <w:gridCol w:w="3432.8497409326424"/>
          <w:gridCol w:w="2612.901554404145"/>
        </w:tblGrid>
      </w:tblGridChange>
    </w:tblGrid>
    <w:tr>
      <w:trPr>
        <w:cantSplit w:val="0"/>
        <w:trHeight w:val="900" w:hRule="atLeast"/>
        <w:tblHeader w:val="0"/>
      </w:trPr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34a853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E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710" w:right="0" w:firstLine="0"/>
            <w:rPr>
              <w:color w:val="ffffff"/>
              <w:sz w:val="20"/>
              <w:szCs w:val="20"/>
            </w:rPr>
          </w:pPr>
          <w:bookmarkStart w:colFirst="0" w:colLast="0" w:name="_5j58lbuh52rf" w:id="7"/>
          <w:bookmarkEnd w:id="7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34a853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20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0" w:right="0" w:firstLine="0"/>
            <w:rPr>
              <w:color w:val="b7b7b7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34a853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21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ffffff"/>
              <w:sz w:val="20"/>
              <w:szCs w:val="20"/>
            </w:rPr>
          </w:pPr>
          <w:bookmarkStart w:colFirst="0" w:colLast="0" w:name="_f5jbq7ljyseu" w:id="8"/>
          <w:bookmarkEnd w:id="8"/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ind w:left="-360" w:right="-360" w:firstLine="0"/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color w:val="3369e8"/>
        <w:sz w:val="40"/>
        <w:szCs w:val="40"/>
      </w:rPr>
      <w:drawing>
        <wp:inline distB="114300" distT="114300" distL="114300" distR="114300">
          <wp:extent cx="1651422" cy="12620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906" r="0" t="0"/>
                  <a:stretch>
                    <a:fillRect/>
                  </a:stretch>
                </pic:blipFill>
                <pic:spPr>
                  <a:xfrm>
                    <a:off x="0" y="0"/>
                    <a:ext cx="1651422" cy="12620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