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5FA5"/>
          <w:sz w:val="48"/>
          <w:szCs w:val="48"/>
        </w:rPr>
        <w:t xml:space="preserve">PROJEKT KOŃCOWY — UEK KATOWICE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Dynamiczna analiza geopolitycznych czynników ryzyka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 ich wpływ na wybrane wskaźniki finansowe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Zautomatyzowany pipeline danych — MS Excel / Power BI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Robert Baraniecki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Promotor: dr hab. Krzysztof Kania, prof. UE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Obrona: 11.07.2026  ·  UEK Katowice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Dokument zaktualizowany: 13.04.2026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Przegląd projektu i cele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Cel projektu: Zbadanie i wizualizacja zależności między globalnymi wydarzeniami geopolitycznymi a kluczowymi wskaźnikami finansowymi istotnymi dla gospodarki regionu Śląska. Projekt stanowi akademicki proof of concept systemu Geo Pulse.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Temat i narracja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Projekt odpowiada na pytanie badawcze: jak globalne wydarzenia geopolityczne przekładają się na wskaźniki finansowe istotne dla gospodarki śląskiej? Narracja oparta jest na łańcuchu przyczynowym: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Wydarzenie geopolityczne (konflikt, napięcie, sankcje) → GPR Index rośnie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Rynki globalne reagują → VIX rośnie, USD/PLN rośnie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Surowce reagują → ropa, węgiel, miedź zmieniają ceny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Spółki śląskie reagują → PKN Orlen, JSW, KGHM zmieniają wyceny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WIG20 reaguje → polski rynek ogólnie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Wniosek: wymierny wpływ na gospodarkę Śląska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Case study — Śląsk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Region Śląski został wybrany ze względu na specyficzny profil geopolityczno-ekonomiczny: obecność przemysłu ciężkiego wrażliwego na ceny surowców, bliskość granicy wschodniej oraz znaczący udział sektora energetycznego w lokalnej gospodarce.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Relacja z projektem Geo Pulse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Strategia dwuprojektowa: Projekt UEK jest świadomą pre-supozycją systemu Geo Pulse. Każde rozwiązanie techniczne opracowane na potrzeby UEK jest projektowane z myślą o późniejszym skalowaniu. Na obronie: 2-3 minuty prezentacji Geo Pulse jako odpowiedź na pytanie o kierunek rozwoju.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technologiczny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Moduł UEK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 w projekcie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(M)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Pobieranie danych z 4 źródeł, transformacja, scalanie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relacyjny, miary, tabela kalendarza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VBA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Kaczmarzyk — VBA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Automatyzacja odświeżania, UI, przyciski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(xlwings)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Kaczmarzyk — Python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statystyczna, wywołanie Claude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Interpretacja danych — kolumna Komentarz_AI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Projektowanie UI dashboardu przed implementacją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Kania — SQL/PQ/PP/BI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Finałowy interaktywny dashboard (wymagany)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Źródła danych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pobieramy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Tryb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NBP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EUR/PLN, USD/PLN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Automatyczny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250 rekordów (last/250)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Stooq.pl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WIG20, JSW, KGHM, PKN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Semi-auto (CSV dysk)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Anti-bot — świadome ograniczenie POC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Automatyczny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observation_date + zamiana kropek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matteoiacoviello.com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GPR, GPRC_POL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Semi-auto (XLS dysk)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Oficjalne źródło autorów indeksu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Argumenty na obronę — ograniczenia źródeł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Stooq.pl — blokada anti-bot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"Stooq.pl stosuje zabezpieczenia anti-bot uniemożliwiające automatyczne pobieranie przez Power Query. Dane są aktualizowane semi-automatycznie — pliki CSV pobierane manualnie przed każdą sesją analityczną, natomiast pipeline transformacji działa w pełni automatycznie. Jest to świadome ograniczenie POC; w systemie Geo Pulse rozwiązane przez dedykowany kolektor Python."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GPR Index — źródło autorskie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"GPR Index pochodzi bezpośrednio ze strony autora — Matteo Iacoviello (Federal Reserve Board). Jest to pierwotne, autorytatywne źródło cytowane w ponad 1000 publikacjach. Caldara, D. &amp; Iacoviello, M. (2022). Measuring Geopolitical Risk. American Economic Review, 112(4), 1194-1225."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BONUS: GPRC_POL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Plik GPR zawiera również GPRC_POL — indeks geopolityczny specyficzny dla Polski (dane od 1985). Wzmacnia narrację śląską projektu i jest dodatkowym argumentem akademickim.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Lokalizacja plików</w:t>
      </w:r>
    </w:p>
    <w:p>
      <w:pPr>
        <w:spacing w:after="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C:\Users\Oloros\OneDrive\Pulpit\Projekt UEK Czerwiec 2026\PROJEKT\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UEK_Baraniecki_2026.xlsm — główny plik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dane_csv\wig20_d.csv — WIG20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dane_csv\jsw_d.csv — JSW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dane_csv\kgh_d.csv — KGHM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dane_csv\pkn_d.csv — PKN Orlen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dane_csv\data_gpr_export.xls — GPR + GPRC_POL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Fazy realizacji — instrukcja krok po kroku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1 — Koncepcja i przygotowanie ✅ UKOŃCZONA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UKOŃCZONA — sesja 13.04.2026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Konto FRED + klucz API zapisany w folderze projektu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NBP API zweryfikowane w przeglądarce (JSON odpowiada)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Folder projektu założony na OneDrive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Plik UEK_Baraniecki_2026.xlsm zapisany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✅ xlwings zainstalowany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2 — Power Query: pobieranie i transformacja danych ✅ 95%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Status: 95% — otwarty punkt: FillDown dla GPR (miesięczny vs dzienny)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Zapytania zbudowane: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8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Zapytanie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Źródło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Kluczowe uwagi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qry_NBP_USD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NBP API (web)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last/250, JSON→tabela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qry_NBP_EUR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NBP API (web)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last/250, JSON→tabela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qry_NBP_Waluty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USD+EUR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JoinKind.Inner po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qry_WIG20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zamiana kropka→przecinek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qry_JSW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zamiana kropka→przecinek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qry_KGHM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zamiana kropka→przecinek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qry_PKN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 CSV (dysk)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zamiana kropka→przecinek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qry_VIX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API (web)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observation_date, zamiana kropek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qry_GPR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 dysk (Sheet1)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 nulli, +GPRC_POL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qry_MASTER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wszystkich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✅*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LeftOuter dla GPR — nulle do FillDown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Otwarty punkt — FillDown GPR: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GPR Index jest miesięczny (1. dzień miesiąca), pozostałe dane są dzienne. W qry_MASTER kolumny GPR i GPRC_POL mają null dla dni niebędących 1. dniem miesiąca. Rozwiązanie: Table.FillDown w Power Pivot lub dodatkowy krok M.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Lekcje techniczne z Fazy 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NBP API limit: last/365 → błąd 400; poprawka: last/250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Stooq blokuje Power Query (anti-bot) — rozwiązanie: CSV z dysku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FRED nie zawiera GPR — dane pobierane z matteoiacoviello.com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Separator dziesiętny: wszystkie zewnętrzne CSV używają kropki — wymaga Table.ReplaceValue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Table.Join duplikuje kolumnę Data — rozwiązanie: Table.NestedJoin + ExpandTableColumn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Poziomy prywatności: pliki lokalne=Prywatny, web=Publiczny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3 — Power Pivot i DAX: model danych ⬜ NASTĘPNA SESJA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Krok 3.1 — Włącz Power Pivot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Excel → Plik → Opcje → Dodatki → Zarządzaj: Dodatki COM → Zaznacz Microsoft Power Pivot. W zakładce Power Pivot kliknij Zarządzaj.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Krok 3.2 — Tabela kalendarza (OBOWIĄZKOWA)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 Power Pivot: Projekt → Tabela dat → Utwórz. Lub utwórz w DAX:</w:t>
      </w:r>
    </w:p>
    <w:p>
      <w:pPr>
        <w:spacing w:after="10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CalendarTable = CALENDAR(DATE(2020,1,1), DATE(2026,12,31))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Dodaj kolumny: Rok, Kwartal, Miesiac, NazwaMiesiaca, DzienTygodnia. Oznacz jako tabelę dat.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Krok 3.3 — Relacja tabel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 oknie Power Pivot → widok Diagram. Przeciągnij Data z CalendarTable na Data w tbl_GeoPulse_Dane. Relacja: CalendarTable[Data] 1→* tbl_GeoPulse_Dane[Data]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Krok 3.4 — Podstawowe miary DAX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 DAX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VIX (30d)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CALCULATE(AVERAGE(tbl_GeoPulse_Dane[VIX]), DATESINPERIOD(CalendarTable[Data], LASTDATE(CalendarTable[Data]), -30, DAY))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GPR vs prev month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CALCULATE(AVERAGE([GPR]), PREVIOUSMONTH(CalendarTable[Data]))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trend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DIVIDE([Avg USD] - [Avg USD prev], [Avg USD prev], 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Korelacja label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IF([GPR trend] &gt; 0.1 &amp;&amp; [VIX trend] &gt; 0, "Ryzyko rosnie", "Stabilnie")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Checkpoint Fazy 3: W Power Pivot istnieje model z relacją CalendarTable → tbl_GeoPulse_Dane. Minimum 4 miary DAX działają. Tabele Pivot z tymi miarami odświeżają się poprawnie.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4 — Python (xlwings) i VBA 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Konfiguracja xlwings, skrypt geopulse_ai.py wywołujący Claude API, makro VBA OdswierzDane() i GenerujKomentarzAI(). Klucz API Claude przechowywać w ukrytym arkuszu Config.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5 — Figma: projektowanie UI ⬜ (równolegle z 3-4)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Frame 1920x1080px. Color Styles: Primary #185FA5, Warning #BA7517, Success #1D9E75, Danger #E24B4A. Wireframe 2 stron: Przegląd + Analiza korelacji.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6 — Power BI Desktop 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Import z UEK_Baraniecki_2026.xlsm. Strona 1: 9 elementów wg wireframu Figma. Strona 2: scatter plots + macierz korelacji. Filtr dat. Komentarz AI.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7 — Prezentacja PPT 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8-10 slajdów odpowiadających na 5 pytań komisji. Demo Geo Pulse 2-3 min jako odpowiedź na pytanie o kierunek rozwoju.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FAZA 8 — Testy i szlif ⬜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Lista kontrolna: odświeżenie danych, test Komentarz AI, przejście PPT z timerem (cel 10-12 min), kopia zapasowa, FREEZE ~28.06.2026.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Harmonogram i budżet czasowy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1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Zadanie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Tygodnie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Godziny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Koncepcja i konta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T1-T2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UKOŃCZONA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 + dane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T2-T4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95%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Pivot + DAX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T4-T5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następna sesja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VBA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T5-T6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6-10h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(równolegle)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T3-T5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T6-T8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Prezentacja PPT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T8-T9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Testy i szlif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T9-T11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Rezerwa czasowa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T12-T13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OBRONA 11.07.2026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Tempo po sesji 13.04.2026: projekt jest 2-3 tygodnie PRZED harmonogramem. Fazy 1+2 ukończone w jednym popołudniu zamiast planowanych 2-3 tygodni.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Zasady dobrego dashboardu (teoria)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1 — </w:t>
      </w:r>
      <w:r>
        <w:rPr>
          <w:rFonts w:ascii="Arial" w:cs="Arial" w:eastAsia="Arial" w:hAnsi="Arial"/>
          <w:sz w:val="22"/>
          <w:szCs w:val="22"/>
        </w:rPr>
        <w:t xml:space="preserve">Wzorzec F: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KPI decyzyjne w lewym górnym rogu, szczegóły w dół i w prawo.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2 — </w:t>
      </w:r>
      <w:r>
        <w:rPr>
          <w:rFonts w:ascii="Arial" w:cs="Arial" w:eastAsia="Arial" w:hAnsi="Arial"/>
          <w:sz w:val="22"/>
          <w:szCs w:val="22"/>
        </w:rPr>
        <w:t xml:space="preserve">Max 9 elementów: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Dashboardy &gt;12 KPI notują 40% spadek zaangażowania użytkownika.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3 — </w:t>
      </w:r>
      <w:r>
        <w:rPr>
          <w:rFonts w:ascii="Arial" w:cs="Arial" w:eastAsia="Arial" w:hAnsi="Arial"/>
          <w:sz w:val="22"/>
          <w:szCs w:val="22"/>
        </w:rPr>
        <w:t xml:space="preserve">Dobór wykresu: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czas→liniowy, porównanie→słupkowy, jedna liczba→karta KPI, korelacja→scatter.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4 — </w:t>
      </w:r>
      <w:r>
        <w:rPr>
          <w:rFonts w:ascii="Arial" w:cs="Arial" w:eastAsia="Arial" w:hAnsi="Arial"/>
          <w:sz w:val="22"/>
          <w:szCs w:val="22"/>
        </w:rPr>
        <w:t xml:space="preserve">Kolor jako sygnał: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 3-4 kolory, czerwony tylko dla alertów, szary dla tła/historii.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5 — </w:t>
      </w:r>
      <w:r>
        <w:rPr>
          <w:rFonts w:ascii="Arial" w:cs="Arial" w:eastAsia="Arial" w:hAnsi="Arial"/>
          <w:sz w:val="22"/>
          <w:szCs w:val="22"/>
        </w:rPr>
        <w:t xml:space="preserve">Kontekst obowiązkowy: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Każdy wykres ma zakres dat i deltę vs poprzedni okres.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Zasada 6 — </w:t>
      </w:r>
      <w:r>
        <w:rPr>
          <w:rFonts w:ascii="Arial" w:cs="Arial" w:eastAsia="Arial" w:hAnsi="Arial"/>
          <w:sz w:val="22"/>
          <w:szCs w:val="22"/>
        </w:rPr>
        <w:t xml:space="preserve">Zasady Gestalt: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Bliskość (grupuj tematycznie), podobieństwo (jednolity styl typów danych).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Źródła do cytowania na obronie: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Learn — Tips for designing a great Power BI dashboard (learn.microsoft.com)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Improvado Dashboard Design Guide 2026 (improvado.io/blog/dashboard-design-guide)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DataCamp — Effective Dashboard Design: Principles, Best Practices (datacamp.com)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Kontekst — relacja UEK z Geo Pulse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Czym jest Geo Pulse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 Pulse to pełnowymiarowy system monitorowania ryzyka geopolitycznego oparty na tym samym fundamencie co projekt UEK, ale bez ograniczeń środowiska akademickiego. Projekt UEK to świadomy proof of concept.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 Geo Pulse dodaje ponad UEK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Obsidian jako repozytorium wiedzy — graf semantyczny 140+ notatek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Automatyczne collectory Python — dane napływają bez ręcznego odświeżania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Pełne API: GDELT, EIA, NBP, FRED i inne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BI bez ograniczeń Excela — DirectQuery, live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API jako silnik interpretacji — automatyczne raporty narracyjne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NotebookLM do syntezy źródeł zewnętrznych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Scenariusz demo na obronie (2-3 minuty)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Pokaż dashboard UEK w Power BI — punkt wyjścia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Otwórz Geo Pulse — ten sam temat w pełnym systemie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Powiedz: "Projekt UEK pokazał że hipoteza jest weryfikowalna. Geo Pulse to produkcyjna implementacja tej samej idei."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Zamknij Geo Pulse — wróć do pytań komisji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Kluczowy argument: Komisja widzi studenta który nie tylko zrobił projekt akademicki, ale zrozumiał go na tyle głęboko że stworzył własny system produkcyjny. To jest najlepszy możliwy wynik obrony.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Lista zadań do obrony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Otwarte punkty techniczne: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FillDown GPR — uzupełnić nulle w kolumnie GPR/GPRC_POL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Instrukcja manualna Power Query — rozpisać kroki przez GUI (bez kodu 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Aktualizacja CSV Stooq przed konsultacjami Kani (30.05)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Aktualizacja GPR XLS przed konsultacjami Kani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85FA5"/>
          <w:sz w:val="24"/>
          <w:szCs w:val="24"/>
        </w:rPr>
        <w:t xml:space="preserve">Wymagania komisji (Moduł 8):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5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Pytanie komisji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pokazać/powiedzieć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 jest tematem?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Analiza korelacji ryzyka geopolitycznego z rynkiem śląskim — dashboard analityczny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Jakie techniki?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Query, Power Pivot/DAX, Python/xlwings, Claude API, VBA, Figma, Power BI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Jakie problemy?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Stooq anti-bot, GPR nie na FRED, separator dziesiętny, Table.Join duplikuje kolumny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Możliwości?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ryzyka dla inwestorów regionalnych, analityka dla samorządów śląskich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Kierunek rozwoju?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Geo Pulse — pełna platforma geopolityczna (demo 2-3 min)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koniec dokumentu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Projekt UEK 2026 · Robert Baraniecki · dr hab. K. Kania · Zaktualizowano: 13.04.2026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UEK Katowice · dr hab. K. Kania · Obrona: 11.07.2026  |  str.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Projekt UEK 2026 — Instrukcja Fazowa  |  Robert Baraniecki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2026-04-13T16:24:45.115Z</dcterms:created>
  <dcterms:modified xsi:type="dcterms:W3CDTF">2026-04-13T16:24:45.116Z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