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8BD" w:rsidRPr="00F028BD" w:rsidRDefault="00E21961" w:rsidP="00F028BD">
      <w:pPr>
        <w:jc w:val="center"/>
        <w:rPr>
          <w:rFonts w:ascii="Times New Roman" w:hAnsi="Times New Roman" w:cs="Times New Roman"/>
          <w:i/>
          <w:sz w:val="28"/>
          <w:szCs w:val="28"/>
        </w:rPr>
      </w:pPr>
      <w:r w:rsidRPr="00F028BD">
        <w:rPr>
          <w:rFonts w:ascii="Times New Roman" w:hAnsi="Times New Roman" w:cs="Times New Roman"/>
          <w:i/>
          <w:sz w:val="28"/>
          <w:szCs w:val="28"/>
        </w:rPr>
        <w:t>Prolegomena to Art’s Transdisciplinarity</w:t>
      </w:r>
    </w:p>
    <w:p w:rsidR="00F028BD" w:rsidRDefault="00F028BD" w:rsidP="00F028BD">
      <w:pPr>
        <w:spacing w:line="240" w:lineRule="auto"/>
        <w:jc w:val="center"/>
        <w:rPr>
          <w:rFonts w:ascii="Times New Roman" w:hAnsi="Times New Roman" w:cs="Times New Roman"/>
        </w:rPr>
      </w:pPr>
    </w:p>
    <w:p w:rsidR="00F028BD" w:rsidRPr="00DC4FA3" w:rsidRDefault="00F028BD" w:rsidP="00D64550">
      <w:pPr>
        <w:spacing w:line="240" w:lineRule="auto"/>
        <w:jc w:val="center"/>
        <w:rPr>
          <w:rFonts w:ascii="Times New Roman" w:hAnsi="Times New Roman" w:cs="Times New Roman"/>
        </w:rPr>
      </w:pPr>
      <w:r w:rsidRPr="00DC4FA3">
        <w:rPr>
          <w:rFonts w:ascii="Times New Roman" w:hAnsi="Times New Roman" w:cs="Times New Roman"/>
        </w:rPr>
        <w:t>Fourth International Integral Theory Conference</w:t>
      </w:r>
    </w:p>
    <w:p w:rsidR="00F028BD" w:rsidRPr="00DC4FA3" w:rsidRDefault="00F028BD" w:rsidP="00D64550">
      <w:pPr>
        <w:spacing w:line="240" w:lineRule="auto"/>
        <w:jc w:val="center"/>
        <w:rPr>
          <w:rFonts w:ascii="Times New Roman" w:eastAsia="Times New Roman" w:hAnsi="Times New Roman" w:cs="Times New Roman"/>
          <w:bCs/>
        </w:rPr>
      </w:pPr>
      <w:r w:rsidRPr="00DC4FA3">
        <w:rPr>
          <w:rFonts w:ascii="Times New Roman" w:eastAsia="Times New Roman" w:hAnsi="Times New Roman" w:cs="Times New Roman"/>
          <w:bCs/>
        </w:rPr>
        <w:t>“Integral Impacts: Using Integrative Metatheories to Catalyze Effective Change”</w:t>
      </w:r>
    </w:p>
    <w:p w:rsidR="00F028BD" w:rsidRPr="00DC4FA3" w:rsidRDefault="00F028BD" w:rsidP="00D64550">
      <w:pPr>
        <w:spacing w:line="240" w:lineRule="auto"/>
        <w:jc w:val="center"/>
        <w:rPr>
          <w:rFonts w:ascii="Times New Roman" w:eastAsia="Times New Roman" w:hAnsi="Times New Roman" w:cs="Times New Roman"/>
          <w:bCs/>
        </w:rPr>
      </w:pPr>
      <w:r w:rsidRPr="00DC4FA3">
        <w:rPr>
          <w:rFonts w:ascii="Times New Roman" w:eastAsia="Times New Roman" w:hAnsi="Times New Roman" w:cs="Times New Roman"/>
          <w:bCs/>
        </w:rPr>
        <w:t>Sonoma State University</w:t>
      </w:r>
    </w:p>
    <w:p w:rsidR="00F028BD" w:rsidRPr="00DC4FA3" w:rsidRDefault="00F028BD" w:rsidP="00D64550">
      <w:pPr>
        <w:spacing w:line="240" w:lineRule="auto"/>
        <w:jc w:val="center"/>
        <w:rPr>
          <w:rFonts w:ascii="Times New Roman" w:hAnsi="Times New Roman" w:cs="Times New Roman"/>
        </w:rPr>
      </w:pPr>
      <w:r w:rsidRPr="00DC4FA3">
        <w:rPr>
          <w:rFonts w:ascii="Times New Roman" w:hAnsi="Times New Roman" w:cs="Times New Roman"/>
        </w:rPr>
        <w:t>Rohnert Park, CA</w:t>
      </w:r>
    </w:p>
    <w:p w:rsidR="00F028BD" w:rsidRPr="00DC4FA3" w:rsidRDefault="00F028BD" w:rsidP="00D64550">
      <w:pPr>
        <w:spacing w:line="240" w:lineRule="auto"/>
        <w:jc w:val="center"/>
        <w:rPr>
          <w:rFonts w:ascii="Times New Roman" w:hAnsi="Times New Roman" w:cs="Times New Roman"/>
        </w:rPr>
      </w:pPr>
      <w:r w:rsidRPr="00DC4FA3">
        <w:rPr>
          <w:rFonts w:ascii="Times New Roman" w:hAnsi="Times New Roman" w:cs="Times New Roman"/>
        </w:rPr>
        <w:t>July 16-19, 2015</w:t>
      </w:r>
    </w:p>
    <w:p w:rsidR="00F028BD" w:rsidRPr="00DC4FA3" w:rsidRDefault="00F028BD" w:rsidP="00D64550">
      <w:pPr>
        <w:spacing w:line="240" w:lineRule="auto"/>
        <w:jc w:val="center"/>
        <w:rPr>
          <w:rFonts w:ascii="Times New Roman" w:hAnsi="Times New Roman" w:cs="Times New Roman"/>
        </w:rPr>
      </w:pPr>
    </w:p>
    <w:p w:rsidR="00FD0572" w:rsidRPr="00DC4FA3" w:rsidRDefault="00FD0572" w:rsidP="00D64550">
      <w:pPr>
        <w:spacing w:line="240" w:lineRule="auto"/>
        <w:jc w:val="center"/>
        <w:rPr>
          <w:rFonts w:ascii="Times New Roman" w:hAnsi="Times New Roman" w:cs="Times New Roman"/>
        </w:rPr>
      </w:pPr>
      <w:r w:rsidRPr="00DC4FA3">
        <w:rPr>
          <w:rFonts w:ascii="Times New Roman" w:hAnsi="Times New Roman" w:cs="Times New Roman"/>
        </w:rPr>
        <w:t>Michael Schwartz, PhD</w:t>
      </w:r>
      <w:r w:rsidR="00F028BD" w:rsidRPr="00DC4FA3">
        <w:rPr>
          <w:rFonts w:ascii="Times New Roman" w:hAnsi="Times New Roman" w:cs="Times New Roman"/>
        </w:rPr>
        <w:t xml:space="preserve"> Columbia University</w:t>
      </w:r>
    </w:p>
    <w:p w:rsidR="00F028BD" w:rsidRPr="00DC4FA3" w:rsidRDefault="00F028BD" w:rsidP="00D64550">
      <w:pPr>
        <w:spacing w:line="240" w:lineRule="auto"/>
        <w:jc w:val="center"/>
        <w:rPr>
          <w:rFonts w:ascii="Times New Roman" w:hAnsi="Times New Roman" w:cs="Times New Roman"/>
        </w:rPr>
      </w:pPr>
      <w:r w:rsidRPr="00DC4FA3">
        <w:rPr>
          <w:rFonts w:ascii="Times New Roman" w:hAnsi="Times New Roman" w:cs="Times New Roman"/>
        </w:rPr>
        <w:t>Professor, Department of Art</w:t>
      </w:r>
    </w:p>
    <w:p w:rsidR="00FD0572" w:rsidRPr="00DC4FA3" w:rsidRDefault="00FD0572" w:rsidP="00D64550">
      <w:pPr>
        <w:spacing w:line="240" w:lineRule="auto"/>
        <w:jc w:val="center"/>
        <w:rPr>
          <w:rFonts w:ascii="Times New Roman" w:hAnsi="Times New Roman" w:cs="Times New Roman"/>
        </w:rPr>
      </w:pPr>
      <w:r w:rsidRPr="00DC4FA3">
        <w:rPr>
          <w:rFonts w:ascii="Times New Roman" w:hAnsi="Times New Roman" w:cs="Times New Roman"/>
        </w:rPr>
        <w:t>Georgia Regents University</w:t>
      </w:r>
    </w:p>
    <w:p w:rsidR="00FD0572" w:rsidRDefault="00FD0572" w:rsidP="00FD0572">
      <w:pPr>
        <w:rPr>
          <w:rFonts w:ascii="Times New Roman" w:hAnsi="Times New Roman" w:cs="Times New Roman"/>
          <w:sz w:val="24"/>
          <w:szCs w:val="24"/>
        </w:rPr>
      </w:pPr>
    </w:p>
    <w:p w:rsidR="007A1209" w:rsidRPr="007A1209" w:rsidRDefault="007A1209" w:rsidP="007A1209">
      <w:pPr>
        <w:spacing w:line="360" w:lineRule="auto"/>
        <w:rPr>
          <w:rFonts w:ascii="Times New Roman" w:hAnsi="Times New Roman" w:cs="Times New Roman"/>
          <w:b/>
          <w:sz w:val="24"/>
          <w:szCs w:val="24"/>
        </w:rPr>
      </w:pPr>
      <w:r w:rsidRPr="007A1209">
        <w:rPr>
          <w:rFonts w:ascii="Times New Roman" w:hAnsi="Times New Roman" w:cs="Times New Roman"/>
          <w:b/>
          <w:sz w:val="24"/>
          <w:szCs w:val="24"/>
        </w:rPr>
        <w:t>The Project</w:t>
      </w:r>
    </w:p>
    <w:p w:rsidR="007A1209" w:rsidRDefault="00FD0572" w:rsidP="00726943">
      <w:pPr>
        <w:spacing w:line="360" w:lineRule="auto"/>
        <w:rPr>
          <w:rFonts w:ascii="Times New Roman" w:hAnsi="Times New Roman" w:cs="Times New Roman"/>
          <w:sz w:val="24"/>
          <w:szCs w:val="24"/>
        </w:rPr>
      </w:pPr>
      <w:r w:rsidRPr="00EC0EE8">
        <w:rPr>
          <w:rFonts w:ascii="Times New Roman" w:hAnsi="Times New Roman" w:cs="Times New Roman"/>
          <w:sz w:val="24"/>
          <w:szCs w:val="24"/>
        </w:rPr>
        <w:t xml:space="preserve">This paper is prolegomena to art’s </w:t>
      </w:r>
      <w:r w:rsidR="003E36EC" w:rsidRPr="00EC0EE8">
        <w:rPr>
          <w:rFonts w:ascii="Times New Roman" w:hAnsi="Times New Roman" w:cs="Times New Roman"/>
          <w:sz w:val="24"/>
          <w:szCs w:val="24"/>
        </w:rPr>
        <w:t>trans</w:t>
      </w:r>
      <w:r w:rsidR="003E36EC">
        <w:rPr>
          <w:rFonts w:ascii="Times New Roman" w:hAnsi="Times New Roman" w:cs="Times New Roman"/>
          <w:sz w:val="24"/>
          <w:szCs w:val="24"/>
        </w:rPr>
        <w:t>dis</w:t>
      </w:r>
      <w:r w:rsidR="003E36EC" w:rsidRPr="00EC0EE8">
        <w:rPr>
          <w:rFonts w:ascii="Times New Roman" w:hAnsi="Times New Roman" w:cs="Times New Roman"/>
          <w:sz w:val="24"/>
          <w:szCs w:val="24"/>
        </w:rPr>
        <w:t>ciplinarity</w:t>
      </w:r>
      <w:r w:rsidR="00D90D54">
        <w:rPr>
          <w:rFonts w:ascii="Times New Roman" w:hAnsi="Times New Roman" w:cs="Times New Roman"/>
          <w:sz w:val="24"/>
          <w:szCs w:val="24"/>
        </w:rPr>
        <w:t xml:space="preserve">, a </w:t>
      </w:r>
      <w:r w:rsidRPr="00EC0EE8">
        <w:rPr>
          <w:rFonts w:ascii="Times New Roman" w:hAnsi="Times New Roman" w:cs="Times New Roman"/>
          <w:sz w:val="24"/>
          <w:szCs w:val="24"/>
        </w:rPr>
        <w:t xml:space="preserve">project </w:t>
      </w:r>
      <w:r w:rsidR="002F176D">
        <w:rPr>
          <w:rFonts w:ascii="Times New Roman" w:hAnsi="Times New Roman" w:cs="Times New Roman"/>
          <w:sz w:val="24"/>
          <w:szCs w:val="24"/>
        </w:rPr>
        <w:t xml:space="preserve">ontologically </w:t>
      </w:r>
      <w:r w:rsidR="00D066C2">
        <w:rPr>
          <w:rFonts w:ascii="Times New Roman" w:hAnsi="Times New Roman" w:cs="Times New Roman"/>
          <w:sz w:val="24"/>
          <w:szCs w:val="24"/>
        </w:rPr>
        <w:t xml:space="preserve">motivated </w:t>
      </w:r>
      <w:r w:rsidR="007F46F3">
        <w:rPr>
          <w:rFonts w:ascii="Times New Roman" w:hAnsi="Times New Roman" w:cs="Times New Roman"/>
          <w:sz w:val="24"/>
          <w:szCs w:val="24"/>
        </w:rPr>
        <w:t xml:space="preserve">through </w:t>
      </w:r>
      <w:r w:rsidRPr="00EC0EE8">
        <w:rPr>
          <w:rFonts w:ascii="Times New Roman" w:hAnsi="Times New Roman" w:cs="Times New Roman"/>
          <w:sz w:val="24"/>
          <w:szCs w:val="24"/>
        </w:rPr>
        <w:t xml:space="preserve">inquiry into the </w:t>
      </w:r>
      <w:r w:rsidR="007F46F3">
        <w:rPr>
          <w:rFonts w:ascii="Times New Roman" w:hAnsi="Times New Roman" w:cs="Times New Roman"/>
          <w:sz w:val="24"/>
          <w:szCs w:val="24"/>
        </w:rPr>
        <w:t xml:space="preserve">transcendental </w:t>
      </w:r>
      <w:r w:rsidRPr="00EC0EE8">
        <w:rPr>
          <w:rFonts w:ascii="Times New Roman" w:hAnsi="Times New Roman" w:cs="Times New Roman"/>
          <w:sz w:val="24"/>
          <w:szCs w:val="24"/>
        </w:rPr>
        <w:t>conditions of art</w:t>
      </w:r>
      <w:r w:rsidR="002F176D">
        <w:rPr>
          <w:rFonts w:ascii="Times New Roman" w:hAnsi="Times New Roman" w:cs="Times New Roman"/>
          <w:sz w:val="24"/>
          <w:szCs w:val="24"/>
        </w:rPr>
        <w:t>. It opens with the</w:t>
      </w:r>
      <w:r w:rsidR="007F46F3">
        <w:rPr>
          <w:rFonts w:ascii="Times New Roman" w:hAnsi="Times New Roman" w:cs="Times New Roman"/>
          <w:sz w:val="24"/>
          <w:szCs w:val="24"/>
        </w:rPr>
        <w:t xml:space="preserve"> question</w:t>
      </w:r>
      <w:r w:rsidR="00316F37">
        <w:rPr>
          <w:rFonts w:ascii="Times New Roman" w:hAnsi="Times New Roman" w:cs="Times New Roman"/>
          <w:sz w:val="24"/>
          <w:szCs w:val="24"/>
        </w:rPr>
        <w:t>: “what does the socio-cultural</w:t>
      </w:r>
      <w:r w:rsidRPr="00EC0EE8">
        <w:rPr>
          <w:rFonts w:ascii="Times New Roman" w:hAnsi="Times New Roman" w:cs="Times New Roman"/>
          <w:sz w:val="24"/>
          <w:szCs w:val="24"/>
        </w:rPr>
        <w:t xml:space="preserve"> world need to be like for art to have emerged and endured as a human </w:t>
      </w:r>
      <w:r w:rsidR="007F46F3">
        <w:rPr>
          <w:rFonts w:ascii="Times New Roman" w:hAnsi="Times New Roman" w:cs="Times New Roman"/>
          <w:sz w:val="24"/>
          <w:szCs w:val="24"/>
        </w:rPr>
        <w:t>activity and product</w:t>
      </w:r>
      <w:r w:rsidR="00D90D54">
        <w:rPr>
          <w:rFonts w:ascii="Times New Roman" w:hAnsi="Times New Roman" w:cs="Times New Roman"/>
          <w:sz w:val="24"/>
          <w:szCs w:val="24"/>
        </w:rPr>
        <w:t xml:space="preserve">?” A </w:t>
      </w:r>
      <w:r w:rsidR="007F46F3">
        <w:rPr>
          <w:rFonts w:ascii="Times New Roman" w:hAnsi="Times New Roman" w:cs="Times New Roman"/>
          <w:sz w:val="24"/>
          <w:szCs w:val="24"/>
        </w:rPr>
        <w:t>answer to this question</w:t>
      </w:r>
      <w:r w:rsidR="00BD6A39">
        <w:rPr>
          <w:rFonts w:ascii="Times New Roman" w:hAnsi="Times New Roman" w:cs="Times New Roman"/>
          <w:sz w:val="24"/>
          <w:szCs w:val="24"/>
        </w:rPr>
        <w:t>, as retrodi</w:t>
      </w:r>
      <w:r w:rsidR="00D90D54">
        <w:rPr>
          <w:rFonts w:ascii="Times New Roman" w:hAnsi="Times New Roman" w:cs="Times New Roman"/>
          <w:sz w:val="24"/>
          <w:szCs w:val="24"/>
        </w:rPr>
        <w:t>ctive explanation</w:t>
      </w:r>
      <w:r w:rsidR="00793B91">
        <w:rPr>
          <w:rFonts w:ascii="Times New Roman" w:hAnsi="Times New Roman" w:cs="Times New Roman"/>
          <w:sz w:val="24"/>
          <w:szCs w:val="24"/>
        </w:rPr>
        <w:t xml:space="preserve"> (proper to </w:t>
      </w:r>
      <w:r w:rsidR="00194044">
        <w:rPr>
          <w:rFonts w:ascii="Times New Roman" w:hAnsi="Times New Roman" w:cs="Times New Roman"/>
          <w:sz w:val="24"/>
          <w:szCs w:val="24"/>
        </w:rPr>
        <w:t>c</w:t>
      </w:r>
      <w:r w:rsidR="00793B91">
        <w:rPr>
          <w:rFonts w:ascii="Times New Roman" w:hAnsi="Times New Roman" w:cs="Times New Roman"/>
          <w:sz w:val="24"/>
          <w:szCs w:val="24"/>
        </w:rPr>
        <w:t xml:space="preserve">ritical </w:t>
      </w:r>
      <w:r w:rsidR="00194044">
        <w:rPr>
          <w:rFonts w:ascii="Times New Roman" w:hAnsi="Times New Roman" w:cs="Times New Roman"/>
          <w:sz w:val="24"/>
          <w:szCs w:val="24"/>
        </w:rPr>
        <w:t>r</w:t>
      </w:r>
      <w:r w:rsidR="00793B91">
        <w:rPr>
          <w:rFonts w:ascii="Times New Roman" w:hAnsi="Times New Roman" w:cs="Times New Roman"/>
          <w:sz w:val="24"/>
          <w:szCs w:val="24"/>
        </w:rPr>
        <w:t>ealist social theory</w:t>
      </w:r>
      <w:r w:rsidR="00D066C2">
        <w:rPr>
          <w:rStyle w:val="FootnoteReference"/>
          <w:rFonts w:ascii="Times New Roman" w:hAnsi="Times New Roman" w:cs="Times New Roman"/>
          <w:sz w:val="24"/>
          <w:szCs w:val="24"/>
        </w:rPr>
        <w:footnoteReference w:id="1"/>
      </w:r>
      <w:r w:rsidR="00793B91">
        <w:rPr>
          <w:rFonts w:ascii="Times New Roman" w:hAnsi="Times New Roman" w:cs="Times New Roman"/>
          <w:sz w:val="24"/>
          <w:szCs w:val="24"/>
        </w:rPr>
        <w:t>)</w:t>
      </w:r>
      <w:r w:rsidR="00D90D54">
        <w:rPr>
          <w:rFonts w:ascii="Times New Roman" w:hAnsi="Times New Roman" w:cs="Times New Roman"/>
          <w:sz w:val="24"/>
          <w:szCs w:val="24"/>
        </w:rPr>
        <w:t>,</w:t>
      </w:r>
      <w:r w:rsidRPr="00EC0EE8">
        <w:rPr>
          <w:rFonts w:ascii="Times New Roman" w:hAnsi="Times New Roman" w:cs="Times New Roman"/>
          <w:sz w:val="24"/>
          <w:szCs w:val="24"/>
        </w:rPr>
        <w:t xml:space="preserve"> is that </w:t>
      </w:r>
      <w:r w:rsidR="002F176D">
        <w:rPr>
          <w:rFonts w:ascii="Times New Roman" w:hAnsi="Times New Roman" w:cs="Times New Roman"/>
          <w:sz w:val="24"/>
          <w:szCs w:val="24"/>
        </w:rPr>
        <w:t xml:space="preserve">art emerges as response to </w:t>
      </w:r>
      <w:r w:rsidR="00D90D54">
        <w:rPr>
          <w:rFonts w:ascii="Times New Roman" w:hAnsi="Times New Roman" w:cs="Times New Roman"/>
          <w:sz w:val="24"/>
          <w:szCs w:val="24"/>
        </w:rPr>
        <w:t>the</w:t>
      </w:r>
      <w:r w:rsidRPr="00EC0EE8">
        <w:rPr>
          <w:rFonts w:ascii="Times New Roman" w:hAnsi="Times New Roman" w:cs="Times New Roman"/>
          <w:sz w:val="24"/>
          <w:szCs w:val="24"/>
        </w:rPr>
        <w:t xml:space="preserve"> tetra-arising matrix of </w:t>
      </w:r>
      <w:r w:rsidR="00881C55">
        <w:rPr>
          <w:rFonts w:ascii="Times New Roman" w:hAnsi="Times New Roman" w:cs="Times New Roman"/>
          <w:sz w:val="24"/>
          <w:szCs w:val="24"/>
        </w:rPr>
        <w:t xml:space="preserve">certain type of </w:t>
      </w:r>
      <w:r w:rsidR="002F176D">
        <w:rPr>
          <w:rFonts w:ascii="Times New Roman" w:hAnsi="Times New Roman" w:cs="Times New Roman"/>
          <w:sz w:val="24"/>
          <w:szCs w:val="24"/>
        </w:rPr>
        <w:t>psychic, bodily, cultural, and systemic</w:t>
      </w:r>
      <w:r w:rsidRPr="00EC0EE8">
        <w:rPr>
          <w:rFonts w:ascii="Times New Roman" w:hAnsi="Times New Roman" w:cs="Times New Roman"/>
          <w:sz w:val="24"/>
          <w:szCs w:val="24"/>
        </w:rPr>
        <w:t xml:space="preserve"> </w:t>
      </w:r>
      <w:r w:rsidRPr="002F176D">
        <w:rPr>
          <w:rFonts w:ascii="Times New Roman" w:hAnsi="Times New Roman" w:cs="Times New Roman"/>
          <w:sz w:val="24"/>
          <w:szCs w:val="24"/>
        </w:rPr>
        <w:t>tensions</w:t>
      </w:r>
      <w:r w:rsidR="002F176D" w:rsidRPr="002F176D">
        <w:rPr>
          <w:rFonts w:ascii="Times New Roman" w:hAnsi="Times New Roman" w:cs="Times New Roman"/>
          <w:sz w:val="24"/>
          <w:szCs w:val="24"/>
        </w:rPr>
        <w:t xml:space="preserve"> and </w:t>
      </w:r>
      <w:r w:rsidR="00D90D54" w:rsidRPr="002F176D">
        <w:rPr>
          <w:rFonts w:ascii="Times New Roman" w:hAnsi="Times New Roman" w:cs="Times New Roman"/>
          <w:sz w:val="24"/>
          <w:szCs w:val="24"/>
        </w:rPr>
        <w:t>contradictions</w:t>
      </w:r>
      <w:r w:rsidR="00027FE9">
        <w:rPr>
          <w:rFonts w:ascii="Times New Roman" w:hAnsi="Times New Roman" w:cs="Times New Roman"/>
          <w:sz w:val="24"/>
          <w:szCs w:val="24"/>
        </w:rPr>
        <w:t xml:space="preserve"> – this matrix always already dialectical in the Bhaskerian and Laskean senses</w:t>
      </w:r>
      <w:r w:rsidR="008559ED">
        <w:rPr>
          <w:rFonts w:ascii="Times New Roman" w:hAnsi="Times New Roman" w:cs="Times New Roman"/>
          <w:sz w:val="24"/>
          <w:szCs w:val="24"/>
        </w:rPr>
        <w:t xml:space="preserve"> (figure 1).</w:t>
      </w:r>
      <w:r w:rsidR="00D066C2">
        <w:rPr>
          <w:rStyle w:val="FootnoteReference"/>
          <w:rFonts w:ascii="Times New Roman" w:hAnsi="Times New Roman" w:cs="Times New Roman"/>
          <w:sz w:val="24"/>
          <w:szCs w:val="24"/>
        </w:rPr>
        <w:footnoteReference w:id="2"/>
      </w:r>
    </w:p>
    <w:p w:rsidR="00146D7A" w:rsidRDefault="00601475" w:rsidP="00726943">
      <w:pPr>
        <w:spacing w:line="360" w:lineRule="auto"/>
        <w:rPr>
          <w:rFonts w:ascii="Times New Roman" w:hAnsi="Times New Roman" w:cs="Times New Roman"/>
          <w:sz w:val="24"/>
          <w:szCs w:val="24"/>
        </w:rPr>
      </w:pPr>
      <w:r>
        <w:rPr>
          <w:rFonts w:ascii="Times New Roman" w:hAnsi="Times New Roman" w:cs="Times New Roman"/>
          <w:sz w:val="24"/>
          <w:szCs w:val="24"/>
        </w:rPr>
        <w:t xml:space="preserve">The motivation for this project comes from seeing how the various disciplines engaging art today have respective strengths and weaknesses, being only partially open to </w:t>
      </w:r>
      <w:r w:rsidR="00700AC3">
        <w:rPr>
          <w:rFonts w:ascii="Times New Roman" w:hAnsi="Times New Roman" w:cs="Times New Roman"/>
          <w:sz w:val="24"/>
          <w:szCs w:val="24"/>
        </w:rPr>
        <w:t>one another</w:t>
      </w:r>
      <w:r>
        <w:rPr>
          <w:rFonts w:ascii="Times New Roman" w:hAnsi="Times New Roman" w:cs="Times New Roman"/>
          <w:sz w:val="24"/>
          <w:szCs w:val="24"/>
        </w:rPr>
        <w:t xml:space="preserve"> other for inspiration and insight. Art history is strong on </w:t>
      </w:r>
      <w:r w:rsidR="00EC32E5">
        <w:rPr>
          <w:rFonts w:ascii="Times New Roman" w:hAnsi="Times New Roman" w:cs="Times New Roman"/>
          <w:sz w:val="24"/>
          <w:szCs w:val="24"/>
        </w:rPr>
        <w:t>the concreteness of works of art in their historical specificity; it is weak on questions of what art is (often hedging its bets or oscillating</w:t>
      </w:r>
      <w:r w:rsidR="00194044">
        <w:rPr>
          <w:rFonts w:ascii="Times New Roman" w:hAnsi="Times New Roman" w:cs="Times New Roman"/>
          <w:sz w:val="24"/>
          <w:szCs w:val="24"/>
        </w:rPr>
        <w:t xml:space="preserve"> in its </w:t>
      </w:r>
      <w:r w:rsidR="00194044">
        <w:rPr>
          <w:rFonts w:ascii="Times New Roman" w:hAnsi="Times New Roman" w:cs="Times New Roman"/>
          <w:sz w:val="24"/>
          <w:szCs w:val="24"/>
        </w:rPr>
        <w:lastRenderedPageBreak/>
        <w:t>definitions</w:t>
      </w:r>
      <w:r w:rsidR="00EC32E5">
        <w:rPr>
          <w:rFonts w:ascii="Times New Roman" w:hAnsi="Times New Roman" w:cs="Times New Roman"/>
          <w:sz w:val="24"/>
          <w:szCs w:val="24"/>
        </w:rPr>
        <w:t xml:space="preserve"> on the run) and</w:t>
      </w:r>
      <w:r w:rsidR="00194044">
        <w:rPr>
          <w:rFonts w:ascii="Times New Roman" w:hAnsi="Times New Roman" w:cs="Times New Roman"/>
          <w:sz w:val="24"/>
          <w:szCs w:val="24"/>
        </w:rPr>
        <w:t xml:space="preserve"> given its positivistic legacy</w:t>
      </w:r>
      <w:r w:rsidR="00EC32E5">
        <w:rPr>
          <w:rFonts w:ascii="Times New Roman" w:hAnsi="Times New Roman" w:cs="Times New Roman"/>
          <w:sz w:val="24"/>
          <w:szCs w:val="24"/>
        </w:rPr>
        <w:t xml:space="preserve"> still angles towards </w:t>
      </w:r>
      <w:r w:rsidR="00700AC3">
        <w:rPr>
          <w:rFonts w:ascii="Times New Roman" w:hAnsi="Times New Roman" w:cs="Times New Roman"/>
          <w:sz w:val="24"/>
          <w:szCs w:val="24"/>
        </w:rPr>
        <w:t>“</w:t>
      </w:r>
      <w:r w:rsidR="00EC32E5">
        <w:rPr>
          <w:rFonts w:ascii="Times New Roman" w:hAnsi="Times New Roman" w:cs="Times New Roman"/>
          <w:sz w:val="24"/>
          <w:szCs w:val="24"/>
        </w:rPr>
        <w:t>fact over value</w:t>
      </w:r>
      <w:r w:rsidR="00700AC3">
        <w:rPr>
          <w:rFonts w:ascii="Times New Roman" w:hAnsi="Times New Roman" w:cs="Times New Roman"/>
          <w:sz w:val="24"/>
          <w:szCs w:val="24"/>
        </w:rPr>
        <w:t>”</w:t>
      </w:r>
      <w:r w:rsidR="00DD4687">
        <w:rPr>
          <w:rFonts w:ascii="Times New Roman" w:hAnsi="Times New Roman" w:cs="Times New Roman"/>
          <w:sz w:val="24"/>
          <w:szCs w:val="24"/>
        </w:rPr>
        <w:t>;</w:t>
      </w:r>
      <w:r w:rsidR="00EC32E5">
        <w:rPr>
          <w:rFonts w:ascii="Times New Roman" w:hAnsi="Times New Roman" w:cs="Times New Roman"/>
          <w:sz w:val="24"/>
          <w:szCs w:val="24"/>
        </w:rPr>
        <w:t xml:space="preserve"> </w:t>
      </w:r>
      <w:r w:rsidR="00194044">
        <w:rPr>
          <w:rFonts w:ascii="Times New Roman" w:hAnsi="Times New Roman" w:cs="Times New Roman"/>
          <w:sz w:val="24"/>
          <w:szCs w:val="24"/>
        </w:rPr>
        <w:t xml:space="preserve">or </w:t>
      </w:r>
      <w:r w:rsidR="00EC32E5">
        <w:rPr>
          <w:rFonts w:ascii="Times New Roman" w:hAnsi="Times New Roman" w:cs="Times New Roman"/>
          <w:sz w:val="24"/>
          <w:szCs w:val="24"/>
        </w:rPr>
        <w:t xml:space="preserve"> when engaging </w:t>
      </w:r>
      <w:r w:rsidR="00194044">
        <w:rPr>
          <w:rFonts w:ascii="Times New Roman" w:hAnsi="Times New Roman" w:cs="Times New Roman"/>
          <w:sz w:val="24"/>
          <w:szCs w:val="24"/>
        </w:rPr>
        <w:t xml:space="preserve">in normative questions, does so either without clear normative grounds, </w:t>
      </w:r>
      <w:r w:rsidR="00396DF0">
        <w:rPr>
          <w:rFonts w:ascii="Times New Roman" w:hAnsi="Times New Roman" w:cs="Times New Roman"/>
          <w:sz w:val="24"/>
          <w:szCs w:val="24"/>
        </w:rPr>
        <w:t>deflecting</w:t>
      </w:r>
      <w:r w:rsidR="00194044">
        <w:rPr>
          <w:rFonts w:ascii="Times New Roman" w:hAnsi="Times New Roman" w:cs="Times New Roman"/>
          <w:sz w:val="24"/>
          <w:szCs w:val="24"/>
        </w:rPr>
        <w:t xml:space="preserve"> normativity back into the historical cultural horizon (“what they believed or valued”)</w:t>
      </w:r>
      <w:r w:rsidR="00396DF0">
        <w:rPr>
          <w:rFonts w:ascii="Times New Roman" w:hAnsi="Times New Roman" w:cs="Times New Roman"/>
          <w:sz w:val="24"/>
          <w:szCs w:val="24"/>
        </w:rPr>
        <w:t>,</w:t>
      </w:r>
      <w:r w:rsidR="00194044">
        <w:rPr>
          <w:rFonts w:ascii="Times New Roman" w:hAnsi="Times New Roman" w:cs="Times New Roman"/>
          <w:sz w:val="24"/>
          <w:szCs w:val="24"/>
        </w:rPr>
        <w:t xml:space="preserve"> or enact</w:t>
      </w:r>
      <w:r w:rsidR="00396DF0">
        <w:rPr>
          <w:rFonts w:ascii="Times New Roman" w:hAnsi="Times New Roman" w:cs="Times New Roman"/>
          <w:sz w:val="24"/>
          <w:szCs w:val="24"/>
        </w:rPr>
        <w:t>ing</w:t>
      </w:r>
      <w:r w:rsidR="00194044">
        <w:rPr>
          <w:rFonts w:ascii="Times New Roman" w:hAnsi="Times New Roman" w:cs="Times New Roman"/>
          <w:sz w:val="24"/>
          <w:szCs w:val="24"/>
        </w:rPr>
        <w:t xml:space="preserve"> normative assessment in a </w:t>
      </w:r>
      <w:r w:rsidR="00EC32E5">
        <w:rPr>
          <w:rFonts w:ascii="Times New Roman" w:hAnsi="Times New Roman" w:cs="Times New Roman"/>
          <w:sz w:val="24"/>
          <w:szCs w:val="24"/>
        </w:rPr>
        <w:t>mechanical manner</w:t>
      </w:r>
      <w:r w:rsidR="00700AC3">
        <w:rPr>
          <w:rFonts w:ascii="Times New Roman" w:hAnsi="Times New Roman" w:cs="Times New Roman"/>
          <w:sz w:val="24"/>
          <w:szCs w:val="24"/>
        </w:rPr>
        <w:t xml:space="preserve"> (as in “politically correct” judgments sans sufficient critical and philosophical underlaboring)</w:t>
      </w:r>
      <w:r w:rsidR="00EC32E5">
        <w:rPr>
          <w:rFonts w:ascii="Times New Roman" w:hAnsi="Times New Roman" w:cs="Times New Roman"/>
          <w:sz w:val="24"/>
          <w:szCs w:val="24"/>
        </w:rPr>
        <w:t xml:space="preserve">. Art criticism is stronger </w:t>
      </w:r>
      <w:r w:rsidR="00194044">
        <w:rPr>
          <w:rFonts w:ascii="Times New Roman" w:hAnsi="Times New Roman" w:cs="Times New Roman"/>
          <w:sz w:val="24"/>
          <w:szCs w:val="24"/>
        </w:rPr>
        <w:t xml:space="preserve">in matters of </w:t>
      </w:r>
      <w:r w:rsidR="00EC32E5">
        <w:rPr>
          <w:rFonts w:ascii="Times New Roman" w:hAnsi="Times New Roman" w:cs="Times New Roman"/>
          <w:sz w:val="24"/>
          <w:szCs w:val="24"/>
        </w:rPr>
        <w:t xml:space="preserve">evaluation, </w:t>
      </w:r>
      <w:r w:rsidR="00700AC3">
        <w:rPr>
          <w:rFonts w:ascii="Times New Roman" w:hAnsi="Times New Roman" w:cs="Times New Roman"/>
          <w:sz w:val="24"/>
          <w:szCs w:val="24"/>
        </w:rPr>
        <w:t>if</w:t>
      </w:r>
      <w:r w:rsidR="00194044">
        <w:rPr>
          <w:rFonts w:ascii="Times New Roman" w:hAnsi="Times New Roman" w:cs="Times New Roman"/>
          <w:sz w:val="24"/>
          <w:szCs w:val="24"/>
        </w:rPr>
        <w:t xml:space="preserve"> </w:t>
      </w:r>
      <w:r w:rsidR="00EC32E5">
        <w:rPr>
          <w:rFonts w:ascii="Times New Roman" w:hAnsi="Times New Roman" w:cs="Times New Roman"/>
          <w:sz w:val="24"/>
          <w:szCs w:val="24"/>
        </w:rPr>
        <w:t>often lack</w:t>
      </w:r>
      <w:r w:rsidR="00700AC3">
        <w:rPr>
          <w:rFonts w:ascii="Times New Roman" w:hAnsi="Times New Roman" w:cs="Times New Roman"/>
          <w:sz w:val="24"/>
          <w:szCs w:val="24"/>
        </w:rPr>
        <w:t>ing</w:t>
      </w:r>
      <w:r w:rsidR="00EC32E5">
        <w:rPr>
          <w:rFonts w:ascii="Times New Roman" w:hAnsi="Times New Roman" w:cs="Times New Roman"/>
          <w:sz w:val="24"/>
          <w:szCs w:val="24"/>
        </w:rPr>
        <w:t xml:space="preserve"> </w:t>
      </w:r>
      <w:r w:rsidR="00700AC3">
        <w:rPr>
          <w:rFonts w:ascii="Times New Roman" w:hAnsi="Times New Roman" w:cs="Times New Roman"/>
          <w:sz w:val="24"/>
          <w:szCs w:val="24"/>
        </w:rPr>
        <w:t>much</w:t>
      </w:r>
      <w:r w:rsidR="00EC32E5">
        <w:rPr>
          <w:rFonts w:ascii="Times New Roman" w:hAnsi="Times New Roman" w:cs="Times New Roman"/>
          <w:sz w:val="24"/>
          <w:szCs w:val="24"/>
        </w:rPr>
        <w:t xml:space="preserve"> scale or scope in its mo</w:t>
      </w:r>
      <w:r w:rsidR="00700AC3">
        <w:rPr>
          <w:rFonts w:ascii="Times New Roman" w:hAnsi="Times New Roman" w:cs="Times New Roman"/>
          <w:sz w:val="24"/>
          <w:szCs w:val="24"/>
        </w:rPr>
        <w:t>bilizing</w:t>
      </w:r>
      <w:r w:rsidR="00EC32E5">
        <w:rPr>
          <w:rFonts w:ascii="Times New Roman" w:hAnsi="Times New Roman" w:cs="Times New Roman"/>
          <w:sz w:val="24"/>
          <w:szCs w:val="24"/>
        </w:rPr>
        <w:t xml:space="preserve"> of historical frames and lineages (</w:t>
      </w:r>
      <w:r w:rsidR="00DD4687">
        <w:rPr>
          <w:rFonts w:ascii="Times New Roman" w:hAnsi="Times New Roman" w:cs="Times New Roman"/>
          <w:sz w:val="24"/>
          <w:szCs w:val="24"/>
        </w:rPr>
        <w:t>regularly</w:t>
      </w:r>
      <w:r w:rsidR="00EC32E5">
        <w:rPr>
          <w:rFonts w:ascii="Times New Roman" w:hAnsi="Times New Roman" w:cs="Times New Roman"/>
          <w:sz w:val="24"/>
          <w:szCs w:val="24"/>
        </w:rPr>
        <w:t xml:space="preserve"> truncating historical inquiry </w:t>
      </w:r>
      <w:r w:rsidR="00700AC3">
        <w:rPr>
          <w:rFonts w:ascii="Times New Roman" w:hAnsi="Times New Roman" w:cs="Times New Roman"/>
          <w:sz w:val="24"/>
          <w:szCs w:val="24"/>
        </w:rPr>
        <w:t>to</w:t>
      </w:r>
      <w:r w:rsidR="00EC32E5">
        <w:rPr>
          <w:rFonts w:ascii="Times New Roman" w:hAnsi="Times New Roman" w:cs="Times New Roman"/>
          <w:sz w:val="24"/>
          <w:szCs w:val="24"/>
        </w:rPr>
        <w:t xml:space="preserve"> the </w:t>
      </w:r>
      <w:r w:rsidR="00194044">
        <w:rPr>
          <w:rFonts w:ascii="Times New Roman" w:hAnsi="Times New Roman" w:cs="Times New Roman"/>
          <w:sz w:val="24"/>
          <w:szCs w:val="24"/>
        </w:rPr>
        <w:t xml:space="preserve">very </w:t>
      </w:r>
      <w:r w:rsidR="00EC32E5">
        <w:rPr>
          <w:rFonts w:ascii="Times New Roman" w:hAnsi="Times New Roman" w:cs="Times New Roman"/>
          <w:sz w:val="24"/>
          <w:szCs w:val="24"/>
        </w:rPr>
        <w:t>recent past)</w:t>
      </w:r>
      <w:r w:rsidR="00194044">
        <w:rPr>
          <w:rFonts w:ascii="Times New Roman" w:hAnsi="Times New Roman" w:cs="Times New Roman"/>
          <w:sz w:val="24"/>
          <w:szCs w:val="24"/>
        </w:rPr>
        <w:t>, bric-a-brac in its normative concerns</w:t>
      </w:r>
      <w:r w:rsidR="00700AC3">
        <w:rPr>
          <w:rFonts w:ascii="Times New Roman" w:hAnsi="Times New Roman" w:cs="Times New Roman"/>
          <w:sz w:val="24"/>
          <w:szCs w:val="24"/>
        </w:rPr>
        <w:t xml:space="preserve"> and theorizing (</w:t>
      </w:r>
      <w:r w:rsidR="00663BCA">
        <w:rPr>
          <w:rFonts w:ascii="Times New Roman" w:hAnsi="Times New Roman" w:cs="Times New Roman"/>
          <w:sz w:val="24"/>
          <w:szCs w:val="24"/>
        </w:rPr>
        <w:t xml:space="preserve">with </w:t>
      </w:r>
      <w:r w:rsidR="00700AC3">
        <w:rPr>
          <w:rFonts w:ascii="Times New Roman" w:hAnsi="Times New Roman" w:cs="Times New Roman"/>
          <w:sz w:val="24"/>
          <w:szCs w:val="24"/>
        </w:rPr>
        <w:t xml:space="preserve">select </w:t>
      </w:r>
      <w:r w:rsidR="00D5720A">
        <w:rPr>
          <w:rFonts w:ascii="Times New Roman" w:hAnsi="Times New Roman" w:cs="Times New Roman"/>
          <w:sz w:val="24"/>
          <w:szCs w:val="24"/>
        </w:rPr>
        <w:t xml:space="preserve">exceptions among </w:t>
      </w:r>
      <w:r w:rsidR="00700AC3">
        <w:rPr>
          <w:rFonts w:ascii="Times New Roman" w:hAnsi="Times New Roman" w:cs="Times New Roman"/>
          <w:sz w:val="24"/>
          <w:szCs w:val="24"/>
        </w:rPr>
        <w:t>critic-historians</w:t>
      </w:r>
      <w:r w:rsidR="00700AC3">
        <w:rPr>
          <w:rStyle w:val="FootnoteReference"/>
          <w:rFonts w:ascii="Times New Roman" w:hAnsi="Times New Roman" w:cs="Times New Roman"/>
          <w:sz w:val="24"/>
          <w:szCs w:val="24"/>
        </w:rPr>
        <w:footnoteReference w:id="3"/>
      </w:r>
      <w:r w:rsidR="00194044">
        <w:rPr>
          <w:rFonts w:ascii="Times New Roman" w:hAnsi="Times New Roman" w:cs="Times New Roman"/>
          <w:sz w:val="24"/>
          <w:szCs w:val="24"/>
        </w:rPr>
        <w:t>)</w:t>
      </w:r>
      <w:r w:rsidR="006D6644">
        <w:rPr>
          <w:rFonts w:ascii="Times New Roman" w:hAnsi="Times New Roman" w:cs="Times New Roman"/>
          <w:sz w:val="24"/>
          <w:szCs w:val="24"/>
        </w:rPr>
        <w:t>.</w:t>
      </w:r>
      <w:r w:rsidR="00194044">
        <w:rPr>
          <w:rFonts w:ascii="Times New Roman" w:hAnsi="Times New Roman" w:cs="Times New Roman"/>
          <w:sz w:val="24"/>
          <w:szCs w:val="24"/>
        </w:rPr>
        <w:t xml:space="preserve"> </w:t>
      </w:r>
      <w:r w:rsidR="00EC32E5">
        <w:rPr>
          <w:rFonts w:ascii="Times New Roman" w:hAnsi="Times New Roman" w:cs="Times New Roman"/>
          <w:sz w:val="24"/>
          <w:szCs w:val="24"/>
        </w:rPr>
        <w:t xml:space="preserve"> Phil</w:t>
      </w:r>
      <w:r w:rsidR="00556219">
        <w:rPr>
          <w:rFonts w:ascii="Times New Roman" w:hAnsi="Times New Roman" w:cs="Times New Roman"/>
          <w:sz w:val="24"/>
          <w:szCs w:val="24"/>
        </w:rPr>
        <w:t>osophy is strong on the contours of</w:t>
      </w:r>
      <w:r w:rsidR="00EC32E5">
        <w:rPr>
          <w:rFonts w:ascii="Times New Roman" w:hAnsi="Times New Roman" w:cs="Times New Roman"/>
          <w:sz w:val="24"/>
          <w:szCs w:val="24"/>
        </w:rPr>
        <w:t xml:space="preserve"> art in general, and has in </w:t>
      </w:r>
      <w:r w:rsidR="00556219">
        <w:rPr>
          <w:rFonts w:ascii="Times New Roman" w:hAnsi="Times New Roman" w:cs="Times New Roman"/>
          <w:sz w:val="24"/>
          <w:szCs w:val="24"/>
        </w:rPr>
        <w:t>r</w:t>
      </w:r>
      <w:r w:rsidR="00EC32E5">
        <w:rPr>
          <w:rFonts w:ascii="Times New Roman" w:hAnsi="Times New Roman" w:cs="Times New Roman"/>
          <w:sz w:val="24"/>
          <w:szCs w:val="24"/>
        </w:rPr>
        <w:t xml:space="preserve">ecent </w:t>
      </w:r>
      <w:r w:rsidR="00556219">
        <w:rPr>
          <w:rFonts w:ascii="Times New Roman" w:hAnsi="Times New Roman" w:cs="Times New Roman"/>
          <w:sz w:val="24"/>
          <w:szCs w:val="24"/>
        </w:rPr>
        <w:t>years</w:t>
      </w:r>
      <w:r w:rsidR="00EC32E5">
        <w:rPr>
          <w:rFonts w:ascii="Times New Roman" w:hAnsi="Times New Roman" w:cs="Times New Roman"/>
          <w:sz w:val="24"/>
          <w:szCs w:val="24"/>
        </w:rPr>
        <w:t xml:space="preserve"> offered an increasingly vital brand of philosophical critici</w:t>
      </w:r>
      <w:r w:rsidR="00B04A8E">
        <w:rPr>
          <w:rFonts w:ascii="Times New Roman" w:hAnsi="Times New Roman" w:cs="Times New Roman"/>
          <w:sz w:val="24"/>
          <w:szCs w:val="24"/>
        </w:rPr>
        <w:t>sm of the arts (Deleuze, Sallis</w:t>
      </w:r>
      <w:r w:rsidR="00700AC3">
        <w:rPr>
          <w:rStyle w:val="FootnoteReference"/>
          <w:rFonts w:ascii="Times New Roman" w:hAnsi="Times New Roman" w:cs="Times New Roman"/>
          <w:sz w:val="24"/>
          <w:szCs w:val="24"/>
        </w:rPr>
        <w:footnoteReference w:id="4"/>
      </w:r>
      <w:r w:rsidR="00B04A8E">
        <w:rPr>
          <w:rFonts w:ascii="Times New Roman" w:hAnsi="Times New Roman" w:cs="Times New Roman"/>
          <w:sz w:val="24"/>
          <w:szCs w:val="24"/>
        </w:rPr>
        <w:t>)</w:t>
      </w:r>
      <w:r w:rsidR="00742AE1">
        <w:rPr>
          <w:rFonts w:ascii="Times New Roman" w:hAnsi="Times New Roman" w:cs="Times New Roman"/>
          <w:sz w:val="24"/>
          <w:szCs w:val="24"/>
        </w:rPr>
        <w:t xml:space="preserve">, but even in </w:t>
      </w:r>
      <w:r w:rsidR="004B44B1">
        <w:rPr>
          <w:rFonts w:ascii="Times New Roman" w:hAnsi="Times New Roman" w:cs="Times New Roman"/>
          <w:sz w:val="24"/>
          <w:szCs w:val="24"/>
        </w:rPr>
        <w:t xml:space="preserve">some of </w:t>
      </w:r>
      <w:r w:rsidR="00742AE1">
        <w:rPr>
          <w:rFonts w:ascii="Times New Roman" w:hAnsi="Times New Roman" w:cs="Times New Roman"/>
          <w:sz w:val="24"/>
          <w:szCs w:val="24"/>
        </w:rPr>
        <w:t xml:space="preserve">these </w:t>
      </w:r>
      <w:r w:rsidR="00556219">
        <w:rPr>
          <w:rFonts w:ascii="Times New Roman" w:hAnsi="Times New Roman" w:cs="Times New Roman"/>
          <w:sz w:val="24"/>
          <w:szCs w:val="24"/>
        </w:rPr>
        <w:t>instances</w:t>
      </w:r>
      <w:r w:rsidR="00742AE1">
        <w:rPr>
          <w:rFonts w:ascii="Times New Roman" w:hAnsi="Times New Roman" w:cs="Times New Roman"/>
          <w:sz w:val="24"/>
          <w:szCs w:val="24"/>
        </w:rPr>
        <w:t>, as Gü</w:t>
      </w:r>
      <w:r w:rsidR="00EC32E5">
        <w:rPr>
          <w:rFonts w:ascii="Times New Roman" w:hAnsi="Times New Roman" w:cs="Times New Roman"/>
          <w:sz w:val="24"/>
          <w:szCs w:val="24"/>
        </w:rPr>
        <w:t>nter Figal has noted,</w:t>
      </w:r>
      <w:r w:rsidR="00742AE1">
        <w:rPr>
          <w:rStyle w:val="FootnoteReference"/>
          <w:rFonts w:ascii="Times New Roman" w:hAnsi="Times New Roman" w:cs="Times New Roman"/>
          <w:sz w:val="24"/>
          <w:szCs w:val="24"/>
        </w:rPr>
        <w:footnoteReference w:id="5"/>
      </w:r>
      <w:r w:rsidR="00EC32E5">
        <w:rPr>
          <w:rFonts w:ascii="Times New Roman" w:hAnsi="Times New Roman" w:cs="Times New Roman"/>
          <w:sz w:val="24"/>
          <w:szCs w:val="24"/>
        </w:rPr>
        <w:t xml:space="preserve"> art is often engaged for the </w:t>
      </w:r>
      <w:r w:rsidR="004949BB">
        <w:rPr>
          <w:rFonts w:ascii="Times New Roman" w:hAnsi="Times New Roman" w:cs="Times New Roman"/>
          <w:sz w:val="24"/>
          <w:szCs w:val="24"/>
        </w:rPr>
        <w:t>purposes of further</w:t>
      </w:r>
      <w:r w:rsidR="00663BCA">
        <w:rPr>
          <w:rFonts w:ascii="Times New Roman" w:hAnsi="Times New Roman" w:cs="Times New Roman"/>
          <w:sz w:val="24"/>
          <w:szCs w:val="24"/>
        </w:rPr>
        <w:t>ing</w:t>
      </w:r>
      <w:r w:rsidR="004949BB">
        <w:rPr>
          <w:rFonts w:ascii="Times New Roman" w:hAnsi="Times New Roman" w:cs="Times New Roman"/>
          <w:sz w:val="24"/>
          <w:szCs w:val="24"/>
        </w:rPr>
        <w:t xml:space="preserve"> p</w:t>
      </w:r>
      <w:r w:rsidR="00742AE1">
        <w:rPr>
          <w:rFonts w:ascii="Times New Roman" w:hAnsi="Times New Roman" w:cs="Times New Roman"/>
          <w:sz w:val="24"/>
          <w:szCs w:val="24"/>
        </w:rPr>
        <w:t>h</w:t>
      </w:r>
      <w:r w:rsidR="004949BB">
        <w:rPr>
          <w:rFonts w:ascii="Times New Roman" w:hAnsi="Times New Roman" w:cs="Times New Roman"/>
          <w:sz w:val="24"/>
          <w:szCs w:val="24"/>
        </w:rPr>
        <w:t>ilosophy's</w:t>
      </w:r>
      <w:r w:rsidR="00EC32E5">
        <w:rPr>
          <w:rFonts w:ascii="Times New Roman" w:hAnsi="Times New Roman" w:cs="Times New Roman"/>
          <w:sz w:val="24"/>
          <w:szCs w:val="24"/>
        </w:rPr>
        <w:t xml:space="preserve"> own theoretical agendas</w:t>
      </w:r>
      <w:r w:rsidR="00146D7A">
        <w:rPr>
          <w:rFonts w:ascii="Times New Roman" w:hAnsi="Times New Roman" w:cs="Times New Roman"/>
          <w:sz w:val="24"/>
          <w:szCs w:val="24"/>
        </w:rPr>
        <w:t xml:space="preserve">; where </w:t>
      </w:r>
      <w:r w:rsidR="00113573">
        <w:rPr>
          <w:rFonts w:ascii="Times New Roman" w:hAnsi="Times New Roman" w:cs="Times New Roman"/>
          <w:sz w:val="24"/>
          <w:szCs w:val="24"/>
        </w:rPr>
        <w:t xml:space="preserve">we can add that </w:t>
      </w:r>
      <w:r w:rsidR="00146D7A">
        <w:rPr>
          <w:rFonts w:ascii="Times New Roman" w:hAnsi="Times New Roman" w:cs="Times New Roman"/>
          <w:sz w:val="24"/>
          <w:szCs w:val="24"/>
        </w:rPr>
        <w:t xml:space="preserve">the historical specificity of art is most often </w:t>
      </w:r>
      <w:r w:rsidR="004E3ED4">
        <w:rPr>
          <w:rFonts w:ascii="Times New Roman" w:hAnsi="Times New Roman" w:cs="Times New Roman"/>
          <w:sz w:val="24"/>
          <w:szCs w:val="24"/>
        </w:rPr>
        <w:t>muffled or dampened</w:t>
      </w:r>
      <w:r w:rsidR="00146D7A">
        <w:rPr>
          <w:rFonts w:ascii="Times New Roman" w:hAnsi="Times New Roman" w:cs="Times New Roman"/>
          <w:sz w:val="24"/>
          <w:szCs w:val="24"/>
        </w:rPr>
        <w:t xml:space="preserve"> (philosophy often allergic to art history even at it </w:t>
      </w:r>
      <w:r w:rsidR="004E3ED4">
        <w:rPr>
          <w:rFonts w:ascii="Times New Roman" w:hAnsi="Times New Roman" w:cs="Times New Roman"/>
          <w:sz w:val="24"/>
          <w:szCs w:val="24"/>
        </w:rPr>
        <w:t xml:space="preserve">regularly </w:t>
      </w:r>
      <w:r w:rsidR="00146D7A">
        <w:rPr>
          <w:rFonts w:ascii="Times New Roman" w:hAnsi="Times New Roman" w:cs="Times New Roman"/>
          <w:sz w:val="24"/>
          <w:szCs w:val="24"/>
        </w:rPr>
        <w:t>folds into its own procedures the art historical archive</w:t>
      </w:r>
      <w:r w:rsidR="00742AE1">
        <w:rPr>
          <w:rStyle w:val="FootnoteReference"/>
          <w:rFonts w:ascii="Times New Roman" w:hAnsi="Times New Roman" w:cs="Times New Roman"/>
          <w:sz w:val="24"/>
          <w:szCs w:val="24"/>
        </w:rPr>
        <w:footnoteReference w:id="6"/>
      </w:r>
      <w:r w:rsidR="00146D7A">
        <w:rPr>
          <w:rFonts w:ascii="Times New Roman" w:hAnsi="Times New Roman" w:cs="Times New Roman"/>
          <w:sz w:val="24"/>
          <w:szCs w:val="24"/>
        </w:rPr>
        <w:t xml:space="preserve">). Given that art </w:t>
      </w:r>
      <w:r w:rsidR="004949BB">
        <w:rPr>
          <w:rFonts w:ascii="Times New Roman" w:hAnsi="Times New Roman" w:cs="Times New Roman"/>
          <w:sz w:val="24"/>
          <w:szCs w:val="24"/>
        </w:rPr>
        <w:t>today is all ubiquitous</w:t>
      </w:r>
      <w:r w:rsidR="00113573">
        <w:rPr>
          <w:rFonts w:ascii="Times New Roman" w:hAnsi="Times New Roman" w:cs="Times New Roman"/>
          <w:sz w:val="24"/>
          <w:szCs w:val="24"/>
        </w:rPr>
        <w:t>,</w:t>
      </w:r>
      <w:r w:rsidR="004949BB">
        <w:rPr>
          <w:rFonts w:ascii="Times New Roman" w:hAnsi="Times New Roman" w:cs="Times New Roman"/>
          <w:sz w:val="24"/>
          <w:szCs w:val="24"/>
        </w:rPr>
        <w:t xml:space="preserve"> so much so that we take it for granted in our everyday lives</w:t>
      </w:r>
      <w:r w:rsidR="004E3ED4">
        <w:rPr>
          <w:rStyle w:val="FootnoteReference"/>
          <w:rFonts w:ascii="Times New Roman" w:hAnsi="Times New Roman" w:cs="Times New Roman"/>
          <w:sz w:val="24"/>
          <w:szCs w:val="24"/>
        </w:rPr>
        <w:footnoteReference w:id="7"/>
      </w:r>
      <w:r w:rsidR="004949BB">
        <w:rPr>
          <w:rFonts w:ascii="Times New Roman" w:hAnsi="Times New Roman" w:cs="Times New Roman"/>
          <w:sz w:val="24"/>
          <w:szCs w:val="24"/>
        </w:rPr>
        <w:t xml:space="preserve">, </w:t>
      </w:r>
      <w:r w:rsidR="001262FA">
        <w:rPr>
          <w:rFonts w:ascii="Times New Roman" w:hAnsi="Times New Roman" w:cs="Times New Roman"/>
          <w:sz w:val="24"/>
          <w:szCs w:val="24"/>
        </w:rPr>
        <w:t>this fragmentation of inquir</w:t>
      </w:r>
      <w:r w:rsidR="00B611D7">
        <w:rPr>
          <w:rFonts w:ascii="Times New Roman" w:hAnsi="Times New Roman" w:cs="Times New Roman"/>
          <w:sz w:val="24"/>
          <w:szCs w:val="24"/>
        </w:rPr>
        <w:t>y is at cross</w:t>
      </w:r>
      <w:r w:rsidR="001262FA">
        <w:rPr>
          <w:rFonts w:ascii="Times New Roman" w:hAnsi="Times New Roman" w:cs="Times New Roman"/>
          <w:sz w:val="24"/>
          <w:szCs w:val="24"/>
        </w:rPr>
        <w:t xml:space="preserve"> purposes with what is called for </w:t>
      </w:r>
      <w:r w:rsidR="00665115">
        <w:rPr>
          <w:rFonts w:ascii="Times New Roman" w:hAnsi="Times New Roman" w:cs="Times New Roman"/>
          <w:sz w:val="24"/>
          <w:szCs w:val="24"/>
        </w:rPr>
        <w:t xml:space="preserve">by </w:t>
      </w:r>
      <w:r w:rsidR="00113573">
        <w:rPr>
          <w:rFonts w:ascii="Times New Roman" w:hAnsi="Times New Roman" w:cs="Times New Roman"/>
          <w:sz w:val="24"/>
          <w:szCs w:val="24"/>
        </w:rPr>
        <w:t xml:space="preserve">our </w:t>
      </w:r>
      <w:r w:rsidR="001262FA">
        <w:rPr>
          <w:rFonts w:ascii="Times New Roman" w:hAnsi="Times New Roman" w:cs="Times New Roman"/>
          <w:sz w:val="24"/>
          <w:szCs w:val="24"/>
        </w:rPr>
        <w:t xml:space="preserve">planetary situation. This study </w:t>
      </w:r>
      <w:r w:rsidR="00665115">
        <w:rPr>
          <w:rFonts w:ascii="Times New Roman" w:hAnsi="Times New Roman" w:cs="Times New Roman"/>
          <w:sz w:val="24"/>
          <w:szCs w:val="24"/>
        </w:rPr>
        <w:t xml:space="preserve">then </w:t>
      </w:r>
      <w:r w:rsidR="001262FA">
        <w:rPr>
          <w:rFonts w:ascii="Times New Roman" w:hAnsi="Times New Roman" w:cs="Times New Roman"/>
          <w:sz w:val="24"/>
          <w:szCs w:val="24"/>
        </w:rPr>
        <w:t xml:space="preserve">is prolegomena to art’s </w:t>
      </w:r>
      <w:r w:rsidR="003E36EC">
        <w:rPr>
          <w:rFonts w:ascii="Times New Roman" w:hAnsi="Times New Roman" w:cs="Times New Roman"/>
          <w:sz w:val="24"/>
          <w:szCs w:val="24"/>
        </w:rPr>
        <w:t>transdisciplinarity</w:t>
      </w:r>
      <w:r w:rsidR="004424F6">
        <w:rPr>
          <w:rFonts w:ascii="Times New Roman" w:hAnsi="Times New Roman" w:cs="Times New Roman"/>
          <w:sz w:val="24"/>
          <w:szCs w:val="24"/>
        </w:rPr>
        <w:t xml:space="preserve"> in lieu of </w:t>
      </w:r>
      <w:r w:rsidR="001262FA">
        <w:rPr>
          <w:rFonts w:ascii="Times New Roman" w:hAnsi="Times New Roman" w:cs="Times New Roman"/>
          <w:sz w:val="24"/>
          <w:szCs w:val="24"/>
        </w:rPr>
        <w:t>the ontological</w:t>
      </w:r>
      <w:r w:rsidR="00113573">
        <w:rPr>
          <w:rFonts w:ascii="Times New Roman" w:hAnsi="Times New Roman" w:cs="Times New Roman"/>
          <w:sz w:val="24"/>
          <w:szCs w:val="24"/>
        </w:rPr>
        <w:t xml:space="preserve"> and </w:t>
      </w:r>
      <w:r w:rsidR="001262FA">
        <w:rPr>
          <w:rFonts w:ascii="Times New Roman" w:hAnsi="Times New Roman" w:cs="Times New Roman"/>
          <w:sz w:val="24"/>
          <w:szCs w:val="24"/>
        </w:rPr>
        <w:t xml:space="preserve">normative complexity </w:t>
      </w:r>
      <w:r w:rsidR="00665115">
        <w:rPr>
          <w:rFonts w:ascii="Times New Roman" w:hAnsi="Times New Roman" w:cs="Times New Roman"/>
          <w:sz w:val="24"/>
          <w:szCs w:val="24"/>
        </w:rPr>
        <w:t xml:space="preserve">today </w:t>
      </w:r>
      <w:r w:rsidR="00113573">
        <w:rPr>
          <w:rFonts w:ascii="Times New Roman" w:hAnsi="Times New Roman" w:cs="Times New Roman"/>
          <w:sz w:val="24"/>
          <w:szCs w:val="24"/>
        </w:rPr>
        <w:t>of art</w:t>
      </w:r>
      <w:r w:rsidR="00614532">
        <w:rPr>
          <w:rFonts w:ascii="Times New Roman" w:hAnsi="Times New Roman" w:cs="Times New Roman"/>
          <w:sz w:val="24"/>
          <w:szCs w:val="24"/>
        </w:rPr>
        <w:t xml:space="preserve"> and its institutions.</w:t>
      </w:r>
    </w:p>
    <w:p w:rsidR="00264F18" w:rsidRDefault="00E16F7B" w:rsidP="007A1209">
      <w:pPr>
        <w:spacing w:line="360" w:lineRule="auto"/>
        <w:rPr>
          <w:rFonts w:ascii="Times New Roman" w:hAnsi="Times New Roman" w:cs="Times New Roman"/>
          <w:sz w:val="24"/>
          <w:szCs w:val="24"/>
        </w:rPr>
      </w:pPr>
      <w:r>
        <w:rPr>
          <w:rFonts w:ascii="Times New Roman" w:hAnsi="Times New Roman" w:cs="Times New Roman"/>
          <w:sz w:val="24"/>
          <w:szCs w:val="24"/>
        </w:rPr>
        <w:t xml:space="preserve">What is one then </w:t>
      </w:r>
      <w:r w:rsidR="00556219">
        <w:rPr>
          <w:rFonts w:ascii="Times New Roman" w:hAnsi="Times New Roman" w:cs="Times New Roman"/>
          <w:sz w:val="24"/>
          <w:szCs w:val="24"/>
        </w:rPr>
        <w:t xml:space="preserve">to </w:t>
      </w:r>
      <w:r w:rsidR="00F87F72">
        <w:rPr>
          <w:rFonts w:ascii="Times New Roman" w:hAnsi="Times New Roman" w:cs="Times New Roman"/>
          <w:sz w:val="24"/>
          <w:szCs w:val="24"/>
        </w:rPr>
        <w:t>make of a concept like</w:t>
      </w:r>
      <w:r>
        <w:rPr>
          <w:rFonts w:ascii="Times New Roman" w:hAnsi="Times New Roman" w:cs="Times New Roman"/>
          <w:sz w:val="24"/>
          <w:szCs w:val="24"/>
        </w:rPr>
        <w:t xml:space="preserve"> “transdisciplinary”? T</w:t>
      </w:r>
      <w:r w:rsidR="00264F18">
        <w:rPr>
          <w:rFonts w:ascii="Times New Roman" w:hAnsi="Times New Roman" w:cs="Times New Roman"/>
          <w:sz w:val="24"/>
          <w:szCs w:val="24"/>
        </w:rPr>
        <w:t xml:space="preserve">erms </w:t>
      </w:r>
      <w:r w:rsidR="00D5720A">
        <w:rPr>
          <w:rFonts w:ascii="Times New Roman" w:hAnsi="Times New Roman" w:cs="Times New Roman"/>
          <w:sz w:val="24"/>
          <w:szCs w:val="24"/>
        </w:rPr>
        <w:t xml:space="preserve">like </w:t>
      </w:r>
      <w:proofErr w:type="spellStart"/>
      <w:r w:rsidR="003E36EC">
        <w:rPr>
          <w:rFonts w:ascii="Times New Roman" w:hAnsi="Times New Roman" w:cs="Times New Roman"/>
          <w:sz w:val="24"/>
          <w:szCs w:val="24"/>
        </w:rPr>
        <w:t>crossdisciplinary</w:t>
      </w:r>
      <w:proofErr w:type="spellEnd"/>
      <w:r w:rsidR="00556219">
        <w:rPr>
          <w:rFonts w:ascii="Times New Roman" w:hAnsi="Times New Roman" w:cs="Times New Roman"/>
          <w:sz w:val="24"/>
          <w:szCs w:val="24"/>
        </w:rPr>
        <w:t>, inter</w:t>
      </w:r>
      <w:r>
        <w:rPr>
          <w:rFonts w:ascii="Times New Roman" w:hAnsi="Times New Roman" w:cs="Times New Roman"/>
          <w:sz w:val="24"/>
          <w:szCs w:val="24"/>
        </w:rPr>
        <w:t>disciplinary, transdisciplinary</w:t>
      </w:r>
      <w:r w:rsidR="00352414">
        <w:rPr>
          <w:rFonts w:ascii="Times New Roman" w:hAnsi="Times New Roman" w:cs="Times New Roman"/>
          <w:sz w:val="24"/>
          <w:szCs w:val="24"/>
        </w:rPr>
        <w:t xml:space="preserve">, </w:t>
      </w:r>
      <w:r w:rsidR="003E36EC">
        <w:rPr>
          <w:rFonts w:ascii="Times New Roman" w:hAnsi="Times New Roman" w:cs="Times New Roman"/>
          <w:sz w:val="24"/>
          <w:szCs w:val="24"/>
        </w:rPr>
        <w:t>etc.</w:t>
      </w:r>
      <w:r w:rsidR="00352414">
        <w:rPr>
          <w:rFonts w:ascii="Times New Roman" w:hAnsi="Times New Roman" w:cs="Times New Roman"/>
          <w:sz w:val="24"/>
          <w:szCs w:val="24"/>
        </w:rPr>
        <w:t>,</w:t>
      </w:r>
      <w:r>
        <w:rPr>
          <w:rFonts w:ascii="Times New Roman" w:hAnsi="Times New Roman" w:cs="Times New Roman"/>
          <w:sz w:val="24"/>
          <w:szCs w:val="24"/>
        </w:rPr>
        <w:t xml:space="preserve"> are in widespread </w:t>
      </w:r>
      <w:r w:rsidR="00352414">
        <w:rPr>
          <w:rFonts w:ascii="Times New Roman" w:hAnsi="Times New Roman" w:cs="Times New Roman"/>
          <w:sz w:val="24"/>
          <w:szCs w:val="24"/>
        </w:rPr>
        <w:t xml:space="preserve">and diverging </w:t>
      </w:r>
      <w:r>
        <w:rPr>
          <w:rFonts w:ascii="Times New Roman" w:hAnsi="Times New Roman" w:cs="Times New Roman"/>
          <w:sz w:val="24"/>
          <w:szCs w:val="24"/>
        </w:rPr>
        <w:t>us</w:t>
      </w:r>
      <w:r w:rsidR="00352414">
        <w:rPr>
          <w:rFonts w:ascii="Times New Roman" w:hAnsi="Times New Roman" w:cs="Times New Roman"/>
          <w:sz w:val="24"/>
          <w:szCs w:val="24"/>
        </w:rPr>
        <w:t>age</w:t>
      </w:r>
      <w:r>
        <w:rPr>
          <w:rFonts w:ascii="Times New Roman" w:hAnsi="Times New Roman" w:cs="Times New Roman"/>
          <w:sz w:val="24"/>
          <w:szCs w:val="24"/>
        </w:rPr>
        <w:t xml:space="preserve"> these days. I shall be </w:t>
      </w:r>
      <w:r w:rsidR="00352414">
        <w:rPr>
          <w:rFonts w:ascii="Times New Roman" w:hAnsi="Times New Roman" w:cs="Times New Roman"/>
          <w:sz w:val="24"/>
          <w:szCs w:val="24"/>
        </w:rPr>
        <w:t xml:space="preserve">deploying such </w:t>
      </w:r>
      <w:r w:rsidR="00F87F72">
        <w:rPr>
          <w:rFonts w:ascii="Times New Roman" w:hAnsi="Times New Roman" w:cs="Times New Roman"/>
          <w:sz w:val="24"/>
          <w:szCs w:val="24"/>
        </w:rPr>
        <w:t xml:space="preserve">terms </w:t>
      </w:r>
      <w:r>
        <w:rPr>
          <w:rFonts w:ascii="Times New Roman" w:hAnsi="Times New Roman" w:cs="Times New Roman"/>
          <w:sz w:val="24"/>
          <w:szCs w:val="24"/>
        </w:rPr>
        <w:t xml:space="preserve">in a distinctive manner that pays to clarify at the outset. A </w:t>
      </w:r>
      <w:r w:rsidRPr="00352414">
        <w:rPr>
          <w:rFonts w:ascii="Times New Roman" w:hAnsi="Times New Roman" w:cs="Times New Roman"/>
          <w:i/>
          <w:sz w:val="24"/>
          <w:szCs w:val="24"/>
        </w:rPr>
        <w:t>discipline</w:t>
      </w:r>
      <w:r>
        <w:rPr>
          <w:rFonts w:ascii="Times New Roman" w:hAnsi="Times New Roman" w:cs="Times New Roman"/>
          <w:sz w:val="24"/>
          <w:szCs w:val="24"/>
        </w:rPr>
        <w:t xml:space="preserve"> is an established academic research </w:t>
      </w:r>
      <w:r w:rsidRPr="007061AC">
        <w:rPr>
          <w:rFonts w:ascii="Times New Roman" w:hAnsi="Times New Roman" w:cs="Times New Roman"/>
          <w:i/>
          <w:sz w:val="24"/>
          <w:szCs w:val="24"/>
        </w:rPr>
        <w:t>Fach</w:t>
      </w:r>
      <w:r w:rsidR="00F87F72">
        <w:rPr>
          <w:rFonts w:ascii="Times New Roman" w:hAnsi="Times New Roman" w:cs="Times New Roman"/>
          <w:sz w:val="24"/>
          <w:szCs w:val="24"/>
        </w:rPr>
        <w:t>,</w:t>
      </w:r>
      <w:r>
        <w:rPr>
          <w:rFonts w:ascii="Times New Roman" w:hAnsi="Times New Roman" w:cs="Times New Roman"/>
          <w:sz w:val="24"/>
          <w:szCs w:val="24"/>
        </w:rPr>
        <w:t xml:space="preserve"> like art history, with institutional conditions, discourses, publication venues, methodologies, objects of analysis, </w:t>
      </w:r>
      <w:r w:rsidR="004424F6">
        <w:rPr>
          <w:rFonts w:ascii="Times New Roman" w:hAnsi="Times New Roman" w:cs="Times New Roman"/>
          <w:sz w:val="24"/>
          <w:szCs w:val="24"/>
        </w:rPr>
        <w:t xml:space="preserve">flows of symbolic capital, </w:t>
      </w:r>
      <w:r w:rsidR="00F87F72">
        <w:rPr>
          <w:rFonts w:ascii="Times New Roman" w:hAnsi="Times New Roman" w:cs="Times New Roman"/>
          <w:sz w:val="24"/>
          <w:szCs w:val="24"/>
        </w:rPr>
        <w:t xml:space="preserve">economic </w:t>
      </w:r>
      <w:r w:rsidR="004424F6">
        <w:rPr>
          <w:rFonts w:ascii="Times New Roman" w:hAnsi="Times New Roman" w:cs="Times New Roman"/>
          <w:sz w:val="24"/>
          <w:szCs w:val="24"/>
        </w:rPr>
        <w:t>exchanges</w:t>
      </w:r>
      <w:r w:rsidR="00F87F72">
        <w:rPr>
          <w:rFonts w:ascii="Times New Roman" w:hAnsi="Times New Roman" w:cs="Times New Roman"/>
          <w:sz w:val="24"/>
          <w:szCs w:val="24"/>
        </w:rPr>
        <w:t xml:space="preserve">, </w:t>
      </w:r>
      <w:r>
        <w:rPr>
          <w:rFonts w:ascii="Times New Roman" w:hAnsi="Times New Roman" w:cs="Times New Roman"/>
          <w:sz w:val="24"/>
          <w:szCs w:val="24"/>
        </w:rPr>
        <w:t>and so on. Disciplines are internally complex</w:t>
      </w:r>
      <w:r w:rsidR="00F87F72">
        <w:rPr>
          <w:rFonts w:ascii="Times New Roman" w:hAnsi="Times New Roman" w:cs="Times New Roman"/>
          <w:sz w:val="24"/>
          <w:szCs w:val="24"/>
        </w:rPr>
        <w:t>, sometimes</w:t>
      </w:r>
      <w:r>
        <w:rPr>
          <w:rFonts w:ascii="Times New Roman" w:hAnsi="Times New Roman" w:cs="Times New Roman"/>
          <w:sz w:val="24"/>
          <w:szCs w:val="24"/>
        </w:rPr>
        <w:t xml:space="preserve"> messy</w:t>
      </w:r>
      <w:r w:rsidR="00F87F72">
        <w:rPr>
          <w:rFonts w:ascii="Times New Roman" w:hAnsi="Times New Roman" w:cs="Times New Roman"/>
          <w:sz w:val="24"/>
          <w:szCs w:val="24"/>
        </w:rPr>
        <w:t>,</w:t>
      </w:r>
      <w:r>
        <w:rPr>
          <w:rFonts w:ascii="Times New Roman" w:hAnsi="Times New Roman" w:cs="Times New Roman"/>
          <w:sz w:val="24"/>
          <w:szCs w:val="24"/>
        </w:rPr>
        <w:t xml:space="preserve"> and do not always have clear boundaries </w:t>
      </w:r>
      <w:r w:rsidR="004424F6">
        <w:rPr>
          <w:rFonts w:ascii="Times New Roman" w:hAnsi="Times New Roman" w:cs="Times New Roman"/>
          <w:sz w:val="24"/>
          <w:szCs w:val="24"/>
        </w:rPr>
        <w:t xml:space="preserve">from </w:t>
      </w:r>
      <w:r>
        <w:rPr>
          <w:rFonts w:ascii="Times New Roman" w:hAnsi="Times New Roman" w:cs="Times New Roman"/>
          <w:sz w:val="24"/>
          <w:szCs w:val="24"/>
        </w:rPr>
        <w:t xml:space="preserve">other disciplines. </w:t>
      </w:r>
      <w:r w:rsidR="002C3743">
        <w:rPr>
          <w:rFonts w:ascii="Times New Roman" w:hAnsi="Times New Roman" w:cs="Times New Roman"/>
          <w:sz w:val="24"/>
          <w:szCs w:val="24"/>
        </w:rPr>
        <w:t>Since t</w:t>
      </w:r>
      <w:r w:rsidR="00F87F72">
        <w:rPr>
          <w:rFonts w:ascii="Times New Roman" w:hAnsi="Times New Roman" w:cs="Times New Roman"/>
          <w:sz w:val="24"/>
          <w:szCs w:val="24"/>
        </w:rPr>
        <w:t>here</w:t>
      </w:r>
      <w:r>
        <w:rPr>
          <w:rFonts w:ascii="Times New Roman" w:hAnsi="Times New Roman" w:cs="Times New Roman"/>
          <w:sz w:val="24"/>
          <w:szCs w:val="24"/>
        </w:rPr>
        <w:t xml:space="preserve"> are subdisciples within a </w:t>
      </w:r>
      <w:r w:rsidR="00F87F72">
        <w:rPr>
          <w:rFonts w:ascii="Times New Roman" w:hAnsi="Times New Roman" w:cs="Times New Roman"/>
          <w:sz w:val="24"/>
          <w:szCs w:val="24"/>
        </w:rPr>
        <w:t xml:space="preserve">given </w:t>
      </w:r>
      <w:r>
        <w:rPr>
          <w:rFonts w:ascii="Times New Roman" w:hAnsi="Times New Roman" w:cs="Times New Roman"/>
          <w:sz w:val="24"/>
          <w:szCs w:val="24"/>
        </w:rPr>
        <w:lastRenderedPageBreak/>
        <w:t>d</w:t>
      </w:r>
      <w:r w:rsidR="000B70B2">
        <w:rPr>
          <w:rFonts w:ascii="Times New Roman" w:hAnsi="Times New Roman" w:cs="Times New Roman"/>
          <w:sz w:val="24"/>
          <w:szCs w:val="24"/>
        </w:rPr>
        <w:t>iscipline</w:t>
      </w:r>
      <w:r w:rsidR="00F87F72">
        <w:rPr>
          <w:rFonts w:ascii="Times New Roman" w:hAnsi="Times New Roman" w:cs="Times New Roman"/>
          <w:sz w:val="24"/>
          <w:szCs w:val="24"/>
        </w:rPr>
        <w:t xml:space="preserve">, </w:t>
      </w:r>
      <w:r w:rsidR="002C3743">
        <w:rPr>
          <w:rFonts w:ascii="Times New Roman" w:hAnsi="Times New Roman" w:cs="Times New Roman"/>
          <w:sz w:val="24"/>
          <w:szCs w:val="24"/>
        </w:rPr>
        <w:t>inclusive of</w:t>
      </w:r>
      <w:r w:rsidR="000B70B2">
        <w:rPr>
          <w:rFonts w:ascii="Times New Roman" w:hAnsi="Times New Roman" w:cs="Times New Roman"/>
          <w:sz w:val="24"/>
          <w:szCs w:val="24"/>
        </w:rPr>
        <w:t xml:space="preserve"> methods</w:t>
      </w:r>
      <w:r w:rsidR="00FC01DB">
        <w:rPr>
          <w:rFonts w:ascii="Times New Roman" w:hAnsi="Times New Roman" w:cs="Times New Roman"/>
          <w:sz w:val="24"/>
          <w:szCs w:val="24"/>
        </w:rPr>
        <w:t xml:space="preserve"> </w:t>
      </w:r>
      <w:r w:rsidR="00DF7729">
        <w:rPr>
          <w:rFonts w:ascii="Times New Roman" w:hAnsi="Times New Roman" w:cs="Times New Roman"/>
          <w:sz w:val="24"/>
          <w:szCs w:val="24"/>
        </w:rPr>
        <w:t>(</w:t>
      </w:r>
      <w:r w:rsidR="006B61DE">
        <w:rPr>
          <w:rFonts w:ascii="Times New Roman" w:hAnsi="Times New Roman" w:cs="Times New Roman"/>
          <w:sz w:val="24"/>
          <w:szCs w:val="24"/>
        </w:rPr>
        <w:t xml:space="preserve">and </w:t>
      </w:r>
      <w:r w:rsidR="00DF7729">
        <w:rPr>
          <w:rFonts w:ascii="Times New Roman" w:hAnsi="Times New Roman" w:cs="Times New Roman"/>
          <w:sz w:val="24"/>
          <w:szCs w:val="24"/>
        </w:rPr>
        <w:t>ontological concerns)</w:t>
      </w:r>
      <w:r w:rsidR="006B61DE">
        <w:rPr>
          <w:rFonts w:ascii="Times New Roman" w:hAnsi="Times New Roman" w:cs="Times New Roman"/>
          <w:sz w:val="24"/>
          <w:szCs w:val="24"/>
        </w:rPr>
        <w:t xml:space="preserve"> adapted from other disciplines,</w:t>
      </w:r>
      <w:r w:rsidR="00FC01DB">
        <w:rPr>
          <w:rFonts w:ascii="Times New Roman" w:hAnsi="Times New Roman" w:cs="Times New Roman"/>
          <w:sz w:val="24"/>
          <w:szCs w:val="24"/>
        </w:rPr>
        <w:t xml:space="preserve"> we </w:t>
      </w:r>
      <w:r w:rsidR="006B61DE">
        <w:rPr>
          <w:rFonts w:ascii="Times New Roman" w:hAnsi="Times New Roman" w:cs="Times New Roman"/>
          <w:sz w:val="24"/>
          <w:szCs w:val="24"/>
        </w:rPr>
        <w:t>do well to</w:t>
      </w:r>
      <w:r w:rsidR="00FC01DB">
        <w:rPr>
          <w:rFonts w:ascii="Times New Roman" w:hAnsi="Times New Roman" w:cs="Times New Roman"/>
          <w:sz w:val="24"/>
          <w:szCs w:val="24"/>
        </w:rPr>
        <w:t xml:space="preserve"> approach a given discipline from a </w:t>
      </w:r>
      <w:r w:rsidR="00FC01DB" w:rsidRPr="006B61DE">
        <w:rPr>
          <w:rFonts w:ascii="Times New Roman" w:hAnsi="Times New Roman" w:cs="Times New Roman"/>
          <w:i/>
          <w:sz w:val="24"/>
          <w:szCs w:val="24"/>
        </w:rPr>
        <w:t>metadisciplinary</w:t>
      </w:r>
      <w:r w:rsidR="00FC01DB">
        <w:rPr>
          <w:rFonts w:ascii="Times New Roman" w:hAnsi="Times New Roman" w:cs="Times New Roman"/>
          <w:sz w:val="24"/>
          <w:szCs w:val="24"/>
        </w:rPr>
        <w:t xml:space="preserve"> stance, allowing </w:t>
      </w:r>
      <w:r w:rsidR="006B61DE">
        <w:rPr>
          <w:rFonts w:ascii="Times New Roman" w:hAnsi="Times New Roman" w:cs="Times New Roman"/>
          <w:sz w:val="24"/>
          <w:szCs w:val="24"/>
        </w:rPr>
        <w:t>for and welcoming such</w:t>
      </w:r>
      <w:r w:rsidR="00FC01DB">
        <w:rPr>
          <w:rFonts w:ascii="Times New Roman" w:hAnsi="Times New Roman" w:cs="Times New Roman"/>
          <w:sz w:val="24"/>
          <w:szCs w:val="24"/>
        </w:rPr>
        <w:t xml:space="preserve"> </w:t>
      </w:r>
      <w:r w:rsidR="00DF7729">
        <w:rPr>
          <w:rFonts w:ascii="Times New Roman" w:hAnsi="Times New Roman" w:cs="Times New Roman"/>
          <w:sz w:val="24"/>
          <w:szCs w:val="24"/>
        </w:rPr>
        <w:t xml:space="preserve">intradisciplinary </w:t>
      </w:r>
      <w:r w:rsidR="00FC01DB">
        <w:rPr>
          <w:rFonts w:ascii="Times New Roman" w:hAnsi="Times New Roman" w:cs="Times New Roman"/>
          <w:sz w:val="24"/>
          <w:szCs w:val="24"/>
        </w:rPr>
        <w:t>diversity</w:t>
      </w:r>
      <w:r w:rsidR="006B61DE">
        <w:rPr>
          <w:rFonts w:ascii="Times New Roman" w:hAnsi="Times New Roman" w:cs="Times New Roman"/>
          <w:sz w:val="24"/>
          <w:szCs w:val="24"/>
        </w:rPr>
        <w:t xml:space="preserve"> </w:t>
      </w:r>
      <w:r w:rsidR="00DF7729">
        <w:rPr>
          <w:rFonts w:ascii="Times New Roman" w:hAnsi="Times New Roman" w:cs="Times New Roman"/>
          <w:sz w:val="24"/>
          <w:szCs w:val="24"/>
        </w:rPr>
        <w:t>into</w:t>
      </w:r>
      <w:r w:rsidR="006B61DE">
        <w:rPr>
          <w:rFonts w:ascii="Times New Roman" w:hAnsi="Times New Roman" w:cs="Times New Roman"/>
          <w:sz w:val="24"/>
          <w:szCs w:val="24"/>
        </w:rPr>
        <w:t xml:space="preserve"> an open integrative embrace</w:t>
      </w:r>
      <w:r w:rsidR="00FC01DB">
        <w:rPr>
          <w:rFonts w:ascii="Times New Roman" w:hAnsi="Times New Roman" w:cs="Times New Roman"/>
          <w:sz w:val="24"/>
          <w:szCs w:val="24"/>
        </w:rPr>
        <w:t>. The</w:t>
      </w:r>
      <w:r w:rsidR="00264F18">
        <w:rPr>
          <w:rFonts w:ascii="Times New Roman" w:hAnsi="Times New Roman" w:cs="Times New Roman"/>
          <w:sz w:val="24"/>
          <w:szCs w:val="24"/>
        </w:rPr>
        <w:t xml:space="preserve"> </w:t>
      </w:r>
      <w:r w:rsidR="00264F18" w:rsidRPr="005254AB">
        <w:rPr>
          <w:rFonts w:ascii="Times New Roman" w:hAnsi="Times New Roman" w:cs="Times New Roman"/>
          <w:i/>
          <w:sz w:val="24"/>
          <w:szCs w:val="24"/>
        </w:rPr>
        <w:t>metadisciplinary</w:t>
      </w:r>
      <w:r w:rsidR="005254AB">
        <w:rPr>
          <w:rFonts w:ascii="Times New Roman" w:hAnsi="Times New Roman" w:cs="Times New Roman"/>
          <w:i/>
          <w:sz w:val="24"/>
          <w:szCs w:val="24"/>
        </w:rPr>
        <w:t xml:space="preserve"> </w:t>
      </w:r>
      <w:r w:rsidR="00FC01DB">
        <w:rPr>
          <w:rFonts w:ascii="Times New Roman" w:hAnsi="Times New Roman" w:cs="Times New Roman"/>
          <w:sz w:val="24"/>
          <w:szCs w:val="24"/>
        </w:rPr>
        <w:t xml:space="preserve">is </w:t>
      </w:r>
      <w:r w:rsidR="00264F18">
        <w:rPr>
          <w:rFonts w:ascii="Times New Roman" w:hAnsi="Times New Roman" w:cs="Times New Roman"/>
          <w:sz w:val="24"/>
          <w:szCs w:val="24"/>
        </w:rPr>
        <w:t xml:space="preserve">how </w:t>
      </w:r>
      <w:r w:rsidR="006B61DE">
        <w:rPr>
          <w:rFonts w:ascii="Times New Roman" w:hAnsi="Times New Roman" w:cs="Times New Roman"/>
          <w:sz w:val="24"/>
          <w:szCs w:val="24"/>
        </w:rPr>
        <w:t>a</w:t>
      </w:r>
      <w:r w:rsidR="00264F18">
        <w:rPr>
          <w:rFonts w:ascii="Times New Roman" w:hAnsi="Times New Roman" w:cs="Times New Roman"/>
          <w:sz w:val="24"/>
          <w:szCs w:val="24"/>
        </w:rPr>
        <w:t xml:space="preserve"> discipline</w:t>
      </w:r>
      <w:r w:rsidR="005254AB">
        <w:rPr>
          <w:rFonts w:ascii="Times New Roman" w:hAnsi="Times New Roman" w:cs="Times New Roman"/>
          <w:sz w:val="24"/>
          <w:szCs w:val="24"/>
        </w:rPr>
        <w:t>, as internally messy and diverse,</w:t>
      </w:r>
      <w:r w:rsidR="00264F18">
        <w:rPr>
          <w:rFonts w:ascii="Times New Roman" w:hAnsi="Times New Roman" w:cs="Times New Roman"/>
          <w:sz w:val="24"/>
          <w:szCs w:val="24"/>
        </w:rPr>
        <w:t xml:space="preserve"> </w:t>
      </w:r>
      <w:r w:rsidR="00B04A8E">
        <w:rPr>
          <w:rFonts w:ascii="Times New Roman" w:hAnsi="Times New Roman" w:cs="Times New Roman"/>
          <w:sz w:val="24"/>
          <w:szCs w:val="24"/>
        </w:rPr>
        <w:t>becomes</w:t>
      </w:r>
      <w:r w:rsidR="00264F18">
        <w:rPr>
          <w:rFonts w:ascii="Times New Roman" w:hAnsi="Times New Roman" w:cs="Times New Roman"/>
          <w:sz w:val="24"/>
          <w:szCs w:val="24"/>
        </w:rPr>
        <w:t xml:space="preserve"> organized into a higher order of knowing the objects and processes </w:t>
      </w:r>
      <w:r w:rsidR="005254AB">
        <w:rPr>
          <w:rFonts w:ascii="Times New Roman" w:hAnsi="Times New Roman" w:cs="Times New Roman"/>
          <w:sz w:val="24"/>
          <w:szCs w:val="24"/>
        </w:rPr>
        <w:t xml:space="preserve">proper to </w:t>
      </w:r>
      <w:r w:rsidR="00B04A8E">
        <w:rPr>
          <w:rFonts w:ascii="Times New Roman" w:hAnsi="Times New Roman" w:cs="Times New Roman"/>
          <w:sz w:val="24"/>
          <w:szCs w:val="24"/>
        </w:rPr>
        <w:t>its s</w:t>
      </w:r>
      <w:r w:rsidR="005254AB">
        <w:rPr>
          <w:rFonts w:ascii="Times New Roman" w:hAnsi="Times New Roman" w:cs="Times New Roman"/>
          <w:sz w:val="24"/>
          <w:szCs w:val="24"/>
        </w:rPr>
        <w:t xml:space="preserve">cope </w:t>
      </w:r>
      <w:r w:rsidR="00B04A8E">
        <w:rPr>
          <w:rFonts w:ascii="Times New Roman" w:hAnsi="Times New Roman" w:cs="Times New Roman"/>
          <w:sz w:val="24"/>
          <w:szCs w:val="24"/>
        </w:rPr>
        <w:t xml:space="preserve">and focus </w:t>
      </w:r>
      <w:r w:rsidR="005254AB">
        <w:rPr>
          <w:rFonts w:ascii="Times New Roman" w:hAnsi="Times New Roman" w:cs="Times New Roman"/>
          <w:sz w:val="24"/>
          <w:szCs w:val="24"/>
        </w:rPr>
        <w:t>of study</w:t>
      </w:r>
      <w:r w:rsidR="0049270B">
        <w:rPr>
          <w:rFonts w:ascii="Times New Roman" w:hAnsi="Times New Roman" w:cs="Times New Roman"/>
          <w:sz w:val="24"/>
          <w:szCs w:val="24"/>
        </w:rPr>
        <w:t xml:space="preserve">. </w:t>
      </w:r>
      <w:r w:rsidR="005254AB">
        <w:rPr>
          <w:rFonts w:ascii="Times New Roman" w:hAnsi="Times New Roman" w:cs="Times New Roman"/>
          <w:sz w:val="24"/>
          <w:szCs w:val="24"/>
        </w:rPr>
        <w:t xml:space="preserve"> </w:t>
      </w:r>
      <w:r w:rsidR="005254AB" w:rsidRPr="005254AB">
        <w:rPr>
          <w:rFonts w:ascii="Times New Roman" w:hAnsi="Times New Roman" w:cs="Times New Roman"/>
          <w:i/>
          <w:sz w:val="24"/>
          <w:szCs w:val="24"/>
        </w:rPr>
        <w:t>I</w:t>
      </w:r>
      <w:r w:rsidR="00264F18" w:rsidRPr="005254AB">
        <w:rPr>
          <w:rFonts w:ascii="Times New Roman" w:hAnsi="Times New Roman" w:cs="Times New Roman"/>
          <w:i/>
          <w:sz w:val="24"/>
          <w:szCs w:val="24"/>
        </w:rPr>
        <w:t>nter</w:t>
      </w:r>
      <w:r w:rsidR="00DF7729" w:rsidRPr="005254AB">
        <w:rPr>
          <w:rFonts w:ascii="Times New Roman" w:hAnsi="Times New Roman" w:cs="Times New Roman"/>
          <w:i/>
          <w:sz w:val="24"/>
          <w:szCs w:val="24"/>
        </w:rPr>
        <w:t>disciplinary</w:t>
      </w:r>
      <w:r w:rsidR="005254AB">
        <w:rPr>
          <w:rFonts w:ascii="Times New Roman" w:hAnsi="Times New Roman" w:cs="Times New Roman"/>
          <w:sz w:val="24"/>
          <w:szCs w:val="24"/>
        </w:rPr>
        <w:t xml:space="preserve">, in turn, </w:t>
      </w:r>
      <w:r w:rsidR="00264F18">
        <w:rPr>
          <w:rFonts w:ascii="Times New Roman" w:hAnsi="Times New Roman" w:cs="Times New Roman"/>
          <w:sz w:val="24"/>
          <w:szCs w:val="24"/>
        </w:rPr>
        <w:t>refers to the higher order integration of differing disciplines</w:t>
      </w:r>
      <w:r w:rsidR="004B44B1">
        <w:rPr>
          <w:rFonts w:ascii="Times New Roman" w:hAnsi="Times New Roman" w:cs="Times New Roman"/>
          <w:sz w:val="24"/>
          <w:szCs w:val="24"/>
        </w:rPr>
        <w:t xml:space="preserve"> </w:t>
      </w:r>
      <w:r w:rsidR="0049270B">
        <w:rPr>
          <w:rFonts w:ascii="Times New Roman" w:hAnsi="Times New Roman" w:cs="Times New Roman"/>
          <w:sz w:val="24"/>
          <w:szCs w:val="24"/>
        </w:rPr>
        <w:t xml:space="preserve">or </w:t>
      </w:r>
      <w:r w:rsidR="00D5720A">
        <w:rPr>
          <w:rFonts w:ascii="Times New Roman" w:hAnsi="Times New Roman" w:cs="Times New Roman"/>
          <w:sz w:val="24"/>
          <w:szCs w:val="24"/>
        </w:rPr>
        <w:t>rather o</w:t>
      </w:r>
      <w:r w:rsidR="005254AB">
        <w:rPr>
          <w:rFonts w:ascii="Times New Roman" w:hAnsi="Times New Roman" w:cs="Times New Roman"/>
          <w:sz w:val="24"/>
          <w:szCs w:val="24"/>
        </w:rPr>
        <w:t xml:space="preserve">f </w:t>
      </w:r>
      <w:r w:rsidR="0049270B">
        <w:rPr>
          <w:rFonts w:ascii="Times New Roman" w:hAnsi="Times New Roman" w:cs="Times New Roman"/>
          <w:sz w:val="24"/>
          <w:szCs w:val="24"/>
        </w:rPr>
        <w:t>metadisciplines</w:t>
      </w:r>
      <w:r w:rsidR="004B44B1">
        <w:rPr>
          <w:rFonts w:ascii="Times New Roman" w:hAnsi="Times New Roman" w:cs="Times New Roman"/>
          <w:sz w:val="24"/>
          <w:szCs w:val="24"/>
        </w:rPr>
        <w:t xml:space="preserve"> (hence is technically</w:t>
      </w:r>
      <w:r w:rsidR="005254AB">
        <w:rPr>
          <w:rFonts w:ascii="Times New Roman" w:hAnsi="Times New Roman" w:cs="Times New Roman"/>
          <w:sz w:val="24"/>
          <w:szCs w:val="24"/>
        </w:rPr>
        <w:t xml:space="preserve"> </w:t>
      </w:r>
      <w:r w:rsidR="004B44B1">
        <w:rPr>
          <w:rFonts w:ascii="Times New Roman" w:hAnsi="Times New Roman" w:cs="Times New Roman"/>
          <w:sz w:val="24"/>
          <w:szCs w:val="24"/>
        </w:rPr>
        <w:t>“intermetadisciplinary”</w:t>
      </w:r>
      <w:r w:rsidR="005254AB">
        <w:rPr>
          <w:rFonts w:ascii="Times New Roman" w:hAnsi="Times New Roman" w:cs="Times New Roman"/>
          <w:sz w:val="24"/>
          <w:szCs w:val="24"/>
        </w:rPr>
        <w:t>).</w:t>
      </w:r>
      <w:r w:rsidR="004B44B1">
        <w:rPr>
          <w:rFonts w:ascii="Times New Roman" w:hAnsi="Times New Roman" w:cs="Times New Roman"/>
          <w:sz w:val="24"/>
          <w:szCs w:val="24"/>
        </w:rPr>
        <w:t xml:space="preserve"> </w:t>
      </w:r>
      <w:r w:rsidR="004B44B1" w:rsidRPr="004B44B1">
        <w:rPr>
          <w:rFonts w:ascii="Times New Roman" w:hAnsi="Times New Roman" w:cs="Times New Roman"/>
          <w:i/>
          <w:sz w:val="24"/>
          <w:szCs w:val="24"/>
        </w:rPr>
        <w:t>T</w:t>
      </w:r>
      <w:r w:rsidR="00264F18" w:rsidRPr="004B44B1">
        <w:rPr>
          <w:rFonts w:ascii="Times New Roman" w:hAnsi="Times New Roman" w:cs="Times New Roman"/>
          <w:i/>
          <w:sz w:val="24"/>
          <w:szCs w:val="24"/>
        </w:rPr>
        <w:t>ransdisciplinary</w:t>
      </w:r>
      <w:r w:rsidR="00264F18">
        <w:rPr>
          <w:rFonts w:ascii="Times New Roman" w:hAnsi="Times New Roman" w:cs="Times New Roman"/>
          <w:sz w:val="24"/>
          <w:szCs w:val="24"/>
        </w:rPr>
        <w:t xml:space="preserve"> is </w:t>
      </w:r>
      <w:r w:rsidR="004B44B1">
        <w:rPr>
          <w:rFonts w:ascii="Times New Roman" w:hAnsi="Times New Roman" w:cs="Times New Roman"/>
          <w:sz w:val="24"/>
          <w:szCs w:val="24"/>
        </w:rPr>
        <w:t>interdisciplinarity to the second power</w:t>
      </w:r>
      <w:r w:rsidR="009000A2">
        <w:rPr>
          <w:rFonts w:ascii="Times New Roman" w:hAnsi="Times New Roman" w:cs="Times New Roman"/>
          <w:sz w:val="24"/>
          <w:szCs w:val="24"/>
        </w:rPr>
        <w:t>, in the case of the present project</w:t>
      </w:r>
      <w:r w:rsidR="005254AB">
        <w:rPr>
          <w:rFonts w:ascii="Times New Roman" w:hAnsi="Times New Roman" w:cs="Times New Roman"/>
          <w:sz w:val="24"/>
          <w:szCs w:val="24"/>
        </w:rPr>
        <w:t>:</w:t>
      </w:r>
      <w:r w:rsidR="009000A2">
        <w:rPr>
          <w:rFonts w:ascii="Times New Roman" w:hAnsi="Times New Roman" w:cs="Times New Roman"/>
          <w:sz w:val="24"/>
          <w:szCs w:val="24"/>
        </w:rPr>
        <w:t xml:space="preserve"> (1) each discipline </w:t>
      </w:r>
      <w:r w:rsidR="005254AB">
        <w:rPr>
          <w:rFonts w:ascii="Times New Roman" w:hAnsi="Times New Roman" w:cs="Times New Roman"/>
          <w:sz w:val="24"/>
          <w:szCs w:val="24"/>
        </w:rPr>
        <w:t>embraced</w:t>
      </w:r>
      <w:r w:rsidR="009000A2">
        <w:rPr>
          <w:rFonts w:ascii="Times New Roman" w:hAnsi="Times New Roman" w:cs="Times New Roman"/>
          <w:sz w:val="24"/>
          <w:szCs w:val="24"/>
        </w:rPr>
        <w:t xml:space="preserve"> in its metadisciplinary </w:t>
      </w:r>
      <w:r w:rsidR="005254AB">
        <w:rPr>
          <w:rFonts w:ascii="Times New Roman" w:hAnsi="Times New Roman" w:cs="Times New Roman"/>
          <w:sz w:val="24"/>
          <w:szCs w:val="24"/>
        </w:rPr>
        <w:t xml:space="preserve">richness and </w:t>
      </w:r>
      <w:r w:rsidR="009000A2">
        <w:rPr>
          <w:rFonts w:ascii="Times New Roman" w:hAnsi="Times New Roman" w:cs="Times New Roman"/>
          <w:sz w:val="24"/>
          <w:szCs w:val="24"/>
        </w:rPr>
        <w:t>complexity</w:t>
      </w:r>
      <w:r w:rsidR="005254AB">
        <w:rPr>
          <w:rFonts w:ascii="Times New Roman" w:hAnsi="Times New Roman" w:cs="Times New Roman"/>
          <w:sz w:val="24"/>
          <w:szCs w:val="24"/>
        </w:rPr>
        <w:t>;</w:t>
      </w:r>
      <w:r w:rsidR="009000A2">
        <w:rPr>
          <w:rFonts w:ascii="Times New Roman" w:hAnsi="Times New Roman" w:cs="Times New Roman"/>
          <w:sz w:val="24"/>
          <w:szCs w:val="24"/>
        </w:rPr>
        <w:t xml:space="preserve"> (2) bringing metadisciplines into </w:t>
      </w:r>
      <w:r w:rsidR="005254AB">
        <w:rPr>
          <w:rFonts w:ascii="Times New Roman" w:hAnsi="Times New Roman" w:cs="Times New Roman"/>
          <w:sz w:val="24"/>
          <w:szCs w:val="24"/>
        </w:rPr>
        <w:t xml:space="preserve">higher order </w:t>
      </w:r>
      <w:r w:rsidR="009000A2">
        <w:rPr>
          <w:rFonts w:ascii="Times New Roman" w:hAnsi="Times New Roman" w:cs="Times New Roman"/>
          <w:sz w:val="24"/>
          <w:szCs w:val="24"/>
        </w:rPr>
        <w:t xml:space="preserve">interdisciplinary </w:t>
      </w:r>
      <w:r w:rsidR="004B44B1">
        <w:rPr>
          <w:rFonts w:ascii="Times New Roman" w:hAnsi="Times New Roman" w:cs="Times New Roman"/>
          <w:sz w:val="24"/>
          <w:szCs w:val="24"/>
        </w:rPr>
        <w:t>interrelation</w:t>
      </w:r>
      <w:r w:rsidR="00CC1037">
        <w:rPr>
          <w:rFonts w:ascii="Times New Roman" w:hAnsi="Times New Roman" w:cs="Times New Roman"/>
          <w:sz w:val="24"/>
          <w:szCs w:val="24"/>
        </w:rPr>
        <w:t xml:space="preserve"> </w:t>
      </w:r>
      <w:r w:rsidR="00B04A8E">
        <w:rPr>
          <w:rFonts w:ascii="Times New Roman" w:hAnsi="Times New Roman" w:cs="Times New Roman"/>
          <w:sz w:val="24"/>
          <w:szCs w:val="24"/>
        </w:rPr>
        <w:t xml:space="preserve">and </w:t>
      </w:r>
      <w:r w:rsidR="00CC1037">
        <w:rPr>
          <w:rFonts w:ascii="Times New Roman" w:hAnsi="Times New Roman" w:cs="Times New Roman"/>
          <w:sz w:val="24"/>
          <w:szCs w:val="24"/>
        </w:rPr>
        <w:t>integration</w:t>
      </w:r>
      <w:r w:rsidR="004B44B1">
        <w:rPr>
          <w:rFonts w:ascii="Times New Roman" w:hAnsi="Times New Roman" w:cs="Times New Roman"/>
          <w:sz w:val="24"/>
          <w:szCs w:val="24"/>
        </w:rPr>
        <w:t>;</w:t>
      </w:r>
      <w:r w:rsidR="009000A2">
        <w:rPr>
          <w:rFonts w:ascii="Times New Roman" w:hAnsi="Times New Roman" w:cs="Times New Roman"/>
          <w:sz w:val="24"/>
          <w:szCs w:val="24"/>
        </w:rPr>
        <w:t xml:space="preserve"> and (3) </w:t>
      </w:r>
      <w:r w:rsidR="00556219">
        <w:rPr>
          <w:rFonts w:ascii="Times New Roman" w:hAnsi="Times New Roman" w:cs="Times New Roman"/>
          <w:sz w:val="24"/>
          <w:szCs w:val="24"/>
        </w:rPr>
        <w:t xml:space="preserve">doing so </w:t>
      </w:r>
      <w:r w:rsidR="005254AB">
        <w:rPr>
          <w:rFonts w:ascii="Times New Roman" w:hAnsi="Times New Roman" w:cs="Times New Roman"/>
          <w:sz w:val="24"/>
          <w:szCs w:val="24"/>
        </w:rPr>
        <w:t xml:space="preserve">with </w:t>
      </w:r>
      <w:r w:rsidR="009000A2">
        <w:rPr>
          <w:rFonts w:ascii="Times New Roman" w:hAnsi="Times New Roman" w:cs="Times New Roman"/>
          <w:sz w:val="24"/>
          <w:szCs w:val="24"/>
        </w:rPr>
        <w:t xml:space="preserve">more than one level of </w:t>
      </w:r>
      <w:r w:rsidR="004B44B1">
        <w:rPr>
          <w:rFonts w:ascii="Times New Roman" w:hAnsi="Times New Roman" w:cs="Times New Roman"/>
          <w:sz w:val="24"/>
          <w:szCs w:val="24"/>
        </w:rPr>
        <w:t>such</w:t>
      </w:r>
      <w:r w:rsidR="009000A2">
        <w:rPr>
          <w:rFonts w:ascii="Times New Roman" w:hAnsi="Times New Roman" w:cs="Times New Roman"/>
          <w:sz w:val="24"/>
          <w:szCs w:val="24"/>
        </w:rPr>
        <w:t xml:space="preserve"> interdisciplinary</w:t>
      </w:r>
      <w:r w:rsidR="004B44B1">
        <w:rPr>
          <w:rFonts w:ascii="Times New Roman" w:hAnsi="Times New Roman" w:cs="Times New Roman"/>
          <w:sz w:val="24"/>
          <w:szCs w:val="24"/>
        </w:rPr>
        <w:t xml:space="preserve"> (see </w:t>
      </w:r>
      <w:r w:rsidR="005254AB">
        <w:rPr>
          <w:rFonts w:ascii="Times New Roman" w:hAnsi="Times New Roman" w:cs="Times New Roman"/>
          <w:sz w:val="24"/>
          <w:szCs w:val="24"/>
        </w:rPr>
        <w:t xml:space="preserve">the </w:t>
      </w:r>
      <w:r w:rsidR="00C32A2E">
        <w:rPr>
          <w:rFonts w:ascii="Times New Roman" w:hAnsi="Times New Roman" w:cs="Times New Roman"/>
          <w:sz w:val="24"/>
          <w:szCs w:val="24"/>
        </w:rPr>
        <w:t xml:space="preserve">Main </w:t>
      </w:r>
      <w:r w:rsidR="004B44B1">
        <w:rPr>
          <w:rFonts w:ascii="Times New Roman" w:hAnsi="Times New Roman" w:cs="Times New Roman"/>
          <w:sz w:val="24"/>
          <w:szCs w:val="24"/>
        </w:rPr>
        <w:t>Chart</w:t>
      </w:r>
      <w:r w:rsidR="005254AB">
        <w:rPr>
          <w:rFonts w:ascii="Times New Roman" w:hAnsi="Times New Roman" w:cs="Times New Roman"/>
          <w:sz w:val="24"/>
          <w:szCs w:val="24"/>
        </w:rPr>
        <w:t xml:space="preserve"> at the end of this document</w:t>
      </w:r>
      <w:r w:rsidR="004B44B1">
        <w:rPr>
          <w:rFonts w:ascii="Times New Roman" w:hAnsi="Times New Roman" w:cs="Times New Roman"/>
          <w:sz w:val="24"/>
          <w:szCs w:val="24"/>
        </w:rPr>
        <w:t>). Following a suggestion of Stein’s,</w:t>
      </w:r>
      <w:r w:rsidR="004B44B1">
        <w:rPr>
          <w:rStyle w:val="FootnoteReference"/>
          <w:rFonts w:ascii="Times New Roman" w:hAnsi="Times New Roman" w:cs="Times New Roman"/>
          <w:sz w:val="24"/>
          <w:szCs w:val="24"/>
        </w:rPr>
        <w:footnoteReference w:id="8"/>
      </w:r>
      <w:r w:rsidR="00264F18">
        <w:rPr>
          <w:rFonts w:ascii="Times New Roman" w:hAnsi="Times New Roman" w:cs="Times New Roman"/>
          <w:sz w:val="24"/>
          <w:szCs w:val="24"/>
        </w:rPr>
        <w:t xml:space="preserve"> </w:t>
      </w:r>
      <w:r w:rsidR="004B44B1">
        <w:rPr>
          <w:rFonts w:ascii="Times New Roman" w:hAnsi="Times New Roman" w:cs="Times New Roman"/>
          <w:sz w:val="24"/>
          <w:szCs w:val="24"/>
        </w:rPr>
        <w:t>i</w:t>
      </w:r>
      <w:r w:rsidR="00264F18">
        <w:rPr>
          <w:rFonts w:ascii="Times New Roman" w:hAnsi="Times New Roman" w:cs="Times New Roman"/>
          <w:sz w:val="24"/>
          <w:szCs w:val="24"/>
        </w:rPr>
        <w:t>t is perhaps only</w:t>
      </w:r>
      <w:r w:rsidR="00C32A2E">
        <w:rPr>
          <w:rFonts w:ascii="Times New Roman" w:hAnsi="Times New Roman" w:cs="Times New Roman"/>
          <w:sz w:val="24"/>
          <w:szCs w:val="24"/>
        </w:rPr>
        <w:t xml:space="preserve"> </w:t>
      </w:r>
      <w:r w:rsidR="00CC1037">
        <w:rPr>
          <w:rFonts w:ascii="Times New Roman" w:hAnsi="Times New Roman" w:cs="Times New Roman"/>
          <w:sz w:val="24"/>
          <w:szCs w:val="24"/>
        </w:rPr>
        <w:t>with</w:t>
      </w:r>
      <w:r w:rsidR="00264F18">
        <w:rPr>
          <w:rFonts w:ascii="Times New Roman" w:hAnsi="Times New Roman" w:cs="Times New Roman"/>
          <w:sz w:val="24"/>
          <w:szCs w:val="24"/>
        </w:rPr>
        <w:t xml:space="preserve"> transdisciplinary that the</w:t>
      </w:r>
      <w:r w:rsidR="00995D6C">
        <w:rPr>
          <w:rFonts w:ascii="Times New Roman" w:hAnsi="Times New Roman" w:cs="Times New Roman"/>
          <w:sz w:val="24"/>
          <w:szCs w:val="24"/>
        </w:rPr>
        <w:t xml:space="preserve">re </w:t>
      </w:r>
      <w:r w:rsidR="004B44B1">
        <w:rPr>
          <w:rFonts w:ascii="Times New Roman" w:hAnsi="Times New Roman" w:cs="Times New Roman"/>
          <w:sz w:val="24"/>
          <w:szCs w:val="24"/>
        </w:rPr>
        <w:t>emergen</w:t>
      </w:r>
      <w:r w:rsidR="00EC33AC">
        <w:rPr>
          <w:rFonts w:ascii="Times New Roman" w:hAnsi="Times New Roman" w:cs="Times New Roman"/>
          <w:sz w:val="24"/>
          <w:szCs w:val="24"/>
        </w:rPr>
        <w:t>ces</w:t>
      </w:r>
      <w:r w:rsidR="004B44B1">
        <w:rPr>
          <w:rFonts w:ascii="Times New Roman" w:hAnsi="Times New Roman" w:cs="Times New Roman"/>
          <w:sz w:val="24"/>
          <w:szCs w:val="24"/>
        </w:rPr>
        <w:t xml:space="preserve"> a </w:t>
      </w:r>
      <w:r w:rsidR="00EC33AC" w:rsidRPr="00CC1037">
        <w:rPr>
          <w:rFonts w:ascii="Times New Roman" w:hAnsi="Times New Roman" w:cs="Times New Roman"/>
          <w:i/>
          <w:sz w:val="24"/>
          <w:szCs w:val="24"/>
        </w:rPr>
        <w:t>change in kind</w:t>
      </w:r>
      <w:r w:rsidR="00EC33AC">
        <w:rPr>
          <w:rFonts w:ascii="Times New Roman" w:hAnsi="Times New Roman" w:cs="Times New Roman"/>
          <w:sz w:val="24"/>
          <w:szCs w:val="24"/>
        </w:rPr>
        <w:t xml:space="preserve"> in our </w:t>
      </w:r>
      <w:r w:rsidR="004B44B1">
        <w:rPr>
          <w:rFonts w:ascii="Times New Roman" w:hAnsi="Times New Roman" w:cs="Times New Roman"/>
          <w:sz w:val="24"/>
          <w:szCs w:val="24"/>
        </w:rPr>
        <w:t xml:space="preserve">understanding </w:t>
      </w:r>
      <w:r w:rsidR="00CC1037">
        <w:rPr>
          <w:rFonts w:ascii="Times New Roman" w:hAnsi="Times New Roman" w:cs="Times New Roman"/>
          <w:sz w:val="24"/>
          <w:szCs w:val="24"/>
        </w:rPr>
        <w:t xml:space="preserve">of </w:t>
      </w:r>
      <w:r w:rsidR="004B44B1">
        <w:rPr>
          <w:rFonts w:ascii="Times New Roman" w:hAnsi="Times New Roman" w:cs="Times New Roman"/>
          <w:sz w:val="24"/>
          <w:szCs w:val="24"/>
        </w:rPr>
        <w:t>the objects and proce</w:t>
      </w:r>
      <w:r w:rsidR="00C32A2E">
        <w:rPr>
          <w:rFonts w:ascii="Times New Roman" w:hAnsi="Times New Roman" w:cs="Times New Roman"/>
          <w:sz w:val="24"/>
          <w:szCs w:val="24"/>
        </w:rPr>
        <w:t>sses</w:t>
      </w:r>
      <w:r w:rsidR="004B44B1">
        <w:rPr>
          <w:rFonts w:ascii="Times New Roman" w:hAnsi="Times New Roman" w:cs="Times New Roman"/>
          <w:sz w:val="24"/>
          <w:szCs w:val="24"/>
        </w:rPr>
        <w:t xml:space="preserve"> under study</w:t>
      </w:r>
      <w:r w:rsidR="00CC1037">
        <w:rPr>
          <w:rFonts w:ascii="Times New Roman" w:hAnsi="Times New Roman" w:cs="Times New Roman"/>
          <w:sz w:val="24"/>
          <w:szCs w:val="24"/>
        </w:rPr>
        <w:t>,</w:t>
      </w:r>
      <w:r w:rsidR="004B44B1">
        <w:rPr>
          <w:rFonts w:ascii="Times New Roman" w:hAnsi="Times New Roman" w:cs="Times New Roman"/>
          <w:sz w:val="24"/>
          <w:szCs w:val="24"/>
        </w:rPr>
        <w:t xml:space="preserve"> hence the prefix trans.</w:t>
      </w:r>
    </w:p>
    <w:p w:rsidR="00F1553F" w:rsidRDefault="00C32A2E" w:rsidP="007A1209">
      <w:pPr>
        <w:spacing w:line="360" w:lineRule="auto"/>
        <w:rPr>
          <w:rFonts w:ascii="Times New Roman" w:hAnsi="Times New Roman" w:cs="Times New Roman"/>
          <w:sz w:val="24"/>
          <w:szCs w:val="24"/>
        </w:rPr>
      </w:pPr>
      <w:r>
        <w:rPr>
          <w:rFonts w:ascii="Times New Roman" w:hAnsi="Times New Roman" w:cs="Times New Roman"/>
          <w:sz w:val="24"/>
          <w:szCs w:val="24"/>
        </w:rPr>
        <w:t>In the wake of the metatheor</w:t>
      </w:r>
      <w:r w:rsidR="00CC1037">
        <w:rPr>
          <w:rFonts w:ascii="Times New Roman" w:hAnsi="Times New Roman" w:cs="Times New Roman"/>
          <w:sz w:val="24"/>
          <w:szCs w:val="24"/>
        </w:rPr>
        <w:t>y</w:t>
      </w:r>
      <w:r>
        <w:rPr>
          <w:rFonts w:ascii="Times New Roman" w:hAnsi="Times New Roman" w:cs="Times New Roman"/>
          <w:sz w:val="24"/>
          <w:szCs w:val="24"/>
        </w:rPr>
        <w:t xml:space="preserve"> dialogue</w:t>
      </w:r>
      <w:r w:rsidR="00CC1037">
        <w:rPr>
          <w:rFonts w:ascii="Times New Roman" w:hAnsi="Times New Roman" w:cs="Times New Roman"/>
          <w:sz w:val="24"/>
          <w:szCs w:val="24"/>
        </w:rPr>
        <w:t>s</w:t>
      </w:r>
      <w:r>
        <w:rPr>
          <w:rFonts w:ascii="Times New Roman" w:hAnsi="Times New Roman" w:cs="Times New Roman"/>
          <w:sz w:val="24"/>
          <w:szCs w:val="24"/>
        </w:rPr>
        <w:t xml:space="preserve"> between integral theory and critical realism, questions </w:t>
      </w:r>
      <w:r w:rsidR="00975D1D">
        <w:rPr>
          <w:rFonts w:ascii="Times New Roman" w:hAnsi="Times New Roman" w:cs="Times New Roman"/>
          <w:sz w:val="24"/>
          <w:szCs w:val="24"/>
        </w:rPr>
        <w:t xml:space="preserve">arise as to </w:t>
      </w:r>
      <w:r>
        <w:rPr>
          <w:rFonts w:ascii="Times New Roman" w:hAnsi="Times New Roman" w:cs="Times New Roman"/>
          <w:sz w:val="24"/>
          <w:szCs w:val="24"/>
        </w:rPr>
        <w:t xml:space="preserve">the </w:t>
      </w:r>
      <w:r w:rsidR="00CC1037">
        <w:rPr>
          <w:rFonts w:ascii="Times New Roman" w:hAnsi="Times New Roman" w:cs="Times New Roman"/>
          <w:sz w:val="24"/>
          <w:szCs w:val="24"/>
        </w:rPr>
        <w:t xml:space="preserve">respective </w:t>
      </w:r>
      <w:r>
        <w:rPr>
          <w:rFonts w:ascii="Times New Roman" w:hAnsi="Times New Roman" w:cs="Times New Roman"/>
          <w:sz w:val="24"/>
          <w:szCs w:val="24"/>
        </w:rPr>
        <w:t xml:space="preserve">weighing of </w:t>
      </w:r>
      <w:r w:rsidR="009000A2">
        <w:rPr>
          <w:rFonts w:ascii="Times New Roman" w:hAnsi="Times New Roman" w:cs="Times New Roman"/>
          <w:sz w:val="24"/>
          <w:szCs w:val="24"/>
        </w:rPr>
        <w:t>e</w:t>
      </w:r>
      <w:r w:rsidR="00995D6C">
        <w:rPr>
          <w:rFonts w:ascii="Times New Roman" w:hAnsi="Times New Roman" w:cs="Times New Roman"/>
          <w:sz w:val="24"/>
          <w:szCs w:val="24"/>
        </w:rPr>
        <w:t>pistemics</w:t>
      </w:r>
      <w:r w:rsidR="00CC1037">
        <w:rPr>
          <w:rFonts w:ascii="Times New Roman" w:hAnsi="Times New Roman" w:cs="Times New Roman"/>
          <w:sz w:val="24"/>
          <w:szCs w:val="24"/>
        </w:rPr>
        <w:t>, methodology</w:t>
      </w:r>
      <w:r w:rsidR="00995D6C">
        <w:rPr>
          <w:rFonts w:ascii="Times New Roman" w:hAnsi="Times New Roman" w:cs="Times New Roman"/>
          <w:sz w:val="24"/>
          <w:szCs w:val="24"/>
        </w:rPr>
        <w:t xml:space="preserve"> and ontology</w:t>
      </w:r>
      <w:r>
        <w:rPr>
          <w:rFonts w:ascii="Times New Roman" w:hAnsi="Times New Roman" w:cs="Times New Roman"/>
          <w:sz w:val="24"/>
          <w:szCs w:val="24"/>
        </w:rPr>
        <w:t xml:space="preserve"> in the generation </w:t>
      </w:r>
      <w:r w:rsidR="00CC1037">
        <w:rPr>
          <w:rFonts w:ascii="Times New Roman" w:hAnsi="Times New Roman" w:cs="Times New Roman"/>
          <w:sz w:val="24"/>
          <w:szCs w:val="24"/>
        </w:rPr>
        <w:t xml:space="preserve">and discerning </w:t>
      </w:r>
      <w:r>
        <w:rPr>
          <w:rFonts w:ascii="Times New Roman" w:hAnsi="Times New Roman" w:cs="Times New Roman"/>
          <w:sz w:val="24"/>
          <w:szCs w:val="24"/>
        </w:rPr>
        <w:t xml:space="preserve">of </w:t>
      </w:r>
      <w:r w:rsidR="00CC1037">
        <w:rPr>
          <w:rFonts w:ascii="Times New Roman" w:hAnsi="Times New Roman" w:cs="Times New Roman"/>
          <w:sz w:val="24"/>
          <w:szCs w:val="24"/>
        </w:rPr>
        <w:t>transdisciplinary s</w:t>
      </w:r>
      <w:r>
        <w:rPr>
          <w:rFonts w:ascii="Times New Roman" w:hAnsi="Times New Roman" w:cs="Times New Roman"/>
          <w:sz w:val="24"/>
          <w:szCs w:val="24"/>
        </w:rPr>
        <w:t>chemes</w:t>
      </w:r>
      <w:r w:rsidR="00995D6C">
        <w:rPr>
          <w:rFonts w:ascii="Times New Roman" w:hAnsi="Times New Roman" w:cs="Times New Roman"/>
          <w:sz w:val="24"/>
          <w:szCs w:val="24"/>
        </w:rPr>
        <w:t>.</w:t>
      </w:r>
      <w:r w:rsidR="00975D1D">
        <w:rPr>
          <w:rStyle w:val="FootnoteReference"/>
          <w:rFonts w:ascii="Times New Roman" w:hAnsi="Times New Roman" w:cs="Times New Roman"/>
          <w:sz w:val="24"/>
          <w:szCs w:val="24"/>
        </w:rPr>
        <w:footnoteReference w:id="9"/>
      </w:r>
      <w:r w:rsidR="00995D6C">
        <w:rPr>
          <w:rFonts w:ascii="Times New Roman" w:hAnsi="Times New Roman" w:cs="Times New Roman"/>
          <w:sz w:val="24"/>
          <w:szCs w:val="24"/>
        </w:rPr>
        <w:t xml:space="preserve"> Critical realism </w:t>
      </w:r>
      <w:r>
        <w:rPr>
          <w:rFonts w:ascii="Times New Roman" w:hAnsi="Times New Roman" w:cs="Times New Roman"/>
          <w:sz w:val="24"/>
          <w:szCs w:val="24"/>
        </w:rPr>
        <w:t xml:space="preserve">is </w:t>
      </w:r>
      <w:r w:rsidR="00995D6C">
        <w:rPr>
          <w:rFonts w:ascii="Times New Roman" w:hAnsi="Times New Roman" w:cs="Times New Roman"/>
          <w:sz w:val="24"/>
          <w:szCs w:val="24"/>
        </w:rPr>
        <w:t>brilliant</w:t>
      </w:r>
      <w:r w:rsidR="00975D1D">
        <w:rPr>
          <w:rFonts w:ascii="Times New Roman" w:hAnsi="Times New Roman" w:cs="Times New Roman"/>
          <w:sz w:val="24"/>
          <w:szCs w:val="24"/>
        </w:rPr>
        <w:t xml:space="preserve"> in its</w:t>
      </w:r>
      <w:r w:rsidR="00995D6C">
        <w:rPr>
          <w:rFonts w:ascii="Times New Roman" w:hAnsi="Times New Roman" w:cs="Times New Roman"/>
          <w:sz w:val="24"/>
          <w:szCs w:val="24"/>
        </w:rPr>
        <w:t xml:space="preserve"> diagnos</w:t>
      </w:r>
      <w:r w:rsidR="00CC1037">
        <w:rPr>
          <w:rFonts w:ascii="Times New Roman" w:hAnsi="Times New Roman" w:cs="Times New Roman"/>
          <w:sz w:val="24"/>
          <w:szCs w:val="24"/>
        </w:rPr>
        <w:t>tic</w:t>
      </w:r>
      <w:r w:rsidR="00995D6C">
        <w:rPr>
          <w:rFonts w:ascii="Times New Roman" w:hAnsi="Times New Roman" w:cs="Times New Roman"/>
          <w:sz w:val="24"/>
          <w:szCs w:val="24"/>
        </w:rPr>
        <w:t xml:space="preserve"> </w:t>
      </w:r>
      <w:r w:rsidR="00975D1D">
        <w:rPr>
          <w:rFonts w:ascii="Times New Roman" w:hAnsi="Times New Roman" w:cs="Times New Roman"/>
          <w:sz w:val="24"/>
          <w:szCs w:val="24"/>
        </w:rPr>
        <w:t xml:space="preserve">of </w:t>
      </w:r>
      <w:r w:rsidR="00995D6C">
        <w:rPr>
          <w:rFonts w:ascii="Times New Roman" w:hAnsi="Times New Roman" w:cs="Times New Roman"/>
          <w:sz w:val="24"/>
          <w:szCs w:val="24"/>
        </w:rPr>
        <w:t>the epistemic fallacy and in advancing ontology</w:t>
      </w:r>
      <w:r w:rsidR="00F1553F">
        <w:rPr>
          <w:rFonts w:ascii="Times New Roman" w:hAnsi="Times New Roman" w:cs="Times New Roman"/>
          <w:sz w:val="24"/>
          <w:szCs w:val="24"/>
        </w:rPr>
        <w:t>. I</w:t>
      </w:r>
      <w:r w:rsidR="00995D6C">
        <w:rPr>
          <w:rFonts w:ascii="Times New Roman" w:hAnsi="Times New Roman" w:cs="Times New Roman"/>
          <w:sz w:val="24"/>
          <w:szCs w:val="24"/>
        </w:rPr>
        <w:t xml:space="preserve">ts depth ontology of the real is </w:t>
      </w:r>
      <w:r w:rsidR="00F1553F">
        <w:rPr>
          <w:rFonts w:ascii="Times New Roman" w:hAnsi="Times New Roman" w:cs="Times New Roman"/>
          <w:sz w:val="24"/>
          <w:szCs w:val="24"/>
        </w:rPr>
        <w:t xml:space="preserve">decisive, </w:t>
      </w:r>
      <w:r w:rsidR="00995D6C">
        <w:rPr>
          <w:rFonts w:ascii="Times New Roman" w:hAnsi="Times New Roman" w:cs="Times New Roman"/>
          <w:sz w:val="24"/>
          <w:szCs w:val="24"/>
        </w:rPr>
        <w:t xml:space="preserve">the distinction between transitive and intrusive </w:t>
      </w:r>
      <w:r w:rsidR="00CC1037">
        <w:rPr>
          <w:rFonts w:ascii="Times New Roman" w:hAnsi="Times New Roman" w:cs="Times New Roman"/>
          <w:sz w:val="24"/>
          <w:szCs w:val="24"/>
        </w:rPr>
        <w:t>illuminative</w:t>
      </w:r>
      <w:r w:rsidR="00995D6C">
        <w:rPr>
          <w:rFonts w:ascii="Times New Roman" w:hAnsi="Times New Roman" w:cs="Times New Roman"/>
          <w:sz w:val="24"/>
          <w:szCs w:val="24"/>
        </w:rPr>
        <w:t xml:space="preserve">. And yet </w:t>
      </w:r>
      <w:r w:rsidR="00F1553F">
        <w:rPr>
          <w:rFonts w:ascii="Times New Roman" w:hAnsi="Times New Roman" w:cs="Times New Roman"/>
          <w:sz w:val="24"/>
          <w:szCs w:val="24"/>
        </w:rPr>
        <w:t xml:space="preserve">some of </w:t>
      </w:r>
      <w:r w:rsidR="00995D6C">
        <w:rPr>
          <w:rFonts w:ascii="Times New Roman" w:hAnsi="Times New Roman" w:cs="Times New Roman"/>
          <w:sz w:val="24"/>
          <w:szCs w:val="24"/>
        </w:rPr>
        <w:t xml:space="preserve">its criticisms </w:t>
      </w:r>
      <w:r w:rsidR="00F1553F">
        <w:rPr>
          <w:rFonts w:ascii="Times New Roman" w:hAnsi="Times New Roman" w:cs="Times New Roman"/>
          <w:sz w:val="24"/>
          <w:szCs w:val="24"/>
        </w:rPr>
        <w:t>of in</w:t>
      </w:r>
      <w:r w:rsidR="00995D6C">
        <w:rPr>
          <w:rFonts w:ascii="Times New Roman" w:hAnsi="Times New Roman" w:cs="Times New Roman"/>
          <w:sz w:val="24"/>
          <w:szCs w:val="24"/>
        </w:rPr>
        <w:t>tegral theory</w:t>
      </w:r>
      <w:r w:rsidR="00F1553F">
        <w:rPr>
          <w:rFonts w:ascii="Times New Roman" w:hAnsi="Times New Roman" w:cs="Times New Roman"/>
          <w:sz w:val="24"/>
          <w:szCs w:val="24"/>
        </w:rPr>
        <w:t xml:space="preserve">’s stress on epistemics and methodology, </w:t>
      </w:r>
      <w:r w:rsidR="00CC1037">
        <w:rPr>
          <w:rFonts w:ascii="Times New Roman" w:hAnsi="Times New Roman" w:cs="Times New Roman"/>
          <w:sz w:val="24"/>
          <w:szCs w:val="24"/>
        </w:rPr>
        <w:t xml:space="preserve">even </w:t>
      </w:r>
      <w:r w:rsidR="00F1553F">
        <w:rPr>
          <w:rFonts w:ascii="Times New Roman" w:hAnsi="Times New Roman" w:cs="Times New Roman"/>
          <w:sz w:val="24"/>
          <w:szCs w:val="24"/>
        </w:rPr>
        <w:t>while insightful, edge</w:t>
      </w:r>
      <w:r w:rsidR="00C75341">
        <w:rPr>
          <w:rFonts w:ascii="Times New Roman" w:hAnsi="Times New Roman" w:cs="Times New Roman"/>
          <w:sz w:val="24"/>
          <w:szCs w:val="24"/>
        </w:rPr>
        <w:t>s</w:t>
      </w:r>
      <w:r w:rsidR="00F1553F">
        <w:rPr>
          <w:rFonts w:ascii="Times New Roman" w:hAnsi="Times New Roman" w:cs="Times New Roman"/>
          <w:sz w:val="24"/>
          <w:szCs w:val="24"/>
        </w:rPr>
        <w:t xml:space="preserve"> into being overstated</w:t>
      </w:r>
      <w:r w:rsidR="00CC1037">
        <w:rPr>
          <w:rFonts w:ascii="Times New Roman" w:hAnsi="Times New Roman" w:cs="Times New Roman"/>
          <w:sz w:val="24"/>
          <w:szCs w:val="24"/>
        </w:rPr>
        <w:t xml:space="preserve"> and one-sided; as t</w:t>
      </w:r>
      <w:r w:rsidR="009000A2">
        <w:rPr>
          <w:rFonts w:ascii="Times New Roman" w:hAnsi="Times New Roman" w:cs="Times New Roman"/>
          <w:sz w:val="24"/>
          <w:szCs w:val="24"/>
        </w:rPr>
        <w:t>here is a tendency in origina</w:t>
      </w:r>
      <w:r w:rsidR="00F1553F">
        <w:rPr>
          <w:rFonts w:ascii="Times New Roman" w:hAnsi="Times New Roman" w:cs="Times New Roman"/>
          <w:sz w:val="24"/>
          <w:szCs w:val="24"/>
        </w:rPr>
        <w:t>l</w:t>
      </w:r>
      <w:r w:rsidR="009000A2">
        <w:rPr>
          <w:rFonts w:ascii="Times New Roman" w:hAnsi="Times New Roman" w:cs="Times New Roman"/>
          <w:sz w:val="24"/>
          <w:szCs w:val="24"/>
        </w:rPr>
        <w:t xml:space="preserve"> critical realism to </w:t>
      </w:r>
      <w:r w:rsidR="00C75341">
        <w:rPr>
          <w:rFonts w:ascii="Times New Roman" w:hAnsi="Times New Roman" w:cs="Times New Roman"/>
          <w:sz w:val="24"/>
          <w:szCs w:val="24"/>
        </w:rPr>
        <w:t xml:space="preserve">direct attention away from the </w:t>
      </w:r>
      <w:r w:rsidR="009000A2">
        <w:rPr>
          <w:rFonts w:ascii="Times New Roman" w:hAnsi="Times New Roman" w:cs="Times New Roman"/>
          <w:sz w:val="24"/>
          <w:szCs w:val="24"/>
        </w:rPr>
        <w:t xml:space="preserve">epistemic in lieu of </w:t>
      </w:r>
      <w:r w:rsidR="00F803F9">
        <w:rPr>
          <w:rFonts w:ascii="Times New Roman" w:hAnsi="Times New Roman" w:cs="Times New Roman"/>
          <w:sz w:val="24"/>
          <w:szCs w:val="24"/>
        </w:rPr>
        <w:t>its</w:t>
      </w:r>
      <w:r w:rsidR="009000A2">
        <w:rPr>
          <w:rFonts w:ascii="Times New Roman" w:hAnsi="Times New Roman" w:cs="Times New Roman"/>
          <w:sz w:val="24"/>
          <w:szCs w:val="24"/>
        </w:rPr>
        <w:t xml:space="preserve"> </w:t>
      </w:r>
      <w:r w:rsidR="00F803F9">
        <w:rPr>
          <w:rFonts w:ascii="Times New Roman" w:hAnsi="Times New Roman" w:cs="Times New Roman"/>
          <w:sz w:val="24"/>
          <w:szCs w:val="24"/>
        </w:rPr>
        <w:t>game-changing</w:t>
      </w:r>
      <w:r w:rsidR="009000A2">
        <w:rPr>
          <w:rFonts w:ascii="Times New Roman" w:hAnsi="Times New Roman" w:cs="Times New Roman"/>
          <w:sz w:val="24"/>
          <w:szCs w:val="24"/>
        </w:rPr>
        <w:t xml:space="preserve"> </w:t>
      </w:r>
      <w:r w:rsidR="00F1553F">
        <w:rPr>
          <w:rFonts w:ascii="Times New Roman" w:hAnsi="Times New Roman" w:cs="Times New Roman"/>
          <w:sz w:val="24"/>
          <w:szCs w:val="24"/>
        </w:rPr>
        <w:t xml:space="preserve">critical </w:t>
      </w:r>
      <w:r w:rsidR="009000A2">
        <w:rPr>
          <w:rFonts w:ascii="Times New Roman" w:hAnsi="Times New Roman" w:cs="Times New Roman"/>
          <w:sz w:val="24"/>
          <w:szCs w:val="24"/>
        </w:rPr>
        <w:t>diagnos</w:t>
      </w:r>
      <w:r w:rsidR="00614532">
        <w:rPr>
          <w:rFonts w:ascii="Times New Roman" w:hAnsi="Times New Roman" w:cs="Times New Roman"/>
          <w:sz w:val="24"/>
          <w:szCs w:val="24"/>
        </w:rPr>
        <w:t>tic</w:t>
      </w:r>
      <w:r w:rsidR="009000A2">
        <w:rPr>
          <w:rFonts w:ascii="Times New Roman" w:hAnsi="Times New Roman" w:cs="Times New Roman"/>
          <w:sz w:val="24"/>
          <w:szCs w:val="24"/>
        </w:rPr>
        <w:t xml:space="preserve"> of the epistemic fallacy and </w:t>
      </w:r>
      <w:r w:rsidR="00614532">
        <w:rPr>
          <w:rFonts w:ascii="Times New Roman" w:hAnsi="Times New Roman" w:cs="Times New Roman"/>
          <w:sz w:val="24"/>
          <w:szCs w:val="24"/>
        </w:rPr>
        <w:t xml:space="preserve">its </w:t>
      </w:r>
      <w:r w:rsidR="009000A2">
        <w:rPr>
          <w:rFonts w:ascii="Times New Roman" w:hAnsi="Times New Roman" w:cs="Times New Roman"/>
          <w:sz w:val="24"/>
          <w:szCs w:val="24"/>
        </w:rPr>
        <w:t>vindicati</w:t>
      </w:r>
      <w:r w:rsidR="00F803F9">
        <w:rPr>
          <w:rFonts w:ascii="Times New Roman" w:hAnsi="Times New Roman" w:cs="Times New Roman"/>
          <w:sz w:val="24"/>
          <w:szCs w:val="24"/>
        </w:rPr>
        <w:t>on</w:t>
      </w:r>
      <w:r w:rsidR="009000A2">
        <w:rPr>
          <w:rFonts w:ascii="Times New Roman" w:hAnsi="Times New Roman" w:cs="Times New Roman"/>
          <w:sz w:val="24"/>
          <w:szCs w:val="24"/>
        </w:rPr>
        <w:t xml:space="preserve"> </w:t>
      </w:r>
      <w:r w:rsidR="00C75341">
        <w:rPr>
          <w:rFonts w:ascii="Times New Roman" w:hAnsi="Times New Roman" w:cs="Times New Roman"/>
          <w:sz w:val="24"/>
          <w:szCs w:val="24"/>
        </w:rPr>
        <w:t xml:space="preserve">of </w:t>
      </w:r>
      <w:r w:rsidR="009000A2">
        <w:rPr>
          <w:rFonts w:ascii="Times New Roman" w:hAnsi="Times New Roman" w:cs="Times New Roman"/>
          <w:sz w:val="24"/>
          <w:szCs w:val="24"/>
        </w:rPr>
        <w:t>ontology.</w:t>
      </w:r>
    </w:p>
    <w:p w:rsidR="009000A2" w:rsidRDefault="009000A2" w:rsidP="007A1209">
      <w:pPr>
        <w:spacing w:line="360" w:lineRule="auto"/>
        <w:rPr>
          <w:rFonts w:ascii="Times New Roman" w:hAnsi="Times New Roman" w:cs="Times New Roman"/>
          <w:sz w:val="24"/>
          <w:szCs w:val="24"/>
        </w:rPr>
      </w:pPr>
      <w:r>
        <w:rPr>
          <w:rFonts w:ascii="Times New Roman" w:hAnsi="Times New Roman" w:cs="Times New Roman"/>
          <w:sz w:val="24"/>
          <w:szCs w:val="24"/>
        </w:rPr>
        <w:t xml:space="preserve">Critical realism posits three non-identity depth strata of the real – empiricities, events, and generative mechanisms. The first two constitute the actual, </w:t>
      </w:r>
      <w:r w:rsidR="00C75341">
        <w:rPr>
          <w:rFonts w:ascii="Times New Roman" w:hAnsi="Times New Roman" w:cs="Times New Roman"/>
          <w:sz w:val="24"/>
          <w:szCs w:val="24"/>
        </w:rPr>
        <w:t xml:space="preserve">where </w:t>
      </w:r>
      <w:r>
        <w:rPr>
          <w:rFonts w:ascii="Times New Roman" w:hAnsi="Times New Roman" w:cs="Times New Roman"/>
          <w:sz w:val="24"/>
          <w:szCs w:val="24"/>
        </w:rPr>
        <w:t xml:space="preserve">most philosophies </w:t>
      </w:r>
      <w:r w:rsidR="00C75341">
        <w:rPr>
          <w:rFonts w:ascii="Times New Roman" w:hAnsi="Times New Roman" w:cs="Times New Roman"/>
          <w:sz w:val="24"/>
          <w:szCs w:val="24"/>
        </w:rPr>
        <w:t xml:space="preserve">of </w:t>
      </w:r>
      <w:r>
        <w:rPr>
          <w:rFonts w:ascii="Times New Roman" w:hAnsi="Times New Roman" w:cs="Times New Roman"/>
          <w:sz w:val="24"/>
          <w:szCs w:val="24"/>
        </w:rPr>
        <w:t xml:space="preserve">science have attempted to account for scientific knowledge of nature by engaging such actualities </w:t>
      </w:r>
      <w:r w:rsidR="00C75341">
        <w:rPr>
          <w:rFonts w:ascii="Times New Roman" w:hAnsi="Times New Roman" w:cs="Times New Roman"/>
          <w:sz w:val="24"/>
          <w:szCs w:val="24"/>
        </w:rPr>
        <w:t xml:space="preserve">in seeking the constant conjunction of events </w:t>
      </w:r>
      <w:r>
        <w:rPr>
          <w:rFonts w:ascii="Times New Roman" w:hAnsi="Times New Roman" w:cs="Times New Roman"/>
          <w:sz w:val="24"/>
          <w:szCs w:val="24"/>
        </w:rPr>
        <w:t xml:space="preserve">– the error of actualism. Rather, knowing occurs in being, where the generative mechanisms of nature (and in a qualified sense of the social) are independent of </w:t>
      </w:r>
      <w:r w:rsidR="00614532">
        <w:rPr>
          <w:rFonts w:ascii="Times New Roman" w:hAnsi="Times New Roman" w:cs="Times New Roman"/>
          <w:sz w:val="24"/>
          <w:szCs w:val="24"/>
        </w:rPr>
        <w:t xml:space="preserve">the </w:t>
      </w:r>
      <w:r>
        <w:rPr>
          <w:rFonts w:ascii="Times New Roman" w:hAnsi="Times New Roman" w:cs="Times New Roman"/>
          <w:sz w:val="24"/>
          <w:szCs w:val="24"/>
        </w:rPr>
        <w:t xml:space="preserve">human. Generative mechanisms give rise to events and events </w:t>
      </w:r>
      <w:r w:rsidR="00CF0A49">
        <w:rPr>
          <w:rFonts w:ascii="Times New Roman" w:hAnsi="Times New Roman" w:cs="Times New Roman"/>
          <w:sz w:val="24"/>
          <w:szCs w:val="24"/>
        </w:rPr>
        <w:t>may</w:t>
      </w:r>
      <w:r>
        <w:rPr>
          <w:rFonts w:ascii="Times New Roman" w:hAnsi="Times New Roman" w:cs="Times New Roman"/>
          <w:sz w:val="24"/>
          <w:szCs w:val="24"/>
        </w:rPr>
        <w:t xml:space="preserve"> register as </w:t>
      </w:r>
      <w:r w:rsidR="00CF0A49">
        <w:rPr>
          <w:rFonts w:ascii="Times New Roman" w:hAnsi="Times New Roman" w:cs="Times New Roman"/>
          <w:sz w:val="24"/>
          <w:szCs w:val="24"/>
        </w:rPr>
        <w:lastRenderedPageBreak/>
        <w:t>e</w:t>
      </w:r>
      <w:r w:rsidR="00C75341">
        <w:rPr>
          <w:rFonts w:ascii="Times New Roman" w:hAnsi="Times New Roman" w:cs="Times New Roman"/>
          <w:sz w:val="24"/>
          <w:szCs w:val="24"/>
        </w:rPr>
        <w:t>mpiricities</w:t>
      </w:r>
      <w:r w:rsidR="00CF0A49">
        <w:rPr>
          <w:rFonts w:ascii="Times New Roman" w:hAnsi="Times New Roman" w:cs="Times New Roman"/>
          <w:sz w:val="24"/>
          <w:szCs w:val="24"/>
        </w:rPr>
        <w:t xml:space="preserve"> </w:t>
      </w:r>
      <w:r>
        <w:rPr>
          <w:rFonts w:ascii="Times New Roman" w:hAnsi="Times New Roman" w:cs="Times New Roman"/>
          <w:sz w:val="24"/>
          <w:szCs w:val="24"/>
        </w:rPr>
        <w:t>(where the plurality of generative mechanism in play</w:t>
      </w:r>
      <w:r w:rsidR="00CF0A49">
        <w:rPr>
          <w:rFonts w:ascii="Times New Roman" w:hAnsi="Times New Roman" w:cs="Times New Roman"/>
          <w:sz w:val="24"/>
          <w:szCs w:val="24"/>
        </w:rPr>
        <w:t xml:space="preserve"> for any given</w:t>
      </w:r>
      <w:r w:rsidR="003B735B">
        <w:rPr>
          <w:rFonts w:ascii="Times New Roman" w:hAnsi="Times New Roman" w:cs="Times New Roman"/>
          <w:sz w:val="24"/>
          <w:szCs w:val="24"/>
        </w:rPr>
        <w:t xml:space="preserve"> event-set</w:t>
      </w:r>
      <w:r>
        <w:rPr>
          <w:rFonts w:ascii="Times New Roman" w:hAnsi="Times New Roman" w:cs="Times New Roman"/>
          <w:sz w:val="24"/>
          <w:szCs w:val="24"/>
        </w:rPr>
        <w:t xml:space="preserve"> </w:t>
      </w:r>
      <w:r w:rsidR="00F1553F">
        <w:rPr>
          <w:rFonts w:ascii="Times New Roman" w:hAnsi="Times New Roman" w:cs="Times New Roman"/>
          <w:sz w:val="24"/>
          <w:szCs w:val="24"/>
        </w:rPr>
        <w:t xml:space="preserve">entails non-identity </w:t>
      </w:r>
      <w:r w:rsidR="00614532">
        <w:rPr>
          <w:rFonts w:ascii="Times New Roman" w:hAnsi="Times New Roman" w:cs="Times New Roman"/>
          <w:sz w:val="24"/>
          <w:szCs w:val="24"/>
        </w:rPr>
        <w:t>at the heart of</w:t>
      </w:r>
      <w:r w:rsidR="00F1553F">
        <w:rPr>
          <w:rFonts w:ascii="Times New Roman" w:hAnsi="Times New Roman" w:cs="Times New Roman"/>
          <w:sz w:val="24"/>
          <w:szCs w:val="24"/>
        </w:rPr>
        <w:t xml:space="preserve"> the</w:t>
      </w:r>
      <w:r w:rsidR="00F803F9">
        <w:rPr>
          <w:rFonts w:ascii="Times New Roman" w:hAnsi="Times New Roman" w:cs="Times New Roman"/>
          <w:sz w:val="24"/>
          <w:szCs w:val="24"/>
        </w:rPr>
        <w:t xml:space="preserve"> </w:t>
      </w:r>
      <w:r w:rsidR="00F1553F">
        <w:rPr>
          <w:rFonts w:ascii="Times New Roman" w:hAnsi="Times New Roman" w:cs="Times New Roman"/>
          <w:sz w:val="24"/>
          <w:szCs w:val="24"/>
        </w:rPr>
        <w:t>real)</w:t>
      </w:r>
      <w:r>
        <w:rPr>
          <w:rFonts w:ascii="Times New Roman" w:hAnsi="Times New Roman" w:cs="Times New Roman"/>
          <w:sz w:val="24"/>
          <w:szCs w:val="24"/>
        </w:rPr>
        <w:t xml:space="preserve">. </w:t>
      </w:r>
      <w:r w:rsidR="00F1553F">
        <w:rPr>
          <w:rFonts w:ascii="Times New Roman" w:hAnsi="Times New Roman" w:cs="Times New Roman"/>
          <w:sz w:val="24"/>
          <w:szCs w:val="24"/>
        </w:rPr>
        <w:t xml:space="preserve">What is perhaps </w:t>
      </w:r>
      <w:r w:rsidR="009562CB">
        <w:rPr>
          <w:rFonts w:ascii="Times New Roman" w:hAnsi="Times New Roman" w:cs="Times New Roman"/>
          <w:sz w:val="24"/>
          <w:szCs w:val="24"/>
        </w:rPr>
        <w:t>underappreciated</w:t>
      </w:r>
      <w:r w:rsidR="00F1553F">
        <w:rPr>
          <w:rFonts w:ascii="Times New Roman" w:hAnsi="Times New Roman" w:cs="Times New Roman"/>
          <w:sz w:val="24"/>
          <w:szCs w:val="24"/>
        </w:rPr>
        <w:t xml:space="preserve"> in critical realist discourse is </w:t>
      </w:r>
      <w:r w:rsidR="00614532">
        <w:rPr>
          <w:rFonts w:ascii="Times New Roman" w:hAnsi="Times New Roman" w:cs="Times New Roman"/>
          <w:sz w:val="24"/>
          <w:szCs w:val="24"/>
        </w:rPr>
        <w:t xml:space="preserve">the degree to which </w:t>
      </w:r>
      <w:r w:rsidR="00F1553F">
        <w:rPr>
          <w:rFonts w:ascii="Times New Roman" w:hAnsi="Times New Roman" w:cs="Times New Roman"/>
          <w:sz w:val="24"/>
          <w:szCs w:val="24"/>
        </w:rPr>
        <w:t>t</w:t>
      </w:r>
      <w:r w:rsidR="0007588D">
        <w:rPr>
          <w:rFonts w:ascii="Times New Roman" w:hAnsi="Times New Roman" w:cs="Times New Roman"/>
          <w:sz w:val="24"/>
          <w:szCs w:val="24"/>
        </w:rPr>
        <w:t>he specific generative mechanisms in question can only be invest</w:t>
      </w:r>
      <w:r w:rsidR="00F1553F">
        <w:rPr>
          <w:rFonts w:ascii="Times New Roman" w:hAnsi="Times New Roman" w:cs="Times New Roman"/>
          <w:sz w:val="24"/>
          <w:szCs w:val="24"/>
        </w:rPr>
        <w:t>igated if certain empiricities</w:t>
      </w:r>
      <w:r w:rsidR="0007588D">
        <w:rPr>
          <w:rFonts w:ascii="Times New Roman" w:hAnsi="Times New Roman" w:cs="Times New Roman"/>
          <w:sz w:val="24"/>
          <w:szCs w:val="24"/>
        </w:rPr>
        <w:t xml:space="preserve"> appear to humans, </w:t>
      </w:r>
      <w:r w:rsidR="009562CB">
        <w:rPr>
          <w:rFonts w:ascii="Times New Roman" w:hAnsi="Times New Roman" w:cs="Times New Roman"/>
          <w:sz w:val="24"/>
          <w:szCs w:val="24"/>
        </w:rPr>
        <w:t>the latter</w:t>
      </w:r>
      <w:r w:rsidR="0007588D">
        <w:rPr>
          <w:rFonts w:ascii="Times New Roman" w:hAnsi="Times New Roman" w:cs="Times New Roman"/>
          <w:sz w:val="24"/>
          <w:szCs w:val="24"/>
        </w:rPr>
        <w:t xml:space="preserve"> </w:t>
      </w:r>
      <w:r w:rsidR="00BE51C9">
        <w:rPr>
          <w:rFonts w:ascii="Times New Roman" w:hAnsi="Times New Roman" w:cs="Times New Roman"/>
          <w:sz w:val="24"/>
          <w:szCs w:val="24"/>
        </w:rPr>
        <w:t xml:space="preserve">by no means pre-given but overdetermined and </w:t>
      </w:r>
      <w:r w:rsidR="0007588D">
        <w:rPr>
          <w:rFonts w:ascii="Times New Roman" w:hAnsi="Times New Roman" w:cs="Times New Roman"/>
          <w:sz w:val="24"/>
          <w:szCs w:val="24"/>
        </w:rPr>
        <w:t>conditioned by scientific practice (methods)</w:t>
      </w:r>
      <w:r w:rsidR="009562CB">
        <w:rPr>
          <w:rFonts w:ascii="Times New Roman" w:hAnsi="Times New Roman" w:cs="Times New Roman"/>
          <w:sz w:val="24"/>
          <w:szCs w:val="24"/>
        </w:rPr>
        <w:t xml:space="preserve">, the </w:t>
      </w:r>
      <w:r w:rsidR="0007588D">
        <w:rPr>
          <w:rFonts w:ascii="Times New Roman" w:hAnsi="Times New Roman" w:cs="Times New Roman"/>
          <w:sz w:val="24"/>
          <w:szCs w:val="24"/>
        </w:rPr>
        <w:t>capacities of the scientists (epistemics</w:t>
      </w:r>
      <w:r w:rsidR="009562CB">
        <w:rPr>
          <w:rFonts w:ascii="Times New Roman" w:hAnsi="Times New Roman" w:cs="Times New Roman"/>
          <w:sz w:val="24"/>
          <w:szCs w:val="24"/>
        </w:rPr>
        <w:t xml:space="preserve"> -</w:t>
      </w:r>
      <w:r w:rsidR="0007588D">
        <w:rPr>
          <w:rFonts w:ascii="Times New Roman" w:hAnsi="Times New Roman" w:cs="Times New Roman"/>
          <w:sz w:val="24"/>
          <w:szCs w:val="24"/>
        </w:rPr>
        <w:t xml:space="preserve"> in part determined by cognitive development)</w:t>
      </w:r>
      <w:r w:rsidR="009562CB">
        <w:rPr>
          <w:rFonts w:ascii="Times New Roman" w:hAnsi="Times New Roman" w:cs="Times New Roman"/>
          <w:sz w:val="24"/>
          <w:szCs w:val="24"/>
        </w:rPr>
        <w:t>, and the tetra-arising (and tetra-dynamic) worldspaces of actual</w:t>
      </w:r>
      <w:r w:rsidR="00141893">
        <w:rPr>
          <w:rFonts w:ascii="Times New Roman" w:hAnsi="Times New Roman" w:cs="Times New Roman"/>
          <w:sz w:val="24"/>
          <w:szCs w:val="24"/>
        </w:rPr>
        <w:t>ities</w:t>
      </w:r>
      <w:r w:rsidR="009562CB">
        <w:rPr>
          <w:rFonts w:ascii="Times New Roman" w:hAnsi="Times New Roman" w:cs="Times New Roman"/>
          <w:sz w:val="24"/>
          <w:szCs w:val="24"/>
        </w:rPr>
        <w:t xml:space="preserve"> as delineated by integral theory’s mega-phenomenology</w:t>
      </w:r>
      <w:r w:rsidR="0007588D">
        <w:rPr>
          <w:rFonts w:ascii="Times New Roman" w:hAnsi="Times New Roman" w:cs="Times New Roman"/>
          <w:sz w:val="24"/>
          <w:szCs w:val="24"/>
        </w:rPr>
        <w:t xml:space="preserve">. There is </w:t>
      </w:r>
      <w:r w:rsidR="00BE51C9">
        <w:rPr>
          <w:rFonts w:ascii="Times New Roman" w:hAnsi="Times New Roman" w:cs="Times New Roman"/>
          <w:sz w:val="24"/>
          <w:szCs w:val="24"/>
        </w:rPr>
        <w:t xml:space="preserve">a </w:t>
      </w:r>
      <w:r w:rsidR="00141893">
        <w:rPr>
          <w:rFonts w:ascii="Times New Roman" w:hAnsi="Times New Roman" w:cs="Times New Roman"/>
          <w:sz w:val="24"/>
          <w:szCs w:val="24"/>
        </w:rPr>
        <w:t xml:space="preserve">multi-directional </w:t>
      </w:r>
      <w:r w:rsidR="0007588D">
        <w:rPr>
          <w:rFonts w:ascii="Times New Roman" w:hAnsi="Times New Roman" w:cs="Times New Roman"/>
          <w:sz w:val="24"/>
          <w:szCs w:val="24"/>
        </w:rPr>
        <w:t xml:space="preserve">mutual conditioning </w:t>
      </w:r>
      <w:r w:rsidR="009562CB">
        <w:rPr>
          <w:rFonts w:ascii="Times New Roman" w:hAnsi="Times New Roman" w:cs="Times New Roman"/>
          <w:sz w:val="24"/>
          <w:szCs w:val="24"/>
        </w:rPr>
        <w:t xml:space="preserve">between and among </w:t>
      </w:r>
      <w:r w:rsidR="0007588D">
        <w:rPr>
          <w:rFonts w:ascii="Times New Roman" w:hAnsi="Times New Roman" w:cs="Times New Roman"/>
          <w:sz w:val="24"/>
          <w:szCs w:val="24"/>
        </w:rPr>
        <w:t>empiricities, events, and structures</w:t>
      </w:r>
      <w:r w:rsidR="00BE51C9">
        <w:rPr>
          <w:rFonts w:ascii="Times New Roman" w:hAnsi="Times New Roman" w:cs="Times New Roman"/>
          <w:sz w:val="24"/>
          <w:szCs w:val="24"/>
        </w:rPr>
        <w:t xml:space="preserve"> that</w:t>
      </w:r>
      <w:r w:rsidR="00F1553F">
        <w:rPr>
          <w:rFonts w:ascii="Times New Roman" w:hAnsi="Times New Roman" w:cs="Times New Roman"/>
          <w:sz w:val="24"/>
          <w:szCs w:val="24"/>
        </w:rPr>
        <w:t xml:space="preserve"> </w:t>
      </w:r>
      <w:r w:rsidR="00D5720A">
        <w:rPr>
          <w:rFonts w:ascii="Times New Roman" w:hAnsi="Times New Roman" w:cs="Times New Roman"/>
          <w:sz w:val="24"/>
          <w:szCs w:val="24"/>
        </w:rPr>
        <w:t>entails no</w:t>
      </w:r>
      <w:r w:rsidR="00F1553F">
        <w:rPr>
          <w:rFonts w:ascii="Times New Roman" w:hAnsi="Times New Roman" w:cs="Times New Roman"/>
          <w:sz w:val="24"/>
          <w:szCs w:val="24"/>
        </w:rPr>
        <w:t xml:space="preserve"> </w:t>
      </w:r>
      <w:r w:rsidR="0007588D">
        <w:rPr>
          <w:rFonts w:ascii="Times New Roman" w:hAnsi="Times New Roman" w:cs="Times New Roman"/>
          <w:sz w:val="24"/>
          <w:szCs w:val="24"/>
        </w:rPr>
        <w:t>epistemic fallacy.</w:t>
      </w:r>
      <w:r w:rsidR="0073143D">
        <w:rPr>
          <w:rStyle w:val="FootnoteReference"/>
          <w:rFonts w:ascii="Times New Roman" w:hAnsi="Times New Roman" w:cs="Times New Roman"/>
          <w:sz w:val="24"/>
          <w:szCs w:val="24"/>
        </w:rPr>
        <w:footnoteReference w:id="10"/>
      </w:r>
      <w:r w:rsidR="0007588D">
        <w:rPr>
          <w:rFonts w:ascii="Times New Roman" w:hAnsi="Times New Roman" w:cs="Times New Roman"/>
          <w:sz w:val="24"/>
          <w:szCs w:val="24"/>
        </w:rPr>
        <w:t xml:space="preserve"> </w:t>
      </w:r>
    </w:p>
    <w:p w:rsidR="00217D6E" w:rsidRDefault="0007588D" w:rsidP="00F1553F">
      <w:pPr>
        <w:spacing w:line="360" w:lineRule="auto"/>
        <w:rPr>
          <w:rFonts w:ascii="Times New Roman" w:hAnsi="Times New Roman" w:cs="Times New Roman"/>
          <w:sz w:val="24"/>
          <w:szCs w:val="24"/>
        </w:rPr>
      </w:pPr>
      <w:r>
        <w:rPr>
          <w:rFonts w:ascii="Times New Roman" w:hAnsi="Times New Roman" w:cs="Times New Roman"/>
          <w:sz w:val="24"/>
          <w:szCs w:val="24"/>
        </w:rPr>
        <w:t xml:space="preserve">When we turn to the human sciences </w:t>
      </w:r>
      <w:r w:rsidR="00141893">
        <w:rPr>
          <w:rFonts w:ascii="Times New Roman" w:hAnsi="Times New Roman" w:cs="Times New Roman"/>
          <w:sz w:val="24"/>
          <w:szCs w:val="24"/>
        </w:rPr>
        <w:t>and</w:t>
      </w:r>
      <w:r w:rsidR="00F1553F">
        <w:rPr>
          <w:rFonts w:ascii="Times New Roman" w:hAnsi="Times New Roman" w:cs="Times New Roman"/>
          <w:sz w:val="24"/>
          <w:szCs w:val="24"/>
        </w:rPr>
        <w:t xml:space="preserve"> their investigation </w:t>
      </w:r>
      <w:r>
        <w:rPr>
          <w:rFonts w:ascii="Times New Roman" w:hAnsi="Times New Roman" w:cs="Times New Roman"/>
          <w:sz w:val="24"/>
          <w:szCs w:val="24"/>
        </w:rPr>
        <w:t xml:space="preserve">of the socio-cultural, methods cannot artificially produce closed systems </w:t>
      </w:r>
      <w:r w:rsidR="00F1553F">
        <w:rPr>
          <w:rFonts w:ascii="Times New Roman" w:hAnsi="Times New Roman" w:cs="Times New Roman"/>
          <w:sz w:val="24"/>
          <w:szCs w:val="24"/>
        </w:rPr>
        <w:t xml:space="preserve">as in the natural sciences so </w:t>
      </w:r>
      <w:r>
        <w:rPr>
          <w:rFonts w:ascii="Times New Roman" w:hAnsi="Times New Roman" w:cs="Times New Roman"/>
          <w:sz w:val="24"/>
          <w:szCs w:val="24"/>
        </w:rPr>
        <w:t xml:space="preserve">to </w:t>
      </w:r>
      <w:r w:rsidR="00141893">
        <w:rPr>
          <w:rFonts w:ascii="Times New Roman" w:hAnsi="Times New Roman" w:cs="Times New Roman"/>
          <w:sz w:val="24"/>
          <w:szCs w:val="24"/>
        </w:rPr>
        <w:t>isolate</w:t>
      </w:r>
      <w:r>
        <w:rPr>
          <w:rFonts w:ascii="Times New Roman" w:hAnsi="Times New Roman" w:cs="Times New Roman"/>
          <w:sz w:val="24"/>
          <w:szCs w:val="24"/>
        </w:rPr>
        <w:t xml:space="preserve"> a generative mechanism, but rather the investigator is thrown into the open system of the socio-cultural under investigation</w:t>
      </w:r>
      <w:r w:rsidR="00F1553F">
        <w:rPr>
          <w:rFonts w:ascii="Times New Roman" w:hAnsi="Times New Roman" w:cs="Times New Roman"/>
          <w:sz w:val="24"/>
          <w:szCs w:val="24"/>
        </w:rPr>
        <w:t xml:space="preserve"> (</w:t>
      </w:r>
      <w:r w:rsidR="00141893">
        <w:rPr>
          <w:rFonts w:ascii="Times New Roman" w:hAnsi="Times New Roman" w:cs="Times New Roman"/>
          <w:sz w:val="24"/>
          <w:szCs w:val="24"/>
        </w:rPr>
        <w:t>entailing</w:t>
      </w:r>
      <w:r w:rsidR="00F1553F">
        <w:rPr>
          <w:rFonts w:ascii="Times New Roman" w:hAnsi="Times New Roman" w:cs="Times New Roman"/>
          <w:sz w:val="24"/>
          <w:szCs w:val="24"/>
        </w:rPr>
        <w:t xml:space="preserve"> </w:t>
      </w:r>
      <w:r w:rsidR="003B735B">
        <w:rPr>
          <w:rFonts w:ascii="Times New Roman" w:hAnsi="Times New Roman" w:cs="Times New Roman"/>
          <w:sz w:val="24"/>
          <w:szCs w:val="24"/>
        </w:rPr>
        <w:t xml:space="preserve">the need for </w:t>
      </w:r>
      <w:r w:rsidR="00F1553F">
        <w:rPr>
          <w:rFonts w:ascii="Times New Roman" w:hAnsi="Times New Roman" w:cs="Times New Roman"/>
          <w:sz w:val="24"/>
          <w:szCs w:val="24"/>
        </w:rPr>
        <w:t>retrod</w:t>
      </w:r>
      <w:r w:rsidR="00141893">
        <w:rPr>
          <w:rFonts w:ascii="Times New Roman" w:hAnsi="Times New Roman" w:cs="Times New Roman"/>
          <w:sz w:val="24"/>
          <w:szCs w:val="24"/>
        </w:rPr>
        <w:t>i</w:t>
      </w:r>
      <w:r w:rsidR="00F1553F">
        <w:rPr>
          <w:rFonts w:ascii="Times New Roman" w:hAnsi="Times New Roman" w:cs="Times New Roman"/>
          <w:sz w:val="24"/>
          <w:szCs w:val="24"/>
        </w:rPr>
        <w:t>ctive explanation)</w:t>
      </w:r>
      <w:r>
        <w:rPr>
          <w:rFonts w:ascii="Times New Roman" w:hAnsi="Times New Roman" w:cs="Times New Roman"/>
          <w:sz w:val="24"/>
          <w:szCs w:val="24"/>
        </w:rPr>
        <w:t xml:space="preserve">. </w:t>
      </w:r>
      <w:r w:rsidR="00BE51C9">
        <w:rPr>
          <w:rFonts w:ascii="Times New Roman" w:hAnsi="Times New Roman" w:cs="Times New Roman"/>
          <w:sz w:val="24"/>
          <w:szCs w:val="24"/>
        </w:rPr>
        <w:t>Types</w:t>
      </w:r>
      <w:r w:rsidR="006D2AE2">
        <w:rPr>
          <w:rFonts w:ascii="Times New Roman" w:hAnsi="Times New Roman" w:cs="Times New Roman"/>
          <w:sz w:val="24"/>
          <w:szCs w:val="24"/>
        </w:rPr>
        <w:t xml:space="preserve"> of knowing, method</w:t>
      </w:r>
      <w:r w:rsidR="00E9181A">
        <w:rPr>
          <w:rFonts w:ascii="Times New Roman" w:hAnsi="Times New Roman" w:cs="Times New Roman"/>
          <w:sz w:val="24"/>
          <w:szCs w:val="24"/>
        </w:rPr>
        <w:t>ologies</w:t>
      </w:r>
      <w:r w:rsidR="006D2AE2">
        <w:rPr>
          <w:rFonts w:ascii="Times New Roman" w:hAnsi="Times New Roman" w:cs="Times New Roman"/>
          <w:sz w:val="24"/>
          <w:szCs w:val="24"/>
        </w:rPr>
        <w:t xml:space="preserve">, and regions of being </w:t>
      </w:r>
      <w:r w:rsidR="00141893">
        <w:rPr>
          <w:rFonts w:ascii="Times New Roman" w:hAnsi="Times New Roman" w:cs="Times New Roman"/>
          <w:sz w:val="24"/>
          <w:szCs w:val="24"/>
        </w:rPr>
        <w:t>are</w:t>
      </w:r>
      <w:r w:rsidR="006D2AE2">
        <w:rPr>
          <w:rFonts w:ascii="Times New Roman" w:hAnsi="Times New Roman" w:cs="Times New Roman"/>
          <w:sz w:val="24"/>
          <w:szCs w:val="24"/>
        </w:rPr>
        <w:t xml:space="preserve"> more intimate</w:t>
      </w:r>
      <w:r w:rsidR="00141893">
        <w:rPr>
          <w:rFonts w:ascii="Times New Roman" w:hAnsi="Times New Roman" w:cs="Times New Roman"/>
          <w:sz w:val="24"/>
          <w:szCs w:val="24"/>
        </w:rPr>
        <w:t>ly intertwined</w:t>
      </w:r>
      <w:r w:rsidR="00F1553F">
        <w:rPr>
          <w:rFonts w:ascii="Times New Roman" w:hAnsi="Times New Roman" w:cs="Times New Roman"/>
          <w:sz w:val="24"/>
          <w:szCs w:val="24"/>
        </w:rPr>
        <w:t xml:space="preserve"> than in the natural sciences. For </w:t>
      </w:r>
      <w:r w:rsidR="00141893">
        <w:rPr>
          <w:rFonts w:ascii="Times New Roman" w:hAnsi="Times New Roman" w:cs="Times New Roman"/>
          <w:sz w:val="24"/>
          <w:szCs w:val="24"/>
        </w:rPr>
        <w:t xml:space="preserve">critical realist social theorist </w:t>
      </w:r>
      <w:r w:rsidR="00141893" w:rsidRPr="00141893">
        <w:rPr>
          <w:rFonts w:ascii="Times New Roman" w:hAnsi="Times New Roman" w:cs="Times New Roman"/>
          <w:sz w:val="24"/>
          <w:szCs w:val="24"/>
        </w:rPr>
        <w:t xml:space="preserve">Frédéric </w:t>
      </w:r>
      <w:r w:rsidR="00F1553F">
        <w:rPr>
          <w:rFonts w:ascii="Times New Roman" w:hAnsi="Times New Roman" w:cs="Times New Roman"/>
          <w:sz w:val="24"/>
          <w:szCs w:val="24"/>
        </w:rPr>
        <w:t>Vande</w:t>
      </w:r>
      <w:r w:rsidR="00744CD3">
        <w:rPr>
          <w:rFonts w:ascii="Times New Roman" w:hAnsi="Times New Roman" w:cs="Times New Roman"/>
          <w:sz w:val="24"/>
          <w:szCs w:val="24"/>
        </w:rPr>
        <w:t>n</w:t>
      </w:r>
      <w:r w:rsidR="00F1553F">
        <w:rPr>
          <w:rFonts w:ascii="Times New Roman" w:hAnsi="Times New Roman" w:cs="Times New Roman"/>
          <w:sz w:val="24"/>
          <w:szCs w:val="24"/>
        </w:rPr>
        <w:t>b</w:t>
      </w:r>
      <w:r w:rsidR="00744CD3">
        <w:rPr>
          <w:rFonts w:ascii="Times New Roman" w:hAnsi="Times New Roman" w:cs="Times New Roman"/>
          <w:sz w:val="24"/>
          <w:szCs w:val="24"/>
        </w:rPr>
        <w:t>e</w:t>
      </w:r>
      <w:r w:rsidR="00F1553F">
        <w:rPr>
          <w:rFonts w:ascii="Times New Roman" w:hAnsi="Times New Roman" w:cs="Times New Roman"/>
          <w:sz w:val="24"/>
          <w:szCs w:val="24"/>
        </w:rPr>
        <w:t>rge</w:t>
      </w:r>
      <w:r w:rsidR="006D2AE2">
        <w:rPr>
          <w:rFonts w:ascii="Times New Roman" w:hAnsi="Times New Roman" w:cs="Times New Roman"/>
          <w:sz w:val="24"/>
          <w:szCs w:val="24"/>
        </w:rPr>
        <w:t xml:space="preserve"> </w:t>
      </w:r>
      <w:r w:rsidR="00F1553F">
        <w:rPr>
          <w:rFonts w:ascii="Times New Roman" w:hAnsi="Times New Roman" w:cs="Times New Roman"/>
          <w:sz w:val="24"/>
          <w:szCs w:val="24"/>
        </w:rPr>
        <w:t>this entails that the distinction in knowing</w:t>
      </w:r>
      <w:r w:rsidR="00E9181A">
        <w:rPr>
          <w:rFonts w:ascii="Times New Roman" w:hAnsi="Times New Roman" w:cs="Times New Roman"/>
          <w:sz w:val="24"/>
          <w:szCs w:val="24"/>
        </w:rPr>
        <w:t>, developing in the philosophical underlaboring for the natural sciences,</w:t>
      </w:r>
      <w:r w:rsidR="00F1553F">
        <w:rPr>
          <w:rFonts w:ascii="Times New Roman" w:hAnsi="Times New Roman" w:cs="Times New Roman"/>
          <w:sz w:val="24"/>
          <w:szCs w:val="24"/>
        </w:rPr>
        <w:t xml:space="preserve"> between the intransitive and </w:t>
      </w:r>
      <w:r w:rsidR="00D5720A">
        <w:rPr>
          <w:rFonts w:ascii="Times New Roman" w:hAnsi="Times New Roman" w:cs="Times New Roman"/>
          <w:sz w:val="24"/>
          <w:szCs w:val="24"/>
        </w:rPr>
        <w:t xml:space="preserve">the </w:t>
      </w:r>
      <w:r w:rsidR="00F1553F">
        <w:rPr>
          <w:rFonts w:ascii="Times New Roman" w:hAnsi="Times New Roman" w:cs="Times New Roman"/>
          <w:sz w:val="24"/>
          <w:szCs w:val="24"/>
        </w:rPr>
        <w:t>transitive</w:t>
      </w:r>
      <w:r w:rsidR="00D5720A">
        <w:rPr>
          <w:rFonts w:ascii="Times New Roman" w:hAnsi="Times New Roman" w:cs="Times New Roman"/>
          <w:sz w:val="24"/>
          <w:szCs w:val="24"/>
        </w:rPr>
        <w:t>,</w:t>
      </w:r>
      <w:r w:rsidR="00F1553F">
        <w:rPr>
          <w:rFonts w:ascii="Times New Roman" w:hAnsi="Times New Roman" w:cs="Times New Roman"/>
          <w:sz w:val="24"/>
          <w:szCs w:val="24"/>
        </w:rPr>
        <w:t xml:space="preserve"> begins to collapse for the human sciences</w:t>
      </w:r>
      <w:r w:rsidR="00141893">
        <w:rPr>
          <w:rFonts w:ascii="Times New Roman" w:hAnsi="Times New Roman" w:cs="Times New Roman"/>
          <w:sz w:val="24"/>
          <w:szCs w:val="24"/>
        </w:rPr>
        <w:t>. He</w:t>
      </w:r>
      <w:r w:rsidR="00F1553F">
        <w:rPr>
          <w:rFonts w:ascii="Times New Roman" w:hAnsi="Times New Roman" w:cs="Times New Roman"/>
          <w:sz w:val="24"/>
          <w:szCs w:val="24"/>
        </w:rPr>
        <w:t xml:space="preserve"> argues that hermeneutics and phenomenology need a much more prominent place than they already have in critical realist social theory and practice</w:t>
      </w:r>
      <w:r w:rsidR="00744CD3">
        <w:rPr>
          <w:rFonts w:ascii="Times New Roman" w:hAnsi="Times New Roman" w:cs="Times New Roman"/>
          <w:sz w:val="24"/>
          <w:szCs w:val="24"/>
        </w:rPr>
        <w:t xml:space="preserve"> </w:t>
      </w:r>
      <w:r w:rsidR="00141893">
        <w:rPr>
          <w:rFonts w:ascii="Times New Roman" w:hAnsi="Times New Roman" w:cs="Times New Roman"/>
          <w:sz w:val="24"/>
          <w:szCs w:val="24"/>
        </w:rPr>
        <w:t xml:space="preserve">(I could not agree more) </w:t>
      </w:r>
      <w:r w:rsidR="00744CD3">
        <w:rPr>
          <w:rFonts w:ascii="Times New Roman" w:hAnsi="Times New Roman" w:cs="Times New Roman"/>
          <w:sz w:val="24"/>
          <w:szCs w:val="24"/>
        </w:rPr>
        <w:t xml:space="preserve">– </w:t>
      </w:r>
      <w:r w:rsidR="00141893">
        <w:rPr>
          <w:rFonts w:ascii="Times New Roman" w:hAnsi="Times New Roman" w:cs="Times New Roman"/>
          <w:sz w:val="24"/>
          <w:szCs w:val="24"/>
        </w:rPr>
        <w:t xml:space="preserve">engendering </w:t>
      </w:r>
      <w:r w:rsidR="00744CD3">
        <w:rPr>
          <w:rFonts w:ascii="Times New Roman" w:hAnsi="Times New Roman" w:cs="Times New Roman"/>
          <w:sz w:val="24"/>
          <w:szCs w:val="24"/>
        </w:rPr>
        <w:t>a critical hermeneutics over and above a critical naturalism of the social sciences.</w:t>
      </w:r>
      <w:r w:rsidR="00744CD3">
        <w:rPr>
          <w:rStyle w:val="FootnoteReference"/>
          <w:rFonts w:ascii="Times New Roman" w:hAnsi="Times New Roman" w:cs="Times New Roman"/>
          <w:sz w:val="24"/>
          <w:szCs w:val="24"/>
        </w:rPr>
        <w:footnoteReference w:id="11"/>
      </w:r>
      <w:r w:rsidR="00F1553F">
        <w:rPr>
          <w:rFonts w:ascii="Times New Roman" w:hAnsi="Times New Roman" w:cs="Times New Roman"/>
          <w:sz w:val="24"/>
          <w:szCs w:val="24"/>
        </w:rPr>
        <w:t xml:space="preserve"> </w:t>
      </w:r>
      <w:r w:rsidR="00141893">
        <w:rPr>
          <w:rFonts w:ascii="Times New Roman" w:hAnsi="Times New Roman" w:cs="Times New Roman"/>
          <w:sz w:val="24"/>
          <w:szCs w:val="24"/>
        </w:rPr>
        <w:t>Given this understanding of the human sciences, t</w:t>
      </w:r>
      <w:r w:rsidR="00F1553F">
        <w:rPr>
          <w:rFonts w:ascii="Times New Roman" w:hAnsi="Times New Roman" w:cs="Times New Roman"/>
          <w:sz w:val="24"/>
          <w:szCs w:val="24"/>
        </w:rPr>
        <w:t>he wager in this paper is that the existing epistem</w:t>
      </w:r>
      <w:r w:rsidR="00141893">
        <w:rPr>
          <w:rFonts w:ascii="Times New Roman" w:hAnsi="Times New Roman" w:cs="Times New Roman"/>
          <w:sz w:val="24"/>
          <w:szCs w:val="24"/>
        </w:rPr>
        <w:t>ologies</w:t>
      </w:r>
      <w:r w:rsidR="00F1553F">
        <w:rPr>
          <w:rFonts w:ascii="Times New Roman" w:hAnsi="Times New Roman" w:cs="Times New Roman"/>
          <w:sz w:val="24"/>
          <w:szCs w:val="24"/>
        </w:rPr>
        <w:t xml:space="preserve"> and methodologies of </w:t>
      </w:r>
      <w:r w:rsidR="00141893">
        <w:rPr>
          <w:rFonts w:ascii="Times New Roman" w:hAnsi="Times New Roman" w:cs="Times New Roman"/>
          <w:sz w:val="24"/>
          <w:szCs w:val="24"/>
        </w:rPr>
        <w:t xml:space="preserve">the </w:t>
      </w:r>
      <w:r w:rsidR="00F1553F">
        <w:rPr>
          <w:rFonts w:ascii="Times New Roman" w:hAnsi="Times New Roman" w:cs="Times New Roman"/>
          <w:sz w:val="24"/>
          <w:szCs w:val="24"/>
        </w:rPr>
        <w:t xml:space="preserve">disciplines </w:t>
      </w:r>
      <w:r w:rsidR="00141893">
        <w:rPr>
          <w:rFonts w:ascii="Times New Roman" w:hAnsi="Times New Roman" w:cs="Times New Roman"/>
          <w:sz w:val="24"/>
          <w:szCs w:val="24"/>
        </w:rPr>
        <w:t xml:space="preserve">already under way in the investigation of </w:t>
      </w:r>
      <w:r w:rsidR="00F1553F">
        <w:rPr>
          <w:rFonts w:ascii="Times New Roman" w:hAnsi="Times New Roman" w:cs="Times New Roman"/>
          <w:sz w:val="24"/>
          <w:szCs w:val="24"/>
        </w:rPr>
        <w:t>art are in the first instance (</w:t>
      </w:r>
      <w:r w:rsidR="00141893">
        <w:rPr>
          <w:rFonts w:ascii="Times New Roman" w:hAnsi="Times New Roman" w:cs="Times New Roman"/>
          <w:sz w:val="24"/>
          <w:szCs w:val="24"/>
        </w:rPr>
        <w:t xml:space="preserve">if </w:t>
      </w:r>
      <w:r w:rsidR="00F1553F">
        <w:rPr>
          <w:rFonts w:ascii="Times New Roman" w:hAnsi="Times New Roman" w:cs="Times New Roman"/>
          <w:sz w:val="24"/>
          <w:szCs w:val="24"/>
        </w:rPr>
        <w:t xml:space="preserve">requiring critical scrutiny) the </w:t>
      </w:r>
      <w:r w:rsidR="00141893">
        <w:rPr>
          <w:rFonts w:ascii="Times New Roman" w:hAnsi="Times New Roman" w:cs="Times New Roman"/>
          <w:sz w:val="24"/>
          <w:szCs w:val="24"/>
        </w:rPr>
        <w:t xml:space="preserve">soundest entry point into the domains of </w:t>
      </w:r>
      <w:r w:rsidR="00F1553F">
        <w:rPr>
          <w:rFonts w:ascii="Times New Roman" w:hAnsi="Times New Roman" w:cs="Times New Roman"/>
          <w:sz w:val="24"/>
          <w:szCs w:val="24"/>
        </w:rPr>
        <w:t xml:space="preserve">actuals </w:t>
      </w:r>
      <w:r w:rsidR="00141893">
        <w:rPr>
          <w:rFonts w:ascii="Times New Roman" w:hAnsi="Times New Roman" w:cs="Times New Roman"/>
          <w:sz w:val="24"/>
          <w:szCs w:val="24"/>
        </w:rPr>
        <w:t>to be</w:t>
      </w:r>
      <w:r w:rsidR="00F1553F">
        <w:rPr>
          <w:rFonts w:ascii="Times New Roman" w:hAnsi="Times New Roman" w:cs="Times New Roman"/>
          <w:sz w:val="24"/>
          <w:szCs w:val="24"/>
        </w:rPr>
        <w:t xml:space="preserve"> stud</w:t>
      </w:r>
      <w:r w:rsidR="00141893">
        <w:rPr>
          <w:rFonts w:ascii="Times New Roman" w:hAnsi="Times New Roman" w:cs="Times New Roman"/>
          <w:sz w:val="24"/>
          <w:szCs w:val="24"/>
        </w:rPr>
        <w:t>ied</w:t>
      </w:r>
      <w:r w:rsidR="00F1553F">
        <w:rPr>
          <w:rFonts w:ascii="Times New Roman" w:hAnsi="Times New Roman" w:cs="Times New Roman"/>
          <w:sz w:val="24"/>
          <w:szCs w:val="24"/>
        </w:rPr>
        <w:t xml:space="preserve"> </w:t>
      </w:r>
      <w:r w:rsidR="00141893">
        <w:rPr>
          <w:rFonts w:ascii="Times New Roman" w:hAnsi="Times New Roman" w:cs="Times New Roman"/>
          <w:sz w:val="24"/>
          <w:szCs w:val="24"/>
        </w:rPr>
        <w:t>as regards art</w:t>
      </w:r>
      <w:r w:rsidR="00BE51C9">
        <w:rPr>
          <w:rFonts w:ascii="Times New Roman" w:hAnsi="Times New Roman" w:cs="Times New Roman"/>
          <w:sz w:val="24"/>
          <w:szCs w:val="24"/>
        </w:rPr>
        <w:t>,</w:t>
      </w:r>
      <w:r w:rsidR="00141893">
        <w:rPr>
          <w:rFonts w:ascii="Times New Roman" w:hAnsi="Times New Roman" w:cs="Times New Roman"/>
          <w:sz w:val="24"/>
          <w:szCs w:val="24"/>
        </w:rPr>
        <w:t xml:space="preserve"> </w:t>
      </w:r>
      <w:r w:rsidR="00E9181A">
        <w:rPr>
          <w:rFonts w:ascii="Times New Roman" w:hAnsi="Times New Roman" w:cs="Times New Roman"/>
          <w:sz w:val="24"/>
          <w:szCs w:val="24"/>
        </w:rPr>
        <w:t>as these</w:t>
      </w:r>
      <w:r w:rsidR="00F1553F" w:rsidRPr="00782B8B">
        <w:rPr>
          <w:rFonts w:ascii="Times New Roman" w:hAnsi="Times New Roman" w:cs="Times New Roman"/>
          <w:sz w:val="24"/>
          <w:szCs w:val="24"/>
        </w:rPr>
        <w:t xml:space="preserve"> </w:t>
      </w:r>
      <w:r w:rsidR="00BE51C9">
        <w:rPr>
          <w:rFonts w:ascii="Times New Roman" w:hAnsi="Times New Roman" w:cs="Times New Roman"/>
          <w:sz w:val="24"/>
          <w:szCs w:val="24"/>
        </w:rPr>
        <w:t xml:space="preserve">actuals </w:t>
      </w:r>
      <w:r w:rsidR="007165C3" w:rsidRPr="00782B8B">
        <w:rPr>
          <w:rFonts w:ascii="Times New Roman" w:hAnsi="Times New Roman" w:cs="Times New Roman"/>
          <w:sz w:val="24"/>
          <w:szCs w:val="24"/>
        </w:rPr>
        <w:t xml:space="preserve">condition </w:t>
      </w:r>
      <w:r w:rsidR="00F1553F" w:rsidRPr="00782B8B">
        <w:rPr>
          <w:rFonts w:ascii="Times New Roman" w:hAnsi="Times New Roman" w:cs="Times New Roman"/>
          <w:sz w:val="24"/>
          <w:szCs w:val="24"/>
        </w:rPr>
        <w:t xml:space="preserve">the kinds of generative mechanisms that </w:t>
      </w:r>
      <w:r w:rsidR="0095416D" w:rsidRPr="00782B8B">
        <w:rPr>
          <w:rFonts w:ascii="Times New Roman" w:hAnsi="Times New Roman" w:cs="Times New Roman"/>
          <w:sz w:val="24"/>
          <w:szCs w:val="24"/>
        </w:rPr>
        <w:t>may</w:t>
      </w:r>
      <w:r w:rsidR="00F1553F" w:rsidRPr="00782B8B">
        <w:rPr>
          <w:rFonts w:ascii="Times New Roman" w:hAnsi="Times New Roman" w:cs="Times New Roman"/>
          <w:sz w:val="24"/>
          <w:szCs w:val="24"/>
        </w:rPr>
        <w:t xml:space="preserve"> be explored</w:t>
      </w:r>
      <w:r w:rsidR="00141893" w:rsidRPr="00782B8B">
        <w:rPr>
          <w:rFonts w:ascii="Times New Roman" w:hAnsi="Times New Roman" w:cs="Times New Roman"/>
          <w:sz w:val="24"/>
          <w:szCs w:val="24"/>
        </w:rPr>
        <w:t xml:space="preserve"> </w:t>
      </w:r>
      <w:r w:rsidR="00BE51C9">
        <w:rPr>
          <w:rFonts w:ascii="Times New Roman" w:hAnsi="Times New Roman" w:cs="Times New Roman"/>
          <w:sz w:val="24"/>
          <w:szCs w:val="24"/>
        </w:rPr>
        <w:t xml:space="preserve">-- </w:t>
      </w:r>
      <w:r w:rsidR="00141893" w:rsidRPr="00782B8B">
        <w:rPr>
          <w:rFonts w:ascii="Times New Roman" w:hAnsi="Times New Roman" w:cs="Times New Roman"/>
          <w:sz w:val="24"/>
          <w:szCs w:val="24"/>
        </w:rPr>
        <w:t xml:space="preserve">and </w:t>
      </w:r>
      <w:r w:rsidR="00E9181A">
        <w:rPr>
          <w:rFonts w:ascii="Times New Roman" w:hAnsi="Times New Roman" w:cs="Times New Roman"/>
          <w:sz w:val="24"/>
          <w:szCs w:val="24"/>
        </w:rPr>
        <w:t xml:space="preserve">indeed </w:t>
      </w:r>
      <w:r w:rsidR="00141893" w:rsidRPr="00782B8B">
        <w:rPr>
          <w:rFonts w:ascii="Times New Roman" w:hAnsi="Times New Roman" w:cs="Times New Roman"/>
          <w:sz w:val="24"/>
          <w:szCs w:val="24"/>
        </w:rPr>
        <w:t>have been explored in these disciplines</w:t>
      </w:r>
      <w:r w:rsidR="00F1553F" w:rsidRPr="00782B8B">
        <w:rPr>
          <w:rFonts w:ascii="Times New Roman" w:hAnsi="Times New Roman" w:cs="Times New Roman"/>
          <w:sz w:val="24"/>
          <w:szCs w:val="24"/>
        </w:rPr>
        <w:t>.</w:t>
      </w:r>
      <w:r w:rsidR="00F1553F">
        <w:rPr>
          <w:rFonts w:ascii="Times New Roman" w:hAnsi="Times New Roman" w:cs="Times New Roman"/>
          <w:sz w:val="24"/>
          <w:szCs w:val="24"/>
        </w:rPr>
        <w:t xml:space="preserve"> </w:t>
      </w:r>
    </w:p>
    <w:p w:rsidR="000E62FA" w:rsidRDefault="0000148D" w:rsidP="00D62086">
      <w:pPr>
        <w:spacing w:line="360" w:lineRule="auto"/>
        <w:rPr>
          <w:rFonts w:ascii="Times New Roman" w:hAnsi="Times New Roman" w:cs="Times New Roman"/>
          <w:sz w:val="24"/>
          <w:szCs w:val="24"/>
        </w:rPr>
      </w:pPr>
      <w:r>
        <w:rPr>
          <w:rFonts w:ascii="Times New Roman" w:hAnsi="Times New Roman" w:cs="Times New Roman"/>
          <w:sz w:val="24"/>
          <w:szCs w:val="24"/>
        </w:rPr>
        <w:t>In this study t</w:t>
      </w:r>
      <w:r w:rsidR="00FB415C">
        <w:rPr>
          <w:rFonts w:ascii="Times New Roman" w:hAnsi="Times New Roman" w:cs="Times New Roman"/>
          <w:sz w:val="24"/>
          <w:szCs w:val="24"/>
        </w:rPr>
        <w:t>he quadrant schem</w:t>
      </w:r>
      <w:r>
        <w:rPr>
          <w:rFonts w:ascii="Times New Roman" w:hAnsi="Times New Roman" w:cs="Times New Roman"/>
          <w:sz w:val="24"/>
          <w:szCs w:val="24"/>
        </w:rPr>
        <w:t>e</w:t>
      </w:r>
      <w:r w:rsidR="00FB415C">
        <w:rPr>
          <w:rFonts w:ascii="Times New Roman" w:hAnsi="Times New Roman" w:cs="Times New Roman"/>
          <w:sz w:val="24"/>
          <w:szCs w:val="24"/>
        </w:rPr>
        <w:t xml:space="preserve"> is used to map and chart the respective domains of </w:t>
      </w:r>
      <w:r w:rsidR="00744CD3">
        <w:rPr>
          <w:rFonts w:ascii="Times New Roman" w:hAnsi="Times New Roman" w:cs="Times New Roman"/>
          <w:sz w:val="24"/>
          <w:szCs w:val="24"/>
        </w:rPr>
        <w:t xml:space="preserve">knowing and </w:t>
      </w:r>
      <w:r w:rsidR="00FB415C">
        <w:rPr>
          <w:rFonts w:ascii="Times New Roman" w:hAnsi="Times New Roman" w:cs="Times New Roman"/>
          <w:sz w:val="24"/>
          <w:szCs w:val="24"/>
        </w:rPr>
        <w:t xml:space="preserve">being. A more ramified </w:t>
      </w:r>
      <w:r w:rsidR="00F1553F">
        <w:rPr>
          <w:rFonts w:ascii="Times New Roman" w:hAnsi="Times New Roman" w:cs="Times New Roman"/>
          <w:sz w:val="24"/>
          <w:szCs w:val="24"/>
        </w:rPr>
        <w:t xml:space="preserve">integral </w:t>
      </w:r>
      <w:r w:rsidR="00FB415C">
        <w:rPr>
          <w:rFonts w:ascii="Times New Roman" w:hAnsi="Times New Roman" w:cs="Times New Roman"/>
          <w:sz w:val="24"/>
          <w:szCs w:val="24"/>
        </w:rPr>
        <w:t xml:space="preserve">approach, as I have argued elsewhere, </w:t>
      </w:r>
      <w:r w:rsidR="00744CD3">
        <w:rPr>
          <w:rFonts w:ascii="Times New Roman" w:hAnsi="Times New Roman" w:cs="Times New Roman"/>
          <w:sz w:val="24"/>
          <w:szCs w:val="24"/>
        </w:rPr>
        <w:t>would</w:t>
      </w:r>
      <w:r w:rsidR="00FB415C">
        <w:rPr>
          <w:rFonts w:ascii="Times New Roman" w:hAnsi="Times New Roman" w:cs="Times New Roman"/>
          <w:sz w:val="24"/>
          <w:szCs w:val="24"/>
        </w:rPr>
        <w:t xml:space="preserve"> differentiate individual and social holon</w:t>
      </w:r>
      <w:r w:rsidR="00744CD3">
        <w:rPr>
          <w:rFonts w:ascii="Times New Roman" w:hAnsi="Times New Roman" w:cs="Times New Roman"/>
          <w:sz w:val="24"/>
          <w:szCs w:val="24"/>
        </w:rPr>
        <w:t>s</w:t>
      </w:r>
      <w:r w:rsidR="00FB415C">
        <w:rPr>
          <w:rFonts w:ascii="Times New Roman" w:hAnsi="Times New Roman" w:cs="Times New Roman"/>
          <w:sz w:val="24"/>
          <w:szCs w:val="24"/>
        </w:rPr>
        <w:t>, as these two perspective</w:t>
      </w:r>
      <w:r>
        <w:rPr>
          <w:rFonts w:ascii="Times New Roman" w:hAnsi="Times New Roman" w:cs="Times New Roman"/>
          <w:sz w:val="24"/>
          <w:szCs w:val="24"/>
        </w:rPr>
        <w:t>-</w:t>
      </w:r>
      <w:r w:rsidR="00FB415C">
        <w:rPr>
          <w:rFonts w:ascii="Times New Roman" w:hAnsi="Times New Roman" w:cs="Times New Roman"/>
          <w:sz w:val="24"/>
          <w:szCs w:val="24"/>
        </w:rPr>
        <w:t xml:space="preserve">constellations are the within and without </w:t>
      </w:r>
      <w:r w:rsidR="00FB415C">
        <w:rPr>
          <w:rFonts w:ascii="Times New Roman" w:hAnsi="Times New Roman" w:cs="Times New Roman"/>
          <w:sz w:val="24"/>
          <w:szCs w:val="24"/>
        </w:rPr>
        <w:lastRenderedPageBreak/>
        <w:t>of one another.</w:t>
      </w:r>
      <w:r w:rsidR="00744CD3">
        <w:rPr>
          <w:rStyle w:val="FootnoteReference"/>
          <w:rFonts w:ascii="Times New Roman" w:hAnsi="Times New Roman" w:cs="Times New Roman"/>
          <w:sz w:val="24"/>
          <w:szCs w:val="24"/>
        </w:rPr>
        <w:footnoteReference w:id="12"/>
      </w:r>
      <w:r w:rsidR="00FB415C">
        <w:rPr>
          <w:rFonts w:ascii="Times New Roman" w:hAnsi="Times New Roman" w:cs="Times New Roman"/>
          <w:sz w:val="24"/>
          <w:szCs w:val="24"/>
        </w:rPr>
        <w:t xml:space="preserve"> Yet this</w:t>
      </w:r>
      <w:r w:rsidR="00AD6B46">
        <w:rPr>
          <w:rFonts w:ascii="Times New Roman" w:hAnsi="Times New Roman" w:cs="Times New Roman"/>
          <w:sz w:val="24"/>
          <w:szCs w:val="24"/>
        </w:rPr>
        <w:t xml:space="preserve"> holonic</w:t>
      </w:r>
      <w:r w:rsidR="00FB415C">
        <w:rPr>
          <w:rFonts w:ascii="Times New Roman" w:hAnsi="Times New Roman" w:cs="Times New Roman"/>
          <w:sz w:val="24"/>
          <w:szCs w:val="24"/>
        </w:rPr>
        <w:t xml:space="preserve"> differentiation</w:t>
      </w:r>
      <w:r>
        <w:rPr>
          <w:rFonts w:ascii="Times New Roman" w:hAnsi="Times New Roman" w:cs="Times New Roman"/>
          <w:sz w:val="24"/>
          <w:szCs w:val="24"/>
        </w:rPr>
        <w:t>, along with further metatheoretical refinements of the quadrant model</w:t>
      </w:r>
      <w:r w:rsidR="00FB415C">
        <w:rPr>
          <w:rFonts w:ascii="Times New Roman" w:hAnsi="Times New Roman" w:cs="Times New Roman"/>
          <w:sz w:val="24"/>
          <w:szCs w:val="24"/>
        </w:rPr>
        <w:t xml:space="preserve"> </w:t>
      </w:r>
      <w:r>
        <w:rPr>
          <w:rFonts w:ascii="Times New Roman" w:hAnsi="Times New Roman" w:cs="Times New Roman"/>
          <w:sz w:val="24"/>
          <w:szCs w:val="24"/>
        </w:rPr>
        <w:t>(which abound more and more in integral studies</w:t>
      </w:r>
      <w:r w:rsidR="00AD6B46">
        <w:rPr>
          <w:rStyle w:val="FootnoteReference"/>
          <w:rFonts w:ascii="Times New Roman" w:hAnsi="Times New Roman" w:cs="Times New Roman"/>
          <w:sz w:val="24"/>
          <w:szCs w:val="24"/>
        </w:rPr>
        <w:footnoteReference w:id="13"/>
      </w:r>
      <w:r>
        <w:rPr>
          <w:rFonts w:ascii="Times New Roman" w:hAnsi="Times New Roman" w:cs="Times New Roman"/>
          <w:sz w:val="24"/>
          <w:szCs w:val="24"/>
        </w:rPr>
        <w:t xml:space="preserve">), </w:t>
      </w:r>
      <w:r w:rsidR="00FB415C">
        <w:rPr>
          <w:rFonts w:ascii="Times New Roman" w:hAnsi="Times New Roman" w:cs="Times New Roman"/>
          <w:sz w:val="24"/>
          <w:szCs w:val="24"/>
        </w:rPr>
        <w:t xml:space="preserve">would complexify what is already a </w:t>
      </w:r>
      <w:r w:rsidR="00F1553F">
        <w:rPr>
          <w:rFonts w:ascii="Times New Roman" w:hAnsi="Times New Roman" w:cs="Times New Roman"/>
          <w:sz w:val="24"/>
          <w:szCs w:val="24"/>
        </w:rPr>
        <w:t xml:space="preserve">complex presentation, </w:t>
      </w:r>
      <w:r>
        <w:rPr>
          <w:rFonts w:ascii="Times New Roman" w:hAnsi="Times New Roman" w:cs="Times New Roman"/>
          <w:sz w:val="24"/>
          <w:szCs w:val="24"/>
        </w:rPr>
        <w:t xml:space="preserve">such that </w:t>
      </w:r>
      <w:r w:rsidR="00FB415C">
        <w:rPr>
          <w:rFonts w:ascii="Times New Roman" w:hAnsi="Times New Roman" w:cs="Times New Roman"/>
          <w:sz w:val="24"/>
          <w:szCs w:val="24"/>
        </w:rPr>
        <w:t>the still useful short-hand of the quadrant schem</w:t>
      </w:r>
      <w:r>
        <w:rPr>
          <w:rFonts w:ascii="Times New Roman" w:hAnsi="Times New Roman" w:cs="Times New Roman"/>
          <w:sz w:val="24"/>
          <w:szCs w:val="24"/>
        </w:rPr>
        <w:t>e</w:t>
      </w:r>
      <w:r w:rsidR="00FB415C">
        <w:rPr>
          <w:rFonts w:ascii="Times New Roman" w:hAnsi="Times New Roman" w:cs="Times New Roman"/>
          <w:sz w:val="24"/>
          <w:szCs w:val="24"/>
        </w:rPr>
        <w:t xml:space="preserve"> will</w:t>
      </w:r>
      <w:r>
        <w:rPr>
          <w:rFonts w:ascii="Times New Roman" w:hAnsi="Times New Roman" w:cs="Times New Roman"/>
          <w:sz w:val="24"/>
          <w:szCs w:val="24"/>
        </w:rPr>
        <w:t xml:space="preserve"> be</w:t>
      </w:r>
      <w:r w:rsidR="00FB415C">
        <w:rPr>
          <w:rFonts w:ascii="Times New Roman" w:hAnsi="Times New Roman" w:cs="Times New Roman"/>
          <w:sz w:val="24"/>
          <w:szCs w:val="24"/>
        </w:rPr>
        <w:t xml:space="preserve"> deployed</w:t>
      </w:r>
      <w:r w:rsidR="0073143D">
        <w:rPr>
          <w:rFonts w:ascii="Times New Roman" w:hAnsi="Times New Roman" w:cs="Times New Roman"/>
          <w:sz w:val="24"/>
          <w:szCs w:val="24"/>
        </w:rPr>
        <w:t xml:space="preserve"> as skillful means</w:t>
      </w:r>
      <w:r w:rsidR="000B0C95">
        <w:rPr>
          <w:rFonts w:ascii="Times New Roman" w:hAnsi="Times New Roman" w:cs="Times New Roman"/>
          <w:sz w:val="24"/>
          <w:szCs w:val="24"/>
        </w:rPr>
        <w:t>,</w:t>
      </w:r>
      <w:r w:rsidR="0073143D">
        <w:rPr>
          <w:rFonts w:ascii="Times New Roman" w:hAnsi="Times New Roman" w:cs="Times New Roman"/>
          <w:sz w:val="24"/>
          <w:szCs w:val="24"/>
        </w:rPr>
        <w:t xml:space="preserve"> </w:t>
      </w:r>
      <w:r>
        <w:rPr>
          <w:rFonts w:ascii="Times New Roman" w:hAnsi="Times New Roman" w:cs="Times New Roman"/>
          <w:sz w:val="24"/>
          <w:szCs w:val="24"/>
        </w:rPr>
        <w:t>replete with truth-value</w:t>
      </w:r>
      <w:r w:rsidR="000B0C95">
        <w:rPr>
          <w:rFonts w:ascii="Times New Roman" w:hAnsi="Times New Roman" w:cs="Times New Roman"/>
          <w:sz w:val="24"/>
          <w:szCs w:val="24"/>
        </w:rPr>
        <w:t>,</w:t>
      </w:r>
      <w:r>
        <w:rPr>
          <w:rFonts w:ascii="Times New Roman" w:hAnsi="Times New Roman" w:cs="Times New Roman"/>
          <w:sz w:val="24"/>
          <w:szCs w:val="24"/>
        </w:rPr>
        <w:t xml:space="preserve"> </w:t>
      </w:r>
      <w:r w:rsidR="0073143D">
        <w:rPr>
          <w:rFonts w:ascii="Times New Roman" w:hAnsi="Times New Roman" w:cs="Times New Roman"/>
          <w:sz w:val="24"/>
          <w:szCs w:val="24"/>
        </w:rPr>
        <w:t xml:space="preserve">in </w:t>
      </w:r>
      <w:r>
        <w:rPr>
          <w:rFonts w:ascii="Times New Roman" w:hAnsi="Times New Roman" w:cs="Times New Roman"/>
          <w:sz w:val="24"/>
          <w:szCs w:val="24"/>
        </w:rPr>
        <w:t xml:space="preserve">what is </w:t>
      </w:r>
      <w:r w:rsidR="00514C2A">
        <w:rPr>
          <w:rFonts w:ascii="Times New Roman" w:hAnsi="Times New Roman" w:cs="Times New Roman"/>
          <w:sz w:val="24"/>
          <w:szCs w:val="24"/>
        </w:rPr>
        <w:t xml:space="preserve">a </w:t>
      </w:r>
      <w:r w:rsidR="0073143D">
        <w:rPr>
          <w:rFonts w:ascii="Times New Roman" w:hAnsi="Times New Roman" w:cs="Times New Roman"/>
          <w:sz w:val="24"/>
          <w:szCs w:val="24"/>
        </w:rPr>
        <w:t>prolegomena</w:t>
      </w:r>
      <w:r w:rsidR="00B8289C">
        <w:rPr>
          <w:rFonts w:ascii="Times New Roman" w:hAnsi="Times New Roman" w:cs="Times New Roman"/>
          <w:sz w:val="24"/>
          <w:szCs w:val="24"/>
        </w:rPr>
        <w:t>.</w:t>
      </w:r>
      <w:r w:rsidR="006B6B48">
        <w:rPr>
          <w:rFonts w:ascii="Times New Roman" w:hAnsi="Times New Roman" w:cs="Times New Roman"/>
          <w:sz w:val="24"/>
          <w:szCs w:val="24"/>
        </w:rPr>
        <w:t xml:space="preserve"> </w:t>
      </w:r>
      <w:r w:rsidR="00A36717">
        <w:rPr>
          <w:rFonts w:ascii="Times New Roman" w:hAnsi="Times New Roman" w:cs="Times New Roman"/>
          <w:sz w:val="24"/>
          <w:szCs w:val="24"/>
        </w:rPr>
        <w:t xml:space="preserve">Turning </w:t>
      </w:r>
      <w:r w:rsidR="006B6B48">
        <w:rPr>
          <w:rFonts w:ascii="Times New Roman" w:hAnsi="Times New Roman" w:cs="Times New Roman"/>
          <w:sz w:val="24"/>
          <w:szCs w:val="24"/>
        </w:rPr>
        <w:t>then</w:t>
      </w:r>
      <w:r>
        <w:rPr>
          <w:rFonts w:ascii="Times New Roman" w:hAnsi="Times New Roman" w:cs="Times New Roman"/>
          <w:sz w:val="24"/>
          <w:szCs w:val="24"/>
        </w:rPr>
        <w:t xml:space="preserve"> </w:t>
      </w:r>
      <w:r w:rsidR="00A36717">
        <w:rPr>
          <w:rFonts w:ascii="Times New Roman" w:hAnsi="Times New Roman" w:cs="Times New Roman"/>
          <w:sz w:val="24"/>
          <w:szCs w:val="24"/>
        </w:rPr>
        <w:t>to the Main Chart</w:t>
      </w:r>
      <w:r w:rsidR="00622AF6">
        <w:rPr>
          <w:rFonts w:ascii="Times New Roman" w:hAnsi="Times New Roman" w:cs="Times New Roman"/>
          <w:sz w:val="24"/>
          <w:szCs w:val="24"/>
        </w:rPr>
        <w:t xml:space="preserve"> (end of paper)</w:t>
      </w:r>
      <w:r w:rsidR="00A36717">
        <w:rPr>
          <w:rFonts w:ascii="Times New Roman" w:hAnsi="Times New Roman" w:cs="Times New Roman"/>
          <w:sz w:val="24"/>
          <w:szCs w:val="24"/>
        </w:rPr>
        <w:t>, there are</w:t>
      </w:r>
      <w:r w:rsidR="00D62086" w:rsidRPr="00D62086">
        <w:rPr>
          <w:rFonts w:ascii="Times New Roman" w:hAnsi="Times New Roman" w:cs="Times New Roman"/>
          <w:sz w:val="24"/>
          <w:szCs w:val="24"/>
        </w:rPr>
        <w:t xml:space="preserve"> four</w:t>
      </w:r>
      <w:r w:rsidR="00F825FC">
        <w:rPr>
          <w:rFonts w:ascii="Times New Roman" w:hAnsi="Times New Roman" w:cs="Times New Roman"/>
          <w:sz w:val="24"/>
          <w:szCs w:val="24"/>
        </w:rPr>
        <w:t xml:space="preserve"> principal</w:t>
      </w:r>
      <w:r w:rsidR="00D62086" w:rsidRPr="00D62086">
        <w:rPr>
          <w:rFonts w:ascii="Times New Roman" w:hAnsi="Times New Roman" w:cs="Times New Roman"/>
          <w:sz w:val="24"/>
          <w:szCs w:val="24"/>
        </w:rPr>
        <w:t xml:space="preserve"> </w:t>
      </w:r>
      <w:r w:rsidR="00A36717">
        <w:rPr>
          <w:rFonts w:ascii="Times New Roman" w:hAnsi="Times New Roman" w:cs="Times New Roman"/>
          <w:sz w:val="24"/>
          <w:szCs w:val="24"/>
        </w:rPr>
        <w:t>meta</w:t>
      </w:r>
      <w:r w:rsidR="00D62086" w:rsidRPr="00D62086">
        <w:rPr>
          <w:rFonts w:ascii="Times New Roman" w:hAnsi="Times New Roman" w:cs="Times New Roman"/>
          <w:sz w:val="24"/>
          <w:szCs w:val="24"/>
        </w:rPr>
        <w:t xml:space="preserve">disciplinary domains that </w:t>
      </w:r>
      <w:r w:rsidR="00A36717">
        <w:rPr>
          <w:rFonts w:ascii="Times New Roman" w:hAnsi="Times New Roman" w:cs="Times New Roman"/>
          <w:sz w:val="24"/>
          <w:szCs w:val="24"/>
        </w:rPr>
        <w:t xml:space="preserve">register and </w:t>
      </w:r>
      <w:r w:rsidR="00D62086" w:rsidRPr="00D62086">
        <w:rPr>
          <w:rFonts w:ascii="Times New Roman" w:hAnsi="Times New Roman" w:cs="Times New Roman"/>
          <w:sz w:val="24"/>
          <w:szCs w:val="24"/>
        </w:rPr>
        <w:t xml:space="preserve">engage art’s being. </w:t>
      </w:r>
      <w:r w:rsidR="006E3C92" w:rsidRPr="006E3C92">
        <w:rPr>
          <w:rFonts w:ascii="Times New Roman" w:hAnsi="Times New Roman" w:cs="Times New Roman"/>
          <w:i/>
          <w:sz w:val="24"/>
          <w:szCs w:val="24"/>
        </w:rPr>
        <w:t>T</w:t>
      </w:r>
      <w:r w:rsidR="00D62086" w:rsidRPr="006E3C92">
        <w:rPr>
          <w:rFonts w:ascii="Times New Roman" w:hAnsi="Times New Roman" w:cs="Times New Roman"/>
          <w:i/>
          <w:sz w:val="24"/>
          <w:szCs w:val="24"/>
        </w:rPr>
        <w:t xml:space="preserve">ropology of </w:t>
      </w:r>
      <w:r w:rsidR="006E3C92">
        <w:rPr>
          <w:rFonts w:ascii="Times New Roman" w:hAnsi="Times New Roman" w:cs="Times New Roman"/>
          <w:i/>
          <w:sz w:val="24"/>
          <w:szCs w:val="24"/>
        </w:rPr>
        <w:t>D</w:t>
      </w:r>
      <w:r w:rsidR="00A36717" w:rsidRPr="006E3C92">
        <w:rPr>
          <w:rFonts w:ascii="Times New Roman" w:hAnsi="Times New Roman" w:cs="Times New Roman"/>
          <w:i/>
          <w:sz w:val="24"/>
          <w:szCs w:val="24"/>
        </w:rPr>
        <w:t>rives</w:t>
      </w:r>
      <w:r w:rsidR="00A36717">
        <w:rPr>
          <w:rFonts w:ascii="Times New Roman" w:hAnsi="Times New Roman" w:cs="Times New Roman"/>
          <w:sz w:val="24"/>
          <w:szCs w:val="24"/>
        </w:rPr>
        <w:t xml:space="preserve"> </w:t>
      </w:r>
      <w:r w:rsidR="006E3C92">
        <w:rPr>
          <w:rFonts w:ascii="Times New Roman" w:hAnsi="Times New Roman" w:cs="Times New Roman"/>
          <w:sz w:val="24"/>
          <w:szCs w:val="24"/>
        </w:rPr>
        <w:t>(TD) investigates</w:t>
      </w:r>
      <w:r w:rsidR="00A36717">
        <w:rPr>
          <w:rFonts w:ascii="Times New Roman" w:hAnsi="Times New Roman" w:cs="Times New Roman"/>
          <w:sz w:val="24"/>
          <w:szCs w:val="24"/>
        </w:rPr>
        <w:t xml:space="preserve"> the reworking and redirecting of </w:t>
      </w:r>
      <w:r w:rsidR="003B735B">
        <w:rPr>
          <w:rFonts w:ascii="Times New Roman" w:hAnsi="Times New Roman" w:cs="Times New Roman"/>
          <w:sz w:val="24"/>
          <w:szCs w:val="24"/>
        </w:rPr>
        <w:t xml:space="preserve">the four fundamental drives as these are operative in a tetra-arising socio-cultural world of constellated tensions, where art is birthed from and is a response to some aspect of this noospheric tension field. </w:t>
      </w:r>
      <w:r w:rsidR="006E3C92">
        <w:rPr>
          <w:rFonts w:ascii="Times New Roman" w:hAnsi="Times New Roman" w:cs="Times New Roman"/>
          <w:sz w:val="24"/>
          <w:szCs w:val="24"/>
        </w:rPr>
        <w:t xml:space="preserve">Art is </w:t>
      </w:r>
      <w:r w:rsidR="00E9181A">
        <w:rPr>
          <w:rFonts w:ascii="Times New Roman" w:hAnsi="Times New Roman" w:cs="Times New Roman"/>
          <w:sz w:val="24"/>
          <w:szCs w:val="24"/>
        </w:rPr>
        <w:t xml:space="preserve">too </w:t>
      </w:r>
      <w:r w:rsidR="006E3C92">
        <w:rPr>
          <w:rFonts w:ascii="Times New Roman" w:hAnsi="Times New Roman" w:cs="Times New Roman"/>
          <w:sz w:val="24"/>
          <w:szCs w:val="24"/>
        </w:rPr>
        <w:t xml:space="preserve">a distinctive response to such tensions, such that the </w:t>
      </w:r>
      <w:r w:rsidR="006E3C92" w:rsidRPr="006E3C92">
        <w:rPr>
          <w:rFonts w:ascii="Times New Roman" w:hAnsi="Times New Roman" w:cs="Times New Roman"/>
          <w:i/>
          <w:sz w:val="24"/>
          <w:szCs w:val="24"/>
        </w:rPr>
        <w:t>Philosophy of Art and Aesthetics</w:t>
      </w:r>
      <w:r w:rsidR="006E3C92">
        <w:rPr>
          <w:rFonts w:ascii="Times New Roman" w:hAnsi="Times New Roman" w:cs="Times New Roman"/>
          <w:sz w:val="24"/>
          <w:szCs w:val="24"/>
        </w:rPr>
        <w:t xml:space="preserve"> (PAA) clarifies </w:t>
      </w:r>
      <w:r w:rsidR="00E9181A">
        <w:rPr>
          <w:rFonts w:ascii="Times New Roman" w:hAnsi="Times New Roman" w:cs="Times New Roman"/>
          <w:sz w:val="24"/>
          <w:szCs w:val="24"/>
        </w:rPr>
        <w:t xml:space="preserve">what is unique about </w:t>
      </w:r>
      <w:r w:rsidR="006E3C92">
        <w:rPr>
          <w:rFonts w:ascii="Times New Roman" w:hAnsi="Times New Roman" w:cs="Times New Roman"/>
          <w:sz w:val="24"/>
          <w:szCs w:val="24"/>
        </w:rPr>
        <w:t>art</w:t>
      </w:r>
      <w:r w:rsidR="00E9181A">
        <w:rPr>
          <w:rFonts w:ascii="Times New Roman" w:hAnsi="Times New Roman" w:cs="Times New Roman"/>
          <w:sz w:val="24"/>
          <w:szCs w:val="24"/>
        </w:rPr>
        <w:t xml:space="preserve"> (</w:t>
      </w:r>
      <w:r w:rsidR="00622AF6">
        <w:rPr>
          <w:rFonts w:ascii="Times New Roman" w:hAnsi="Times New Roman" w:cs="Times New Roman"/>
          <w:sz w:val="24"/>
          <w:szCs w:val="24"/>
        </w:rPr>
        <w:t xml:space="preserve">what </w:t>
      </w:r>
      <w:r w:rsidR="00E9181A">
        <w:rPr>
          <w:rFonts w:ascii="Times New Roman" w:hAnsi="Times New Roman" w:cs="Times New Roman"/>
          <w:sz w:val="24"/>
          <w:szCs w:val="24"/>
        </w:rPr>
        <w:t>distingu</w:t>
      </w:r>
      <w:r w:rsidR="00622AF6">
        <w:rPr>
          <w:rFonts w:ascii="Times New Roman" w:hAnsi="Times New Roman" w:cs="Times New Roman"/>
          <w:sz w:val="24"/>
          <w:szCs w:val="24"/>
        </w:rPr>
        <w:t>ishes</w:t>
      </w:r>
      <w:r w:rsidR="00E9181A">
        <w:rPr>
          <w:rFonts w:ascii="Times New Roman" w:hAnsi="Times New Roman" w:cs="Times New Roman"/>
          <w:sz w:val="24"/>
          <w:szCs w:val="24"/>
        </w:rPr>
        <w:t xml:space="preserve"> art, as response to such tensions, from </w:t>
      </w:r>
      <w:r w:rsidR="00622AF6">
        <w:rPr>
          <w:rFonts w:ascii="Times New Roman" w:hAnsi="Times New Roman" w:cs="Times New Roman"/>
          <w:sz w:val="24"/>
          <w:szCs w:val="24"/>
        </w:rPr>
        <w:t>other modalities like</w:t>
      </w:r>
      <w:r w:rsidR="00E9181A">
        <w:rPr>
          <w:rFonts w:ascii="Times New Roman" w:hAnsi="Times New Roman" w:cs="Times New Roman"/>
          <w:sz w:val="24"/>
          <w:szCs w:val="24"/>
        </w:rPr>
        <w:t xml:space="preserve"> political transformative praxis).</w:t>
      </w:r>
      <w:r w:rsidR="006E3C92">
        <w:rPr>
          <w:rFonts w:ascii="Times New Roman" w:hAnsi="Times New Roman" w:cs="Times New Roman"/>
          <w:sz w:val="24"/>
          <w:szCs w:val="24"/>
        </w:rPr>
        <w:t xml:space="preserve"> A</w:t>
      </w:r>
      <w:r w:rsidR="00D62086" w:rsidRPr="00D62086">
        <w:rPr>
          <w:rFonts w:ascii="Times New Roman" w:hAnsi="Times New Roman" w:cs="Times New Roman"/>
          <w:sz w:val="24"/>
          <w:szCs w:val="24"/>
        </w:rPr>
        <w:t xml:space="preserve">rt </w:t>
      </w:r>
      <w:r w:rsidR="00514C2A">
        <w:rPr>
          <w:rFonts w:ascii="Times New Roman" w:hAnsi="Times New Roman" w:cs="Times New Roman"/>
          <w:sz w:val="24"/>
          <w:szCs w:val="24"/>
        </w:rPr>
        <w:t>t</w:t>
      </w:r>
      <w:r w:rsidR="00E9181A">
        <w:rPr>
          <w:rFonts w:ascii="Times New Roman" w:hAnsi="Times New Roman" w:cs="Times New Roman"/>
          <w:sz w:val="24"/>
          <w:szCs w:val="24"/>
        </w:rPr>
        <w:t xml:space="preserve">herein </w:t>
      </w:r>
      <w:r w:rsidR="00514C2A">
        <w:rPr>
          <w:rFonts w:ascii="Times New Roman" w:hAnsi="Times New Roman" w:cs="Times New Roman"/>
          <w:sz w:val="24"/>
          <w:szCs w:val="24"/>
        </w:rPr>
        <w:t xml:space="preserve">is </w:t>
      </w:r>
      <w:r w:rsidR="00E9181A">
        <w:rPr>
          <w:rFonts w:ascii="Times New Roman" w:hAnsi="Times New Roman" w:cs="Times New Roman"/>
          <w:sz w:val="24"/>
          <w:szCs w:val="24"/>
        </w:rPr>
        <w:t>what in dialectical critical realism is designated as a</w:t>
      </w:r>
      <w:r w:rsidR="00D62086" w:rsidRPr="00D62086">
        <w:rPr>
          <w:rFonts w:ascii="Times New Roman" w:hAnsi="Times New Roman" w:cs="Times New Roman"/>
          <w:sz w:val="24"/>
          <w:szCs w:val="24"/>
        </w:rPr>
        <w:t xml:space="preserve"> concrete universal &lt;-&gt; concrete singular</w:t>
      </w:r>
      <w:r w:rsidR="006E3C92">
        <w:rPr>
          <w:rStyle w:val="FootnoteReference"/>
          <w:rFonts w:ascii="Times New Roman" w:hAnsi="Times New Roman" w:cs="Times New Roman"/>
          <w:sz w:val="24"/>
          <w:szCs w:val="24"/>
        </w:rPr>
        <w:footnoteReference w:id="14"/>
      </w:r>
      <w:r w:rsidR="00D62086" w:rsidRPr="00D62086">
        <w:rPr>
          <w:rFonts w:ascii="Times New Roman" w:hAnsi="Times New Roman" w:cs="Times New Roman"/>
          <w:sz w:val="24"/>
          <w:szCs w:val="24"/>
        </w:rPr>
        <w:t xml:space="preserve">, that there is a generality to what art </w:t>
      </w:r>
      <w:r w:rsidR="00514C2A">
        <w:rPr>
          <w:rFonts w:ascii="Times New Roman" w:hAnsi="Times New Roman" w:cs="Times New Roman"/>
          <w:sz w:val="24"/>
          <w:szCs w:val="24"/>
        </w:rPr>
        <w:t>with there</w:t>
      </w:r>
      <w:r w:rsidR="00D62086" w:rsidRPr="00D62086">
        <w:rPr>
          <w:rFonts w:ascii="Times New Roman" w:hAnsi="Times New Roman" w:cs="Times New Roman"/>
          <w:sz w:val="24"/>
          <w:szCs w:val="24"/>
        </w:rPr>
        <w:t xml:space="preserve"> </w:t>
      </w:r>
      <w:r w:rsidR="00E9181A">
        <w:rPr>
          <w:rFonts w:ascii="Times New Roman" w:hAnsi="Times New Roman" w:cs="Times New Roman"/>
          <w:sz w:val="24"/>
          <w:szCs w:val="24"/>
        </w:rPr>
        <w:t>being</w:t>
      </w:r>
      <w:r w:rsidR="00D62086" w:rsidRPr="00D62086">
        <w:rPr>
          <w:rFonts w:ascii="Times New Roman" w:hAnsi="Times New Roman" w:cs="Times New Roman"/>
          <w:sz w:val="24"/>
          <w:szCs w:val="24"/>
        </w:rPr>
        <w:t xml:space="preserve"> only singular instances of art</w:t>
      </w:r>
      <w:r w:rsidR="00514C2A">
        <w:rPr>
          <w:rFonts w:ascii="Times New Roman" w:hAnsi="Times New Roman" w:cs="Times New Roman"/>
          <w:sz w:val="24"/>
          <w:szCs w:val="24"/>
        </w:rPr>
        <w:t>.</w:t>
      </w:r>
      <w:r w:rsidR="00FE74CB">
        <w:rPr>
          <w:rStyle w:val="FootnoteReference"/>
          <w:rFonts w:ascii="Times New Roman" w:hAnsi="Times New Roman" w:cs="Times New Roman"/>
          <w:sz w:val="24"/>
          <w:szCs w:val="24"/>
        </w:rPr>
        <w:footnoteReference w:id="15"/>
      </w:r>
      <w:r w:rsidR="00152DF1">
        <w:rPr>
          <w:rFonts w:ascii="Times New Roman" w:hAnsi="Times New Roman" w:cs="Times New Roman"/>
          <w:sz w:val="24"/>
          <w:szCs w:val="24"/>
        </w:rPr>
        <w:t xml:space="preserve"> </w:t>
      </w:r>
      <w:r w:rsidR="00152DF1" w:rsidRPr="00EC7213">
        <w:rPr>
          <w:rFonts w:ascii="Times New Roman" w:hAnsi="Times New Roman" w:cs="Times New Roman"/>
          <w:sz w:val="24"/>
          <w:szCs w:val="24"/>
        </w:rPr>
        <w:t>W</w:t>
      </w:r>
      <w:r w:rsidR="006E3C92" w:rsidRPr="00EC7213">
        <w:rPr>
          <w:rFonts w:ascii="Times New Roman" w:hAnsi="Times New Roman" w:cs="Times New Roman"/>
          <w:sz w:val="24"/>
          <w:szCs w:val="24"/>
        </w:rPr>
        <w:t xml:space="preserve">hereas PAA </w:t>
      </w:r>
      <w:r w:rsidR="00D62086" w:rsidRPr="00EC7213">
        <w:rPr>
          <w:rFonts w:ascii="Times New Roman" w:hAnsi="Times New Roman" w:cs="Times New Roman"/>
          <w:sz w:val="24"/>
          <w:szCs w:val="24"/>
        </w:rPr>
        <w:t>addresse</w:t>
      </w:r>
      <w:r w:rsidR="006E3C92" w:rsidRPr="00EC7213">
        <w:rPr>
          <w:rFonts w:ascii="Times New Roman" w:hAnsi="Times New Roman" w:cs="Times New Roman"/>
          <w:sz w:val="24"/>
          <w:szCs w:val="24"/>
        </w:rPr>
        <w:t>s</w:t>
      </w:r>
      <w:r w:rsidR="00152DF1" w:rsidRPr="00EC7213">
        <w:rPr>
          <w:rFonts w:ascii="Times New Roman" w:hAnsi="Times New Roman" w:cs="Times New Roman"/>
          <w:sz w:val="24"/>
          <w:szCs w:val="24"/>
        </w:rPr>
        <w:t xml:space="preserve"> </w:t>
      </w:r>
      <w:r w:rsidR="00EC7213" w:rsidRPr="00EC7213">
        <w:rPr>
          <w:rFonts w:ascii="Times New Roman" w:hAnsi="Times New Roman" w:cs="Times New Roman"/>
          <w:sz w:val="24"/>
          <w:szCs w:val="24"/>
        </w:rPr>
        <w:t xml:space="preserve">with clarity </w:t>
      </w:r>
      <w:r w:rsidR="00152DF1" w:rsidRPr="00EC7213">
        <w:rPr>
          <w:rFonts w:ascii="Times New Roman" w:hAnsi="Times New Roman" w:cs="Times New Roman"/>
          <w:sz w:val="24"/>
          <w:szCs w:val="24"/>
        </w:rPr>
        <w:t>the former</w:t>
      </w:r>
      <w:r w:rsidR="00D62086" w:rsidRPr="00EC7213">
        <w:rPr>
          <w:rFonts w:ascii="Times New Roman" w:hAnsi="Times New Roman" w:cs="Times New Roman"/>
          <w:sz w:val="24"/>
          <w:szCs w:val="24"/>
        </w:rPr>
        <w:t xml:space="preserve">, </w:t>
      </w:r>
      <w:r w:rsidR="006E3C92" w:rsidRPr="00EC7213">
        <w:rPr>
          <w:rFonts w:ascii="Times New Roman" w:hAnsi="Times New Roman" w:cs="Times New Roman"/>
          <w:i/>
          <w:sz w:val="24"/>
          <w:szCs w:val="24"/>
        </w:rPr>
        <w:t>A</w:t>
      </w:r>
      <w:r w:rsidR="00D62086" w:rsidRPr="00EC7213">
        <w:rPr>
          <w:rFonts w:ascii="Times New Roman" w:hAnsi="Times New Roman" w:cs="Times New Roman"/>
          <w:i/>
          <w:sz w:val="24"/>
          <w:szCs w:val="24"/>
        </w:rPr>
        <w:t xml:space="preserve">rt </w:t>
      </w:r>
      <w:r w:rsidR="006E3C92" w:rsidRPr="00EC7213">
        <w:rPr>
          <w:rFonts w:ascii="Times New Roman" w:hAnsi="Times New Roman" w:cs="Times New Roman"/>
          <w:i/>
          <w:sz w:val="24"/>
          <w:szCs w:val="24"/>
        </w:rPr>
        <w:t>H</w:t>
      </w:r>
      <w:r w:rsidR="00D62086" w:rsidRPr="00EC7213">
        <w:rPr>
          <w:rFonts w:ascii="Times New Roman" w:hAnsi="Times New Roman" w:cs="Times New Roman"/>
          <w:i/>
          <w:sz w:val="24"/>
          <w:szCs w:val="24"/>
        </w:rPr>
        <w:t>istor</w:t>
      </w:r>
      <w:r w:rsidR="006E3C92" w:rsidRPr="00EC7213">
        <w:rPr>
          <w:rFonts w:ascii="Times New Roman" w:hAnsi="Times New Roman" w:cs="Times New Roman"/>
          <w:i/>
          <w:sz w:val="24"/>
          <w:szCs w:val="24"/>
        </w:rPr>
        <w:t>y</w:t>
      </w:r>
      <w:r w:rsidR="00D62086" w:rsidRPr="00EC7213">
        <w:rPr>
          <w:rFonts w:ascii="Times New Roman" w:hAnsi="Times New Roman" w:cs="Times New Roman"/>
          <w:sz w:val="24"/>
          <w:szCs w:val="24"/>
        </w:rPr>
        <w:t xml:space="preserve"> </w:t>
      </w:r>
      <w:r w:rsidR="006E3C92" w:rsidRPr="00EC7213">
        <w:rPr>
          <w:rFonts w:ascii="Times New Roman" w:hAnsi="Times New Roman" w:cs="Times New Roman"/>
          <w:sz w:val="24"/>
          <w:szCs w:val="24"/>
        </w:rPr>
        <w:t xml:space="preserve">(AH) </w:t>
      </w:r>
      <w:r w:rsidR="00D62086" w:rsidRPr="00EC7213">
        <w:rPr>
          <w:rFonts w:ascii="Times New Roman" w:hAnsi="Times New Roman" w:cs="Times New Roman"/>
          <w:sz w:val="24"/>
          <w:szCs w:val="24"/>
        </w:rPr>
        <w:t xml:space="preserve">and </w:t>
      </w:r>
      <w:r w:rsidR="006E3C92" w:rsidRPr="00EC7213">
        <w:rPr>
          <w:rFonts w:ascii="Times New Roman" w:hAnsi="Times New Roman" w:cs="Times New Roman"/>
          <w:i/>
          <w:sz w:val="24"/>
          <w:szCs w:val="24"/>
        </w:rPr>
        <w:t>A</w:t>
      </w:r>
      <w:r w:rsidR="00D62086" w:rsidRPr="00EC7213">
        <w:rPr>
          <w:rFonts w:ascii="Times New Roman" w:hAnsi="Times New Roman" w:cs="Times New Roman"/>
          <w:i/>
          <w:sz w:val="24"/>
          <w:szCs w:val="24"/>
        </w:rPr>
        <w:t xml:space="preserve">rt </w:t>
      </w:r>
      <w:r w:rsidR="006E3C92" w:rsidRPr="00EC7213">
        <w:rPr>
          <w:rFonts w:ascii="Times New Roman" w:hAnsi="Times New Roman" w:cs="Times New Roman"/>
          <w:i/>
          <w:sz w:val="24"/>
          <w:szCs w:val="24"/>
        </w:rPr>
        <w:t>C</w:t>
      </w:r>
      <w:r w:rsidR="00D62086" w:rsidRPr="00EC7213">
        <w:rPr>
          <w:rFonts w:ascii="Times New Roman" w:hAnsi="Times New Roman" w:cs="Times New Roman"/>
          <w:i/>
          <w:sz w:val="24"/>
          <w:szCs w:val="24"/>
        </w:rPr>
        <w:t xml:space="preserve">riticism </w:t>
      </w:r>
      <w:r w:rsidR="006E3C92" w:rsidRPr="00EC7213">
        <w:rPr>
          <w:rFonts w:ascii="Times New Roman" w:hAnsi="Times New Roman" w:cs="Times New Roman"/>
          <w:i/>
          <w:sz w:val="24"/>
          <w:szCs w:val="24"/>
        </w:rPr>
        <w:t>and Evaluation</w:t>
      </w:r>
      <w:r w:rsidR="006E3C92" w:rsidRPr="00EC7213">
        <w:rPr>
          <w:rFonts w:ascii="Times New Roman" w:hAnsi="Times New Roman" w:cs="Times New Roman"/>
          <w:sz w:val="24"/>
          <w:szCs w:val="24"/>
        </w:rPr>
        <w:t xml:space="preserve"> (ACE) </w:t>
      </w:r>
      <w:r w:rsidR="00E610FB" w:rsidRPr="00EC7213">
        <w:rPr>
          <w:rFonts w:ascii="Times New Roman" w:hAnsi="Times New Roman" w:cs="Times New Roman"/>
          <w:sz w:val="24"/>
          <w:szCs w:val="24"/>
        </w:rPr>
        <w:t xml:space="preserve">address </w:t>
      </w:r>
      <w:r w:rsidR="00EC7213" w:rsidRPr="00EC7213">
        <w:rPr>
          <w:rFonts w:ascii="Times New Roman" w:hAnsi="Times New Roman" w:cs="Times New Roman"/>
          <w:sz w:val="24"/>
          <w:szCs w:val="24"/>
        </w:rPr>
        <w:t xml:space="preserve">with focus </w:t>
      </w:r>
      <w:r w:rsidR="00E610FB" w:rsidRPr="00EC7213">
        <w:rPr>
          <w:rFonts w:ascii="Times New Roman" w:hAnsi="Times New Roman" w:cs="Times New Roman"/>
          <w:sz w:val="24"/>
          <w:szCs w:val="24"/>
        </w:rPr>
        <w:t xml:space="preserve">the latter. </w:t>
      </w:r>
      <w:r w:rsidR="00EC7213" w:rsidRPr="00EC7213">
        <w:rPr>
          <w:rFonts w:ascii="Times New Roman" w:hAnsi="Times New Roman" w:cs="Times New Roman"/>
          <w:sz w:val="24"/>
          <w:szCs w:val="24"/>
        </w:rPr>
        <w:t>Also</w:t>
      </w:r>
      <w:r w:rsidR="00152DF1" w:rsidRPr="00EC7213">
        <w:rPr>
          <w:rFonts w:ascii="Times New Roman" w:hAnsi="Times New Roman" w:cs="Times New Roman"/>
          <w:sz w:val="24"/>
          <w:szCs w:val="24"/>
        </w:rPr>
        <w:t>, as p</w:t>
      </w:r>
      <w:r w:rsidR="000E62FA" w:rsidRPr="00EC7213">
        <w:rPr>
          <w:rFonts w:ascii="Times New Roman" w:hAnsi="Times New Roman" w:cs="Times New Roman"/>
          <w:sz w:val="24"/>
          <w:szCs w:val="24"/>
        </w:rPr>
        <w:t>roper to critical realist soci</w:t>
      </w:r>
      <w:r w:rsidR="00152DF1" w:rsidRPr="00EC7213">
        <w:rPr>
          <w:rFonts w:ascii="Times New Roman" w:hAnsi="Times New Roman" w:cs="Times New Roman"/>
          <w:sz w:val="24"/>
          <w:szCs w:val="24"/>
        </w:rPr>
        <w:t>al theory</w:t>
      </w:r>
      <w:r w:rsidR="000E62FA" w:rsidRPr="00EC7213">
        <w:rPr>
          <w:rFonts w:ascii="Times New Roman" w:hAnsi="Times New Roman" w:cs="Times New Roman"/>
          <w:sz w:val="24"/>
          <w:szCs w:val="24"/>
        </w:rPr>
        <w:t xml:space="preserve"> there is no </w:t>
      </w:r>
      <w:r w:rsidR="00EC7213" w:rsidRPr="00EC7213">
        <w:rPr>
          <w:rFonts w:ascii="Times New Roman" w:hAnsi="Times New Roman" w:cs="Times New Roman"/>
          <w:sz w:val="24"/>
          <w:szCs w:val="24"/>
        </w:rPr>
        <w:t xml:space="preserve">inherent </w:t>
      </w:r>
      <w:r w:rsidR="000E62FA" w:rsidRPr="00EC7213">
        <w:rPr>
          <w:rFonts w:ascii="Times New Roman" w:hAnsi="Times New Roman" w:cs="Times New Roman"/>
          <w:sz w:val="24"/>
          <w:szCs w:val="24"/>
        </w:rPr>
        <w:t>split between facts and values</w:t>
      </w:r>
      <w:r w:rsidR="00EC7213" w:rsidRPr="00EC7213">
        <w:rPr>
          <w:rFonts w:ascii="Times New Roman" w:hAnsi="Times New Roman" w:cs="Times New Roman"/>
          <w:sz w:val="24"/>
          <w:szCs w:val="24"/>
        </w:rPr>
        <w:t>, where a</w:t>
      </w:r>
      <w:r w:rsidR="000E62FA" w:rsidRPr="00EC7213">
        <w:rPr>
          <w:rFonts w:ascii="Times New Roman" w:hAnsi="Times New Roman" w:cs="Times New Roman"/>
          <w:sz w:val="24"/>
          <w:szCs w:val="24"/>
        </w:rPr>
        <w:t xml:space="preserve">rt as </w:t>
      </w:r>
      <w:r w:rsidR="00D62086" w:rsidRPr="00EC7213">
        <w:rPr>
          <w:rFonts w:ascii="Times New Roman" w:hAnsi="Times New Roman" w:cs="Times New Roman"/>
          <w:sz w:val="24"/>
          <w:szCs w:val="24"/>
        </w:rPr>
        <w:t xml:space="preserve">socio-cultural </w:t>
      </w:r>
      <w:r w:rsidR="000E62FA" w:rsidRPr="00EC7213">
        <w:rPr>
          <w:rFonts w:ascii="Times New Roman" w:hAnsi="Times New Roman" w:cs="Times New Roman"/>
          <w:sz w:val="24"/>
          <w:szCs w:val="24"/>
        </w:rPr>
        <w:t>is no exception. W</w:t>
      </w:r>
      <w:r w:rsidR="00D62086" w:rsidRPr="00EC7213">
        <w:rPr>
          <w:rFonts w:ascii="Times New Roman" w:hAnsi="Times New Roman" w:cs="Times New Roman"/>
          <w:sz w:val="24"/>
          <w:szCs w:val="24"/>
        </w:rPr>
        <w:t>h</w:t>
      </w:r>
      <w:r w:rsidR="00622AF6">
        <w:rPr>
          <w:rFonts w:ascii="Times New Roman" w:hAnsi="Times New Roman" w:cs="Times New Roman"/>
          <w:sz w:val="24"/>
          <w:szCs w:val="24"/>
        </w:rPr>
        <w:t>ile</w:t>
      </w:r>
      <w:r w:rsidR="00D62086" w:rsidRPr="00EC7213">
        <w:rPr>
          <w:rFonts w:ascii="Times New Roman" w:hAnsi="Times New Roman" w:cs="Times New Roman"/>
          <w:sz w:val="24"/>
          <w:szCs w:val="24"/>
        </w:rPr>
        <w:t xml:space="preserve"> </w:t>
      </w:r>
      <w:r w:rsidR="000E62FA" w:rsidRPr="00EC7213">
        <w:rPr>
          <w:rFonts w:ascii="Times New Roman" w:hAnsi="Times New Roman" w:cs="Times New Roman"/>
          <w:sz w:val="24"/>
          <w:szCs w:val="24"/>
        </w:rPr>
        <w:t xml:space="preserve">AH and ACE </w:t>
      </w:r>
      <w:r w:rsidR="00152DF1" w:rsidRPr="00EC7213">
        <w:rPr>
          <w:rFonts w:ascii="Times New Roman" w:hAnsi="Times New Roman" w:cs="Times New Roman"/>
          <w:sz w:val="24"/>
          <w:szCs w:val="24"/>
        </w:rPr>
        <w:t xml:space="preserve">each </w:t>
      </w:r>
      <w:r w:rsidR="000E62FA" w:rsidRPr="00EC7213">
        <w:rPr>
          <w:rFonts w:ascii="Times New Roman" w:hAnsi="Times New Roman" w:cs="Times New Roman"/>
          <w:sz w:val="24"/>
          <w:szCs w:val="24"/>
        </w:rPr>
        <w:t xml:space="preserve">address both </w:t>
      </w:r>
      <w:r w:rsidR="00152DF1" w:rsidRPr="00EC7213">
        <w:rPr>
          <w:rFonts w:ascii="Times New Roman" w:hAnsi="Times New Roman" w:cs="Times New Roman"/>
          <w:sz w:val="24"/>
          <w:szCs w:val="24"/>
        </w:rPr>
        <w:t xml:space="preserve">the </w:t>
      </w:r>
      <w:r w:rsidR="000E62FA" w:rsidRPr="00EC7213">
        <w:rPr>
          <w:rFonts w:ascii="Times New Roman" w:hAnsi="Times New Roman" w:cs="Times New Roman"/>
          <w:sz w:val="24"/>
          <w:szCs w:val="24"/>
        </w:rPr>
        <w:t>facts and values</w:t>
      </w:r>
      <w:r w:rsidR="00152DF1" w:rsidRPr="00EC7213">
        <w:rPr>
          <w:rFonts w:ascii="Times New Roman" w:hAnsi="Times New Roman" w:cs="Times New Roman"/>
          <w:sz w:val="24"/>
          <w:szCs w:val="24"/>
        </w:rPr>
        <w:t xml:space="preserve"> of art</w:t>
      </w:r>
      <w:r w:rsidR="000E62FA" w:rsidRPr="00EC7213">
        <w:rPr>
          <w:rFonts w:ascii="Times New Roman" w:hAnsi="Times New Roman" w:cs="Times New Roman"/>
          <w:sz w:val="24"/>
          <w:szCs w:val="24"/>
        </w:rPr>
        <w:t>, a</w:t>
      </w:r>
      <w:r w:rsidR="00D62086" w:rsidRPr="00EC7213">
        <w:rPr>
          <w:rFonts w:ascii="Times New Roman" w:hAnsi="Times New Roman" w:cs="Times New Roman"/>
          <w:sz w:val="24"/>
          <w:szCs w:val="24"/>
        </w:rPr>
        <w:t>rt history lean</w:t>
      </w:r>
      <w:r w:rsidR="000E62FA" w:rsidRPr="00EC7213">
        <w:rPr>
          <w:rFonts w:ascii="Times New Roman" w:hAnsi="Times New Roman" w:cs="Times New Roman"/>
          <w:sz w:val="24"/>
          <w:szCs w:val="24"/>
        </w:rPr>
        <w:t>s</w:t>
      </w:r>
      <w:r w:rsidR="00D62086" w:rsidRPr="00EC7213">
        <w:rPr>
          <w:rFonts w:ascii="Times New Roman" w:hAnsi="Times New Roman" w:cs="Times New Roman"/>
          <w:sz w:val="24"/>
          <w:szCs w:val="24"/>
        </w:rPr>
        <w:t xml:space="preserve"> more to</w:t>
      </w:r>
      <w:r w:rsidR="000E62FA" w:rsidRPr="00EC7213">
        <w:rPr>
          <w:rFonts w:ascii="Times New Roman" w:hAnsi="Times New Roman" w:cs="Times New Roman"/>
          <w:sz w:val="24"/>
          <w:szCs w:val="24"/>
        </w:rPr>
        <w:t>wards</w:t>
      </w:r>
      <w:r w:rsidR="00D62086" w:rsidRPr="00EC7213">
        <w:rPr>
          <w:rFonts w:ascii="Times New Roman" w:hAnsi="Times New Roman" w:cs="Times New Roman"/>
          <w:sz w:val="24"/>
          <w:szCs w:val="24"/>
        </w:rPr>
        <w:t xml:space="preserve"> the “fact” side, art criticism </w:t>
      </w:r>
      <w:r w:rsidR="000E62FA" w:rsidRPr="00EC7213">
        <w:rPr>
          <w:rFonts w:ascii="Times New Roman" w:hAnsi="Times New Roman" w:cs="Times New Roman"/>
          <w:sz w:val="24"/>
          <w:szCs w:val="24"/>
        </w:rPr>
        <w:t xml:space="preserve">and evaluation </w:t>
      </w:r>
      <w:r w:rsidR="00D62086" w:rsidRPr="00EC7213">
        <w:rPr>
          <w:rFonts w:ascii="Times New Roman" w:hAnsi="Times New Roman" w:cs="Times New Roman"/>
          <w:sz w:val="24"/>
          <w:szCs w:val="24"/>
        </w:rPr>
        <w:t>to the “value</w:t>
      </w:r>
      <w:r w:rsidR="000E62FA" w:rsidRPr="00EC7213">
        <w:rPr>
          <w:rFonts w:ascii="Times New Roman" w:hAnsi="Times New Roman" w:cs="Times New Roman"/>
          <w:sz w:val="24"/>
          <w:szCs w:val="24"/>
        </w:rPr>
        <w:t>” side.</w:t>
      </w:r>
      <w:r w:rsidR="00FE74CB" w:rsidRPr="00EC7213">
        <w:rPr>
          <w:rFonts w:ascii="Times New Roman" w:hAnsi="Times New Roman" w:cs="Times New Roman"/>
          <w:sz w:val="24"/>
          <w:szCs w:val="24"/>
        </w:rPr>
        <w:t xml:space="preserve"> </w:t>
      </w:r>
      <w:r w:rsidR="00622AF6">
        <w:rPr>
          <w:rFonts w:ascii="Times New Roman" w:hAnsi="Times New Roman" w:cs="Times New Roman"/>
          <w:sz w:val="24"/>
          <w:szCs w:val="24"/>
        </w:rPr>
        <w:t>Looking again at the Main Chart,</w:t>
      </w:r>
      <w:r w:rsidR="00EC7213" w:rsidRPr="00EC7213">
        <w:rPr>
          <w:rFonts w:ascii="Times New Roman" w:hAnsi="Times New Roman" w:cs="Times New Roman"/>
          <w:sz w:val="24"/>
          <w:szCs w:val="24"/>
        </w:rPr>
        <w:t xml:space="preserve"> </w:t>
      </w:r>
      <w:r w:rsidR="00622AF6">
        <w:rPr>
          <w:rFonts w:ascii="Times New Roman" w:hAnsi="Times New Roman" w:cs="Times New Roman"/>
          <w:sz w:val="24"/>
          <w:szCs w:val="24"/>
        </w:rPr>
        <w:t xml:space="preserve">we see that in the main in </w:t>
      </w:r>
      <w:r w:rsidR="00EC7213" w:rsidRPr="00EC7213">
        <w:rPr>
          <w:rFonts w:ascii="Times New Roman" w:hAnsi="Times New Roman" w:cs="Times New Roman"/>
          <w:sz w:val="24"/>
          <w:szCs w:val="24"/>
        </w:rPr>
        <w:t xml:space="preserve">moving from top to bottom there is a flow from generality to </w:t>
      </w:r>
      <w:r w:rsidR="009504CC">
        <w:rPr>
          <w:rFonts w:ascii="Times New Roman" w:hAnsi="Times New Roman" w:cs="Times New Roman"/>
          <w:sz w:val="24"/>
          <w:szCs w:val="24"/>
        </w:rPr>
        <w:t>s</w:t>
      </w:r>
      <w:r w:rsidR="00EC7213" w:rsidRPr="00EC7213">
        <w:rPr>
          <w:rFonts w:ascii="Times New Roman" w:hAnsi="Times New Roman" w:cs="Times New Roman"/>
          <w:sz w:val="24"/>
          <w:szCs w:val="24"/>
        </w:rPr>
        <w:t xml:space="preserve">pecificity. </w:t>
      </w:r>
    </w:p>
    <w:p w:rsidR="00845C3F" w:rsidRDefault="007A49E0" w:rsidP="007A1209">
      <w:pPr>
        <w:spacing w:line="360" w:lineRule="auto"/>
        <w:rPr>
          <w:rFonts w:ascii="Times New Roman" w:hAnsi="Times New Roman" w:cs="Times New Roman"/>
          <w:sz w:val="24"/>
          <w:szCs w:val="24"/>
        </w:rPr>
      </w:pPr>
      <w:r>
        <w:rPr>
          <w:rFonts w:ascii="Times New Roman" w:hAnsi="Times New Roman" w:cs="Times New Roman"/>
          <w:sz w:val="24"/>
          <w:szCs w:val="24"/>
        </w:rPr>
        <w:t>Each metadisciplinary</w:t>
      </w:r>
      <w:r w:rsidR="00F365A6">
        <w:rPr>
          <w:rFonts w:ascii="Times New Roman" w:hAnsi="Times New Roman" w:cs="Times New Roman"/>
          <w:sz w:val="24"/>
          <w:szCs w:val="24"/>
        </w:rPr>
        <w:t xml:space="preserve"> domain</w:t>
      </w:r>
      <w:r>
        <w:rPr>
          <w:rFonts w:ascii="Times New Roman" w:hAnsi="Times New Roman" w:cs="Times New Roman"/>
          <w:sz w:val="24"/>
          <w:szCs w:val="24"/>
        </w:rPr>
        <w:t xml:space="preserve"> has a</w:t>
      </w:r>
      <w:r w:rsidR="00226E8C">
        <w:rPr>
          <w:rFonts w:ascii="Times New Roman" w:hAnsi="Times New Roman" w:cs="Times New Roman"/>
          <w:sz w:val="24"/>
          <w:szCs w:val="24"/>
        </w:rPr>
        <w:t>n operative</w:t>
      </w:r>
      <w:r>
        <w:rPr>
          <w:rFonts w:ascii="Times New Roman" w:hAnsi="Times New Roman" w:cs="Times New Roman"/>
          <w:sz w:val="24"/>
          <w:szCs w:val="24"/>
        </w:rPr>
        <w:t xml:space="preserve"> principle, a meta-organizing </w:t>
      </w:r>
      <w:r w:rsidR="00226E8C">
        <w:rPr>
          <w:rFonts w:ascii="Times New Roman" w:hAnsi="Times New Roman" w:cs="Times New Roman"/>
          <w:sz w:val="24"/>
          <w:szCs w:val="24"/>
        </w:rPr>
        <w:t xml:space="preserve">conatus that </w:t>
      </w:r>
      <w:r>
        <w:rPr>
          <w:rFonts w:ascii="Times New Roman" w:hAnsi="Times New Roman" w:cs="Times New Roman"/>
          <w:sz w:val="24"/>
          <w:szCs w:val="24"/>
        </w:rPr>
        <w:t>constellat</w:t>
      </w:r>
      <w:r w:rsidR="00226E8C">
        <w:rPr>
          <w:rFonts w:ascii="Times New Roman" w:hAnsi="Times New Roman" w:cs="Times New Roman"/>
          <w:sz w:val="24"/>
          <w:szCs w:val="24"/>
        </w:rPr>
        <w:t>es and animates the</w:t>
      </w:r>
      <w:r>
        <w:rPr>
          <w:rFonts w:ascii="Times New Roman" w:hAnsi="Times New Roman" w:cs="Times New Roman"/>
          <w:sz w:val="24"/>
          <w:szCs w:val="24"/>
        </w:rPr>
        <w:t xml:space="preserve"> dynamic interplays of the </w:t>
      </w:r>
      <w:r w:rsidR="00621B99">
        <w:rPr>
          <w:rFonts w:ascii="Times New Roman" w:hAnsi="Times New Roman" w:cs="Times New Roman"/>
          <w:sz w:val="24"/>
          <w:szCs w:val="24"/>
        </w:rPr>
        <w:t>sub</w:t>
      </w:r>
      <w:r w:rsidR="00226E8C">
        <w:rPr>
          <w:rFonts w:ascii="Times New Roman" w:hAnsi="Times New Roman" w:cs="Times New Roman"/>
          <w:sz w:val="24"/>
          <w:szCs w:val="24"/>
        </w:rPr>
        <w:t>domains and</w:t>
      </w:r>
      <w:r>
        <w:rPr>
          <w:rFonts w:ascii="Times New Roman" w:hAnsi="Times New Roman" w:cs="Times New Roman"/>
          <w:sz w:val="24"/>
          <w:szCs w:val="24"/>
        </w:rPr>
        <w:t xml:space="preserve"> elements contained within th</w:t>
      </w:r>
      <w:r w:rsidR="00226E8C">
        <w:rPr>
          <w:rFonts w:ascii="Times New Roman" w:hAnsi="Times New Roman" w:cs="Times New Roman"/>
          <w:sz w:val="24"/>
          <w:szCs w:val="24"/>
        </w:rPr>
        <w:t>at</w:t>
      </w:r>
      <w:r>
        <w:rPr>
          <w:rFonts w:ascii="Times New Roman" w:hAnsi="Times New Roman" w:cs="Times New Roman"/>
          <w:sz w:val="24"/>
          <w:szCs w:val="24"/>
        </w:rPr>
        <w:t xml:space="preserve"> matrix. </w:t>
      </w:r>
      <w:r w:rsidR="00226E8C">
        <w:rPr>
          <w:rFonts w:ascii="Times New Roman" w:hAnsi="Times New Roman" w:cs="Times New Roman"/>
          <w:sz w:val="24"/>
          <w:szCs w:val="24"/>
        </w:rPr>
        <w:t xml:space="preserve">Once that </w:t>
      </w:r>
      <w:r w:rsidR="009504CC">
        <w:rPr>
          <w:rFonts w:ascii="Times New Roman" w:hAnsi="Times New Roman" w:cs="Times New Roman"/>
          <w:sz w:val="24"/>
          <w:szCs w:val="24"/>
        </w:rPr>
        <w:t xml:space="preserve">conatus </w:t>
      </w:r>
      <w:r w:rsidR="00226E8C">
        <w:rPr>
          <w:rFonts w:ascii="Times New Roman" w:hAnsi="Times New Roman" w:cs="Times New Roman"/>
          <w:sz w:val="24"/>
          <w:szCs w:val="24"/>
        </w:rPr>
        <w:t xml:space="preserve">is activated in thought, it allows for </w:t>
      </w:r>
      <w:r w:rsidR="006D57EC">
        <w:rPr>
          <w:rFonts w:ascii="Times New Roman" w:hAnsi="Times New Roman" w:cs="Times New Roman"/>
          <w:sz w:val="24"/>
          <w:szCs w:val="24"/>
        </w:rPr>
        <w:t>integrative and open</w:t>
      </w:r>
      <w:r w:rsidR="00E439CF">
        <w:rPr>
          <w:rFonts w:ascii="Times New Roman" w:hAnsi="Times New Roman" w:cs="Times New Roman"/>
          <w:sz w:val="24"/>
          <w:szCs w:val="24"/>
        </w:rPr>
        <w:t>-</w:t>
      </w:r>
      <w:r w:rsidR="00E439CF">
        <w:rPr>
          <w:rFonts w:ascii="Times New Roman" w:hAnsi="Times New Roman" w:cs="Times New Roman"/>
          <w:sz w:val="24"/>
          <w:szCs w:val="24"/>
        </w:rPr>
        <w:lastRenderedPageBreak/>
        <w:t>ended</w:t>
      </w:r>
      <w:r w:rsidR="00226E8C">
        <w:rPr>
          <w:rFonts w:ascii="Times New Roman" w:hAnsi="Times New Roman" w:cs="Times New Roman"/>
          <w:sz w:val="24"/>
          <w:szCs w:val="24"/>
        </w:rPr>
        <w:t xml:space="preserve"> second </w:t>
      </w:r>
      <w:r w:rsidR="00E33AD1">
        <w:rPr>
          <w:rFonts w:ascii="Times New Roman" w:hAnsi="Times New Roman" w:cs="Times New Roman"/>
          <w:sz w:val="24"/>
          <w:szCs w:val="24"/>
        </w:rPr>
        <w:t xml:space="preserve">order </w:t>
      </w:r>
      <w:r w:rsidR="00226E8C">
        <w:rPr>
          <w:rFonts w:ascii="Times New Roman" w:hAnsi="Times New Roman" w:cs="Times New Roman"/>
          <w:sz w:val="24"/>
          <w:szCs w:val="24"/>
        </w:rPr>
        <w:t xml:space="preserve">simplicity </w:t>
      </w:r>
      <w:r w:rsidR="00E33AD1">
        <w:rPr>
          <w:rFonts w:ascii="Times New Roman" w:hAnsi="Times New Roman" w:cs="Times New Roman"/>
          <w:sz w:val="24"/>
          <w:szCs w:val="24"/>
        </w:rPr>
        <w:t>in knowing</w:t>
      </w:r>
      <w:r w:rsidR="00226E8C">
        <w:rPr>
          <w:rFonts w:ascii="Times New Roman" w:hAnsi="Times New Roman" w:cs="Times New Roman"/>
          <w:sz w:val="24"/>
          <w:szCs w:val="24"/>
        </w:rPr>
        <w:t>.</w:t>
      </w:r>
      <w:r w:rsidR="00226E8C">
        <w:rPr>
          <w:rStyle w:val="FootnoteReference"/>
          <w:rFonts w:ascii="Times New Roman" w:hAnsi="Times New Roman" w:cs="Times New Roman"/>
          <w:sz w:val="24"/>
          <w:szCs w:val="24"/>
        </w:rPr>
        <w:footnoteReference w:id="16"/>
      </w:r>
      <w:r w:rsidR="00226E8C">
        <w:rPr>
          <w:rFonts w:ascii="Times New Roman" w:hAnsi="Times New Roman" w:cs="Times New Roman"/>
          <w:sz w:val="24"/>
          <w:szCs w:val="24"/>
        </w:rPr>
        <w:t xml:space="preserve"> </w:t>
      </w:r>
      <w:r w:rsidR="00970EE9">
        <w:rPr>
          <w:rFonts w:ascii="Times New Roman" w:hAnsi="Times New Roman" w:cs="Times New Roman"/>
          <w:sz w:val="24"/>
          <w:szCs w:val="24"/>
        </w:rPr>
        <w:t>E</w:t>
      </w:r>
      <w:r>
        <w:rPr>
          <w:rFonts w:ascii="Times New Roman" w:hAnsi="Times New Roman" w:cs="Times New Roman"/>
          <w:sz w:val="24"/>
          <w:szCs w:val="24"/>
        </w:rPr>
        <w:t>ach higher matrix “frames” in a</w:t>
      </w:r>
      <w:r w:rsidR="00970EE9">
        <w:rPr>
          <w:rFonts w:ascii="Times New Roman" w:hAnsi="Times New Roman" w:cs="Times New Roman"/>
          <w:sz w:val="24"/>
          <w:szCs w:val="24"/>
        </w:rPr>
        <w:t>n open</w:t>
      </w:r>
      <w:r w:rsidR="00621B99">
        <w:rPr>
          <w:rFonts w:ascii="Times New Roman" w:hAnsi="Times New Roman" w:cs="Times New Roman"/>
          <w:sz w:val="24"/>
          <w:szCs w:val="24"/>
        </w:rPr>
        <w:t xml:space="preserve"> and flexible</w:t>
      </w:r>
      <w:r w:rsidR="00970EE9">
        <w:rPr>
          <w:rFonts w:ascii="Times New Roman" w:hAnsi="Times New Roman" w:cs="Times New Roman"/>
          <w:sz w:val="24"/>
          <w:szCs w:val="24"/>
        </w:rPr>
        <w:t xml:space="preserve"> manner those</w:t>
      </w:r>
      <w:r>
        <w:rPr>
          <w:rFonts w:ascii="Times New Roman" w:hAnsi="Times New Roman" w:cs="Times New Roman"/>
          <w:sz w:val="24"/>
          <w:szCs w:val="24"/>
        </w:rPr>
        <w:t xml:space="preserve"> below</w:t>
      </w:r>
      <w:r w:rsidR="00EC7213">
        <w:rPr>
          <w:rFonts w:ascii="Times New Roman" w:hAnsi="Times New Roman" w:cs="Times New Roman"/>
          <w:sz w:val="24"/>
          <w:szCs w:val="24"/>
        </w:rPr>
        <w:t>. And too</w:t>
      </w:r>
      <w:r w:rsidR="00D10E52">
        <w:rPr>
          <w:rFonts w:ascii="Times New Roman" w:hAnsi="Times New Roman" w:cs="Times New Roman"/>
          <w:sz w:val="24"/>
          <w:szCs w:val="24"/>
        </w:rPr>
        <w:t xml:space="preserve"> </w:t>
      </w:r>
      <w:r w:rsidR="00F05C56">
        <w:rPr>
          <w:rFonts w:ascii="Times New Roman" w:hAnsi="Times New Roman" w:cs="Times New Roman"/>
          <w:sz w:val="24"/>
          <w:szCs w:val="24"/>
        </w:rPr>
        <w:t>the h</w:t>
      </w:r>
      <w:r w:rsidR="00970EE9">
        <w:rPr>
          <w:rFonts w:ascii="Times New Roman" w:hAnsi="Times New Roman" w:cs="Times New Roman"/>
          <w:sz w:val="24"/>
          <w:szCs w:val="24"/>
        </w:rPr>
        <w:t>olarchical</w:t>
      </w:r>
      <w:r w:rsidR="00F05C56">
        <w:rPr>
          <w:rFonts w:ascii="Times New Roman" w:hAnsi="Times New Roman" w:cs="Times New Roman"/>
          <w:sz w:val="24"/>
          <w:szCs w:val="24"/>
        </w:rPr>
        <w:t xml:space="preserve"> vertical scheme</w:t>
      </w:r>
      <w:r w:rsidR="00970EE9">
        <w:rPr>
          <w:rFonts w:ascii="Times New Roman" w:hAnsi="Times New Roman" w:cs="Times New Roman"/>
          <w:sz w:val="24"/>
          <w:szCs w:val="24"/>
        </w:rPr>
        <w:t xml:space="preserve"> is</w:t>
      </w:r>
      <w:r w:rsidR="00F05C56">
        <w:rPr>
          <w:rFonts w:ascii="Times New Roman" w:hAnsi="Times New Roman" w:cs="Times New Roman"/>
          <w:sz w:val="24"/>
          <w:szCs w:val="24"/>
        </w:rPr>
        <w:t xml:space="preserve"> </w:t>
      </w:r>
      <w:r w:rsidR="00DC5377">
        <w:rPr>
          <w:rFonts w:ascii="Times New Roman" w:hAnsi="Times New Roman" w:cs="Times New Roman"/>
          <w:sz w:val="24"/>
          <w:szCs w:val="24"/>
        </w:rPr>
        <w:t xml:space="preserve">not </w:t>
      </w:r>
      <w:r w:rsidR="00F05C56">
        <w:rPr>
          <w:rFonts w:ascii="Times New Roman" w:hAnsi="Times New Roman" w:cs="Times New Roman"/>
          <w:sz w:val="24"/>
          <w:szCs w:val="24"/>
        </w:rPr>
        <w:t xml:space="preserve">rigid, </w:t>
      </w:r>
      <w:r w:rsidR="00DC5377">
        <w:rPr>
          <w:rFonts w:ascii="Times New Roman" w:hAnsi="Times New Roman" w:cs="Times New Roman"/>
          <w:sz w:val="24"/>
          <w:szCs w:val="24"/>
        </w:rPr>
        <w:t xml:space="preserve">but </w:t>
      </w:r>
      <w:r w:rsidR="00F05C56">
        <w:rPr>
          <w:rFonts w:ascii="Times New Roman" w:hAnsi="Times New Roman" w:cs="Times New Roman"/>
          <w:sz w:val="24"/>
          <w:szCs w:val="24"/>
        </w:rPr>
        <w:t xml:space="preserve">fluid, </w:t>
      </w:r>
      <w:r w:rsidR="00DC5377">
        <w:rPr>
          <w:rFonts w:ascii="Times New Roman" w:hAnsi="Times New Roman" w:cs="Times New Roman"/>
          <w:sz w:val="24"/>
          <w:szCs w:val="24"/>
        </w:rPr>
        <w:t xml:space="preserve">dynamic, </w:t>
      </w:r>
      <w:r w:rsidR="00970EE9">
        <w:rPr>
          <w:rFonts w:ascii="Times New Roman" w:hAnsi="Times New Roman" w:cs="Times New Roman"/>
          <w:sz w:val="24"/>
          <w:szCs w:val="24"/>
        </w:rPr>
        <w:t xml:space="preserve">moving, </w:t>
      </w:r>
      <w:r w:rsidR="00F05C56">
        <w:rPr>
          <w:rFonts w:ascii="Times New Roman" w:hAnsi="Times New Roman" w:cs="Times New Roman"/>
          <w:sz w:val="24"/>
          <w:szCs w:val="24"/>
        </w:rPr>
        <w:t>tak</w:t>
      </w:r>
      <w:r w:rsidR="00DC5377">
        <w:rPr>
          <w:rFonts w:ascii="Times New Roman" w:hAnsi="Times New Roman" w:cs="Times New Roman"/>
          <w:sz w:val="24"/>
          <w:szCs w:val="24"/>
        </w:rPr>
        <w:t>ing</w:t>
      </w:r>
      <w:r w:rsidR="00F05C56">
        <w:rPr>
          <w:rFonts w:ascii="Times New Roman" w:hAnsi="Times New Roman" w:cs="Times New Roman"/>
          <w:sz w:val="24"/>
          <w:szCs w:val="24"/>
        </w:rPr>
        <w:t xml:space="preserve"> on multiple configurations, </w:t>
      </w:r>
      <w:r w:rsidR="00DC5377">
        <w:rPr>
          <w:rFonts w:ascii="Times New Roman" w:hAnsi="Times New Roman" w:cs="Times New Roman"/>
          <w:sz w:val="24"/>
          <w:szCs w:val="24"/>
        </w:rPr>
        <w:t xml:space="preserve">in line </w:t>
      </w:r>
      <w:r w:rsidR="00F05C56">
        <w:rPr>
          <w:rFonts w:ascii="Times New Roman" w:hAnsi="Times New Roman" w:cs="Times New Roman"/>
          <w:sz w:val="24"/>
          <w:szCs w:val="24"/>
        </w:rPr>
        <w:t>with Bhaskar’s insights about superstructures and infrastructures</w:t>
      </w:r>
      <w:r w:rsidR="00DC5377">
        <w:rPr>
          <w:rFonts w:ascii="Times New Roman" w:hAnsi="Times New Roman" w:cs="Times New Roman"/>
          <w:sz w:val="24"/>
          <w:szCs w:val="24"/>
        </w:rPr>
        <w:t xml:space="preserve"> and Morin’s about parts/wholes.</w:t>
      </w:r>
      <w:r w:rsidR="00970EE9">
        <w:rPr>
          <w:rStyle w:val="FootnoteReference"/>
          <w:rFonts w:ascii="Times New Roman" w:hAnsi="Times New Roman" w:cs="Times New Roman"/>
          <w:sz w:val="24"/>
          <w:szCs w:val="24"/>
        </w:rPr>
        <w:footnoteReference w:id="17"/>
      </w:r>
      <w:r w:rsidR="00DC5377">
        <w:rPr>
          <w:rFonts w:ascii="Times New Roman" w:hAnsi="Times New Roman" w:cs="Times New Roman"/>
          <w:sz w:val="24"/>
          <w:szCs w:val="24"/>
        </w:rPr>
        <w:t xml:space="preserve"> </w:t>
      </w:r>
      <w:r w:rsidR="00F05C56">
        <w:rPr>
          <w:rFonts w:ascii="Times New Roman" w:hAnsi="Times New Roman" w:cs="Times New Roman"/>
          <w:sz w:val="24"/>
          <w:szCs w:val="24"/>
        </w:rPr>
        <w:t xml:space="preserve">The vertical scheme itself is a </w:t>
      </w:r>
      <w:r w:rsidR="00697096">
        <w:rPr>
          <w:rFonts w:ascii="Times New Roman" w:hAnsi="Times New Roman" w:cs="Times New Roman"/>
          <w:sz w:val="24"/>
          <w:szCs w:val="24"/>
        </w:rPr>
        <w:t xml:space="preserve">stratified dialectical </w:t>
      </w:r>
      <w:r w:rsidR="00F05C56">
        <w:rPr>
          <w:rFonts w:ascii="Times New Roman" w:hAnsi="Times New Roman" w:cs="Times New Roman"/>
          <w:sz w:val="24"/>
          <w:szCs w:val="24"/>
        </w:rPr>
        <w:t xml:space="preserve">constellation that is dynamic. </w:t>
      </w:r>
      <w:r w:rsidR="00697096">
        <w:rPr>
          <w:rFonts w:ascii="Times New Roman" w:hAnsi="Times New Roman" w:cs="Times New Roman"/>
          <w:sz w:val="24"/>
          <w:szCs w:val="24"/>
        </w:rPr>
        <w:t>F</w:t>
      </w:r>
      <w:r w:rsidR="00DC5377">
        <w:rPr>
          <w:rFonts w:ascii="Times New Roman" w:hAnsi="Times New Roman" w:cs="Times New Roman"/>
          <w:sz w:val="24"/>
          <w:szCs w:val="24"/>
        </w:rPr>
        <w:t>igur</w:t>
      </w:r>
      <w:r w:rsidR="00697096">
        <w:rPr>
          <w:rFonts w:ascii="Times New Roman" w:hAnsi="Times New Roman" w:cs="Times New Roman"/>
          <w:sz w:val="24"/>
          <w:szCs w:val="24"/>
        </w:rPr>
        <w:t xml:space="preserve">es shift, such that </w:t>
      </w:r>
      <w:r w:rsidR="009504CC">
        <w:rPr>
          <w:rFonts w:ascii="Times New Roman" w:hAnsi="Times New Roman" w:cs="Times New Roman"/>
          <w:sz w:val="24"/>
          <w:szCs w:val="24"/>
        </w:rPr>
        <w:t xml:space="preserve">the </w:t>
      </w:r>
      <w:r w:rsidR="00697096">
        <w:rPr>
          <w:rFonts w:ascii="Times New Roman" w:hAnsi="Times New Roman" w:cs="Times New Roman"/>
          <w:sz w:val="24"/>
          <w:szCs w:val="24"/>
        </w:rPr>
        <w:t>T</w:t>
      </w:r>
      <w:r w:rsidR="009504CC">
        <w:rPr>
          <w:rFonts w:ascii="Times New Roman" w:hAnsi="Times New Roman" w:cs="Times New Roman"/>
          <w:sz w:val="24"/>
          <w:szCs w:val="24"/>
        </w:rPr>
        <w:t>D</w:t>
      </w:r>
      <w:r w:rsidR="00697096">
        <w:rPr>
          <w:rFonts w:ascii="Times New Roman" w:hAnsi="Times New Roman" w:cs="Times New Roman"/>
          <w:sz w:val="24"/>
          <w:szCs w:val="24"/>
        </w:rPr>
        <w:t xml:space="preserve"> </w:t>
      </w:r>
      <w:r w:rsidR="009504CC">
        <w:rPr>
          <w:rFonts w:ascii="Times New Roman" w:hAnsi="Times New Roman" w:cs="Times New Roman"/>
          <w:sz w:val="24"/>
          <w:szCs w:val="24"/>
        </w:rPr>
        <w:t xml:space="preserve">matrix </w:t>
      </w:r>
      <w:r w:rsidR="00697096">
        <w:rPr>
          <w:rFonts w:ascii="Times New Roman" w:hAnsi="Times New Roman" w:cs="Times New Roman"/>
          <w:sz w:val="24"/>
          <w:szCs w:val="24"/>
        </w:rPr>
        <w:t xml:space="preserve">as atop a tree-like scheme can be also pictured as the fertile </w:t>
      </w:r>
      <w:r w:rsidR="00DC5377">
        <w:rPr>
          <w:rFonts w:ascii="Times New Roman" w:hAnsi="Times New Roman" w:cs="Times New Roman"/>
          <w:sz w:val="24"/>
          <w:szCs w:val="24"/>
        </w:rPr>
        <w:t xml:space="preserve">ground </w:t>
      </w:r>
      <w:r w:rsidR="00697096">
        <w:rPr>
          <w:rFonts w:ascii="Times New Roman" w:hAnsi="Times New Roman" w:cs="Times New Roman"/>
          <w:sz w:val="24"/>
          <w:szCs w:val="24"/>
        </w:rPr>
        <w:t xml:space="preserve">and noospheric soil </w:t>
      </w:r>
      <w:r w:rsidR="009504CC">
        <w:rPr>
          <w:rFonts w:ascii="Times New Roman" w:hAnsi="Times New Roman" w:cs="Times New Roman"/>
          <w:sz w:val="24"/>
          <w:szCs w:val="24"/>
        </w:rPr>
        <w:t>where a</w:t>
      </w:r>
      <w:r w:rsidR="00DC5377">
        <w:rPr>
          <w:rFonts w:ascii="Times New Roman" w:hAnsi="Times New Roman" w:cs="Times New Roman"/>
          <w:sz w:val="24"/>
          <w:szCs w:val="24"/>
        </w:rPr>
        <w:t xml:space="preserve">rt </w:t>
      </w:r>
      <w:r w:rsidR="00697096">
        <w:rPr>
          <w:rFonts w:ascii="Times New Roman" w:hAnsi="Times New Roman" w:cs="Times New Roman"/>
          <w:sz w:val="24"/>
          <w:szCs w:val="24"/>
        </w:rPr>
        <w:t xml:space="preserve">(1) </w:t>
      </w:r>
      <w:r w:rsidR="00DC5377">
        <w:rPr>
          <w:rFonts w:ascii="Times New Roman" w:hAnsi="Times New Roman" w:cs="Times New Roman"/>
          <w:sz w:val="24"/>
          <w:szCs w:val="24"/>
        </w:rPr>
        <w:t>in its concrete universality &lt;-&gt; concrete singularity and</w:t>
      </w:r>
      <w:r w:rsidR="00697096">
        <w:rPr>
          <w:rFonts w:ascii="Times New Roman" w:hAnsi="Times New Roman" w:cs="Times New Roman"/>
          <w:sz w:val="24"/>
          <w:szCs w:val="24"/>
        </w:rPr>
        <w:t xml:space="preserve"> (2)</w:t>
      </w:r>
      <w:r w:rsidR="00DC5377">
        <w:rPr>
          <w:rFonts w:ascii="Times New Roman" w:hAnsi="Times New Roman" w:cs="Times New Roman"/>
          <w:sz w:val="24"/>
          <w:szCs w:val="24"/>
        </w:rPr>
        <w:t xml:space="preserve"> as </w:t>
      </w:r>
      <w:r w:rsidR="00DC5377" w:rsidRPr="00F028BD">
        <w:rPr>
          <w:rFonts w:ascii="Times New Roman" w:hAnsi="Times New Roman" w:cs="Times New Roman"/>
          <w:i/>
          <w:sz w:val="24"/>
          <w:szCs w:val="24"/>
        </w:rPr>
        <w:t>valu</w:t>
      </w:r>
      <w:r w:rsidR="00DC5377" w:rsidRPr="00DC5377">
        <w:rPr>
          <w:rFonts w:ascii="Times New Roman" w:hAnsi="Times New Roman" w:cs="Times New Roman"/>
          <w:sz w:val="24"/>
          <w:szCs w:val="24"/>
        </w:rPr>
        <w:t>e-</w:t>
      </w:r>
      <w:r w:rsidR="00B638FD">
        <w:rPr>
          <w:rFonts w:ascii="Times New Roman" w:hAnsi="Times New Roman" w:cs="Times New Roman"/>
          <w:sz w:val="24"/>
          <w:szCs w:val="24"/>
        </w:rPr>
        <w:t>infused</w:t>
      </w:r>
      <w:r w:rsidR="00DC5377" w:rsidRPr="00DC5377">
        <w:rPr>
          <w:rFonts w:ascii="Times New Roman" w:hAnsi="Times New Roman" w:cs="Times New Roman"/>
          <w:sz w:val="24"/>
          <w:szCs w:val="24"/>
        </w:rPr>
        <w:t xml:space="preserve"> social </w:t>
      </w:r>
      <w:r w:rsidR="00F028BD">
        <w:rPr>
          <w:rFonts w:ascii="Times New Roman" w:hAnsi="Times New Roman" w:cs="Times New Roman"/>
          <w:sz w:val="24"/>
          <w:szCs w:val="24"/>
        </w:rPr>
        <w:t>arti-</w:t>
      </w:r>
      <w:r w:rsidR="00DC5377" w:rsidRPr="00F028BD">
        <w:rPr>
          <w:rFonts w:ascii="Times New Roman" w:hAnsi="Times New Roman" w:cs="Times New Roman"/>
          <w:i/>
          <w:sz w:val="24"/>
          <w:szCs w:val="24"/>
        </w:rPr>
        <w:t>fac</w:t>
      </w:r>
      <w:r w:rsidR="00DC5377" w:rsidRPr="00DC5377">
        <w:rPr>
          <w:rFonts w:ascii="Times New Roman" w:hAnsi="Times New Roman" w:cs="Times New Roman"/>
          <w:sz w:val="24"/>
          <w:szCs w:val="24"/>
        </w:rPr>
        <w:t>t</w:t>
      </w:r>
      <w:r w:rsidR="00697096">
        <w:rPr>
          <w:rFonts w:ascii="Times New Roman" w:hAnsi="Times New Roman" w:cs="Times New Roman"/>
          <w:sz w:val="24"/>
          <w:szCs w:val="24"/>
        </w:rPr>
        <w:t xml:space="preserve"> comes into being</w:t>
      </w:r>
      <w:r w:rsidR="009D72AD">
        <w:rPr>
          <w:rFonts w:ascii="Times New Roman" w:hAnsi="Times New Roman" w:cs="Times New Roman"/>
          <w:sz w:val="24"/>
          <w:szCs w:val="24"/>
        </w:rPr>
        <w:t xml:space="preserve">. </w:t>
      </w:r>
      <w:r w:rsidR="00697096">
        <w:rPr>
          <w:rFonts w:ascii="Times New Roman" w:hAnsi="Times New Roman" w:cs="Times New Roman"/>
          <w:sz w:val="24"/>
          <w:szCs w:val="24"/>
        </w:rPr>
        <w:t xml:space="preserve"> </w:t>
      </w:r>
    </w:p>
    <w:p w:rsidR="009D72AD" w:rsidRPr="00DC5377" w:rsidRDefault="009D72AD" w:rsidP="007A1209">
      <w:pPr>
        <w:spacing w:line="360" w:lineRule="auto"/>
        <w:rPr>
          <w:rFonts w:ascii="Times New Roman" w:hAnsi="Times New Roman" w:cs="Times New Roman"/>
          <w:sz w:val="24"/>
          <w:szCs w:val="24"/>
        </w:rPr>
      </w:pPr>
    </w:p>
    <w:p w:rsidR="007A1209" w:rsidRPr="00D62086" w:rsidRDefault="007A1209" w:rsidP="00D62086">
      <w:pPr>
        <w:spacing w:line="360" w:lineRule="auto"/>
        <w:rPr>
          <w:rFonts w:ascii="Times New Roman" w:hAnsi="Times New Roman" w:cs="Times New Roman"/>
          <w:b/>
          <w:sz w:val="24"/>
          <w:szCs w:val="24"/>
        </w:rPr>
      </w:pPr>
      <w:r w:rsidRPr="00D62086">
        <w:rPr>
          <w:rFonts w:ascii="Times New Roman" w:hAnsi="Times New Roman" w:cs="Times New Roman"/>
          <w:b/>
          <w:sz w:val="24"/>
          <w:szCs w:val="24"/>
        </w:rPr>
        <w:t>Tropology</w:t>
      </w:r>
      <w:r w:rsidR="00903CCB">
        <w:rPr>
          <w:rFonts w:ascii="Times New Roman" w:hAnsi="Times New Roman" w:cs="Times New Roman"/>
          <w:b/>
          <w:sz w:val="24"/>
          <w:szCs w:val="24"/>
        </w:rPr>
        <w:t xml:space="preserve"> of Drives (TD)</w:t>
      </w:r>
    </w:p>
    <w:p w:rsidR="00CD5C48" w:rsidRDefault="009F6E0F" w:rsidP="007A1209">
      <w:pPr>
        <w:spacing w:line="360" w:lineRule="auto"/>
        <w:rPr>
          <w:rFonts w:ascii="Times New Roman" w:hAnsi="Times New Roman" w:cs="Times New Roman"/>
          <w:sz w:val="24"/>
          <w:szCs w:val="24"/>
        </w:rPr>
      </w:pPr>
      <w:r>
        <w:rPr>
          <w:rFonts w:ascii="Times New Roman" w:hAnsi="Times New Roman" w:cs="Times New Roman"/>
          <w:sz w:val="24"/>
          <w:szCs w:val="24"/>
        </w:rPr>
        <w:t xml:space="preserve">Tropology is </w:t>
      </w:r>
      <w:r w:rsidR="00D87166">
        <w:rPr>
          <w:rFonts w:ascii="Times New Roman" w:hAnsi="Times New Roman" w:cs="Times New Roman"/>
          <w:sz w:val="24"/>
          <w:szCs w:val="24"/>
        </w:rPr>
        <w:t>an</w:t>
      </w:r>
      <w:r>
        <w:rPr>
          <w:rFonts w:ascii="Times New Roman" w:hAnsi="Times New Roman" w:cs="Times New Roman"/>
          <w:sz w:val="24"/>
          <w:szCs w:val="24"/>
        </w:rPr>
        <w:t xml:space="preserve"> </w:t>
      </w:r>
      <w:r w:rsidR="00D1778C">
        <w:rPr>
          <w:rFonts w:ascii="Times New Roman" w:hAnsi="Times New Roman" w:cs="Times New Roman"/>
          <w:sz w:val="24"/>
          <w:szCs w:val="24"/>
        </w:rPr>
        <w:t>emergent</w:t>
      </w:r>
      <w:r>
        <w:rPr>
          <w:rFonts w:ascii="Times New Roman" w:hAnsi="Times New Roman" w:cs="Times New Roman"/>
          <w:sz w:val="24"/>
          <w:szCs w:val="24"/>
        </w:rPr>
        <w:t xml:space="preserve"> metadiscipline that clarifies </w:t>
      </w:r>
      <w:r w:rsidR="00D87166">
        <w:rPr>
          <w:rFonts w:ascii="Times New Roman" w:hAnsi="Times New Roman" w:cs="Times New Roman"/>
          <w:sz w:val="24"/>
          <w:szCs w:val="24"/>
        </w:rPr>
        <w:t xml:space="preserve">the </w:t>
      </w:r>
      <w:r w:rsidR="00D64550">
        <w:rPr>
          <w:rFonts w:ascii="Times New Roman" w:hAnsi="Times New Roman" w:cs="Times New Roman"/>
          <w:sz w:val="24"/>
          <w:szCs w:val="24"/>
        </w:rPr>
        <w:t xml:space="preserve">socio-cultural </w:t>
      </w:r>
      <w:r w:rsidR="00793B91">
        <w:rPr>
          <w:rFonts w:ascii="Times New Roman" w:hAnsi="Times New Roman" w:cs="Times New Roman"/>
          <w:sz w:val="24"/>
          <w:szCs w:val="24"/>
        </w:rPr>
        <w:t>tension</w:t>
      </w:r>
      <w:r w:rsidR="006B1140">
        <w:rPr>
          <w:rFonts w:ascii="Times New Roman" w:hAnsi="Times New Roman" w:cs="Times New Roman"/>
          <w:sz w:val="24"/>
          <w:szCs w:val="24"/>
        </w:rPr>
        <w:t>-field</w:t>
      </w:r>
      <w:r w:rsidR="00D87166">
        <w:rPr>
          <w:rFonts w:ascii="Times New Roman" w:hAnsi="Times New Roman" w:cs="Times New Roman"/>
          <w:sz w:val="24"/>
          <w:szCs w:val="24"/>
        </w:rPr>
        <w:t>s</w:t>
      </w:r>
      <w:r w:rsidR="006B1140">
        <w:rPr>
          <w:rFonts w:ascii="Times New Roman" w:hAnsi="Times New Roman" w:cs="Times New Roman"/>
          <w:sz w:val="24"/>
          <w:szCs w:val="24"/>
        </w:rPr>
        <w:t xml:space="preserve"> t</w:t>
      </w:r>
      <w:r>
        <w:rPr>
          <w:rFonts w:ascii="Times New Roman" w:hAnsi="Times New Roman" w:cs="Times New Roman"/>
          <w:sz w:val="24"/>
          <w:szCs w:val="24"/>
        </w:rPr>
        <w:t xml:space="preserve">hat </w:t>
      </w:r>
      <w:r w:rsidR="006B1140">
        <w:rPr>
          <w:rFonts w:ascii="Times New Roman" w:hAnsi="Times New Roman" w:cs="Times New Roman"/>
          <w:sz w:val="24"/>
          <w:szCs w:val="24"/>
        </w:rPr>
        <w:t xml:space="preserve">condition and </w:t>
      </w:r>
      <w:r>
        <w:rPr>
          <w:rFonts w:ascii="Times New Roman" w:hAnsi="Times New Roman" w:cs="Times New Roman"/>
          <w:sz w:val="24"/>
          <w:szCs w:val="24"/>
        </w:rPr>
        <w:t>give rise to art</w:t>
      </w:r>
      <w:r w:rsidR="001C02D3">
        <w:rPr>
          <w:rFonts w:ascii="Times New Roman" w:hAnsi="Times New Roman" w:cs="Times New Roman"/>
          <w:sz w:val="24"/>
          <w:szCs w:val="24"/>
        </w:rPr>
        <w:t xml:space="preserve">. </w:t>
      </w:r>
      <w:r w:rsidR="00D64550">
        <w:rPr>
          <w:rFonts w:ascii="Times New Roman" w:hAnsi="Times New Roman" w:cs="Times New Roman"/>
          <w:sz w:val="24"/>
          <w:szCs w:val="24"/>
        </w:rPr>
        <w:t>T</w:t>
      </w:r>
      <w:r w:rsidR="00FB415C">
        <w:rPr>
          <w:rFonts w:ascii="Times New Roman" w:hAnsi="Times New Roman" w:cs="Times New Roman"/>
          <w:sz w:val="24"/>
          <w:szCs w:val="24"/>
        </w:rPr>
        <w:t xml:space="preserve">here are within </w:t>
      </w:r>
      <w:r w:rsidR="00D64550">
        <w:rPr>
          <w:rFonts w:ascii="Times New Roman" w:hAnsi="Times New Roman" w:cs="Times New Roman"/>
          <w:sz w:val="24"/>
          <w:szCs w:val="24"/>
        </w:rPr>
        <w:t xml:space="preserve">a given </w:t>
      </w:r>
      <w:r w:rsidR="00A916EA">
        <w:rPr>
          <w:rFonts w:ascii="Times New Roman" w:hAnsi="Times New Roman" w:cs="Times New Roman"/>
          <w:sz w:val="24"/>
          <w:szCs w:val="24"/>
        </w:rPr>
        <w:t>q</w:t>
      </w:r>
      <w:r w:rsidR="00D64550">
        <w:rPr>
          <w:rFonts w:ascii="Times New Roman" w:hAnsi="Times New Roman" w:cs="Times New Roman"/>
          <w:sz w:val="24"/>
          <w:szCs w:val="24"/>
        </w:rPr>
        <w:t xml:space="preserve">uadrant </w:t>
      </w:r>
      <w:r w:rsidR="00FB415C">
        <w:rPr>
          <w:rFonts w:ascii="Times New Roman" w:hAnsi="Times New Roman" w:cs="Times New Roman"/>
          <w:sz w:val="24"/>
          <w:szCs w:val="24"/>
        </w:rPr>
        <w:t xml:space="preserve">domain inherent noospheric tensions pertaining </w:t>
      </w:r>
      <w:r w:rsidR="00A916EA">
        <w:rPr>
          <w:rFonts w:ascii="Times New Roman" w:hAnsi="Times New Roman" w:cs="Times New Roman"/>
          <w:sz w:val="24"/>
          <w:szCs w:val="24"/>
        </w:rPr>
        <w:t xml:space="preserve">at bottom </w:t>
      </w:r>
      <w:r w:rsidR="00FB415C">
        <w:rPr>
          <w:rFonts w:ascii="Times New Roman" w:hAnsi="Times New Roman" w:cs="Times New Roman"/>
          <w:sz w:val="24"/>
          <w:szCs w:val="24"/>
        </w:rPr>
        <w:t xml:space="preserve">to the </w:t>
      </w:r>
      <w:r w:rsidR="009D72AD">
        <w:rPr>
          <w:rFonts w:ascii="Times New Roman" w:hAnsi="Times New Roman" w:cs="Times New Roman"/>
          <w:sz w:val="24"/>
          <w:szCs w:val="24"/>
        </w:rPr>
        <w:t xml:space="preserve">root </w:t>
      </w:r>
      <w:r w:rsidR="00FB415C">
        <w:rPr>
          <w:rFonts w:ascii="Times New Roman" w:hAnsi="Times New Roman" w:cs="Times New Roman"/>
          <w:sz w:val="24"/>
          <w:szCs w:val="24"/>
        </w:rPr>
        <w:t>drives and processes of agency and communion</w:t>
      </w:r>
      <w:r w:rsidR="00C7300F">
        <w:rPr>
          <w:rFonts w:ascii="Times New Roman" w:hAnsi="Times New Roman" w:cs="Times New Roman"/>
          <w:sz w:val="24"/>
          <w:szCs w:val="24"/>
        </w:rPr>
        <w:t xml:space="preserve">: </w:t>
      </w:r>
      <w:r w:rsidR="00D64550">
        <w:rPr>
          <w:rFonts w:ascii="Times New Roman" w:hAnsi="Times New Roman" w:cs="Times New Roman"/>
          <w:sz w:val="24"/>
          <w:szCs w:val="24"/>
        </w:rPr>
        <w:t xml:space="preserve">(1) </w:t>
      </w:r>
      <w:r w:rsidR="00C7300F">
        <w:rPr>
          <w:rFonts w:ascii="Times New Roman" w:hAnsi="Times New Roman" w:cs="Times New Roman"/>
          <w:sz w:val="24"/>
          <w:szCs w:val="24"/>
        </w:rPr>
        <w:t>intra-</w:t>
      </w:r>
      <w:r w:rsidR="003E36EC">
        <w:rPr>
          <w:rFonts w:ascii="Times New Roman" w:hAnsi="Times New Roman" w:cs="Times New Roman"/>
          <w:sz w:val="24"/>
          <w:szCs w:val="24"/>
        </w:rPr>
        <w:t>agential</w:t>
      </w:r>
      <w:r w:rsidR="00C7300F">
        <w:rPr>
          <w:rFonts w:ascii="Times New Roman" w:hAnsi="Times New Roman" w:cs="Times New Roman"/>
          <w:sz w:val="24"/>
          <w:szCs w:val="24"/>
        </w:rPr>
        <w:t xml:space="preserve">, </w:t>
      </w:r>
      <w:r w:rsidR="00D64550">
        <w:rPr>
          <w:rFonts w:ascii="Times New Roman" w:hAnsi="Times New Roman" w:cs="Times New Roman"/>
          <w:sz w:val="24"/>
          <w:szCs w:val="24"/>
        </w:rPr>
        <w:t xml:space="preserve">(2) </w:t>
      </w:r>
      <w:r w:rsidR="00C7300F">
        <w:rPr>
          <w:rFonts w:ascii="Times New Roman" w:hAnsi="Times New Roman" w:cs="Times New Roman"/>
          <w:sz w:val="24"/>
          <w:szCs w:val="24"/>
        </w:rPr>
        <w:t>intra-commun</w:t>
      </w:r>
      <w:r w:rsidR="003E1C65">
        <w:rPr>
          <w:rFonts w:ascii="Times New Roman" w:hAnsi="Times New Roman" w:cs="Times New Roman"/>
          <w:sz w:val="24"/>
          <w:szCs w:val="24"/>
        </w:rPr>
        <w:t>al</w:t>
      </w:r>
      <w:r w:rsidR="00C7300F">
        <w:rPr>
          <w:rFonts w:ascii="Times New Roman" w:hAnsi="Times New Roman" w:cs="Times New Roman"/>
          <w:sz w:val="24"/>
          <w:szCs w:val="24"/>
        </w:rPr>
        <w:t xml:space="preserve">, </w:t>
      </w:r>
      <w:r w:rsidR="00CB299E">
        <w:rPr>
          <w:rFonts w:ascii="Times New Roman" w:hAnsi="Times New Roman" w:cs="Times New Roman"/>
          <w:sz w:val="24"/>
          <w:szCs w:val="24"/>
        </w:rPr>
        <w:t xml:space="preserve">and </w:t>
      </w:r>
      <w:r w:rsidR="00D64550">
        <w:rPr>
          <w:rFonts w:ascii="Times New Roman" w:hAnsi="Times New Roman" w:cs="Times New Roman"/>
          <w:sz w:val="24"/>
          <w:szCs w:val="24"/>
        </w:rPr>
        <w:t xml:space="preserve">(3) </w:t>
      </w:r>
      <w:r w:rsidR="00C7300F">
        <w:rPr>
          <w:rFonts w:ascii="Times New Roman" w:hAnsi="Times New Roman" w:cs="Times New Roman"/>
          <w:sz w:val="24"/>
          <w:szCs w:val="24"/>
        </w:rPr>
        <w:t xml:space="preserve">between agency and communion. In the UL, analytic psychology (as brilliantly </w:t>
      </w:r>
      <w:r w:rsidR="00D64550">
        <w:rPr>
          <w:rFonts w:ascii="Times New Roman" w:hAnsi="Times New Roman" w:cs="Times New Roman"/>
          <w:sz w:val="24"/>
          <w:szCs w:val="24"/>
        </w:rPr>
        <w:t>integrated</w:t>
      </w:r>
      <w:r w:rsidR="00C7300F">
        <w:rPr>
          <w:rFonts w:ascii="Times New Roman" w:hAnsi="Times New Roman" w:cs="Times New Roman"/>
          <w:sz w:val="24"/>
          <w:szCs w:val="24"/>
        </w:rPr>
        <w:t xml:space="preserve"> by Washburn</w:t>
      </w:r>
      <w:r w:rsidR="00D64550">
        <w:rPr>
          <w:rStyle w:val="FootnoteReference"/>
          <w:rFonts w:ascii="Times New Roman" w:hAnsi="Times New Roman" w:cs="Times New Roman"/>
          <w:sz w:val="24"/>
          <w:szCs w:val="24"/>
        </w:rPr>
        <w:footnoteReference w:id="18"/>
      </w:r>
      <w:r w:rsidR="00C7300F">
        <w:rPr>
          <w:rFonts w:ascii="Times New Roman" w:hAnsi="Times New Roman" w:cs="Times New Roman"/>
          <w:sz w:val="24"/>
          <w:szCs w:val="24"/>
        </w:rPr>
        <w:t xml:space="preserve">) maps development tensions in the formation of egoic steering mechanisms and identity formation, </w:t>
      </w:r>
      <w:r w:rsidR="003E1C65">
        <w:rPr>
          <w:rFonts w:ascii="Times New Roman" w:hAnsi="Times New Roman" w:cs="Times New Roman"/>
          <w:sz w:val="24"/>
          <w:szCs w:val="24"/>
        </w:rPr>
        <w:t xml:space="preserve">tensions </w:t>
      </w:r>
      <w:r w:rsidR="00D64550">
        <w:rPr>
          <w:rFonts w:ascii="Times New Roman" w:hAnsi="Times New Roman" w:cs="Times New Roman"/>
          <w:sz w:val="24"/>
          <w:szCs w:val="24"/>
        </w:rPr>
        <w:t xml:space="preserve">which </w:t>
      </w:r>
      <w:r w:rsidR="000547FD">
        <w:rPr>
          <w:rFonts w:ascii="Times New Roman" w:hAnsi="Times New Roman" w:cs="Times New Roman"/>
          <w:sz w:val="24"/>
          <w:szCs w:val="24"/>
        </w:rPr>
        <w:t xml:space="preserve">persist to some degree even when an individual’s </w:t>
      </w:r>
      <w:r w:rsidR="00C7300F">
        <w:rPr>
          <w:rFonts w:ascii="Times New Roman" w:hAnsi="Times New Roman" w:cs="Times New Roman"/>
          <w:sz w:val="24"/>
          <w:szCs w:val="24"/>
        </w:rPr>
        <w:t xml:space="preserve">development has been comparatively healthy and minimally shadow-laden. </w:t>
      </w:r>
      <w:r w:rsidR="003E1C65">
        <w:rPr>
          <w:rFonts w:ascii="Times New Roman" w:hAnsi="Times New Roman" w:cs="Times New Roman"/>
          <w:sz w:val="24"/>
          <w:szCs w:val="24"/>
        </w:rPr>
        <w:t>(</w:t>
      </w:r>
      <w:r w:rsidR="000547FD">
        <w:rPr>
          <w:rFonts w:ascii="Times New Roman" w:hAnsi="Times New Roman" w:cs="Times New Roman"/>
          <w:sz w:val="24"/>
          <w:szCs w:val="24"/>
        </w:rPr>
        <w:t>How well t</w:t>
      </w:r>
      <w:r w:rsidR="00C7300F">
        <w:rPr>
          <w:rFonts w:ascii="Times New Roman" w:hAnsi="Times New Roman" w:cs="Times New Roman"/>
          <w:sz w:val="24"/>
          <w:szCs w:val="24"/>
        </w:rPr>
        <w:t xml:space="preserve">his </w:t>
      </w:r>
      <w:r w:rsidR="00D64550">
        <w:rPr>
          <w:rFonts w:ascii="Times New Roman" w:hAnsi="Times New Roman" w:cs="Times New Roman"/>
          <w:sz w:val="24"/>
          <w:szCs w:val="24"/>
        </w:rPr>
        <w:t>psychological</w:t>
      </w:r>
      <w:r w:rsidR="00C7300F">
        <w:rPr>
          <w:rFonts w:ascii="Times New Roman" w:hAnsi="Times New Roman" w:cs="Times New Roman"/>
          <w:sz w:val="24"/>
          <w:szCs w:val="24"/>
        </w:rPr>
        <w:t xml:space="preserve"> model extends to global </w:t>
      </w:r>
      <w:r w:rsidR="00D64550">
        <w:rPr>
          <w:rFonts w:ascii="Times New Roman" w:hAnsi="Times New Roman" w:cs="Times New Roman"/>
          <w:sz w:val="24"/>
          <w:szCs w:val="24"/>
        </w:rPr>
        <w:t>peoples</w:t>
      </w:r>
      <w:r w:rsidR="00C7300F">
        <w:rPr>
          <w:rFonts w:ascii="Times New Roman" w:hAnsi="Times New Roman" w:cs="Times New Roman"/>
          <w:sz w:val="24"/>
          <w:szCs w:val="24"/>
        </w:rPr>
        <w:t xml:space="preserve"> and </w:t>
      </w:r>
      <w:r w:rsidR="00D64550">
        <w:rPr>
          <w:rFonts w:ascii="Times New Roman" w:hAnsi="Times New Roman" w:cs="Times New Roman"/>
          <w:sz w:val="24"/>
          <w:szCs w:val="24"/>
        </w:rPr>
        <w:t xml:space="preserve">their </w:t>
      </w:r>
      <w:r w:rsidR="00C7300F">
        <w:rPr>
          <w:rFonts w:ascii="Times New Roman" w:hAnsi="Times New Roman" w:cs="Times New Roman"/>
          <w:sz w:val="24"/>
          <w:szCs w:val="24"/>
        </w:rPr>
        <w:t xml:space="preserve">individual development and </w:t>
      </w:r>
      <w:r w:rsidR="000547FD">
        <w:rPr>
          <w:rFonts w:ascii="Times New Roman" w:hAnsi="Times New Roman" w:cs="Times New Roman"/>
          <w:sz w:val="24"/>
          <w:szCs w:val="24"/>
        </w:rPr>
        <w:t xml:space="preserve">how well it </w:t>
      </w:r>
      <w:r w:rsidR="00D64550">
        <w:rPr>
          <w:rFonts w:ascii="Times New Roman" w:hAnsi="Times New Roman" w:cs="Times New Roman"/>
          <w:sz w:val="24"/>
          <w:szCs w:val="24"/>
        </w:rPr>
        <w:t>applies</w:t>
      </w:r>
      <w:r w:rsidR="00C7300F">
        <w:rPr>
          <w:rFonts w:ascii="Times New Roman" w:hAnsi="Times New Roman" w:cs="Times New Roman"/>
          <w:sz w:val="24"/>
          <w:szCs w:val="24"/>
        </w:rPr>
        <w:t xml:space="preserve"> to prior historical epochs </w:t>
      </w:r>
      <w:r w:rsidR="00D64550">
        <w:rPr>
          <w:rFonts w:ascii="Times New Roman" w:hAnsi="Times New Roman" w:cs="Times New Roman"/>
          <w:sz w:val="24"/>
          <w:szCs w:val="24"/>
        </w:rPr>
        <w:t xml:space="preserve">are </w:t>
      </w:r>
      <w:r w:rsidR="00C7300F">
        <w:rPr>
          <w:rFonts w:ascii="Times New Roman" w:hAnsi="Times New Roman" w:cs="Times New Roman"/>
          <w:sz w:val="24"/>
          <w:szCs w:val="24"/>
        </w:rPr>
        <w:t>open question</w:t>
      </w:r>
      <w:r w:rsidR="00D64550">
        <w:rPr>
          <w:rFonts w:ascii="Times New Roman" w:hAnsi="Times New Roman" w:cs="Times New Roman"/>
          <w:sz w:val="24"/>
          <w:szCs w:val="24"/>
        </w:rPr>
        <w:t>s</w:t>
      </w:r>
      <w:r w:rsidR="00C7300F">
        <w:rPr>
          <w:rFonts w:ascii="Times New Roman" w:hAnsi="Times New Roman" w:cs="Times New Roman"/>
          <w:sz w:val="24"/>
          <w:szCs w:val="24"/>
        </w:rPr>
        <w:t>.</w:t>
      </w:r>
      <w:r w:rsidR="003E1C65">
        <w:rPr>
          <w:rFonts w:ascii="Times New Roman" w:hAnsi="Times New Roman" w:cs="Times New Roman"/>
          <w:sz w:val="24"/>
          <w:szCs w:val="24"/>
        </w:rPr>
        <w:t>)</w:t>
      </w:r>
      <w:r w:rsidR="00C7300F">
        <w:rPr>
          <w:rFonts w:ascii="Times New Roman" w:hAnsi="Times New Roman" w:cs="Times New Roman"/>
          <w:sz w:val="24"/>
          <w:szCs w:val="24"/>
        </w:rPr>
        <w:t xml:space="preserve"> In the LL</w:t>
      </w:r>
      <w:r w:rsidR="00F375EB">
        <w:rPr>
          <w:rFonts w:ascii="Times New Roman" w:hAnsi="Times New Roman" w:cs="Times New Roman"/>
          <w:sz w:val="24"/>
          <w:szCs w:val="24"/>
        </w:rPr>
        <w:t>,</w:t>
      </w:r>
      <w:r w:rsidR="00C7300F">
        <w:rPr>
          <w:rFonts w:ascii="Times New Roman" w:hAnsi="Times New Roman" w:cs="Times New Roman"/>
          <w:sz w:val="24"/>
          <w:szCs w:val="24"/>
        </w:rPr>
        <w:t xml:space="preserve"> Girard’s </w:t>
      </w:r>
      <w:r w:rsidR="00F375EB">
        <w:rPr>
          <w:rFonts w:ascii="Times New Roman" w:hAnsi="Times New Roman" w:cs="Times New Roman"/>
          <w:sz w:val="24"/>
          <w:szCs w:val="24"/>
        </w:rPr>
        <w:t>ground</w:t>
      </w:r>
      <w:r w:rsidR="00D64550">
        <w:rPr>
          <w:rFonts w:ascii="Times New Roman" w:hAnsi="Times New Roman" w:cs="Times New Roman"/>
          <w:sz w:val="24"/>
          <w:szCs w:val="24"/>
        </w:rPr>
        <w:t>breaking</w:t>
      </w:r>
      <w:r w:rsidR="00C7300F">
        <w:rPr>
          <w:rFonts w:ascii="Times New Roman" w:hAnsi="Times New Roman" w:cs="Times New Roman"/>
          <w:sz w:val="24"/>
          <w:szCs w:val="24"/>
        </w:rPr>
        <w:t xml:space="preserve"> model of mimetic desire and rivalry (in part intended to subsume Freud’s analytic psychology, but given Washburn’s synthesis this is not the case) is a powerful expla</w:t>
      </w:r>
      <w:r w:rsidR="00EA611F">
        <w:rPr>
          <w:rFonts w:ascii="Times New Roman" w:hAnsi="Times New Roman" w:cs="Times New Roman"/>
          <w:sz w:val="24"/>
          <w:szCs w:val="24"/>
        </w:rPr>
        <w:t>natory and interpretive method.</w:t>
      </w:r>
      <w:r w:rsidR="00D64550">
        <w:rPr>
          <w:rStyle w:val="FootnoteReference"/>
          <w:rFonts w:ascii="Times New Roman" w:hAnsi="Times New Roman" w:cs="Times New Roman"/>
          <w:sz w:val="24"/>
          <w:szCs w:val="24"/>
        </w:rPr>
        <w:footnoteReference w:id="19"/>
      </w:r>
      <w:r w:rsidR="00EA611F">
        <w:rPr>
          <w:rFonts w:ascii="Times New Roman" w:hAnsi="Times New Roman" w:cs="Times New Roman"/>
          <w:sz w:val="24"/>
          <w:szCs w:val="24"/>
        </w:rPr>
        <w:t xml:space="preserve"> </w:t>
      </w:r>
      <w:r w:rsidR="00845C3F">
        <w:rPr>
          <w:rFonts w:ascii="Times New Roman" w:hAnsi="Times New Roman" w:cs="Times New Roman"/>
          <w:sz w:val="24"/>
          <w:szCs w:val="24"/>
        </w:rPr>
        <w:t xml:space="preserve">One becomes socialized and acculturated </w:t>
      </w:r>
      <w:r w:rsidR="003E1C65">
        <w:rPr>
          <w:rFonts w:ascii="Times New Roman" w:hAnsi="Times New Roman" w:cs="Times New Roman"/>
          <w:sz w:val="24"/>
          <w:szCs w:val="24"/>
        </w:rPr>
        <w:t xml:space="preserve">in part </w:t>
      </w:r>
      <w:r w:rsidR="00845C3F">
        <w:rPr>
          <w:rFonts w:ascii="Times New Roman" w:hAnsi="Times New Roman" w:cs="Times New Roman"/>
          <w:sz w:val="24"/>
          <w:szCs w:val="24"/>
        </w:rPr>
        <w:t xml:space="preserve">via the imitation not only of the practices of others but </w:t>
      </w:r>
      <w:r w:rsidR="003E1C65">
        <w:rPr>
          <w:rFonts w:ascii="Times New Roman" w:hAnsi="Times New Roman" w:cs="Times New Roman"/>
          <w:sz w:val="24"/>
          <w:szCs w:val="24"/>
        </w:rPr>
        <w:t>also of their</w:t>
      </w:r>
      <w:r w:rsidR="00845C3F">
        <w:rPr>
          <w:rFonts w:ascii="Times New Roman" w:hAnsi="Times New Roman" w:cs="Times New Roman"/>
          <w:sz w:val="24"/>
          <w:szCs w:val="24"/>
        </w:rPr>
        <w:t xml:space="preserve"> desire </w:t>
      </w:r>
      <w:r w:rsidR="003E1C65">
        <w:rPr>
          <w:rFonts w:ascii="Times New Roman" w:hAnsi="Times New Roman" w:cs="Times New Roman"/>
          <w:sz w:val="24"/>
          <w:szCs w:val="24"/>
        </w:rPr>
        <w:t xml:space="preserve">for some object. </w:t>
      </w:r>
      <w:r w:rsidR="00F375EB">
        <w:rPr>
          <w:rFonts w:ascii="Times New Roman" w:hAnsi="Times New Roman" w:cs="Times New Roman"/>
          <w:sz w:val="24"/>
          <w:szCs w:val="24"/>
        </w:rPr>
        <w:t xml:space="preserve">One is </w:t>
      </w:r>
      <w:r w:rsidR="00F375EB">
        <w:rPr>
          <w:rFonts w:ascii="Times New Roman" w:hAnsi="Times New Roman" w:cs="Times New Roman"/>
          <w:sz w:val="24"/>
          <w:szCs w:val="24"/>
        </w:rPr>
        <w:lastRenderedPageBreak/>
        <w:t xml:space="preserve">indebted to others for being empowered into the lifeworld of a society, while </w:t>
      </w:r>
      <w:r w:rsidR="009504CC">
        <w:rPr>
          <w:rFonts w:ascii="Times New Roman" w:hAnsi="Times New Roman" w:cs="Times New Roman"/>
          <w:sz w:val="24"/>
          <w:szCs w:val="24"/>
        </w:rPr>
        <w:t xml:space="preserve">also being </w:t>
      </w:r>
      <w:r w:rsidR="00F375EB">
        <w:rPr>
          <w:rFonts w:ascii="Times New Roman" w:hAnsi="Times New Roman" w:cs="Times New Roman"/>
          <w:sz w:val="24"/>
          <w:szCs w:val="24"/>
        </w:rPr>
        <w:t>in (</w:t>
      </w:r>
      <w:r w:rsidR="003E1C65">
        <w:rPr>
          <w:rFonts w:ascii="Times New Roman" w:hAnsi="Times New Roman" w:cs="Times New Roman"/>
          <w:sz w:val="24"/>
          <w:szCs w:val="24"/>
        </w:rPr>
        <w:t xml:space="preserve">often </w:t>
      </w:r>
      <w:r w:rsidR="00F375EB">
        <w:rPr>
          <w:rFonts w:ascii="Times New Roman" w:hAnsi="Times New Roman" w:cs="Times New Roman"/>
          <w:sz w:val="24"/>
          <w:szCs w:val="24"/>
        </w:rPr>
        <w:t>unconscious) rivalry with others over objects</w:t>
      </w:r>
      <w:r w:rsidR="003E1C65">
        <w:rPr>
          <w:rFonts w:ascii="Times New Roman" w:hAnsi="Times New Roman" w:cs="Times New Roman"/>
          <w:sz w:val="24"/>
          <w:szCs w:val="24"/>
        </w:rPr>
        <w:t xml:space="preserve"> </w:t>
      </w:r>
      <w:r w:rsidR="00F375EB">
        <w:rPr>
          <w:rFonts w:ascii="Times New Roman" w:hAnsi="Times New Roman" w:cs="Times New Roman"/>
          <w:sz w:val="24"/>
          <w:szCs w:val="24"/>
        </w:rPr>
        <w:t>of desire</w:t>
      </w:r>
      <w:r w:rsidR="00D93F3F">
        <w:rPr>
          <w:rFonts w:ascii="Times New Roman" w:hAnsi="Times New Roman" w:cs="Times New Roman"/>
          <w:sz w:val="24"/>
          <w:szCs w:val="24"/>
        </w:rPr>
        <w:t>, which as</w:t>
      </w:r>
      <w:r w:rsidR="003E1C65">
        <w:rPr>
          <w:rFonts w:ascii="Times New Roman" w:hAnsi="Times New Roman" w:cs="Times New Roman"/>
          <w:sz w:val="24"/>
          <w:szCs w:val="24"/>
        </w:rPr>
        <w:t xml:space="preserve"> desired</w:t>
      </w:r>
      <w:r w:rsidR="00D93F3F">
        <w:rPr>
          <w:rFonts w:ascii="Times New Roman" w:hAnsi="Times New Roman" w:cs="Times New Roman"/>
          <w:sz w:val="24"/>
          <w:szCs w:val="24"/>
        </w:rPr>
        <w:t xml:space="preserve"> are absent</w:t>
      </w:r>
      <w:r w:rsidR="00F375EB">
        <w:rPr>
          <w:rFonts w:ascii="Times New Roman" w:hAnsi="Times New Roman" w:cs="Times New Roman"/>
          <w:sz w:val="24"/>
          <w:szCs w:val="24"/>
        </w:rPr>
        <w:t xml:space="preserve"> and </w:t>
      </w:r>
      <w:r w:rsidR="009504CC">
        <w:rPr>
          <w:rFonts w:ascii="Times New Roman" w:hAnsi="Times New Roman" w:cs="Times New Roman"/>
          <w:sz w:val="24"/>
          <w:szCs w:val="24"/>
        </w:rPr>
        <w:t>also projected</w:t>
      </w:r>
      <w:r w:rsidR="003E1C65">
        <w:rPr>
          <w:rFonts w:ascii="Times New Roman" w:hAnsi="Times New Roman" w:cs="Times New Roman"/>
          <w:sz w:val="24"/>
          <w:szCs w:val="24"/>
        </w:rPr>
        <w:t xml:space="preserve"> as sc</w:t>
      </w:r>
      <w:r w:rsidR="00F375EB">
        <w:rPr>
          <w:rFonts w:ascii="Times New Roman" w:hAnsi="Times New Roman" w:cs="Times New Roman"/>
          <w:sz w:val="24"/>
          <w:szCs w:val="24"/>
        </w:rPr>
        <w:t xml:space="preserve">arce. An intensification of human aggression is birthed through such mimetic rivalry, strong enough to destroy socio-cultural order and functionality. A variety of compensatory mechanisms have arisen in history, such as sacrifice, scapegoating, and scandal, which periodically diffuse societal aggressions that are for the most part </w:t>
      </w:r>
      <w:r w:rsidR="00EA611F">
        <w:rPr>
          <w:rFonts w:ascii="Times New Roman" w:hAnsi="Times New Roman" w:cs="Times New Roman"/>
          <w:sz w:val="24"/>
          <w:szCs w:val="24"/>
        </w:rPr>
        <w:t xml:space="preserve">communal tensions. </w:t>
      </w:r>
      <w:r w:rsidR="00591048">
        <w:rPr>
          <w:rFonts w:ascii="Times New Roman" w:hAnsi="Times New Roman" w:cs="Times New Roman"/>
          <w:sz w:val="24"/>
          <w:szCs w:val="24"/>
        </w:rPr>
        <w:t xml:space="preserve">Shifting to </w:t>
      </w:r>
      <w:r w:rsidR="00EA611F">
        <w:rPr>
          <w:rFonts w:ascii="Times New Roman" w:hAnsi="Times New Roman" w:cs="Times New Roman"/>
          <w:sz w:val="24"/>
          <w:szCs w:val="24"/>
        </w:rPr>
        <w:t xml:space="preserve">the UR, </w:t>
      </w:r>
      <w:r w:rsidR="00F375EB">
        <w:rPr>
          <w:rFonts w:ascii="Times New Roman" w:hAnsi="Times New Roman" w:cs="Times New Roman"/>
          <w:sz w:val="24"/>
          <w:szCs w:val="24"/>
        </w:rPr>
        <w:t xml:space="preserve">bodily </w:t>
      </w:r>
      <w:r w:rsidR="000C6445">
        <w:rPr>
          <w:rFonts w:ascii="Times New Roman" w:hAnsi="Times New Roman" w:cs="Times New Roman"/>
          <w:sz w:val="24"/>
          <w:szCs w:val="24"/>
        </w:rPr>
        <w:t>pain and illness</w:t>
      </w:r>
      <w:r w:rsidR="00F375EB">
        <w:rPr>
          <w:rFonts w:ascii="Times New Roman" w:hAnsi="Times New Roman" w:cs="Times New Roman"/>
          <w:sz w:val="24"/>
          <w:szCs w:val="24"/>
        </w:rPr>
        <w:t xml:space="preserve"> is a more or less constant tension in lieu of the conatus toward pleasure, health, and well-being</w:t>
      </w:r>
      <w:r w:rsidR="002D2C8F">
        <w:rPr>
          <w:rFonts w:ascii="Times New Roman" w:hAnsi="Times New Roman" w:cs="Times New Roman"/>
          <w:sz w:val="24"/>
          <w:szCs w:val="24"/>
        </w:rPr>
        <w:t xml:space="preserve"> (pace Freud)</w:t>
      </w:r>
      <w:r w:rsidR="00F375EB">
        <w:rPr>
          <w:rFonts w:ascii="Times New Roman" w:hAnsi="Times New Roman" w:cs="Times New Roman"/>
          <w:sz w:val="24"/>
          <w:szCs w:val="24"/>
        </w:rPr>
        <w:t xml:space="preserve">, as with </w:t>
      </w:r>
      <w:r w:rsidR="00591048">
        <w:rPr>
          <w:rFonts w:ascii="Times New Roman" w:hAnsi="Times New Roman" w:cs="Times New Roman"/>
          <w:sz w:val="24"/>
          <w:szCs w:val="24"/>
        </w:rPr>
        <w:t xml:space="preserve">the emergence of sophisticated </w:t>
      </w:r>
      <w:r w:rsidR="00F375EB">
        <w:rPr>
          <w:rFonts w:ascii="Times New Roman" w:hAnsi="Times New Roman" w:cs="Times New Roman"/>
          <w:sz w:val="24"/>
          <w:szCs w:val="24"/>
        </w:rPr>
        <w:t>immunological mechanisms in advanced organisms.</w:t>
      </w:r>
      <w:r w:rsidR="000C6445">
        <w:rPr>
          <w:rFonts w:ascii="Times New Roman" w:hAnsi="Times New Roman" w:cs="Times New Roman"/>
          <w:sz w:val="24"/>
          <w:szCs w:val="24"/>
        </w:rPr>
        <w:t xml:space="preserve"> In </w:t>
      </w:r>
      <w:r w:rsidR="00591048">
        <w:rPr>
          <w:rFonts w:ascii="Times New Roman" w:hAnsi="Times New Roman" w:cs="Times New Roman"/>
          <w:sz w:val="24"/>
          <w:szCs w:val="24"/>
        </w:rPr>
        <w:t xml:space="preserve">the </w:t>
      </w:r>
      <w:r w:rsidR="000C6445">
        <w:rPr>
          <w:rFonts w:ascii="Times New Roman" w:hAnsi="Times New Roman" w:cs="Times New Roman"/>
          <w:sz w:val="24"/>
          <w:szCs w:val="24"/>
        </w:rPr>
        <w:t xml:space="preserve">LR, </w:t>
      </w:r>
      <w:r w:rsidR="00F375EB">
        <w:rPr>
          <w:rFonts w:ascii="Times New Roman" w:hAnsi="Times New Roman" w:cs="Times New Roman"/>
          <w:sz w:val="24"/>
          <w:szCs w:val="24"/>
        </w:rPr>
        <w:t>with</w:t>
      </w:r>
      <w:r w:rsidR="00B16D0A">
        <w:rPr>
          <w:rFonts w:ascii="Times New Roman" w:hAnsi="Times New Roman" w:cs="Times New Roman"/>
          <w:sz w:val="24"/>
          <w:szCs w:val="24"/>
        </w:rPr>
        <w:t xml:space="preserve"> respect to</w:t>
      </w:r>
      <w:r w:rsidR="000C6445">
        <w:rPr>
          <w:rFonts w:ascii="Times New Roman" w:hAnsi="Times New Roman" w:cs="Times New Roman"/>
          <w:sz w:val="24"/>
          <w:szCs w:val="24"/>
        </w:rPr>
        <w:t xml:space="preserve"> </w:t>
      </w:r>
      <w:r w:rsidR="00B16D0A">
        <w:rPr>
          <w:rFonts w:ascii="Times New Roman" w:hAnsi="Times New Roman" w:cs="Times New Roman"/>
          <w:sz w:val="24"/>
          <w:szCs w:val="24"/>
        </w:rPr>
        <w:t xml:space="preserve">historical </w:t>
      </w:r>
      <w:r w:rsidR="000C6445">
        <w:rPr>
          <w:rFonts w:ascii="Times New Roman" w:hAnsi="Times New Roman" w:cs="Times New Roman"/>
          <w:sz w:val="24"/>
          <w:szCs w:val="24"/>
        </w:rPr>
        <w:t xml:space="preserve">techno-economic modes of production, system tensions </w:t>
      </w:r>
      <w:r w:rsidR="00AD2FF5">
        <w:rPr>
          <w:rFonts w:ascii="Times New Roman" w:hAnsi="Times New Roman" w:cs="Times New Roman"/>
          <w:sz w:val="24"/>
          <w:szCs w:val="24"/>
        </w:rPr>
        <w:t>emerge between and with</w:t>
      </w:r>
      <w:r w:rsidR="00B16D0A">
        <w:rPr>
          <w:rFonts w:ascii="Times New Roman" w:hAnsi="Times New Roman" w:cs="Times New Roman"/>
          <w:sz w:val="24"/>
          <w:szCs w:val="24"/>
        </w:rPr>
        <w:t>in</w:t>
      </w:r>
      <w:r w:rsidR="000C6445">
        <w:rPr>
          <w:rFonts w:ascii="Times New Roman" w:hAnsi="Times New Roman" w:cs="Times New Roman"/>
          <w:sz w:val="24"/>
          <w:szCs w:val="24"/>
        </w:rPr>
        <w:t xml:space="preserve"> </w:t>
      </w:r>
      <w:r w:rsidR="00B16D0A">
        <w:rPr>
          <w:rFonts w:ascii="Times New Roman" w:hAnsi="Times New Roman" w:cs="Times New Roman"/>
          <w:sz w:val="24"/>
          <w:szCs w:val="24"/>
        </w:rPr>
        <w:t xml:space="preserve">the </w:t>
      </w:r>
      <w:r w:rsidR="000C6445">
        <w:rPr>
          <w:rFonts w:ascii="Times New Roman" w:hAnsi="Times New Roman" w:cs="Times New Roman"/>
          <w:sz w:val="24"/>
          <w:szCs w:val="24"/>
        </w:rPr>
        <w:t xml:space="preserve">relations of production and </w:t>
      </w:r>
      <w:r w:rsidR="00B16D0A">
        <w:rPr>
          <w:rFonts w:ascii="Times New Roman" w:hAnsi="Times New Roman" w:cs="Times New Roman"/>
          <w:sz w:val="24"/>
          <w:szCs w:val="24"/>
        </w:rPr>
        <w:t xml:space="preserve">the </w:t>
      </w:r>
      <w:r w:rsidR="000C6445">
        <w:rPr>
          <w:rFonts w:ascii="Times New Roman" w:hAnsi="Times New Roman" w:cs="Times New Roman"/>
          <w:sz w:val="24"/>
          <w:szCs w:val="24"/>
        </w:rPr>
        <w:t>means of production</w:t>
      </w:r>
      <w:r w:rsidR="00CD5C48">
        <w:rPr>
          <w:rFonts w:ascii="Times New Roman" w:hAnsi="Times New Roman" w:cs="Times New Roman"/>
          <w:sz w:val="24"/>
          <w:szCs w:val="24"/>
        </w:rPr>
        <w:t xml:space="preserve">, where the Marxian critical literature abounds in decisive explications of the contradictions </w:t>
      </w:r>
      <w:r w:rsidR="00591048">
        <w:rPr>
          <w:rFonts w:ascii="Times New Roman" w:hAnsi="Times New Roman" w:cs="Times New Roman"/>
          <w:sz w:val="24"/>
          <w:szCs w:val="24"/>
        </w:rPr>
        <w:t>in any number of</w:t>
      </w:r>
      <w:r w:rsidR="00CD5C48">
        <w:rPr>
          <w:rFonts w:ascii="Times New Roman" w:hAnsi="Times New Roman" w:cs="Times New Roman"/>
          <w:sz w:val="24"/>
          <w:szCs w:val="24"/>
        </w:rPr>
        <w:t xml:space="preserve"> historical formation</w:t>
      </w:r>
      <w:r w:rsidR="00591048">
        <w:rPr>
          <w:rFonts w:ascii="Times New Roman" w:hAnsi="Times New Roman" w:cs="Times New Roman"/>
          <w:sz w:val="24"/>
          <w:szCs w:val="24"/>
        </w:rPr>
        <w:t>s</w:t>
      </w:r>
      <w:r w:rsidR="00AD2FF5">
        <w:rPr>
          <w:rFonts w:ascii="Times New Roman" w:hAnsi="Times New Roman" w:cs="Times New Roman"/>
          <w:sz w:val="24"/>
          <w:szCs w:val="24"/>
        </w:rPr>
        <w:t>.</w:t>
      </w:r>
      <w:r w:rsidR="00E10F7E">
        <w:rPr>
          <w:rStyle w:val="FootnoteReference"/>
          <w:rFonts w:ascii="Times New Roman" w:hAnsi="Times New Roman" w:cs="Times New Roman"/>
          <w:sz w:val="24"/>
          <w:szCs w:val="24"/>
        </w:rPr>
        <w:footnoteReference w:id="20"/>
      </w:r>
    </w:p>
    <w:p w:rsidR="00FB415C" w:rsidRDefault="00E64663" w:rsidP="00025559">
      <w:pPr>
        <w:spacing w:line="360" w:lineRule="auto"/>
        <w:rPr>
          <w:rFonts w:ascii="Times New Roman" w:hAnsi="Times New Roman" w:cs="Times New Roman"/>
          <w:sz w:val="24"/>
          <w:szCs w:val="24"/>
        </w:rPr>
      </w:pPr>
      <w:r>
        <w:rPr>
          <w:rFonts w:ascii="Times New Roman" w:hAnsi="Times New Roman" w:cs="Times New Roman"/>
          <w:sz w:val="24"/>
          <w:szCs w:val="24"/>
        </w:rPr>
        <w:t xml:space="preserve">The tensions </w:t>
      </w:r>
      <w:r w:rsidRPr="005C6C2C">
        <w:rPr>
          <w:rFonts w:ascii="Times New Roman" w:hAnsi="Times New Roman" w:cs="Times New Roman"/>
          <w:i/>
          <w:sz w:val="24"/>
          <w:szCs w:val="24"/>
        </w:rPr>
        <w:t>within</w:t>
      </w:r>
      <w:r>
        <w:rPr>
          <w:rFonts w:ascii="Times New Roman" w:hAnsi="Times New Roman" w:cs="Times New Roman"/>
          <w:sz w:val="24"/>
          <w:szCs w:val="24"/>
        </w:rPr>
        <w:t xml:space="preserve"> a given </w:t>
      </w:r>
      <w:r w:rsidR="00BC46CC">
        <w:rPr>
          <w:rFonts w:ascii="Times New Roman" w:hAnsi="Times New Roman" w:cs="Times New Roman"/>
          <w:sz w:val="24"/>
          <w:szCs w:val="24"/>
        </w:rPr>
        <w:t xml:space="preserve">quadrant-domain </w:t>
      </w:r>
      <w:r w:rsidR="005C6C2C">
        <w:rPr>
          <w:rFonts w:ascii="Times New Roman" w:hAnsi="Times New Roman" w:cs="Times New Roman"/>
          <w:sz w:val="24"/>
          <w:szCs w:val="24"/>
        </w:rPr>
        <w:t xml:space="preserve">also </w:t>
      </w:r>
      <w:r w:rsidR="005F7680">
        <w:rPr>
          <w:rFonts w:ascii="Times New Roman" w:hAnsi="Times New Roman" w:cs="Times New Roman"/>
          <w:sz w:val="24"/>
          <w:szCs w:val="24"/>
        </w:rPr>
        <w:t xml:space="preserve">fold </w:t>
      </w:r>
      <w:r w:rsidR="005C6C2C">
        <w:rPr>
          <w:rFonts w:ascii="Times New Roman" w:hAnsi="Times New Roman" w:cs="Times New Roman"/>
          <w:sz w:val="24"/>
          <w:szCs w:val="24"/>
        </w:rPr>
        <w:t>outwards</w:t>
      </w:r>
      <w:r w:rsidR="005F7680">
        <w:rPr>
          <w:rFonts w:ascii="Times New Roman" w:hAnsi="Times New Roman" w:cs="Times New Roman"/>
          <w:sz w:val="24"/>
          <w:szCs w:val="24"/>
        </w:rPr>
        <w:t xml:space="preserve"> and impact </w:t>
      </w:r>
      <w:r>
        <w:rPr>
          <w:rFonts w:ascii="Times New Roman" w:hAnsi="Times New Roman" w:cs="Times New Roman"/>
          <w:sz w:val="24"/>
          <w:szCs w:val="24"/>
        </w:rPr>
        <w:t xml:space="preserve">other </w:t>
      </w:r>
      <w:r w:rsidR="003E36EC">
        <w:rPr>
          <w:rFonts w:ascii="Times New Roman" w:hAnsi="Times New Roman" w:cs="Times New Roman"/>
          <w:sz w:val="24"/>
          <w:szCs w:val="24"/>
        </w:rPr>
        <w:t>quadrant</w:t>
      </w:r>
      <w:r w:rsidR="00A916EA">
        <w:rPr>
          <w:rFonts w:ascii="Times New Roman" w:hAnsi="Times New Roman" w:cs="Times New Roman"/>
          <w:sz w:val="24"/>
          <w:szCs w:val="24"/>
        </w:rPr>
        <w:t>-</w:t>
      </w:r>
      <w:r>
        <w:rPr>
          <w:rFonts w:ascii="Times New Roman" w:hAnsi="Times New Roman" w:cs="Times New Roman"/>
          <w:sz w:val="24"/>
          <w:szCs w:val="24"/>
        </w:rPr>
        <w:t xml:space="preserve"> domains. To give </w:t>
      </w:r>
      <w:r w:rsidR="003D6B24">
        <w:rPr>
          <w:rFonts w:ascii="Times New Roman" w:hAnsi="Times New Roman" w:cs="Times New Roman"/>
          <w:sz w:val="24"/>
          <w:szCs w:val="24"/>
        </w:rPr>
        <w:t>an</w:t>
      </w:r>
      <w:r w:rsidR="005F7680">
        <w:rPr>
          <w:rFonts w:ascii="Times New Roman" w:hAnsi="Times New Roman" w:cs="Times New Roman"/>
          <w:sz w:val="24"/>
          <w:szCs w:val="24"/>
        </w:rPr>
        <w:t xml:space="preserve"> </w:t>
      </w:r>
      <w:r>
        <w:rPr>
          <w:rFonts w:ascii="Times New Roman" w:hAnsi="Times New Roman" w:cs="Times New Roman"/>
          <w:sz w:val="24"/>
          <w:szCs w:val="24"/>
        </w:rPr>
        <w:t xml:space="preserve">example. </w:t>
      </w:r>
      <w:r w:rsidR="00BF03C7">
        <w:rPr>
          <w:rFonts w:ascii="Times New Roman" w:hAnsi="Times New Roman" w:cs="Times New Roman"/>
          <w:sz w:val="24"/>
          <w:szCs w:val="24"/>
        </w:rPr>
        <w:t xml:space="preserve">Tensions within </w:t>
      </w:r>
      <w:r>
        <w:rPr>
          <w:rFonts w:ascii="Times New Roman" w:hAnsi="Times New Roman" w:cs="Times New Roman"/>
          <w:sz w:val="24"/>
          <w:szCs w:val="24"/>
        </w:rPr>
        <w:t xml:space="preserve">the modern phases of </w:t>
      </w:r>
      <w:r w:rsidR="005C6C2C">
        <w:rPr>
          <w:rFonts w:ascii="Times New Roman" w:hAnsi="Times New Roman" w:cs="Times New Roman"/>
          <w:sz w:val="24"/>
          <w:szCs w:val="24"/>
        </w:rPr>
        <w:t xml:space="preserve">the </w:t>
      </w:r>
      <w:r>
        <w:rPr>
          <w:rFonts w:ascii="Times New Roman" w:hAnsi="Times New Roman" w:cs="Times New Roman"/>
          <w:sz w:val="24"/>
          <w:szCs w:val="24"/>
        </w:rPr>
        <w:t xml:space="preserve">capitalist mode of production </w:t>
      </w:r>
      <w:r w:rsidR="002D2C8F">
        <w:rPr>
          <w:rFonts w:ascii="Times New Roman" w:hAnsi="Times New Roman" w:cs="Times New Roman"/>
          <w:sz w:val="24"/>
          <w:szCs w:val="24"/>
        </w:rPr>
        <w:t xml:space="preserve">of the LR (1) </w:t>
      </w:r>
      <w:r w:rsidR="005F7680">
        <w:rPr>
          <w:rFonts w:ascii="Times New Roman" w:hAnsi="Times New Roman" w:cs="Times New Roman"/>
          <w:sz w:val="24"/>
          <w:szCs w:val="24"/>
        </w:rPr>
        <w:t>generate</w:t>
      </w:r>
      <w:r>
        <w:rPr>
          <w:rFonts w:ascii="Times New Roman" w:hAnsi="Times New Roman" w:cs="Times New Roman"/>
          <w:sz w:val="24"/>
          <w:szCs w:val="24"/>
        </w:rPr>
        <w:t xml:space="preserve"> ideologies (LL), </w:t>
      </w:r>
      <w:r w:rsidR="002D2C8F">
        <w:rPr>
          <w:rFonts w:ascii="Times New Roman" w:hAnsi="Times New Roman" w:cs="Times New Roman"/>
          <w:sz w:val="24"/>
          <w:szCs w:val="24"/>
        </w:rPr>
        <w:t xml:space="preserve">(2) </w:t>
      </w:r>
      <w:r>
        <w:rPr>
          <w:rFonts w:ascii="Times New Roman" w:hAnsi="Times New Roman" w:cs="Times New Roman"/>
          <w:sz w:val="24"/>
          <w:szCs w:val="24"/>
        </w:rPr>
        <w:t xml:space="preserve">shape the </w:t>
      </w:r>
      <w:r w:rsidRPr="002D2C8F">
        <w:rPr>
          <w:rFonts w:ascii="Times New Roman" w:hAnsi="Times New Roman" w:cs="Times New Roman"/>
          <w:i/>
          <w:sz w:val="24"/>
          <w:szCs w:val="24"/>
        </w:rPr>
        <w:t>forms</w:t>
      </w:r>
      <w:r>
        <w:rPr>
          <w:rFonts w:ascii="Times New Roman" w:hAnsi="Times New Roman" w:cs="Times New Roman"/>
          <w:sz w:val="24"/>
          <w:szCs w:val="24"/>
        </w:rPr>
        <w:t xml:space="preserve"> of experience per the analyses of Luk</w:t>
      </w:r>
      <w:r w:rsidR="005F7680">
        <w:rPr>
          <w:rFonts w:ascii="Times New Roman" w:hAnsi="Times New Roman" w:cs="Times New Roman"/>
          <w:sz w:val="24"/>
          <w:szCs w:val="24"/>
        </w:rPr>
        <w:t>á</w:t>
      </w:r>
      <w:r>
        <w:rPr>
          <w:rFonts w:ascii="Times New Roman" w:hAnsi="Times New Roman" w:cs="Times New Roman"/>
          <w:sz w:val="24"/>
          <w:szCs w:val="24"/>
        </w:rPr>
        <w:t>cs and DeBord</w:t>
      </w:r>
      <w:r w:rsidR="005F7680">
        <w:rPr>
          <w:rStyle w:val="FootnoteReference"/>
          <w:rFonts w:ascii="Times New Roman" w:hAnsi="Times New Roman" w:cs="Times New Roman"/>
          <w:sz w:val="24"/>
          <w:szCs w:val="24"/>
        </w:rPr>
        <w:footnoteReference w:id="21"/>
      </w:r>
      <w:r>
        <w:rPr>
          <w:rFonts w:ascii="Times New Roman" w:hAnsi="Times New Roman" w:cs="Times New Roman"/>
          <w:sz w:val="24"/>
          <w:szCs w:val="24"/>
        </w:rPr>
        <w:t xml:space="preserve"> (UL)</w:t>
      </w:r>
      <w:r w:rsidR="00F94C15">
        <w:rPr>
          <w:rFonts w:ascii="Times New Roman" w:hAnsi="Times New Roman" w:cs="Times New Roman"/>
          <w:sz w:val="24"/>
          <w:szCs w:val="24"/>
        </w:rPr>
        <w:t>,</w:t>
      </w:r>
      <w:r>
        <w:rPr>
          <w:rFonts w:ascii="Times New Roman" w:hAnsi="Times New Roman" w:cs="Times New Roman"/>
          <w:sz w:val="24"/>
          <w:szCs w:val="24"/>
        </w:rPr>
        <w:t xml:space="preserve"> and </w:t>
      </w:r>
      <w:r w:rsidR="002D2C8F">
        <w:rPr>
          <w:rFonts w:ascii="Times New Roman" w:hAnsi="Times New Roman" w:cs="Times New Roman"/>
          <w:sz w:val="24"/>
          <w:szCs w:val="24"/>
        </w:rPr>
        <w:t xml:space="preserve">(3) </w:t>
      </w:r>
      <w:r>
        <w:rPr>
          <w:rFonts w:ascii="Times New Roman" w:hAnsi="Times New Roman" w:cs="Times New Roman"/>
          <w:sz w:val="24"/>
          <w:szCs w:val="24"/>
        </w:rPr>
        <w:t xml:space="preserve">within </w:t>
      </w:r>
      <w:r w:rsidR="00F94C15">
        <w:rPr>
          <w:rFonts w:ascii="Times New Roman" w:hAnsi="Times New Roman" w:cs="Times New Roman"/>
          <w:sz w:val="24"/>
          <w:szCs w:val="24"/>
        </w:rPr>
        <w:t>systemic master-</w:t>
      </w:r>
      <w:r>
        <w:rPr>
          <w:rFonts w:ascii="Times New Roman" w:hAnsi="Times New Roman" w:cs="Times New Roman"/>
          <w:sz w:val="24"/>
          <w:szCs w:val="24"/>
        </w:rPr>
        <w:t xml:space="preserve">slave </w:t>
      </w:r>
      <w:r w:rsidR="00F94C15">
        <w:rPr>
          <w:rFonts w:ascii="Times New Roman" w:hAnsi="Times New Roman" w:cs="Times New Roman"/>
          <w:sz w:val="24"/>
          <w:szCs w:val="24"/>
        </w:rPr>
        <w:t>class</w:t>
      </w:r>
      <w:r>
        <w:rPr>
          <w:rFonts w:ascii="Times New Roman" w:hAnsi="Times New Roman" w:cs="Times New Roman"/>
          <w:sz w:val="24"/>
          <w:szCs w:val="24"/>
        </w:rPr>
        <w:t xml:space="preserve"> relations</w:t>
      </w:r>
      <w:r w:rsidR="00F94C15">
        <w:rPr>
          <w:rFonts w:ascii="Times New Roman" w:hAnsi="Times New Roman" w:cs="Times New Roman"/>
          <w:sz w:val="24"/>
          <w:szCs w:val="24"/>
        </w:rPr>
        <w:t>hips</w:t>
      </w:r>
      <w:r>
        <w:rPr>
          <w:rFonts w:ascii="Times New Roman" w:hAnsi="Times New Roman" w:cs="Times New Roman"/>
          <w:sz w:val="24"/>
          <w:szCs w:val="24"/>
        </w:rPr>
        <w:t xml:space="preserve"> painful</w:t>
      </w:r>
      <w:r w:rsidR="00F94C15">
        <w:rPr>
          <w:rFonts w:ascii="Times New Roman" w:hAnsi="Times New Roman" w:cs="Times New Roman"/>
          <w:sz w:val="24"/>
          <w:szCs w:val="24"/>
        </w:rPr>
        <w:t>ly</w:t>
      </w:r>
      <w:r>
        <w:rPr>
          <w:rFonts w:ascii="Times New Roman" w:hAnsi="Times New Roman" w:cs="Times New Roman"/>
          <w:sz w:val="24"/>
          <w:szCs w:val="24"/>
        </w:rPr>
        <w:t xml:space="preserve"> impact and regulate the laboring bodies of factor</w:t>
      </w:r>
      <w:r w:rsidR="00F94C15">
        <w:rPr>
          <w:rFonts w:ascii="Times New Roman" w:hAnsi="Times New Roman" w:cs="Times New Roman"/>
          <w:sz w:val="24"/>
          <w:szCs w:val="24"/>
        </w:rPr>
        <w:t>y worker</w:t>
      </w:r>
      <w:r w:rsidR="005C6C2C">
        <w:rPr>
          <w:rFonts w:ascii="Times New Roman" w:hAnsi="Times New Roman" w:cs="Times New Roman"/>
          <w:sz w:val="24"/>
          <w:szCs w:val="24"/>
        </w:rPr>
        <w:t>s</w:t>
      </w:r>
      <w:r w:rsidR="00F94C15">
        <w:rPr>
          <w:rFonts w:ascii="Times New Roman" w:hAnsi="Times New Roman" w:cs="Times New Roman"/>
          <w:sz w:val="24"/>
          <w:szCs w:val="24"/>
        </w:rPr>
        <w:t xml:space="preserve"> (UR)</w:t>
      </w:r>
      <w:r w:rsidR="00A916EA">
        <w:rPr>
          <w:rFonts w:ascii="Times New Roman" w:hAnsi="Times New Roman" w:cs="Times New Roman"/>
          <w:sz w:val="24"/>
          <w:szCs w:val="24"/>
        </w:rPr>
        <w:t xml:space="preserve"> --</w:t>
      </w:r>
      <w:r>
        <w:rPr>
          <w:rFonts w:ascii="Times New Roman" w:hAnsi="Times New Roman" w:cs="Times New Roman"/>
          <w:sz w:val="24"/>
          <w:szCs w:val="24"/>
        </w:rPr>
        <w:t xml:space="preserve"> </w:t>
      </w:r>
      <w:r w:rsidR="00F94C15">
        <w:rPr>
          <w:rFonts w:ascii="Times New Roman" w:hAnsi="Times New Roman" w:cs="Times New Roman"/>
          <w:sz w:val="24"/>
          <w:szCs w:val="24"/>
        </w:rPr>
        <w:t>to wit</w:t>
      </w:r>
      <w:r>
        <w:rPr>
          <w:rFonts w:ascii="Times New Roman" w:hAnsi="Times New Roman" w:cs="Times New Roman"/>
          <w:sz w:val="24"/>
          <w:szCs w:val="24"/>
        </w:rPr>
        <w:t xml:space="preserve"> Chaplin’s classic scenes as a factory worker possessing a </w:t>
      </w:r>
      <w:r w:rsidR="005C6C2C">
        <w:rPr>
          <w:rFonts w:ascii="Times New Roman" w:hAnsi="Times New Roman" w:cs="Times New Roman"/>
          <w:sz w:val="24"/>
          <w:szCs w:val="24"/>
        </w:rPr>
        <w:t>machine-conditioned</w:t>
      </w:r>
      <w:r>
        <w:rPr>
          <w:rFonts w:ascii="Times New Roman" w:hAnsi="Times New Roman" w:cs="Times New Roman"/>
          <w:sz w:val="24"/>
          <w:szCs w:val="24"/>
        </w:rPr>
        <w:t xml:space="preserve"> body out of the control of </w:t>
      </w:r>
      <w:r w:rsidR="00F94C15">
        <w:rPr>
          <w:rFonts w:ascii="Times New Roman" w:hAnsi="Times New Roman" w:cs="Times New Roman"/>
          <w:sz w:val="24"/>
          <w:szCs w:val="24"/>
        </w:rPr>
        <w:t xml:space="preserve">individual </w:t>
      </w:r>
      <w:r>
        <w:rPr>
          <w:rFonts w:ascii="Times New Roman" w:hAnsi="Times New Roman" w:cs="Times New Roman"/>
          <w:sz w:val="24"/>
          <w:szCs w:val="24"/>
        </w:rPr>
        <w:t xml:space="preserve">will in </w:t>
      </w:r>
      <w:r w:rsidR="005C6C2C">
        <w:rPr>
          <w:rFonts w:ascii="Times New Roman" w:hAnsi="Times New Roman" w:cs="Times New Roman"/>
          <w:sz w:val="24"/>
          <w:szCs w:val="24"/>
        </w:rPr>
        <w:t xml:space="preserve">the </w:t>
      </w:r>
      <w:r>
        <w:rPr>
          <w:rFonts w:ascii="Times New Roman" w:hAnsi="Times New Roman" w:cs="Times New Roman"/>
          <w:sz w:val="24"/>
          <w:szCs w:val="24"/>
        </w:rPr>
        <w:t xml:space="preserve">1936 film </w:t>
      </w:r>
      <w:r w:rsidRPr="00E64663">
        <w:rPr>
          <w:rFonts w:ascii="Times New Roman" w:hAnsi="Times New Roman" w:cs="Times New Roman"/>
          <w:i/>
          <w:sz w:val="24"/>
          <w:szCs w:val="24"/>
        </w:rPr>
        <w:t>Modern Times</w:t>
      </w:r>
      <w:r w:rsidR="00F94C15">
        <w:rPr>
          <w:rFonts w:ascii="Times New Roman" w:hAnsi="Times New Roman" w:cs="Times New Roman"/>
          <w:sz w:val="24"/>
          <w:szCs w:val="24"/>
        </w:rPr>
        <w:t>.</w:t>
      </w:r>
      <w:r>
        <w:rPr>
          <w:rFonts w:ascii="Times New Roman" w:hAnsi="Times New Roman" w:cs="Times New Roman"/>
          <w:sz w:val="24"/>
          <w:szCs w:val="24"/>
        </w:rPr>
        <w:t xml:space="preserve"> </w:t>
      </w:r>
      <w:r w:rsidR="003D6B24">
        <w:rPr>
          <w:rFonts w:ascii="Times New Roman" w:hAnsi="Times New Roman" w:cs="Times New Roman"/>
          <w:sz w:val="24"/>
          <w:szCs w:val="24"/>
        </w:rPr>
        <w:t>To give another example, t</w:t>
      </w:r>
      <w:r>
        <w:rPr>
          <w:rFonts w:ascii="Times New Roman" w:hAnsi="Times New Roman" w:cs="Times New Roman"/>
          <w:sz w:val="24"/>
          <w:szCs w:val="24"/>
        </w:rPr>
        <w:t xml:space="preserve">ensions </w:t>
      </w:r>
      <w:r w:rsidR="005C6C2C">
        <w:rPr>
          <w:rFonts w:ascii="Times New Roman" w:hAnsi="Times New Roman" w:cs="Times New Roman"/>
          <w:sz w:val="24"/>
          <w:szCs w:val="24"/>
        </w:rPr>
        <w:t>inherent to</w:t>
      </w:r>
      <w:r>
        <w:rPr>
          <w:rFonts w:ascii="Times New Roman" w:hAnsi="Times New Roman" w:cs="Times New Roman"/>
          <w:sz w:val="24"/>
          <w:szCs w:val="24"/>
        </w:rPr>
        <w:t xml:space="preserve"> the infant’s</w:t>
      </w:r>
      <w:r w:rsidR="00AD4163">
        <w:rPr>
          <w:rFonts w:ascii="Times New Roman" w:hAnsi="Times New Roman" w:cs="Times New Roman"/>
          <w:sz w:val="24"/>
          <w:szCs w:val="24"/>
        </w:rPr>
        <w:t xml:space="preserve"> psychic </w:t>
      </w:r>
      <w:r>
        <w:rPr>
          <w:rFonts w:ascii="Times New Roman" w:hAnsi="Times New Roman" w:cs="Times New Roman"/>
          <w:sz w:val="24"/>
          <w:szCs w:val="24"/>
        </w:rPr>
        <w:t xml:space="preserve">separation from what Washburn calls the dynamic ground </w:t>
      </w:r>
      <w:r w:rsidR="003D6B24">
        <w:rPr>
          <w:rFonts w:ascii="Times New Roman" w:hAnsi="Times New Roman" w:cs="Times New Roman"/>
          <w:sz w:val="24"/>
          <w:szCs w:val="24"/>
        </w:rPr>
        <w:t>of being</w:t>
      </w:r>
      <w:r w:rsidR="002D2C8F">
        <w:rPr>
          <w:rFonts w:ascii="Times New Roman" w:hAnsi="Times New Roman" w:cs="Times New Roman"/>
          <w:sz w:val="24"/>
          <w:szCs w:val="24"/>
        </w:rPr>
        <w:t>.</w:t>
      </w:r>
      <w:r w:rsidR="003D6B24">
        <w:rPr>
          <w:rFonts w:ascii="Times New Roman" w:hAnsi="Times New Roman" w:cs="Times New Roman"/>
          <w:sz w:val="24"/>
          <w:szCs w:val="24"/>
        </w:rPr>
        <w:t xml:space="preserve"> </w:t>
      </w:r>
      <w:r w:rsidR="00AD4163">
        <w:rPr>
          <w:rFonts w:ascii="Times New Roman" w:hAnsi="Times New Roman" w:cs="Times New Roman"/>
          <w:sz w:val="24"/>
          <w:szCs w:val="24"/>
        </w:rPr>
        <w:t xml:space="preserve">as </w:t>
      </w:r>
      <w:r>
        <w:rPr>
          <w:rFonts w:ascii="Times New Roman" w:hAnsi="Times New Roman" w:cs="Times New Roman"/>
          <w:sz w:val="24"/>
          <w:szCs w:val="24"/>
        </w:rPr>
        <w:t xml:space="preserve">growth out of pre-differentiated fusion with </w:t>
      </w:r>
      <w:r w:rsidR="003D6B24">
        <w:rPr>
          <w:rFonts w:ascii="Times New Roman" w:hAnsi="Times New Roman" w:cs="Times New Roman"/>
          <w:sz w:val="24"/>
          <w:szCs w:val="24"/>
        </w:rPr>
        <w:t xml:space="preserve">the </w:t>
      </w:r>
      <w:r>
        <w:rPr>
          <w:rFonts w:ascii="Times New Roman" w:hAnsi="Times New Roman" w:cs="Times New Roman"/>
          <w:sz w:val="24"/>
          <w:szCs w:val="24"/>
        </w:rPr>
        <w:t>mother/Mother</w:t>
      </w:r>
      <w:r w:rsidR="002D2C8F">
        <w:rPr>
          <w:rFonts w:ascii="Times New Roman" w:hAnsi="Times New Roman" w:cs="Times New Roman"/>
          <w:sz w:val="24"/>
          <w:szCs w:val="24"/>
        </w:rPr>
        <w:t>,</w:t>
      </w:r>
      <w:r>
        <w:rPr>
          <w:rFonts w:ascii="Times New Roman" w:hAnsi="Times New Roman" w:cs="Times New Roman"/>
          <w:sz w:val="24"/>
          <w:szCs w:val="24"/>
        </w:rPr>
        <w:t xml:space="preserve"> </w:t>
      </w:r>
      <w:r w:rsidR="002D2C8F">
        <w:rPr>
          <w:rFonts w:ascii="Times New Roman" w:hAnsi="Times New Roman" w:cs="Times New Roman"/>
          <w:sz w:val="24"/>
          <w:szCs w:val="24"/>
        </w:rPr>
        <w:t>unfurls</w:t>
      </w:r>
      <w:r>
        <w:rPr>
          <w:rFonts w:ascii="Times New Roman" w:hAnsi="Times New Roman" w:cs="Times New Roman"/>
          <w:sz w:val="24"/>
          <w:szCs w:val="24"/>
        </w:rPr>
        <w:t xml:space="preserve"> the conatus to return to that dynamic ground</w:t>
      </w:r>
      <w:r w:rsidR="00B2218E">
        <w:rPr>
          <w:rFonts w:ascii="Times New Roman" w:hAnsi="Times New Roman" w:cs="Times New Roman"/>
          <w:sz w:val="24"/>
          <w:szCs w:val="24"/>
        </w:rPr>
        <w:t xml:space="preserve">, </w:t>
      </w:r>
      <w:r w:rsidR="002D2C8F">
        <w:rPr>
          <w:rFonts w:ascii="Times New Roman" w:hAnsi="Times New Roman" w:cs="Times New Roman"/>
          <w:sz w:val="24"/>
          <w:szCs w:val="24"/>
        </w:rPr>
        <w:t xml:space="preserve">if </w:t>
      </w:r>
      <w:r w:rsidR="00B2218E">
        <w:rPr>
          <w:rFonts w:ascii="Times New Roman" w:hAnsi="Times New Roman" w:cs="Times New Roman"/>
          <w:sz w:val="24"/>
          <w:szCs w:val="24"/>
        </w:rPr>
        <w:t xml:space="preserve">often enacted in unhealthy </w:t>
      </w:r>
      <w:r w:rsidR="003D6B24">
        <w:rPr>
          <w:rFonts w:ascii="Times New Roman" w:hAnsi="Times New Roman" w:cs="Times New Roman"/>
          <w:sz w:val="24"/>
          <w:szCs w:val="24"/>
        </w:rPr>
        <w:t xml:space="preserve">ways by </w:t>
      </w:r>
      <w:r w:rsidR="00B2218E">
        <w:rPr>
          <w:rFonts w:ascii="Times New Roman" w:hAnsi="Times New Roman" w:cs="Times New Roman"/>
          <w:sz w:val="24"/>
          <w:szCs w:val="24"/>
        </w:rPr>
        <w:t>regressi</w:t>
      </w:r>
      <w:r w:rsidR="003D6B24">
        <w:rPr>
          <w:rFonts w:ascii="Times New Roman" w:hAnsi="Times New Roman" w:cs="Times New Roman"/>
          <w:sz w:val="24"/>
          <w:szCs w:val="24"/>
        </w:rPr>
        <w:t>ng to</w:t>
      </w:r>
      <w:r w:rsidR="00B2218E">
        <w:rPr>
          <w:rFonts w:ascii="Times New Roman" w:hAnsi="Times New Roman" w:cs="Times New Roman"/>
          <w:sz w:val="24"/>
          <w:szCs w:val="24"/>
        </w:rPr>
        <w:t xml:space="preserve"> </w:t>
      </w:r>
      <w:r w:rsidR="003D6B24">
        <w:rPr>
          <w:rFonts w:ascii="Times New Roman" w:hAnsi="Times New Roman" w:cs="Times New Roman"/>
          <w:sz w:val="24"/>
          <w:szCs w:val="24"/>
        </w:rPr>
        <w:t xml:space="preserve">primitive </w:t>
      </w:r>
      <w:r w:rsidR="00B2218E">
        <w:rPr>
          <w:rFonts w:ascii="Times New Roman" w:hAnsi="Times New Roman" w:cs="Times New Roman"/>
          <w:sz w:val="24"/>
          <w:szCs w:val="24"/>
        </w:rPr>
        <w:t xml:space="preserve">stages of development (in contrast to the “regression in service </w:t>
      </w:r>
      <w:r w:rsidR="003D6B24">
        <w:rPr>
          <w:rFonts w:ascii="Times New Roman" w:hAnsi="Times New Roman" w:cs="Times New Roman"/>
          <w:sz w:val="24"/>
          <w:szCs w:val="24"/>
        </w:rPr>
        <w:t>of transcendence</w:t>
      </w:r>
      <w:r w:rsidR="00B2218E">
        <w:rPr>
          <w:rFonts w:ascii="Times New Roman" w:hAnsi="Times New Roman" w:cs="Times New Roman"/>
          <w:sz w:val="24"/>
          <w:szCs w:val="24"/>
        </w:rPr>
        <w:t xml:space="preserve">” that Washburn </w:t>
      </w:r>
      <w:r w:rsidR="003D6B24">
        <w:rPr>
          <w:rFonts w:ascii="Times New Roman" w:hAnsi="Times New Roman" w:cs="Times New Roman"/>
          <w:sz w:val="24"/>
          <w:szCs w:val="24"/>
        </w:rPr>
        <w:t>articulates</w:t>
      </w:r>
      <w:r w:rsidR="005C6C2C">
        <w:rPr>
          <w:rFonts w:ascii="Times New Roman" w:hAnsi="Times New Roman" w:cs="Times New Roman"/>
          <w:sz w:val="24"/>
          <w:szCs w:val="24"/>
        </w:rPr>
        <w:t>)</w:t>
      </w:r>
      <w:r w:rsidR="00AD4163">
        <w:rPr>
          <w:rFonts w:ascii="Times New Roman" w:hAnsi="Times New Roman" w:cs="Times New Roman"/>
          <w:sz w:val="24"/>
          <w:szCs w:val="24"/>
        </w:rPr>
        <w:t>;</w:t>
      </w:r>
      <w:r>
        <w:rPr>
          <w:rFonts w:ascii="Times New Roman" w:hAnsi="Times New Roman" w:cs="Times New Roman"/>
          <w:sz w:val="24"/>
          <w:szCs w:val="24"/>
        </w:rPr>
        <w:t xml:space="preserve"> </w:t>
      </w:r>
      <w:r w:rsidR="002D2C8F">
        <w:rPr>
          <w:rFonts w:ascii="Times New Roman" w:hAnsi="Times New Roman" w:cs="Times New Roman"/>
          <w:sz w:val="24"/>
          <w:szCs w:val="24"/>
        </w:rPr>
        <w:t xml:space="preserve">regularly </w:t>
      </w:r>
      <w:r w:rsidR="00AD4163">
        <w:rPr>
          <w:rFonts w:ascii="Times New Roman" w:hAnsi="Times New Roman" w:cs="Times New Roman"/>
          <w:sz w:val="24"/>
          <w:szCs w:val="24"/>
        </w:rPr>
        <w:t xml:space="preserve">entailing </w:t>
      </w:r>
      <w:r w:rsidR="003D6B24">
        <w:rPr>
          <w:rFonts w:ascii="Times New Roman" w:hAnsi="Times New Roman" w:cs="Times New Roman"/>
          <w:sz w:val="24"/>
          <w:szCs w:val="24"/>
        </w:rPr>
        <w:t xml:space="preserve">the </w:t>
      </w:r>
      <w:r w:rsidR="00B2218E">
        <w:rPr>
          <w:rFonts w:ascii="Times New Roman" w:hAnsi="Times New Roman" w:cs="Times New Roman"/>
          <w:sz w:val="24"/>
          <w:szCs w:val="24"/>
        </w:rPr>
        <w:t>seeking</w:t>
      </w:r>
      <w:r>
        <w:rPr>
          <w:rFonts w:ascii="Times New Roman" w:hAnsi="Times New Roman" w:cs="Times New Roman"/>
          <w:sz w:val="24"/>
          <w:szCs w:val="24"/>
        </w:rPr>
        <w:t xml:space="preserve"> </w:t>
      </w:r>
      <w:r w:rsidR="003D6B24">
        <w:rPr>
          <w:rFonts w:ascii="Times New Roman" w:hAnsi="Times New Roman" w:cs="Times New Roman"/>
          <w:sz w:val="24"/>
          <w:szCs w:val="24"/>
        </w:rPr>
        <w:t xml:space="preserve">of </w:t>
      </w:r>
      <w:r>
        <w:rPr>
          <w:rFonts w:ascii="Times New Roman" w:hAnsi="Times New Roman" w:cs="Times New Roman"/>
          <w:sz w:val="24"/>
          <w:szCs w:val="24"/>
        </w:rPr>
        <w:t xml:space="preserve">substitutes </w:t>
      </w:r>
      <w:r w:rsidR="00AD4163">
        <w:rPr>
          <w:rFonts w:ascii="Times New Roman" w:hAnsi="Times New Roman" w:cs="Times New Roman"/>
          <w:sz w:val="24"/>
          <w:szCs w:val="24"/>
        </w:rPr>
        <w:t xml:space="preserve">for wholeness </w:t>
      </w:r>
      <w:r w:rsidR="00A916EA">
        <w:rPr>
          <w:rFonts w:ascii="Times New Roman" w:hAnsi="Times New Roman" w:cs="Times New Roman"/>
          <w:sz w:val="24"/>
          <w:szCs w:val="24"/>
        </w:rPr>
        <w:t xml:space="preserve">through the overriding of basic needs, wants, and desires </w:t>
      </w:r>
      <w:r>
        <w:rPr>
          <w:rFonts w:ascii="Times New Roman" w:hAnsi="Times New Roman" w:cs="Times New Roman"/>
          <w:sz w:val="24"/>
          <w:szCs w:val="24"/>
        </w:rPr>
        <w:t xml:space="preserve">(Wilber, </w:t>
      </w:r>
      <w:r w:rsidR="009624FE">
        <w:rPr>
          <w:rFonts w:ascii="Times New Roman" w:hAnsi="Times New Roman" w:cs="Times New Roman"/>
          <w:sz w:val="24"/>
          <w:szCs w:val="24"/>
        </w:rPr>
        <w:t>Loy)</w:t>
      </w:r>
      <w:r w:rsidR="00A916EA">
        <w:rPr>
          <w:rFonts w:ascii="Times New Roman" w:hAnsi="Times New Roman" w:cs="Times New Roman"/>
          <w:sz w:val="24"/>
          <w:szCs w:val="24"/>
        </w:rPr>
        <w:t>,</w:t>
      </w:r>
      <w:r w:rsidR="009624FE">
        <w:rPr>
          <w:rStyle w:val="FootnoteReference"/>
          <w:rFonts w:ascii="Times New Roman" w:hAnsi="Times New Roman" w:cs="Times New Roman"/>
          <w:sz w:val="24"/>
          <w:szCs w:val="24"/>
        </w:rPr>
        <w:footnoteReference w:id="22"/>
      </w:r>
      <w:r w:rsidR="009624FE">
        <w:rPr>
          <w:rFonts w:ascii="Times New Roman" w:hAnsi="Times New Roman" w:cs="Times New Roman"/>
          <w:sz w:val="24"/>
          <w:szCs w:val="24"/>
        </w:rPr>
        <w:t xml:space="preserve"> </w:t>
      </w:r>
      <w:r w:rsidR="003D6B24">
        <w:rPr>
          <w:rFonts w:ascii="Times New Roman" w:hAnsi="Times New Roman" w:cs="Times New Roman"/>
          <w:sz w:val="24"/>
          <w:szCs w:val="24"/>
        </w:rPr>
        <w:t>which can be</w:t>
      </w:r>
      <w:r w:rsidR="00B2218E">
        <w:rPr>
          <w:rFonts w:ascii="Times New Roman" w:hAnsi="Times New Roman" w:cs="Times New Roman"/>
          <w:sz w:val="24"/>
          <w:szCs w:val="24"/>
        </w:rPr>
        <w:t xml:space="preserve"> bodily</w:t>
      </w:r>
      <w:r w:rsidR="003D6B24">
        <w:rPr>
          <w:rFonts w:ascii="Times New Roman" w:hAnsi="Times New Roman" w:cs="Times New Roman"/>
          <w:sz w:val="24"/>
          <w:szCs w:val="24"/>
        </w:rPr>
        <w:t xml:space="preserve"> (fast food)</w:t>
      </w:r>
      <w:r w:rsidR="00B2218E">
        <w:rPr>
          <w:rFonts w:ascii="Times New Roman" w:hAnsi="Times New Roman" w:cs="Times New Roman"/>
          <w:sz w:val="24"/>
          <w:szCs w:val="24"/>
        </w:rPr>
        <w:t>, cultural</w:t>
      </w:r>
      <w:r w:rsidR="003D6B24">
        <w:rPr>
          <w:rFonts w:ascii="Times New Roman" w:hAnsi="Times New Roman" w:cs="Times New Roman"/>
          <w:sz w:val="24"/>
          <w:szCs w:val="24"/>
        </w:rPr>
        <w:t xml:space="preserve"> (internet porn)</w:t>
      </w:r>
      <w:r w:rsidR="00B2218E">
        <w:rPr>
          <w:rFonts w:ascii="Times New Roman" w:hAnsi="Times New Roman" w:cs="Times New Roman"/>
          <w:sz w:val="24"/>
          <w:szCs w:val="24"/>
        </w:rPr>
        <w:t>, and social-economic</w:t>
      </w:r>
      <w:r w:rsidR="003D6B24">
        <w:rPr>
          <w:rFonts w:ascii="Times New Roman" w:hAnsi="Times New Roman" w:cs="Times New Roman"/>
          <w:sz w:val="24"/>
          <w:szCs w:val="24"/>
        </w:rPr>
        <w:t xml:space="preserve"> (unlimited </w:t>
      </w:r>
      <w:r w:rsidR="002D2C8F">
        <w:rPr>
          <w:rFonts w:ascii="Times New Roman" w:hAnsi="Times New Roman" w:cs="Times New Roman"/>
          <w:sz w:val="24"/>
          <w:szCs w:val="24"/>
        </w:rPr>
        <w:t>personal wealth</w:t>
      </w:r>
      <w:r w:rsidR="003D6B24">
        <w:rPr>
          <w:rFonts w:ascii="Times New Roman" w:hAnsi="Times New Roman" w:cs="Times New Roman"/>
          <w:sz w:val="24"/>
          <w:szCs w:val="24"/>
        </w:rPr>
        <w:t>)</w:t>
      </w:r>
      <w:r w:rsidR="00B2218E">
        <w:rPr>
          <w:rFonts w:ascii="Times New Roman" w:hAnsi="Times New Roman" w:cs="Times New Roman"/>
          <w:sz w:val="24"/>
          <w:szCs w:val="24"/>
        </w:rPr>
        <w:t xml:space="preserve">. </w:t>
      </w:r>
      <w:r w:rsidR="00C66195">
        <w:rPr>
          <w:rFonts w:ascii="Times New Roman" w:hAnsi="Times New Roman" w:cs="Times New Roman"/>
          <w:sz w:val="24"/>
          <w:szCs w:val="24"/>
        </w:rPr>
        <w:t xml:space="preserve">In addition to tensions </w:t>
      </w:r>
      <w:r w:rsidR="00AD4163">
        <w:rPr>
          <w:rFonts w:ascii="Times New Roman" w:hAnsi="Times New Roman" w:cs="Times New Roman"/>
          <w:sz w:val="24"/>
          <w:szCs w:val="24"/>
        </w:rPr>
        <w:t xml:space="preserve">that are </w:t>
      </w:r>
      <w:r w:rsidR="002D2C8F">
        <w:rPr>
          <w:rFonts w:ascii="Times New Roman" w:hAnsi="Times New Roman" w:cs="Times New Roman"/>
          <w:sz w:val="24"/>
          <w:szCs w:val="24"/>
        </w:rPr>
        <w:t xml:space="preserve">(1) </w:t>
      </w:r>
      <w:r w:rsidR="00AD4163">
        <w:rPr>
          <w:rFonts w:ascii="Times New Roman" w:hAnsi="Times New Roman" w:cs="Times New Roman"/>
          <w:sz w:val="24"/>
          <w:szCs w:val="24"/>
        </w:rPr>
        <w:t>intra-</w:t>
      </w:r>
      <w:r w:rsidR="00C66195">
        <w:rPr>
          <w:rFonts w:ascii="Times New Roman" w:hAnsi="Times New Roman" w:cs="Times New Roman"/>
          <w:sz w:val="24"/>
          <w:szCs w:val="24"/>
        </w:rPr>
        <w:t xml:space="preserve">quadrant </w:t>
      </w:r>
      <w:r w:rsidR="002D2C8F">
        <w:rPr>
          <w:rFonts w:ascii="Times New Roman" w:hAnsi="Times New Roman" w:cs="Times New Roman"/>
          <w:sz w:val="24"/>
          <w:szCs w:val="24"/>
        </w:rPr>
        <w:t xml:space="preserve">as also (2) </w:t>
      </w:r>
      <w:r w:rsidR="00AD4163">
        <w:rPr>
          <w:rFonts w:ascii="Times New Roman" w:hAnsi="Times New Roman" w:cs="Times New Roman"/>
          <w:sz w:val="24"/>
          <w:szCs w:val="24"/>
        </w:rPr>
        <w:t xml:space="preserve">impacting other </w:t>
      </w:r>
      <w:r w:rsidR="00C66195">
        <w:rPr>
          <w:rFonts w:ascii="Times New Roman" w:hAnsi="Times New Roman" w:cs="Times New Roman"/>
          <w:sz w:val="24"/>
          <w:szCs w:val="24"/>
        </w:rPr>
        <w:t>quadrant</w:t>
      </w:r>
      <w:r w:rsidR="00AD4163">
        <w:rPr>
          <w:rFonts w:ascii="Times New Roman" w:hAnsi="Times New Roman" w:cs="Times New Roman"/>
          <w:sz w:val="24"/>
          <w:szCs w:val="24"/>
        </w:rPr>
        <w:t xml:space="preserve">s, </w:t>
      </w:r>
      <w:r w:rsidR="002D2C8F">
        <w:rPr>
          <w:rFonts w:ascii="Times New Roman" w:hAnsi="Times New Roman" w:cs="Times New Roman"/>
          <w:sz w:val="24"/>
          <w:szCs w:val="24"/>
        </w:rPr>
        <w:t xml:space="preserve">(3) </w:t>
      </w:r>
      <w:r w:rsidR="00C66195">
        <w:rPr>
          <w:rFonts w:ascii="Times New Roman" w:hAnsi="Times New Roman" w:cs="Times New Roman"/>
          <w:sz w:val="24"/>
          <w:szCs w:val="24"/>
        </w:rPr>
        <w:t xml:space="preserve">the tensions proper to two or more </w:t>
      </w:r>
      <w:r w:rsidR="00C66195">
        <w:rPr>
          <w:rFonts w:ascii="Times New Roman" w:hAnsi="Times New Roman" w:cs="Times New Roman"/>
          <w:sz w:val="24"/>
          <w:szCs w:val="24"/>
        </w:rPr>
        <w:lastRenderedPageBreak/>
        <w:t xml:space="preserve">quadrants </w:t>
      </w:r>
      <w:r w:rsidR="00AD4163">
        <w:rPr>
          <w:rFonts w:ascii="Times New Roman" w:hAnsi="Times New Roman" w:cs="Times New Roman"/>
          <w:sz w:val="24"/>
          <w:szCs w:val="24"/>
        </w:rPr>
        <w:t xml:space="preserve">domains </w:t>
      </w:r>
      <w:r w:rsidR="00A916EA">
        <w:rPr>
          <w:rFonts w:ascii="Times New Roman" w:hAnsi="Times New Roman" w:cs="Times New Roman"/>
          <w:sz w:val="24"/>
          <w:szCs w:val="24"/>
        </w:rPr>
        <w:t xml:space="preserve">holistically interrelate, generating </w:t>
      </w:r>
      <w:r w:rsidR="003208C7">
        <w:rPr>
          <w:rFonts w:ascii="Times New Roman" w:hAnsi="Times New Roman" w:cs="Times New Roman"/>
          <w:sz w:val="24"/>
          <w:szCs w:val="24"/>
        </w:rPr>
        <w:t xml:space="preserve">the real social field of the </w:t>
      </w:r>
      <w:r w:rsidR="00BF03C7">
        <w:rPr>
          <w:rFonts w:ascii="Times New Roman" w:hAnsi="Times New Roman" w:cs="Times New Roman"/>
          <w:sz w:val="24"/>
          <w:szCs w:val="24"/>
        </w:rPr>
        <w:t>demi-real</w:t>
      </w:r>
      <w:r w:rsidR="00C66195">
        <w:rPr>
          <w:rStyle w:val="FootnoteReference"/>
          <w:rFonts w:ascii="Times New Roman" w:hAnsi="Times New Roman" w:cs="Times New Roman"/>
          <w:sz w:val="24"/>
          <w:szCs w:val="24"/>
        </w:rPr>
        <w:footnoteReference w:id="23"/>
      </w:r>
      <w:r w:rsidR="00BF03C7">
        <w:rPr>
          <w:rFonts w:ascii="Times New Roman" w:hAnsi="Times New Roman" w:cs="Times New Roman"/>
          <w:sz w:val="24"/>
          <w:szCs w:val="24"/>
        </w:rPr>
        <w:t xml:space="preserve"> </w:t>
      </w:r>
      <w:r w:rsidR="003208C7">
        <w:rPr>
          <w:rFonts w:ascii="Times New Roman" w:hAnsi="Times New Roman" w:cs="Times New Roman"/>
          <w:sz w:val="24"/>
          <w:szCs w:val="24"/>
        </w:rPr>
        <w:t xml:space="preserve">with its </w:t>
      </w:r>
      <w:r w:rsidR="00BF03C7">
        <w:rPr>
          <w:rFonts w:ascii="Times New Roman" w:hAnsi="Times New Roman" w:cs="Times New Roman"/>
          <w:sz w:val="24"/>
          <w:szCs w:val="24"/>
        </w:rPr>
        <w:t xml:space="preserve">splits, ills, </w:t>
      </w:r>
      <w:r w:rsidR="00C66195">
        <w:rPr>
          <w:rFonts w:ascii="Times New Roman" w:hAnsi="Times New Roman" w:cs="Times New Roman"/>
          <w:sz w:val="24"/>
          <w:szCs w:val="24"/>
        </w:rPr>
        <w:t xml:space="preserve">ideologies </w:t>
      </w:r>
      <w:r w:rsidR="00BF03C7">
        <w:rPr>
          <w:rFonts w:ascii="Times New Roman" w:hAnsi="Times New Roman" w:cs="Times New Roman"/>
          <w:sz w:val="24"/>
          <w:szCs w:val="24"/>
        </w:rPr>
        <w:t>and absences</w:t>
      </w:r>
      <w:r w:rsidR="00C66195">
        <w:rPr>
          <w:rFonts w:ascii="Times New Roman" w:hAnsi="Times New Roman" w:cs="Times New Roman"/>
          <w:sz w:val="24"/>
          <w:szCs w:val="24"/>
        </w:rPr>
        <w:t>:</w:t>
      </w:r>
    </w:p>
    <w:p w:rsidR="00025559" w:rsidRDefault="00025559" w:rsidP="0002555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321DC7">
            <wp:extent cx="4849900" cy="4418652"/>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8385" cy="4417272"/>
                    </a:xfrm>
                    <a:prstGeom prst="rect">
                      <a:avLst/>
                    </a:prstGeom>
                    <a:noFill/>
                  </pic:spPr>
                </pic:pic>
              </a:graphicData>
            </a:graphic>
          </wp:inline>
        </w:drawing>
      </w:r>
    </w:p>
    <w:p w:rsidR="00025559" w:rsidRPr="00025559" w:rsidRDefault="00025559" w:rsidP="00025559">
      <w:pPr>
        <w:spacing w:line="360" w:lineRule="auto"/>
        <w:jc w:val="center"/>
        <w:rPr>
          <w:rFonts w:ascii="Times New Roman" w:hAnsi="Times New Roman" w:cs="Times New Roman"/>
          <w:i/>
          <w:sz w:val="24"/>
          <w:szCs w:val="24"/>
        </w:rPr>
      </w:pPr>
      <w:r w:rsidRPr="00025559">
        <w:rPr>
          <w:rFonts w:ascii="Times New Roman" w:hAnsi="Times New Roman" w:cs="Times New Roman"/>
          <w:i/>
          <w:sz w:val="24"/>
          <w:szCs w:val="24"/>
        </w:rPr>
        <w:t xml:space="preserve">Figure 1 – </w:t>
      </w:r>
      <w:r w:rsidR="00C66195">
        <w:rPr>
          <w:rFonts w:ascii="Times New Roman" w:hAnsi="Times New Roman" w:cs="Times New Roman"/>
          <w:i/>
          <w:sz w:val="24"/>
          <w:szCs w:val="24"/>
        </w:rPr>
        <w:t xml:space="preserve">Depth-Stratified </w:t>
      </w:r>
      <w:r w:rsidRPr="00025559">
        <w:rPr>
          <w:rFonts w:ascii="Times New Roman" w:hAnsi="Times New Roman" w:cs="Times New Roman"/>
          <w:i/>
          <w:sz w:val="24"/>
          <w:szCs w:val="24"/>
        </w:rPr>
        <w:t>Tetra-Arising Social-Cultural Tension Field</w:t>
      </w:r>
    </w:p>
    <w:p w:rsidR="00C66195" w:rsidRDefault="00C66195" w:rsidP="007A1209">
      <w:pPr>
        <w:spacing w:line="360" w:lineRule="auto"/>
        <w:rPr>
          <w:rFonts w:ascii="Times New Roman" w:hAnsi="Times New Roman" w:cs="Times New Roman"/>
          <w:sz w:val="24"/>
          <w:szCs w:val="24"/>
        </w:rPr>
      </w:pPr>
    </w:p>
    <w:p w:rsidR="007C7305" w:rsidRDefault="00BF03C7" w:rsidP="007A1209">
      <w:pPr>
        <w:spacing w:line="360" w:lineRule="auto"/>
        <w:rPr>
          <w:rFonts w:ascii="Times New Roman" w:hAnsi="Times New Roman" w:cs="Times New Roman"/>
          <w:sz w:val="24"/>
          <w:szCs w:val="24"/>
        </w:rPr>
      </w:pPr>
      <w:r>
        <w:rPr>
          <w:rFonts w:ascii="Times New Roman" w:hAnsi="Times New Roman" w:cs="Times New Roman"/>
          <w:sz w:val="24"/>
          <w:szCs w:val="24"/>
        </w:rPr>
        <w:t>This tension</w:t>
      </w:r>
      <w:r w:rsidR="003208C7">
        <w:rPr>
          <w:rFonts w:ascii="Times New Roman" w:hAnsi="Times New Roman" w:cs="Times New Roman"/>
          <w:sz w:val="24"/>
          <w:szCs w:val="24"/>
        </w:rPr>
        <w:t>-</w:t>
      </w:r>
      <w:r>
        <w:rPr>
          <w:rFonts w:ascii="Times New Roman" w:hAnsi="Times New Roman" w:cs="Times New Roman"/>
          <w:sz w:val="24"/>
          <w:szCs w:val="24"/>
        </w:rPr>
        <w:t>field involves</w:t>
      </w:r>
      <w:r w:rsidR="00AB2024">
        <w:rPr>
          <w:rFonts w:ascii="Times New Roman" w:hAnsi="Times New Roman" w:cs="Times New Roman"/>
          <w:sz w:val="24"/>
          <w:szCs w:val="24"/>
        </w:rPr>
        <w:t>,</w:t>
      </w:r>
      <w:r>
        <w:rPr>
          <w:rFonts w:ascii="Times New Roman" w:hAnsi="Times New Roman" w:cs="Times New Roman"/>
          <w:sz w:val="24"/>
          <w:szCs w:val="24"/>
        </w:rPr>
        <w:t xml:space="preserve"> primarily if not exclusively</w:t>
      </w:r>
      <w:r w:rsidR="00AB2024">
        <w:rPr>
          <w:rFonts w:ascii="Times New Roman" w:hAnsi="Times New Roman" w:cs="Times New Roman"/>
          <w:sz w:val="24"/>
          <w:szCs w:val="24"/>
        </w:rPr>
        <w:t xml:space="preserve"> </w:t>
      </w:r>
      <w:r w:rsidR="00CB5851">
        <w:rPr>
          <w:rFonts w:ascii="Times New Roman" w:hAnsi="Times New Roman" w:cs="Times New Roman"/>
          <w:sz w:val="24"/>
          <w:szCs w:val="24"/>
        </w:rPr>
        <w:t>(</w:t>
      </w:r>
      <w:r w:rsidR="00AB2024">
        <w:rPr>
          <w:rFonts w:ascii="Times New Roman" w:hAnsi="Times New Roman" w:cs="Times New Roman"/>
          <w:sz w:val="24"/>
          <w:szCs w:val="24"/>
        </w:rPr>
        <w:t>or so is the hypothesis</w:t>
      </w:r>
      <w:r w:rsidR="00CB5851">
        <w:rPr>
          <w:rFonts w:ascii="Times New Roman" w:hAnsi="Times New Roman" w:cs="Times New Roman"/>
          <w:sz w:val="24"/>
          <w:szCs w:val="24"/>
        </w:rPr>
        <w:t>)</w:t>
      </w:r>
      <w:r w:rsidR="00AB2024">
        <w:rPr>
          <w:rFonts w:ascii="Times New Roman" w:hAnsi="Times New Roman" w:cs="Times New Roman"/>
          <w:sz w:val="24"/>
          <w:szCs w:val="24"/>
        </w:rPr>
        <w:t>,</w:t>
      </w:r>
      <w:r w:rsidR="003208C7">
        <w:rPr>
          <w:rFonts w:ascii="Times New Roman" w:hAnsi="Times New Roman" w:cs="Times New Roman"/>
          <w:sz w:val="24"/>
          <w:szCs w:val="24"/>
        </w:rPr>
        <w:t xml:space="preserve"> the fundamental horizontal drives of</w:t>
      </w:r>
      <w:r>
        <w:rPr>
          <w:rFonts w:ascii="Times New Roman" w:hAnsi="Times New Roman" w:cs="Times New Roman"/>
          <w:sz w:val="24"/>
          <w:szCs w:val="24"/>
        </w:rPr>
        <w:t xml:space="preserve"> agency and communion. The tensions </w:t>
      </w:r>
      <w:r w:rsidRPr="003208C7">
        <w:rPr>
          <w:rFonts w:ascii="Times New Roman" w:hAnsi="Times New Roman" w:cs="Times New Roman"/>
          <w:i/>
          <w:sz w:val="24"/>
          <w:szCs w:val="24"/>
        </w:rPr>
        <w:t>qua</w:t>
      </w:r>
      <w:r>
        <w:rPr>
          <w:rFonts w:ascii="Times New Roman" w:hAnsi="Times New Roman" w:cs="Times New Roman"/>
          <w:sz w:val="24"/>
          <w:szCs w:val="24"/>
        </w:rPr>
        <w:t xml:space="preserve"> tensions </w:t>
      </w:r>
      <w:r w:rsidR="003208C7">
        <w:rPr>
          <w:rFonts w:ascii="Times New Roman" w:hAnsi="Times New Roman" w:cs="Times New Roman"/>
          <w:sz w:val="24"/>
          <w:szCs w:val="24"/>
        </w:rPr>
        <w:t>are</w:t>
      </w:r>
      <w:r>
        <w:rPr>
          <w:rFonts w:ascii="Times New Roman" w:hAnsi="Times New Roman" w:cs="Times New Roman"/>
          <w:sz w:val="24"/>
          <w:szCs w:val="24"/>
        </w:rPr>
        <w:t xml:space="preserve"> </w:t>
      </w:r>
      <w:r w:rsidR="003208C7">
        <w:rPr>
          <w:rFonts w:ascii="Times New Roman" w:hAnsi="Times New Roman" w:cs="Times New Roman"/>
          <w:sz w:val="24"/>
          <w:szCs w:val="24"/>
        </w:rPr>
        <w:t>met and addressed</w:t>
      </w:r>
      <w:r w:rsidR="00AB2024">
        <w:rPr>
          <w:rFonts w:ascii="Times New Roman" w:hAnsi="Times New Roman" w:cs="Times New Roman"/>
          <w:sz w:val="24"/>
          <w:szCs w:val="24"/>
        </w:rPr>
        <w:t>, again</w:t>
      </w:r>
      <w:r>
        <w:rPr>
          <w:rFonts w:ascii="Times New Roman" w:hAnsi="Times New Roman" w:cs="Times New Roman"/>
          <w:sz w:val="24"/>
          <w:szCs w:val="24"/>
        </w:rPr>
        <w:t xml:space="preserve"> </w:t>
      </w:r>
      <w:r w:rsidR="003208C7">
        <w:rPr>
          <w:rFonts w:ascii="Times New Roman" w:hAnsi="Times New Roman" w:cs="Times New Roman"/>
          <w:sz w:val="24"/>
          <w:szCs w:val="24"/>
        </w:rPr>
        <w:t>primarily if not exclusively</w:t>
      </w:r>
      <w:r w:rsidR="00AB2024">
        <w:rPr>
          <w:rFonts w:ascii="Times New Roman" w:hAnsi="Times New Roman" w:cs="Times New Roman"/>
          <w:sz w:val="24"/>
          <w:szCs w:val="24"/>
        </w:rPr>
        <w:t>,</w:t>
      </w:r>
      <w:r w:rsidR="003208C7">
        <w:rPr>
          <w:rFonts w:ascii="Times New Roman" w:hAnsi="Times New Roman" w:cs="Times New Roman"/>
          <w:sz w:val="24"/>
          <w:szCs w:val="24"/>
        </w:rPr>
        <w:t xml:space="preserve"> </w:t>
      </w:r>
      <w:r>
        <w:rPr>
          <w:rFonts w:ascii="Times New Roman" w:hAnsi="Times New Roman" w:cs="Times New Roman"/>
          <w:sz w:val="24"/>
          <w:szCs w:val="24"/>
        </w:rPr>
        <w:t xml:space="preserve">by </w:t>
      </w:r>
      <w:r w:rsidR="003208C7">
        <w:rPr>
          <w:rFonts w:ascii="Times New Roman" w:hAnsi="Times New Roman" w:cs="Times New Roman"/>
          <w:sz w:val="24"/>
          <w:szCs w:val="24"/>
        </w:rPr>
        <w:t xml:space="preserve">the fundamental vertical drives of </w:t>
      </w:r>
      <w:r>
        <w:rPr>
          <w:rFonts w:ascii="Times New Roman" w:hAnsi="Times New Roman" w:cs="Times New Roman"/>
          <w:sz w:val="24"/>
          <w:szCs w:val="24"/>
        </w:rPr>
        <w:t>eros and agape</w:t>
      </w:r>
      <w:r w:rsidR="003208C7">
        <w:rPr>
          <w:rFonts w:ascii="Times New Roman" w:hAnsi="Times New Roman" w:cs="Times New Roman"/>
          <w:sz w:val="24"/>
          <w:szCs w:val="24"/>
        </w:rPr>
        <w:t>.</w:t>
      </w:r>
      <w:r>
        <w:rPr>
          <w:rFonts w:ascii="Times New Roman" w:hAnsi="Times New Roman" w:cs="Times New Roman"/>
          <w:sz w:val="24"/>
          <w:szCs w:val="24"/>
        </w:rPr>
        <w:t xml:space="preserve"> </w:t>
      </w:r>
      <w:r w:rsidR="003208C7">
        <w:rPr>
          <w:rFonts w:ascii="Times New Roman" w:hAnsi="Times New Roman" w:cs="Times New Roman"/>
          <w:sz w:val="24"/>
          <w:szCs w:val="24"/>
        </w:rPr>
        <w:t xml:space="preserve">Eros drives forth changes in </w:t>
      </w:r>
      <w:r w:rsidR="00CB5851">
        <w:rPr>
          <w:rFonts w:ascii="Times New Roman" w:hAnsi="Times New Roman" w:cs="Times New Roman"/>
          <w:sz w:val="24"/>
          <w:szCs w:val="24"/>
        </w:rPr>
        <w:t>kind</w:t>
      </w:r>
      <w:r w:rsidR="003208C7">
        <w:rPr>
          <w:rFonts w:ascii="Times New Roman" w:hAnsi="Times New Roman" w:cs="Times New Roman"/>
          <w:sz w:val="24"/>
          <w:szCs w:val="24"/>
        </w:rPr>
        <w:t xml:space="preserve"> – </w:t>
      </w:r>
      <w:r>
        <w:rPr>
          <w:rFonts w:ascii="Times New Roman" w:hAnsi="Times New Roman" w:cs="Times New Roman"/>
          <w:sz w:val="24"/>
          <w:szCs w:val="24"/>
        </w:rPr>
        <w:t>macro, meso, micro</w:t>
      </w:r>
      <w:r w:rsidR="003208C7">
        <w:rPr>
          <w:rFonts w:ascii="Times New Roman" w:hAnsi="Times New Roman" w:cs="Times New Roman"/>
          <w:sz w:val="24"/>
          <w:szCs w:val="24"/>
        </w:rPr>
        <w:t xml:space="preserve"> --</w:t>
      </w:r>
      <w:r>
        <w:rPr>
          <w:rFonts w:ascii="Times New Roman" w:hAnsi="Times New Roman" w:cs="Times New Roman"/>
          <w:sz w:val="24"/>
          <w:szCs w:val="24"/>
        </w:rPr>
        <w:t xml:space="preserve"> hence transformation</w:t>
      </w:r>
      <w:r w:rsidR="00CB5851">
        <w:rPr>
          <w:rFonts w:ascii="Times New Roman" w:hAnsi="Times New Roman" w:cs="Times New Roman"/>
          <w:sz w:val="24"/>
          <w:szCs w:val="24"/>
        </w:rPr>
        <w:t xml:space="preserve"> as novel emergence</w:t>
      </w:r>
      <w:r w:rsidR="003208C7">
        <w:rPr>
          <w:rFonts w:ascii="Times New Roman" w:hAnsi="Times New Roman" w:cs="Times New Roman"/>
          <w:sz w:val="24"/>
          <w:szCs w:val="24"/>
        </w:rPr>
        <w:t>. A</w:t>
      </w:r>
      <w:r w:rsidR="001C02D3">
        <w:rPr>
          <w:rFonts w:ascii="Times New Roman" w:hAnsi="Times New Roman" w:cs="Times New Roman"/>
          <w:sz w:val="24"/>
          <w:szCs w:val="24"/>
        </w:rPr>
        <w:t>gape</w:t>
      </w:r>
      <w:r w:rsidR="003208C7">
        <w:rPr>
          <w:rFonts w:ascii="Times New Roman" w:hAnsi="Times New Roman" w:cs="Times New Roman"/>
          <w:sz w:val="24"/>
          <w:szCs w:val="24"/>
        </w:rPr>
        <w:t xml:space="preserve"> driv</w:t>
      </w:r>
      <w:r w:rsidR="00CB5851">
        <w:rPr>
          <w:rFonts w:ascii="Times New Roman" w:hAnsi="Times New Roman" w:cs="Times New Roman"/>
          <w:sz w:val="24"/>
          <w:szCs w:val="24"/>
        </w:rPr>
        <w:t>es</w:t>
      </w:r>
      <w:r w:rsidR="003208C7">
        <w:rPr>
          <w:rFonts w:ascii="Times New Roman" w:hAnsi="Times New Roman" w:cs="Times New Roman"/>
          <w:sz w:val="24"/>
          <w:szCs w:val="24"/>
        </w:rPr>
        <w:t xml:space="preserve"> towards </w:t>
      </w:r>
      <w:r w:rsidR="00CB5851">
        <w:rPr>
          <w:rFonts w:ascii="Times New Roman" w:hAnsi="Times New Roman" w:cs="Times New Roman"/>
          <w:sz w:val="24"/>
          <w:szCs w:val="24"/>
        </w:rPr>
        <w:t xml:space="preserve">the </w:t>
      </w:r>
      <w:r w:rsidR="001C02D3">
        <w:rPr>
          <w:rFonts w:ascii="Times New Roman" w:hAnsi="Times New Roman" w:cs="Times New Roman"/>
          <w:sz w:val="24"/>
          <w:szCs w:val="24"/>
        </w:rPr>
        <w:t xml:space="preserve">gathering of </w:t>
      </w:r>
      <w:r w:rsidR="00CB5851">
        <w:rPr>
          <w:rFonts w:ascii="Times New Roman" w:hAnsi="Times New Roman" w:cs="Times New Roman"/>
          <w:sz w:val="24"/>
          <w:szCs w:val="24"/>
        </w:rPr>
        <w:t>a tension-</w:t>
      </w:r>
      <w:r w:rsidR="001C02D3">
        <w:rPr>
          <w:rFonts w:ascii="Times New Roman" w:hAnsi="Times New Roman" w:cs="Times New Roman"/>
          <w:sz w:val="24"/>
          <w:szCs w:val="24"/>
        </w:rPr>
        <w:t xml:space="preserve">field into </w:t>
      </w:r>
      <w:r w:rsidR="00CB5851">
        <w:rPr>
          <w:rFonts w:ascii="Times New Roman" w:hAnsi="Times New Roman" w:cs="Times New Roman"/>
          <w:sz w:val="24"/>
          <w:szCs w:val="24"/>
        </w:rPr>
        <w:t xml:space="preserve">greater </w:t>
      </w:r>
      <w:r w:rsidR="001C02D3">
        <w:rPr>
          <w:rFonts w:ascii="Times New Roman" w:hAnsi="Times New Roman" w:cs="Times New Roman"/>
          <w:sz w:val="24"/>
          <w:szCs w:val="24"/>
        </w:rPr>
        <w:t xml:space="preserve">wholeness, </w:t>
      </w:r>
      <w:r w:rsidR="00CA6E4E">
        <w:rPr>
          <w:rFonts w:ascii="Times New Roman" w:hAnsi="Times New Roman" w:cs="Times New Roman"/>
          <w:sz w:val="24"/>
          <w:szCs w:val="24"/>
        </w:rPr>
        <w:t>“</w:t>
      </w:r>
      <w:r w:rsidR="00CB5851">
        <w:rPr>
          <w:rFonts w:ascii="Times New Roman" w:hAnsi="Times New Roman" w:cs="Times New Roman"/>
          <w:sz w:val="24"/>
          <w:szCs w:val="24"/>
        </w:rPr>
        <w:t>squeezing</w:t>
      </w:r>
      <w:r w:rsidR="00CA6E4E">
        <w:rPr>
          <w:rFonts w:ascii="Times New Roman" w:hAnsi="Times New Roman" w:cs="Times New Roman"/>
          <w:sz w:val="24"/>
          <w:szCs w:val="24"/>
        </w:rPr>
        <w:t>” together the tensed fault-lines</w:t>
      </w:r>
      <w:r w:rsidR="00CB5851">
        <w:rPr>
          <w:rFonts w:ascii="Times New Roman" w:hAnsi="Times New Roman" w:cs="Times New Roman"/>
          <w:sz w:val="24"/>
          <w:szCs w:val="24"/>
        </w:rPr>
        <w:t xml:space="preserve">, </w:t>
      </w:r>
      <w:r w:rsidR="007C7305">
        <w:rPr>
          <w:rFonts w:ascii="Times New Roman" w:hAnsi="Times New Roman" w:cs="Times New Roman"/>
          <w:sz w:val="24"/>
          <w:szCs w:val="24"/>
        </w:rPr>
        <w:t>agape’s move</w:t>
      </w:r>
      <w:r w:rsidR="00CB5851">
        <w:rPr>
          <w:rFonts w:ascii="Times New Roman" w:hAnsi="Times New Roman" w:cs="Times New Roman"/>
          <w:sz w:val="24"/>
          <w:szCs w:val="24"/>
        </w:rPr>
        <w:t>ment</w:t>
      </w:r>
      <w:r w:rsidR="007C7305">
        <w:rPr>
          <w:rFonts w:ascii="Times New Roman" w:hAnsi="Times New Roman" w:cs="Times New Roman"/>
          <w:sz w:val="24"/>
          <w:szCs w:val="24"/>
        </w:rPr>
        <w:t xml:space="preserve"> towards harmon</w:t>
      </w:r>
      <w:r w:rsidR="00CB5851">
        <w:rPr>
          <w:rFonts w:ascii="Times New Roman" w:hAnsi="Times New Roman" w:cs="Times New Roman"/>
          <w:sz w:val="24"/>
          <w:szCs w:val="24"/>
        </w:rPr>
        <w:t xml:space="preserve">ization pressuring the </w:t>
      </w:r>
      <w:r w:rsidR="007C7305">
        <w:rPr>
          <w:rFonts w:ascii="Times New Roman" w:hAnsi="Times New Roman" w:cs="Times New Roman"/>
          <w:sz w:val="24"/>
          <w:szCs w:val="24"/>
        </w:rPr>
        <w:t>absenting of determinate and quasi-determinate absences</w:t>
      </w:r>
      <w:r w:rsidR="00CA6E4E">
        <w:rPr>
          <w:rFonts w:ascii="Times New Roman" w:hAnsi="Times New Roman" w:cs="Times New Roman"/>
          <w:sz w:val="24"/>
          <w:szCs w:val="24"/>
        </w:rPr>
        <w:t xml:space="preserve"> (</w:t>
      </w:r>
      <w:r w:rsidR="0015305D">
        <w:rPr>
          <w:rFonts w:ascii="Times New Roman" w:hAnsi="Times New Roman" w:cs="Times New Roman"/>
          <w:sz w:val="24"/>
          <w:szCs w:val="24"/>
        </w:rPr>
        <w:t xml:space="preserve">in </w:t>
      </w:r>
      <w:r w:rsidR="00CA6E4E">
        <w:rPr>
          <w:rFonts w:ascii="Times New Roman" w:hAnsi="Times New Roman" w:cs="Times New Roman"/>
          <w:sz w:val="24"/>
          <w:szCs w:val="24"/>
        </w:rPr>
        <w:t>the co</w:t>
      </w:r>
      <w:r w:rsidR="0015305D">
        <w:rPr>
          <w:rFonts w:ascii="Times New Roman" w:hAnsi="Times New Roman" w:cs="Times New Roman"/>
          <w:sz w:val="24"/>
          <w:szCs w:val="24"/>
        </w:rPr>
        <w:t>-operating of</w:t>
      </w:r>
      <w:r w:rsidR="00CA6E4E">
        <w:rPr>
          <w:rFonts w:ascii="Times New Roman" w:hAnsi="Times New Roman" w:cs="Times New Roman"/>
          <w:sz w:val="24"/>
          <w:szCs w:val="24"/>
        </w:rPr>
        <w:t xml:space="preserve"> eros and agape)</w:t>
      </w:r>
      <w:r w:rsidR="007C7305">
        <w:rPr>
          <w:rFonts w:ascii="Times New Roman" w:hAnsi="Times New Roman" w:cs="Times New Roman"/>
          <w:sz w:val="24"/>
          <w:szCs w:val="24"/>
        </w:rPr>
        <w:t xml:space="preserve">. </w:t>
      </w:r>
      <w:r w:rsidR="00CB5851">
        <w:rPr>
          <w:rFonts w:ascii="Times New Roman" w:hAnsi="Times New Roman" w:cs="Times New Roman"/>
          <w:sz w:val="24"/>
          <w:szCs w:val="24"/>
        </w:rPr>
        <w:lastRenderedPageBreak/>
        <w:t xml:space="preserve">In accord with </w:t>
      </w:r>
      <w:r w:rsidR="00CA44EB">
        <w:rPr>
          <w:rFonts w:ascii="Times New Roman" w:hAnsi="Times New Roman" w:cs="Times New Roman"/>
          <w:sz w:val="24"/>
          <w:szCs w:val="24"/>
        </w:rPr>
        <w:t xml:space="preserve">Bhaskar’s four-stadia dialectic of MELD, </w:t>
      </w:r>
      <w:r w:rsidR="006A4B2B">
        <w:rPr>
          <w:rFonts w:ascii="Times New Roman" w:hAnsi="Times New Roman" w:cs="Times New Roman"/>
          <w:sz w:val="24"/>
          <w:szCs w:val="24"/>
        </w:rPr>
        <w:t xml:space="preserve">this </w:t>
      </w:r>
      <w:r w:rsidR="00CB5851">
        <w:rPr>
          <w:rFonts w:ascii="Times New Roman" w:hAnsi="Times New Roman" w:cs="Times New Roman"/>
          <w:sz w:val="24"/>
          <w:szCs w:val="24"/>
        </w:rPr>
        <w:t xml:space="preserve">tensed </w:t>
      </w:r>
      <w:r w:rsidR="006A4B2B">
        <w:rPr>
          <w:rFonts w:ascii="Times New Roman" w:hAnsi="Times New Roman" w:cs="Times New Roman"/>
          <w:sz w:val="24"/>
          <w:szCs w:val="24"/>
        </w:rPr>
        <w:t xml:space="preserve">social-field </w:t>
      </w:r>
      <w:r w:rsidR="0054386A">
        <w:rPr>
          <w:rFonts w:ascii="Times New Roman" w:hAnsi="Times New Roman" w:cs="Times New Roman"/>
          <w:sz w:val="24"/>
          <w:szCs w:val="24"/>
        </w:rPr>
        <w:t xml:space="preserve">is </w:t>
      </w:r>
      <w:r w:rsidR="006A4B2B">
        <w:rPr>
          <w:rFonts w:ascii="Times New Roman" w:hAnsi="Times New Roman" w:cs="Times New Roman"/>
          <w:sz w:val="24"/>
          <w:szCs w:val="24"/>
        </w:rPr>
        <w:t xml:space="preserve">depth-stratified, </w:t>
      </w:r>
      <w:r w:rsidR="00CA6E4E">
        <w:rPr>
          <w:rFonts w:ascii="Times New Roman" w:hAnsi="Times New Roman" w:cs="Times New Roman"/>
          <w:sz w:val="24"/>
          <w:szCs w:val="24"/>
        </w:rPr>
        <w:t>its</w:t>
      </w:r>
      <w:r w:rsidR="006A4B2B">
        <w:rPr>
          <w:rFonts w:ascii="Times New Roman" w:hAnsi="Times New Roman" w:cs="Times New Roman"/>
          <w:sz w:val="24"/>
          <w:szCs w:val="24"/>
        </w:rPr>
        <w:t xml:space="preserve"> generative mechanisms both within and</w:t>
      </w:r>
      <w:r w:rsidR="00CB5851">
        <w:rPr>
          <w:rFonts w:ascii="Times New Roman" w:hAnsi="Times New Roman" w:cs="Times New Roman"/>
          <w:sz w:val="24"/>
          <w:szCs w:val="24"/>
        </w:rPr>
        <w:t xml:space="preserve"> beyond a given quadrant-domain</w:t>
      </w:r>
      <w:r w:rsidR="00CA6E4E">
        <w:rPr>
          <w:rFonts w:ascii="Times New Roman" w:hAnsi="Times New Roman" w:cs="Times New Roman"/>
          <w:sz w:val="24"/>
          <w:szCs w:val="24"/>
        </w:rPr>
        <w:t>, as these are</w:t>
      </w:r>
      <w:r w:rsidR="006A4B2B">
        <w:rPr>
          <w:rFonts w:ascii="Times New Roman" w:hAnsi="Times New Roman" w:cs="Times New Roman"/>
          <w:sz w:val="24"/>
          <w:szCs w:val="24"/>
        </w:rPr>
        <w:t xml:space="preserve"> non-identical to the actuals of the field itself</w:t>
      </w:r>
      <w:r w:rsidR="00CA6E4E">
        <w:rPr>
          <w:rFonts w:ascii="Times New Roman" w:hAnsi="Times New Roman" w:cs="Times New Roman"/>
          <w:sz w:val="24"/>
          <w:szCs w:val="24"/>
        </w:rPr>
        <w:t xml:space="preserve">. </w:t>
      </w:r>
      <w:r w:rsidR="002D2C8F">
        <w:rPr>
          <w:rFonts w:ascii="Times New Roman" w:hAnsi="Times New Roman" w:cs="Times New Roman"/>
          <w:sz w:val="24"/>
          <w:szCs w:val="24"/>
        </w:rPr>
        <w:t>T</w:t>
      </w:r>
      <w:r w:rsidR="00CA6E4E">
        <w:rPr>
          <w:rFonts w:ascii="Times New Roman" w:hAnsi="Times New Roman" w:cs="Times New Roman"/>
          <w:sz w:val="24"/>
          <w:szCs w:val="24"/>
        </w:rPr>
        <w:t>he</w:t>
      </w:r>
      <w:r w:rsidR="006A4B2B">
        <w:rPr>
          <w:rFonts w:ascii="Times New Roman" w:hAnsi="Times New Roman" w:cs="Times New Roman"/>
          <w:sz w:val="24"/>
          <w:szCs w:val="24"/>
        </w:rPr>
        <w:t xml:space="preserve"> tensions</w:t>
      </w:r>
      <w:r w:rsidR="00F22185">
        <w:rPr>
          <w:rFonts w:ascii="Times New Roman" w:hAnsi="Times New Roman" w:cs="Times New Roman"/>
          <w:sz w:val="24"/>
          <w:szCs w:val="24"/>
        </w:rPr>
        <w:t xml:space="preserve"> </w:t>
      </w:r>
      <w:r w:rsidR="0015305D">
        <w:rPr>
          <w:rFonts w:ascii="Times New Roman" w:hAnsi="Times New Roman" w:cs="Times New Roman"/>
          <w:sz w:val="24"/>
          <w:szCs w:val="24"/>
        </w:rPr>
        <w:t xml:space="preserve">themselves </w:t>
      </w:r>
      <w:r w:rsidR="00CA6E4E">
        <w:rPr>
          <w:rFonts w:ascii="Times New Roman" w:hAnsi="Times New Roman" w:cs="Times New Roman"/>
          <w:sz w:val="24"/>
          <w:szCs w:val="24"/>
        </w:rPr>
        <w:t>are</w:t>
      </w:r>
      <w:r w:rsidR="00CB5851">
        <w:rPr>
          <w:rFonts w:ascii="Times New Roman" w:hAnsi="Times New Roman" w:cs="Times New Roman"/>
          <w:sz w:val="24"/>
          <w:szCs w:val="24"/>
        </w:rPr>
        <w:t xml:space="preserve"> </w:t>
      </w:r>
      <w:r w:rsidR="006A4B2B" w:rsidRPr="00CB5851">
        <w:rPr>
          <w:rFonts w:ascii="Times New Roman" w:hAnsi="Times New Roman" w:cs="Times New Roman"/>
          <w:i/>
          <w:sz w:val="24"/>
          <w:szCs w:val="24"/>
        </w:rPr>
        <w:t>traces</w:t>
      </w:r>
      <w:r w:rsidR="00CB5851">
        <w:rPr>
          <w:rStyle w:val="FootnoteReference"/>
          <w:rFonts w:ascii="Times New Roman" w:hAnsi="Times New Roman" w:cs="Times New Roman"/>
          <w:i/>
          <w:sz w:val="24"/>
          <w:szCs w:val="24"/>
        </w:rPr>
        <w:footnoteReference w:id="24"/>
      </w:r>
      <w:r w:rsidR="00CA6E4E">
        <w:rPr>
          <w:rFonts w:ascii="Times New Roman" w:hAnsi="Times New Roman" w:cs="Times New Roman"/>
          <w:i/>
          <w:sz w:val="24"/>
          <w:szCs w:val="24"/>
        </w:rPr>
        <w:t xml:space="preserve"> </w:t>
      </w:r>
      <w:r w:rsidR="006A4B2B">
        <w:rPr>
          <w:rFonts w:ascii="Times New Roman" w:hAnsi="Times New Roman" w:cs="Times New Roman"/>
          <w:sz w:val="24"/>
          <w:szCs w:val="24"/>
        </w:rPr>
        <w:t xml:space="preserve">of </w:t>
      </w:r>
      <w:r w:rsidR="00A6798C">
        <w:rPr>
          <w:rFonts w:ascii="Times New Roman" w:hAnsi="Times New Roman" w:cs="Times New Roman"/>
          <w:sz w:val="24"/>
          <w:szCs w:val="24"/>
        </w:rPr>
        <w:t xml:space="preserve">the presence of </w:t>
      </w:r>
      <w:r w:rsidR="006A4B2B">
        <w:rPr>
          <w:rFonts w:ascii="Times New Roman" w:hAnsi="Times New Roman" w:cs="Times New Roman"/>
          <w:sz w:val="24"/>
          <w:szCs w:val="24"/>
        </w:rPr>
        <w:t>determinate and quasi-determinate absences.</w:t>
      </w:r>
    </w:p>
    <w:p w:rsidR="001C02D3" w:rsidRDefault="00B96AFA" w:rsidP="007A1209">
      <w:pPr>
        <w:spacing w:line="360" w:lineRule="auto"/>
        <w:rPr>
          <w:rFonts w:ascii="Times New Roman" w:hAnsi="Times New Roman" w:cs="Times New Roman"/>
          <w:sz w:val="24"/>
          <w:szCs w:val="24"/>
        </w:rPr>
      </w:pPr>
      <w:r w:rsidRPr="0015305D">
        <w:rPr>
          <w:rFonts w:ascii="Times New Roman" w:hAnsi="Times New Roman" w:cs="Times New Roman"/>
          <w:sz w:val="24"/>
          <w:szCs w:val="24"/>
        </w:rPr>
        <w:t xml:space="preserve">Art is </w:t>
      </w:r>
      <w:r w:rsidR="002D2C56" w:rsidRPr="0015305D">
        <w:rPr>
          <w:rFonts w:ascii="Times New Roman" w:hAnsi="Times New Roman" w:cs="Times New Roman"/>
          <w:sz w:val="24"/>
          <w:szCs w:val="24"/>
        </w:rPr>
        <w:t xml:space="preserve">birthed in </w:t>
      </w:r>
      <w:r w:rsidR="0015305D" w:rsidRPr="0015305D">
        <w:rPr>
          <w:rFonts w:ascii="Times New Roman" w:hAnsi="Times New Roman" w:cs="Times New Roman"/>
          <w:sz w:val="24"/>
          <w:szCs w:val="24"/>
        </w:rPr>
        <w:t xml:space="preserve">as response to such </w:t>
      </w:r>
      <w:r w:rsidR="002D2C56" w:rsidRPr="0015305D">
        <w:rPr>
          <w:rFonts w:ascii="Times New Roman" w:hAnsi="Times New Roman" w:cs="Times New Roman"/>
          <w:sz w:val="24"/>
          <w:szCs w:val="24"/>
        </w:rPr>
        <w:t>tension-field</w:t>
      </w:r>
      <w:r w:rsidR="0015305D" w:rsidRPr="0015305D">
        <w:rPr>
          <w:rFonts w:ascii="Times New Roman" w:hAnsi="Times New Roman" w:cs="Times New Roman"/>
          <w:sz w:val="24"/>
          <w:szCs w:val="24"/>
        </w:rPr>
        <w:t>s</w:t>
      </w:r>
      <w:r w:rsidRPr="0015305D">
        <w:rPr>
          <w:rFonts w:ascii="Times New Roman" w:hAnsi="Times New Roman" w:cs="Times New Roman"/>
          <w:sz w:val="24"/>
          <w:szCs w:val="24"/>
        </w:rPr>
        <w:t>.</w:t>
      </w:r>
      <w:r w:rsidR="002D2C56">
        <w:rPr>
          <w:rFonts w:ascii="Times New Roman" w:hAnsi="Times New Roman" w:cs="Times New Roman"/>
          <w:sz w:val="24"/>
          <w:szCs w:val="24"/>
        </w:rPr>
        <w:t xml:space="preserve"> </w:t>
      </w:r>
      <w:r w:rsidRPr="002D2C56">
        <w:rPr>
          <w:rFonts w:ascii="Times New Roman" w:hAnsi="Times New Roman" w:cs="Times New Roman"/>
          <w:sz w:val="24"/>
          <w:szCs w:val="24"/>
        </w:rPr>
        <w:t>I</w:t>
      </w:r>
      <w:r w:rsidR="001C02D3" w:rsidRPr="002D2C56">
        <w:rPr>
          <w:rFonts w:ascii="Times New Roman" w:hAnsi="Times New Roman" w:cs="Times New Roman"/>
          <w:sz w:val="24"/>
          <w:szCs w:val="24"/>
        </w:rPr>
        <w:t xml:space="preserve">n this </w:t>
      </w:r>
      <w:r w:rsidRPr="002D2C56">
        <w:rPr>
          <w:rFonts w:ascii="Times New Roman" w:hAnsi="Times New Roman" w:cs="Times New Roman"/>
          <w:sz w:val="24"/>
          <w:szCs w:val="24"/>
        </w:rPr>
        <w:t>retrod</w:t>
      </w:r>
      <w:r w:rsidR="002D2C56">
        <w:rPr>
          <w:rFonts w:ascii="Times New Roman" w:hAnsi="Times New Roman" w:cs="Times New Roman"/>
          <w:sz w:val="24"/>
          <w:szCs w:val="24"/>
        </w:rPr>
        <w:t>i</w:t>
      </w:r>
      <w:r w:rsidRPr="002D2C56">
        <w:rPr>
          <w:rFonts w:ascii="Times New Roman" w:hAnsi="Times New Roman" w:cs="Times New Roman"/>
          <w:sz w:val="24"/>
          <w:szCs w:val="24"/>
        </w:rPr>
        <w:t xml:space="preserve">ctive </w:t>
      </w:r>
      <w:r w:rsidR="00CA44EB" w:rsidRPr="002D2C56">
        <w:rPr>
          <w:rFonts w:ascii="Times New Roman" w:hAnsi="Times New Roman" w:cs="Times New Roman"/>
          <w:sz w:val="24"/>
          <w:szCs w:val="24"/>
        </w:rPr>
        <w:t>explanatory account</w:t>
      </w:r>
      <w:r w:rsidR="001C02D3" w:rsidRPr="002D2C56">
        <w:rPr>
          <w:rFonts w:ascii="Times New Roman" w:hAnsi="Times New Roman" w:cs="Times New Roman"/>
          <w:sz w:val="24"/>
          <w:szCs w:val="24"/>
        </w:rPr>
        <w:t xml:space="preserve">, </w:t>
      </w:r>
      <w:r w:rsidRPr="002D2C56">
        <w:rPr>
          <w:rFonts w:ascii="Times New Roman" w:hAnsi="Times New Roman" w:cs="Times New Roman"/>
          <w:sz w:val="24"/>
          <w:szCs w:val="24"/>
        </w:rPr>
        <w:t xml:space="preserve">art </w:t>
      </w:r>
      <w:r w:rsidR="001C02D3" w:rsidRPr="002D2C56">
        <w:rPr>
          <w:rFonts w:ascii="Times New Roman" w:hAnsi="Times New Roman" w:cs="Times New Roman"/>
          <w:sz w:val="24"/>
          <w:szCs w:val="24"/>
        </w:rPr>
        <w:t xml:space="preserve">is the </w:t>
      </w:r>
      <w:r w:rsidRPr="002D2C56">
        <w:rPr>
          <w:rFonts w:ascii="Times New Roman" w:hAnsi="Times New Roman" w:cs="Times New Roman"/>
          <w:sz w:val="24"/>
          <w:szCs w:val="24"/>
        </w:rPr>
        <w:t>mimetic-</w:t>
      </w:r>
      <w:r w:rsidR="001C02D3" w:rsidRPr="002D2C56">
        <w:rPr>
          <w:rFonts w:ascii="Times New Roman" w:hAnsi="Times New Roman" w:cs="Times New Roman"/>
          <w:sz w:val="24"/>
          <w:szCs w:val="24"/>
        </w:rPr>
        <w:t xml:space="preserve">imaginative negation of determinate or quasi-determinate absences (in the sense of Bhaskarian and Laskean dialectics) such that art </w:t>
      </w:r>
      <w:r w:rsidR="001C02D3" w:rsidRPr="002D2C56">
        <w:rPr>
          <w:rFonts w:ascii="Times New Roman" w:hAnsi="Times New Roman" w:cs="Times New Roman"/>
          <w:i/>
          <w:sz w:val="24"/>
          <w:szCs w:val="24"/>
        </w:rPr>
        <w:t>qua</w:t>
      </w:r>
      <w:r w:rsidR="001C02D3" w:rsidRPr="002D2C56">
        <w:rPr>
          <w:rFonts w:ascii="Times New Roman" w:hAnsi="Times New Roman" w:cs="Times New Roman"/>
          <w:sz w:val="24"/>
          <w:szCs w:val="24"/>
        </w:rPr>
        <w:t xml:space="preserve"> art </w:t>
      </w:r>
      <w:r w:rsidRPr="002D2C56">
        <w:rPr>
          <w:rFonts w:ascii="Times New Roman" w:hAnsi="Times New Roman" w:cs="Times New Roman"/>
          <w:sz w:val="24"/>
          <w:szCs w:val="24"/>
        </w:rPr>
        <w:t>is the “</w:t>
      </w:r>
      <w:r w:rsidR="001C02D3" w:rsidRPr="002D2C56">
        <w:rPr>
          <w:rFonts w:ascii="Times New Roman" w:hAnsi="Times New Roman" w:cs="Times New Roman"/>
          <w:sz w:val="24"/>
          <w:szCs w:val="24"/>
        </w:rPr>
        <w:t>fill</w:t>
      </w:r>
      <w:r w:rsidRPr="002D2C56">
        <w:rPr>
          <w:rFonts w:ascii="Times New Roman" w:hAnsi="Times New Roman" w:cs="Times New Roman"/>
          <w:sz w:val="24"/>
          <w:szCs w:val="24"/>
        </w:rPr>
        <w:t>ing” of</w:t>
      </w:r>
      <w:r w:rsidR="001C02D3" w:rsidRPr="002D2C56">
        <w:rPr>
          <w:rFonts w:ascii="Times New Roman" w:hAnsi="Times New Roman" w:cs="Times New Roman"/>
          <w:sz w:val="24"/>
          <w:szCs w:val="24"/>
        </w:rPr>
        <w:t xml:space="preserve"> that absence. Art is not reductively a psychic substitute (Freud, Summers</w:t>
      </w:r>
      <w:r w:rsidRPr="002D2C56">
        <w:rPr>
          <w:rStyle w:val="FootnoteReference"/>
          <w:rFonts w:ascii="Times New Roman" w:hAnsi="Times New Roman" w:cs="Times New Roman"/>
          <w:sz w:val="24"/>
          <w:szCs w:val="24"/>
        </w:rPr>
        <w:footnoteReference w:id="25"/>
      </w:r>
      <w:r w:rsidR="009157AD" w:rsidRPr="002D2C56">
        <w:rPr>
          <w:rFonts w:ascii="Times New Roman" w:hAnsi="Times New Roman" w:cs="Times New Roman"/>
          <w:sz w:val="24"/>
          <w:szCs w:val="24"/>
        </w:rPr>
        <w:t>)</w:t>
      </w:r>
      <w:r w:rsidR="001C02D3" w:rsidRPr="002D2C56">
        <w:rPr>
          <w:rFonts w:ascii="Times New Roman" w:hAnsi="Times New Roman" w:cs="Times New Roman"/>
          <w:sz w:val="24"/>
          <w:szCs w:val="24"/>
        </w:rPr>
        <w:t xml:space="preserve">, although it can be that; rather, art in its fullness and health is a </w:t>
      </w:r>
      <w:r w:rsidR="001C02D3" w:rsidRPr="002D2C56">
        <w:rPr>
          <w:rFonts w:ascii="Times New Roman" w:hAnsi="Times New Roman" w:cs="Times New Roman"/>
          <w:i/>
          <w:sz w:val="24"/>
          <w:szCs w:val="24"/>
        </w:rPr>
        <w:t>promise</w:t>
      </w:r>
      <w:r w:rsidR="001C02D3" w:rsidRPr="002D2C56">
        <w:rPr>
          <w:rFonts w:ascii="Times New Roman" w:hAnsi="Times New Roman" w:cs="Times New Roman"/>
          <w:sz w:val="24"/>
          <w:szCs w:val="24"/>
        </w:rPr>
        <w:t xml:space="preserve"> (cf. Bloch</w:t>
      </w:r>
      <w:r w:rsidR="004256BC" w:rsidRPr="002D2C56">
        <w:rPr>
          <w:rFonts w:ascii="Times New Roman" w:hAnsi="Times New Roman" w:cs="Times New Roman"/>
          <w:sz w:val="24"/>
          <w:szCs w:val="24"/>
        </w:rPr>
        <w:t>, Derrida</w:t>
      </w:r>
      <w:r w:rsidR="00697ADC" w:rsidRPr="002D2C56">
        <w:rPr>
          <w:rStyle w:val="FootnoteReference"/>
          <w:rFonts w:ascii="Times New Roman" w:hAnsi="Times New Roman" w:cs="Times New Roman"/>
          <w:sz w:val="24"/>
          <w:szCs w:val="24"/>
        </w:rPr>
        <w:footnoteReference w:id="26"/>
      </w:r>
      <w:r w:rsidR="001C02D3" w:rsidRPr="002D2C56">
        <w:rPr>
          <w:rFonts w:ascii="Times New Roman" w:hAnsi="Times New Roman" w:cs="Times New Roman"/>
          <w:sz w:val="24"/>
          <w:szCs w:val="24"/>
        </w:rPr>
        <w:t xml:space="preserve">) that </w:t>
      </w:r>
      <w:r w:rsidR="00F4020A" w:rsidRPr="002D2C56">
        <w:rPr>
          <w:rFonts w:ascii="Times New Roman" w:hAnsi="Times New Roman" w:cs="Times New Roman"/>
          <w:sz w:val="24"/>
          <w:szCs w:val="24"/>
        </w:rPr>
        <w:t xml:space="preserve">can </w:t>
      </w:r>
      <w:r w:rsidR="001C02D3" w:rsidRPr="002D2C56">
        <w:rPr>
          <w:rFonts w:ascii="Times New Roman" w:hAnsi="Times New Roman" w:cs="Times New Roman"/>
          <w:sz w:val="24"/>
          <w:szCs w:val="24"/>
        </w:rPr>
        <w:t xml:space="preserve">orient and empower socio-cultural activity in any number of ways.  </w:t>
      </w:r>
      <w:r w:rsidR="002D2C56">
        <w:rPr>
          <w:rFonts w:ascii="Times New Roman" w:hAnsi="Times New Roman" w:cs="Times New Roman"/>
          <w:sz w:val="24"/>
          <w:szCs w:val="24"/>
        </w:rPr>
        <w:t xml:space="preserve">Proper to its </w:t>
      </w:r>
      <w:r w:rsidR="001C02D3" w:rsidRPr="002D2C56">
        <w:rPr>
          <w:rFonts w:ascii="Times New Roman" w:hAnsi="Times New Roman" w:cs="Times New Roman"/>
          <w:sz w:val="24"/>
          <w:szCs w:val="24"/>
        </w:rPr>
        <w:t>tropolog</w:t>
      </w:r>
      <w:r w:rsidR="002213A4">
        <w:rPr>
          <w:rFonts w:ascii="Times New Roman" w:hAnsi="Times New Roman" w:cs="Times New Roman"/>
          <w:sz w:val="24"/>
          <w:szCs w:val="24"/>
        </w:rPr>
        <w:t>ical force</w:t>
      </w:r>
      <w:r w:rsidR="001C02D3" w:rsidRPr="002D2C56">
        <w:rPr>
          <w:rFonts w:ascii="Times New Roman" w:hAnsi="Times New Roman" w:cs="Times New Roman"/>
          <w:sz w:val="24"/>
          <w:szCs w:val="24"/>
        </w:rPr>
        <w:t xml:space="preserve">, art </w:t>
      </w:r>
      <w:r w:rsidR="002D2C56">
        <w:rPr>
          <w:rFonts w:ascii="Times New Roman" w:hAnsi="Times New Roman" w:cs="Times New Roman"/>
          <w:sz w:val="24"/>
          <w:szCs w:val="24"/>
        </w:rPr>
        <w:t xml:space="preserve">as promise </w:t>
      </w:r>
      <w:r w:rsidR="001C02D3" w:rsidRPr="002D2C56">
        <w:rPr>
          <w:rFonts w:ascii="Times New Roman" w:hAnsi="Times New Roman" w:cs="Times New Roman"/>
          <w:sz w:val="24"/>
          <w:szCs w:val="24"/>
        </w:rPr>
        <w:t xml:space="preserve">has as its second order norming principle the redirecting and reworking of </w:t>
      </w:r>
      <w:r w:rsidR="00F4020A" w:rsidRPr="002D2C56">
        <w:rPr>
          <w:rFonts w:ascii="Times New Roman" w:hAnsi="Times New Roman" w:cs="Times New Roman"/>
          <w:sz w:val="24"/>
          <w:szCs w:val="24"/>
        </w:rPr>
        <w:t xml:space="preserve">fundamental </w:t>
      </w:r>
      <w:r w:rsidR="001C02D3" w:rsidRPr="002D2C56">
        <w:rPr>
          <w:rFonts w:ascii="Times New Roman" w:hAnsi="Times New Roman" w:cs="Times New Roman"/>
          <w:sz w:val="24"/>
          <w:szCs w:val="24"/>
        </w:rPr>
        <w:t xml:space="preserve">drives </w:t>
      </w:r>
      <w:r w:rsidR="00F4020A" w:rsidRPr="002D2C56">
        <w:rPr>
          <w:rFonts w:ascii="Times New Roman" w:hAnsi="Times New Roman" w:cs="Times New Roman"/>
          <w:sz w:val="24"/>
          <w:szCs w:val="24"/>
        </w:rPr>
        <w:t xml:space="preserve">in their concrete historical instantiations </w:t>
      </w:r>
      <w:r w:rsidR="001C02D3" w:rsidRPr="002D2C56">
        <w:rPr>
          <w:rFonts w:ascii="Times New Roman" w:hAnsi="Times New Roman" w:cs="Times New Roman"/>
          <w:sz w:val="24"/>
          <w:szCs w:val="24"/>
        </w:rPr>
        <w:t xml:space="preserve">and </w:t>
      </w:r>
      <w:r w:rsidR="00F4020A" w:rsidRPr="002D2C56">
        <w:rPr>
          <w:rFonts w:ascii="Times New Roman" w:hAnsi="Times New Roman" w:cs="Times New Roman"/>
          <w:sz w:val="24"/>
          <w:szCs w:val="24"/>
        </w:rPr>
        <w:t>incarnations</w:t>
      </w:r>
      <w:r w:rsidR="001C02D3" w:rsidRPr="002D2C56">
        <w:rPr>
          <w:rFonts w:ascii="Times New Roman" w:hAnsi="Times New Roman" w:cs="Times New Roman"/>
          <w:sz w:val="24"/>
          <w:szCs w:val="24"/>
        </w:rPr>
        <w:t xml:space="preserve"> within a given socio-cultural</w:t>
      </w:r>
      <w:r w:rsidR="0015305D">
        <w:rPr>
          <w:rFonts w:ascii="Times New Roman" w:hAnsi="Times New Roman" w:cs="Times New Roman"/>
          <w:sz w:val="24"/>
          <w:szCs w:val="24"/>
        </w:rPr>
        <w:t xml:space="preserve"> formation</w:t>
      </w:r>
      <w:r w:rsidR="00F4020A" w:rsidRPr="002D2C56">
        <w:rPr>
          <w:rFonts w:ascii="Times New Roman" w:hAnsi="Times New Roman" w:cs="Times New Roman"/>
          <w:sz w:val="24"/>
          <w:szCs w:val="24"/>
        </w:rPr>
        <w:t xml:space="preserve">. </w:t>
      </w:r>
      <w:r w:rsidR="009157AD" w:rsidRPr="002D2C56">
        <w:rPr>
          <w:rFonts w:ascii="Times New Roman" w:hAnsi="Times New Roman" w:cs="Times New Roman"/>
          <w:sz w:val="24"/>
          <w:szCs w:val="24"/>
        </w:rPr>
        <w:t xml:space="preserve">This </w:t>
      </w:r>
      <w:r w:rsidR="00F50A74">
        <w:rPr>
          <w:rFonts w:ascii="Times New Roman" w:hAnsi="Times New Roman" w:cs="Times New Roman"/>
          <w:sz w:val="24"/>
          <w:szCs w:val="24"/>
        </w:rPr>
        <w:t xml:space="preserve">facet of the </w:t>
      </w:r>
      <w:r w:rsidR="009157AD" w:rsidRPr="002D2C56">
        <w:rPr>
          <w:rFonts w:ascii="Times New Roman" w:hAnsi="Times New Roman" w:cs="Times New Roman"/>
          <w:sz w:val="24"/>
          <w:szCs w:val="24"/>
        </w:rPr>
        <w:t xml:space="preserve">“art-conatus” </w:t>
      </w:r>
      <w:r w:rsidR="0015305D">
        <w:rPr>
          <w:rFonts w:ascii="Times New Roman" w:hAnsi="Times New Roman" w:cs="Times New Roman"/>
          <w:sz w:val="24"/>
          <w:szCs w:val="24"/>
        </w:rPr>
        <w:t xml:space="preserve">-- </w:t>
      </w:r>
      <w:r w:rsidR="002D2C56">
        <w:rPr>
          <w:rFonts w:ascii="Times New Roman" w:hAnsi="Times New Roman" w:cs="Times New Roman"/>
          <w:sz w:val="24"/>
          <w:szCs w:val="24"/>
        </w:rPr>
        <w:t>to</w:t>
      </w:r>
      <w:r w:rsidR="009157AD" w:rsidRPr="002D2C56">
        <w:rPr>
          <w:rFonts w:ascii="Times New Roman" w:hAnsi="Times New Roman" w:cs="Times New Roman"/>
          <w:sz w:val="24"/>
          <w:szCs w:val="24"/>
        </w:rPr>
        <w:t xml:space="preserve"> echo</w:t>
      </w:r>
      <w:r w:rsidR="002D2C56">
        <w:rPr>
          <w:rFonts w:ascii="Times New Roman" w:hAnsi="Times New Roman" w:cs="Times New Roman"/>
          <w:sz w:val="24"/>
          <w:szCs w:val="24"/>
        </w:rPr>
        <w:t xml:space="preserve"> and play upon</w:t>
      </w:r>
      <w:r w:rsidR="009157AD" w:rsidRPr="002D2C56">
        <w:rPr>
          <w:rFonts w:ascii="Times New Roman" w:hAnsi="Times New Roman" w:cs="Times New Roman"/>
          <w:sz w:val="24"/>
          <w:szCs w:val="24"/>
        </w:rPr>
        <w:t xml:space="preserve"> Riegl’s famous concept of </w:t>
      </w:r>
      <w:r w:rsidR="009157AD" w:rsidRPr="002D2C56">
        <w:rPr>
          <w:rFonts w:ascii="Times New Roman" w:hAnsi="Times New Roman" w:cs="Times New Roman"/>
          <w:i/>
          <w:sz w:val="24"/>
          <w:szCs w:val="24"/>
        </w:rPr>
        <w:t xml:space="preserve">Kunstwollen </w:t>
      </w:r>
      <w:r w:rsidR="009157AD" w:rsidRPr="002D2C56">
        <w:rPr>
          <w:rFonts w:ascii="Times New Roman" w:hAnsi="Times New Roman" w:cs="Times New Roman"/>
          <w:sz w:val="24"/>
          <w:szCs w:val="24"/>
        </w:rPr>
        <w:t>(the will or spirit of art</w:t>
      </w:r>
      <w:r w:rsidR="0082343A">
        <w:rPr>
          <w:rFonts w:ascii="Times New Roman" w:hAnsi="Times New Roman" w:cs="Times New Roman"/>
          <w:sz w:val="24"/>
          <w:szCs w:val="24"/>
        </w:rPr>
        <w:t>)</w:t>
      </w:r>
      <w:r w:rsidR="009157AD" w:rsidRPr="002D2C56">
        <w:rPr>
          <w:rStyle w:val="FootnoteReference"/>
          <w:rFonts w:ascii="Times New Roman" w:hAnsi="Times New Roman" w:cs="Times New Roman"/>
          <w:sz w:val="24"/>
          <w:szCs w:val="24"/>
        </w:rPr>
        <w:footnoteReference w:id="27"/>
      </w:r>
      <w:r w:rsidR="009157AD" w:rsidRPr="002D2C56">
        <w:rPr>
          <w:rFonts w:ascii="Times New Roman" w:hAnsi="Times New Roman" w:cs="Times New Roman"/>
          <w:sz w:val="24"/>
          <w:szCs w:val="24"/>
        </w:rPr>
        <w:t xml:space="preserve"> </w:t>
      </w:r>
      <w:r w:rsidR="0015305D">
        <w:rPr>
          <w:rFonts w:ascii="Times New Roman" w:hAnsi="Times New Roman" w:cs="Times New Roman"/>
          <w:sz w:val="24"/>
          <w:szCs w:val="24"/>
        </w:rPr>
        <w:t xml:space="preserve">-- </w:t>
      </w:r>
      <w:r w:rsidR="009157AD" w:rsidRPr="002D2C56">
        <w:rPr>
          <w:rFonts w:ascii="Times New Roman" w:hAnsi="Times New Roman" w:cs="Times New Roman"/>
          <w:sz w:val="24"/>
          <w:szCs w:val="24"/>
        </w:rPr>
        <w:t>can itself</w:t>
      </w:r>
      <w:r w:rsidR="00A873A0" w:rsidRPr="002D2C56">
        <w:rPr>
          <w:rFonts w:ascii="Times New Roman" w:hAnsi="Times New Roman" w:cs="Times New Roman"/>
          <w:sz w:val="24"/>
          <w:szCs w:val="24"/>
        </w:rPr>
        <w:t xml:space="preserve"> be </w:t>
      </w:r>
      <w:r w:rsidR="00F50A74">
        <w:rPr>
          <w:rFonts w:ascii="Times New Roman" w:hAnsi="Times New Roman" w:cs="Times New Roman"/>
          <w:sz w:val="24"/>
          <w:szCs w:val="24"/>
        </w:rPr>
        <w:t>held captive</w:t>
      </w:r>
      <w:r w:rsidR="00A873A0" w:rsidRPr="002D2C56">
        <w:rPr>
          <w:rFonts w:ascii="Times New Roman" w:hAnsi="Times New Roman" w:cs="Times New Roman"/>
          <w:sz w:val="24"/>
          <w:szCs w:val="24"/>
        </w:rPr>
        <w:t xml:space="preserve"> by the demi-real, such that the promise of art </w:t>
      </w:r>
      <w:r w:rsidR="002D2C56">
        <w:rPr>
          <w:rFonts w:ascii="Times New Roman" w:hAnsi="Times New Roman" w:cs="Times New Roman"/>
          <w:sz w:val="24"/>
          <w:szCs w:val="24"/>
        </w:rPr>
        <w:t xml:space="preserve">turns into </w:t>
      </w:r>
      <w:r w:rsidR="00A873A0" w:rsidRPr="002D2C56">
        <w:rPr>
          <w:rFonts w:ascii="Times New Roman" w:hAnsi="Times New Roman" w:cs="Times New Roman"/>
          <w:sz w:val="24"/>
          <w:szCs w:val="24"/>
        </w:rPr>
        <w:t>a false promise</w:t>
      </w:r>
      <w:r w:rsidR="00A95A25" w:rsidRPr="002D2C56">
        <w:rPr>
          <w:rFonts w:ascii="Times New Roman" w:hAnsi="Times New Roman" w:cs="Times New Roman"/>
          <w:sz w:val="24"/>
          <w:szCs w:val="24"/>
        </w:rPr>
        <w:t xml:space="preserve"> --</w:t>
      </w:r>
      <w:r w:rsidR="00A873A0" w:rsidRPr="002D2C56">
        <w:rPr>
          <w:rFonts w:ascii="Times New Roman" w:hAnsi="Times New Roman" w:cs="Times New Roman"/>
          <w:sz w:val="24"/>
          <w:szCs w:val="24"/>
        </w:rPr>
        <w:t xml:space="preserve"> </w:t>
      </w:r>
      <w:r w:rsidR="00A873A0" w:rsidRPr="0015305D">
        <w:rPr>
          <w:rFonts w:ascii="Times New Roman" w:hAnsi="Times New Roman" w:cs="Times New Roman"/>
          <w:i/>
          <w:sz w:val="24"/>
          <w:szCs w:val="24"/>
        </w:rPr>
        <w:t>art gone sick</w:t>
      </w:r>
      <w:r w:rsidR="00A95A25" w:rsidRPr="002D2C56">
        <w:rPr>
          <w:rFonts w:ascii="Times New Roman" w:hAnsi="Times New Roman" w:cs="Times New Roman"/>
          <w:sz w:val="24"/>
          <w:szCs w:val="24"/>
        </w:rPr>
        <w:t xml:space="preserve"> – where </w:t>
      </w:r>
      <w:r w:rsidR="0082343A">
        <w:rPr>
          <w:rFonts w:ascii="Times New Roman" w:hAnsi="Times New Roman" w:cs="Times New Roman"/>
          <w:sz w:val="24"/>
          <w:szCs w:val="24"/>
        </w:rPr>
        <w:t xml:space="preserve">any given </w:t>
      </w:r>
      <w:r w:rsidR="00A95A25" w:rsidRPr="002D2C56">
        <w:rPr>
          <w:rFonts w:ascii="Times New Roman" w:hAnsi="Times New Roman" w:cs="Times New Roman"/>
          <w:sz w:val="24"/>
          <w:szCs w:val="24"/>
        </w:rPr>
        <w:t>artwork</w:t>
      </w:r>
      <w:r w:rsidR="0082343A">
        <w:rPr>
          <w:rFonts w:ascii="Times New Roman" w:hAnsi="Times New Roman" w:cs="Times New Roman"/>
          <w:sz w:val="24"/>
          <w:szCs w:val="24"/>
        </w:rPr>
        <w:t xml:space="preserve"> is</w:t>
      </w:r>
      <w:r w:rsidR="00A95A25" w:rsidRPr="002D2C56">
        <w:rPr>
          <w:rFonts w:ascii="Times New Roman" w:hAnsi="Times New Roman" w:cs="Times New Roman"/>
          <w:sz w:val="24"/>
          <w:szCs w:val="24"/>
        </w:rPr>
        <w:t xml:space="preserve"> often a</w:t>
      </w:r>
      <w:r w:rsidR="00F50A74">
        <w:rPr>
          <w:rFonts w:ascii="Times New Roman" w:hAnsi="Times New Roman" w:cs="Times New Roman"/>
          <w:sz w:val="24"/>
          <w:szCs w:val="24"/>
        </w:rPr>
        <w:t>n admixture</w:t>
      </w:r>
      <w:r w:rsidR="00A95A25" w:rsidRPr="002D2C56">
        <w:rPr>
          <w:rFonts w:ascii="Times New Roman" w:hAnsi="Times New Roman" w:cs="Times New Roman"/>
          <w:sz w:val="24"/>
          <w:szCs w:val="24"/>
        </w:rPr>
        <w:t xml:space="preserve"> of progressive, regressive, and</w:t>
      </w:r>
      <w:r w:rsidR="0015305D">
        <w:rPr>
          <w:rFonts w:ascii="Times New Roman" w:hAnsi="Times New Roman" w:cs="Times New Roman"/>
          <w:sz w:val="24"/>
          <w:szCs w:val="24"/>
        </w:rPr>
        <w:t xml:space="preserve"> ongoing</w:t>
      </w:r>
      <w:r w:rsidR="00A95A25" w:rsidRPr="002D2C56">
        <w:rPr>
          <w:rFonts w:ascii="Times New Roman" w:hAnsi="Times New Roman" w:cs="Times New Roman"/>
          <w:sz w:val="24"/>
          <w:szCs w:val="24"/>
        </w:rPr>
        <w:t xml:space="preserve"> </w:t>
      </w:r>
      <w:r w:rsidR="00F50A74">
        <w:rPr>
          <w:rFonts w:ascii="Times New Roman" w:hAnsi="Times New Roman" w:cs="Times New Roman"/>
          <w:sz w:val="24"/>
          <w:szCs w:val="24"/>
        </w:rPr>
        <w:t>value-currents</w:t>
      </w:r>
      <w:r w:rsidR="002D2C56">
        <w:rPr>
          <w:rFonts w:ascii="Times New Roman" w:hAnsi="Times New Roman" w:cs="Times New Roman"/>
          <w:sz w:val="24"/>
          <w:szCs w:val="24"/>
        </w:rPr>
        <w:t>.</w:t>
      </w:r>
    </w:p>
    <w:p w:rsidR="00C33672" w:rsidRDefault="004E4942" w:rsidP="007A1209">
      <w:pPr>
        <w:spacing w:line="360" w:lineRule="auto"/>
        <w:rPr>
          <w:rFonts w:ascii="Times New Roman" w:hAnsi="Times New Roman" w:cs="Times New Roman"/>
          <w:sz w:val="24"/>
          <w:szCs w:val="24"/>
        </w:rPr>
      </w:pPr>
      <w:r>
        <w:rPr>
          <w:rFonts w:ascii="Times New Roman" w:hAnsi="Times New Roman" w:cs="Times New Roman"/>
          <w:sz w:val="24"/>
          <w:szCs w:val="24"/>
        </w:rPr>
        <w:t>W</w:t>
      </w:r>
      <w:r w:rsidR="007F46F3">
        <w:rPr>
          <w:rFonts w:ascii="Times New Roman" w:hAnsi="Times New Roman" w:cs="Times New Roman"/>
          <w:sz w:val="24"/>
          <w:szCs w:val="24"/>
        </w:rPr>
        <w:t xml:space="preserve">hile a plausible opening </w:t>
      </w:r>
      <w:r w:rsidR="003F55E6">
        <w:rPr>
          <w:rFonts w:ascii="Times New Roman" w:hAnsi="Times New Roman" w:cs="Times New Roman"/>
          <w:sz w:val="24"/>
          <w:szCs w:val="24"/>
        </w:rPr>
        <w:t>as retrod</w:t>
      </w:r>
      <w:r w:rsidR="00F22185">
        <w:rPr>
          <w:rFonts w:ascii="Times New Roman" w:hAnsi="Times New Roman" w:cs="Times New Roman"/>
          <w:sz w:val="24"/>
          <w:szCs w:val="24"/>
        </w:rPr>
        <w:t>i</w:t>
      </w:r>
      <w:r w:rsidR="003F55E6">
        <w:rPr>
          <w:rFonts w:ascii="Times New Roman" w:hAnsi="Times New Roman" w:cs="Times New Roman"/>
          <w:sz w:val="24"/>
          <w:szCs w:val="24"/>
        </w:rPr>
        <w:t xml:space="preserve">ctive explanation, </w:t>
      </w:r>
      <w:r w:rsidR="00FD0572" w:rsidRPr="00EC0EE8">
        <w:rPr>
          <w:rFonts w:ascii="Times New Roman" w:hAnsi="Times New Roman" w:cs="Times New Roman"/>
          <w:sz w:val="24"/>
          <w:szCs w:val="24"/>
        </w:rPr>
        <w:t>th</w:t>
      </w:r>
      <w:r w:rsidR="003F55E6">
        <w:rPr>
          <w:rFonts w:ascii="Times New Roman" w:hAnsi="Times New Roman" w:cs="Times New Roman"/>
          <w:sz w:val="24"/>
          <w:szCs w:val="24"/>
        </w:rPr>
        <w:t>e tropological</w:t>
      </w:r>
      <w:r w:rsidR="00FD0572" w:rsidRPr="00EC0EE8">
        <w:rPr>
          <w:rFonts w:ascii="Times New Roman" w:hAnsi="Times New Roman" w:cs="Times New Roman"/>
          <w:sz w:val="24"/>
          <w:szCs w:val="24"/>
        </w:rPr>
        <w:t xml:space="preserve"> construal leaves the determination of art </w:t>
      </w:r>
      <w:r w:rsidR="00FD0572" w:rsidRPr="00EC0EE8">
        <w:rPr>
          <w:rFonts w:ascii="Times New Roman" w:hAnsi="Times New Roman" w:cs="Times New Roman"/>
          <w:i/>
          <w:sz w:val="24"/>
          <w:szCs w:val="24"/>
        </w:rPr>
        <w:t xml:space="preserve">qua </w:t>
      </w:r>
      <w:r w:rsidR="00FD0572" w:rsidRPr="00EC0EE8">
        <w:rPr>
          <w:rFonts w:ascii="Times New Roman" w:hAnsi="Times New Roman" w:cs="Times New Roman"/>
          <w:sz w:val="24"/>
          <w:szCs w:val="24"/>
        </w:rPr>
        <w:t xml:space="preserve">art underdefined. </w:t>
      </w:r>
      <w:r w:rsidR="0036777C">
        <w:rPr>
          <w:rFonts w:ascii="Times New Roman" w:hAnsi="Times New Roman" w:cs="Times New Roman"/>
          <w:sz w:val="24"/>
          <w:szCs w:val="24"/>
        </w:rPr>
        <w:t>As stated, t</w:t>
      </w:r>
      <w:r w:rsidR="003F55E6">
        <w:rPr>
          <w:rFonts w:ascii="Times New Roman" w:hAnsi="Times New Roman" w:cs="Times New Roman"/>
          <w:sz w:val="24"/>
          <w:szCs w:val="24"/>
        </w:rPr>
        <w:t>hree</w:t>
      </w:r>
      <w:r w:rsidR="00FD0572" w:rsidRPr="00EC0EE8">
        <w:rPr>
          <w:rFonts w:ascii="Times New Roman" w:hAnsi="Times New Roman" w:cs="Times New Roman"/>
          <w:sz w:val="24"/>
          <w:szCs w:val="24"/>
        </w:rPr>
        <w:t xml:space="preserve"> additional </w:t>
      </w:r>
      <w:r w:rsidR="0036777C">
        <w:rPr>
          <w:rFonts w:ascii="Times New Roman" w:hAnsi="Times New Roman" w:cs="Times New Roman"/>
          <w:sz w:val="24"/>
          <w:szCs w:val="24"/>
        </w:rPr>
        <w:t xml:space="preserve">metadisciplinary </w:t>
      </w:r>
      <w:r w:rsidR="00FD0572" w:rsidRPr="00EC0EE8">
        <w:rPr>
          <w:rFonts w:ascii="Times New Roman" w:hAnsi="Times New Roman" w:cs="Times New Roman"/>
          <w:sz w:val="24"/>
          <w:szCs w:val="24"/>
        </w:rPr>
        <w:t xml:space="preserve">domains  flesh out </w:t>
      </w:r>
      <w:r w:rsidR="009F6E0F">
        <w:rPr>
          <w:rFonts w:ascii="Times New Roman" w:hAnsi="Times New Roman" w:cs="Times New Roman"/>
          <w:sz w:val="24"/>
          <w:szCs w:val="24"/>
        </w:rPr>
        <w:t>further the ontology</w:t>
      </w:r>
      <w:r w:rsidR="0004282F">
        <w:rPr>
          <w:rFonts w:ascii="Times New Roman" w:hAnsi="Times New Roman" w:cs="Times New Roman"/>
          <w:sz w:val="24"/>
          <w:szCs w:val="24"/>
        </w:rPr>
        <w:t xml:space="preserve"> </w:t>
      </w:r>
      <w:r w:rsidR="009F6E0F">
        <w:rPr>
          <w:rFonts w:ascii="Times New Roman" w:hAnsi="Times New Roman" w:cs="Times New Roman"/>
          <w:sz w:val="24"/>
          <w:szCs w:val="24"/>
        </w:rPr>
        <w:t xml:space="preserve">and axiology </w:t>
      </w:r>
      <w:r w:rsidR="00FD0572" w:rsidRPr="00EC0EE8">
        <w:rPr>
          <w:rFonts w:ascii="Times New Roman" w:hAnsi="Times New Roman" w:cs="Times New Roman"/>
          <w:sz w:val="24"/>
          <w:szCs w:val="24"/>
        </w:rPr>
        <w:t>of art</w:t>
      </w:r>
      <w:r w:rsidR="009F6E0F">
        <w:rPr>
          <w:rFonts w:ascii="Times New Roman" w:hAnsi="Times New Roman" w:cs="Times New Roman"/>
          <w:sz w:val="24"/>
          <w:szCs w:val="24"/>
        </w:rPr>
        <w:t xml:space="preserve"> as promise:</w:t>
      </w:r>
      <w:r w:rsidR="0004282F">
        <w:rPr>
          <w:rFonts w:ascii="Times New Roman" w:hAnsi="Times New Roman" w:cs="Times New Roman"/>
          <w:sz w:val="24"/>
          <w:szCs w:val="24"/>
        </w:rPr>
        <w:t xml:space="preserve"> (1) philosophy of art and aesthetics </w:t>
      </w:r>
      <w:r w:rsidR="0036777C">
        <w:rPr>
          <w:rFonts w:ascii="Times New Roman" w:hAnsi="Times New Roman" w:cs="Times New Roman"/>
          <w:sz w:val="24"/>
          <w:szCs w:val="24"/>
        </w:rPr>
        <w:t xml:space="preserve">(PAA) </w:t>
      </w:r>
      <w:r w:rsidR="0004282F">
        <w:rPr>
          <w:rFonts w:ascii="Times New Roman" w:hAnsi="Times New Roman" w:cs="Times New Roman"/>
          <w:sz w:val="24"/>
          <w:szCs w:val="24"/>
        </w:rPr>
        <w:t xml:space="preserve">clarifies art’s </w:t>
      </w:r>
      <w:r w:rsidR="00C113B9">
        <w:rPr>
          <w:rFonts w:ascii="Times New Roman" w:hAnsi="Times New Roman" w:cs="Times New Roman"/>
          <w:sz w:val="24"/>
          <w:szCs w:val="24"/>
        </w:rPr>
        <w:t xml:space="preserve">more general </w:t>
      </w:r>
      <w:r w:rsidR="0004282F">
        <w:rPr>
          <w:rFonts w:ascii="Times New Roman" w:hAnsi="Times New Roman" w:cs="Times New Roman"/>
          <w:sz w:val="24"/>
          <w:szCs w:val="24"/>
        </w:rPr>
        <w:t xml:space="preserve">ontological distinctiveness </w:t>
      </w:r>
      <w:r w:rsidR="009F6E0F" w:rsidRPr="00E5300F">
        <w:rPr>
          <w:rFonts w:ascii="Times New Roman" w:hAnsi="Times New Roman" w:cs="Times New Roman"/>
          <w:i/>
          <w:sz w:val="24"/>
          <w:szCs w:val="24"/>
        </w:rPr>
        <w:t>qua</w:t>
      </w:r>
      <w:r w:rsidR="009F6E0F">
        <w:rPr>
          <w:rFonts w:ascii="Times New Roman" w:hAnsi="Times New Roman" w:cs="Times New Roman"/>
          <w:sz w:val="24"/>
          <w:szCs w:val="24"/>
        </w:rPr>
        <w:t xml:space="preserve"> art; </w:t>
      </w:r>
      <w:r w:rsidR="0004282F">
        <w:rPr>
          <w:rFonts w:ascii="Times New Roman" w:hAnsi="Times New Roman" w:cs="Times New Roman"/>
          <w:sz w:val="24"/>
          <w:szCs w:val="24"/>
        </w:rPr>
        <w:t xml:space="preserve">(2) </w:t>
      </w:r>
      <w:r w:rsidR="009F6E0F">
        <w:rPr>
          <w:rFonts w:ascii="Times New Roman" w:hAnsi="Times New Roman" w:cs="Times New Roman"/>
          <w:sz w:val="24"/>
          <w:szCs w:val="24"/>
        </w:rPr>
        <w:t>a</w:t>
      </w:r>
      <w:r w:rsidR="003F55E6">
        <w:rPr>
          <w:rFonts w:ascii="Times New Roman" w:hAnsi="Times New Roman" w:cs="Times New Roman"/>
          <w:sz w:val="24"/>
          <w:szCs w:val="24"/>
        </w:rPr>
        <w:t xml:space="preserve">rt history </w:t>
      </w:r>
      <w:r w:rsidR="0036777C">
        <w:rPr>
          <w:rFonts w:ascii="Times New Roman" w:hAnsi="Times New Roman" w:cs="Times New Roman"/>
          <w:sz w:val="24"/>
          <w:szCs w:val="24"/>
        </w:rPr>
        <w:t xml:space="preserve">(AH) </w:t>
      </w:r>
      <w:r w:rsidR="003F55E6">
        <w:rPr>
          <w:rFonts w:ascii="Times New Roman" w:hAnsi="Times New Roman" w:cs="Times New Roman"/>
          <w:sz w:val="24"/>
          <w:szCs w:val="24"/>
        </w:rPr>
        <w:t xml:space="preserve">addresses art’s </w:t>
      </w:r>
      <w:r w:rsidR="0004282F">
        <w:rPr>
          <w:rFonts w:ascii="Times New Roman" w:hAnsi="Times New Roman" w:cs="Times New Roman"/>
          <w:sz w:val="24"/>
          <w:szCs w:val="24"/>
        </w:rPr>
        <w:t xml:space="preserve">historicity and concreteness </w:t>
      </w:r>
      <w:r w:rsidR="00582B52">
        <w:rPr>
          <w:rFonts w:ascii="Times New Roman" w:hAnsi="Times New Roman" w:cs="Times New Roman"/>
          <w:sz w:val="24"/>
          <w:szCs w:val="24"/>
        </w:rPr>
        <w:t>as this or that work of art</w:t>
      </w:r>
      <w:r w:rsidR="0004282F">
        <w:rPr>
          <w:rFonts w:ascii="Times New Roman" w:hAnsi="Times New Roman" w:cs="Times New Roman"/>
          <w:sz w:val="24"/>
          <w:szCs w:val="24"/>
        </w:rPr>
        <w:t xml:space="preserve"> in </w:t>
      </w:r>
      <w:r w:rsidR="00290A58">
        <w:rPr>
          <w:rFonts w:ascii="Times New Roman" w:hAnsi="Times New Roman" w:cs="Times New Roman"/>
          <w:sz w:val="24"/>
          <w:szCs w:val="24"/>
        </w:rPr>
        <w:t>this or that nest and rhizome of</w:t>
      </w:r>
      <w:r w:rsidR="0004282F">
        <w:rPr>
          <w:rFonts w:ascii="Times New Roman" w:hAnsi="Times New Roman" w:cs="Times New Roman"/>
          <w:sz w:val="24"/>
          <w:szCs w:val="24"/>
        </w:rPr>
        <w:t xml:space="preserve"> contexts</w:t>
      </w:r>
      <w:r w:rsidR="009F6E0F">
        <w:rPr>
          <w:rFonts w:ascii="Times New Roman" w:hAnsi="Times New Roman" w:cs="Times New Roman"/>
          <w:sz w:val="24"/>
          <w:szCs w:val="24"/>
        </w:rPr>
        <w:t>; and</w:t>
      </w:r>
      <w:r w:rsidR="0004282F">
        <w:rPr>
          <w:rFonts w:ascii="Times New Roman" w:hAnsi="Times New Roman" w:cs="Times New Roman"/>
          <w:sz w:val="24"/>
          <w:szCs w:val="24"/>
        </w:rPr>
        <w:t xml:space="preserve"> (3)</w:t>
      </w:r>
      <w:r w:rsidR="00582B52">
        <w:rPr>
          <w:rFonts w:ascii="Times New Roman" w:hAnsi="Times New Roman" w:cs="Times New Roman"/>
          <w:sz w:val="24"/>
          <w:szCs w:val="24"/>
        </w:rPr>
        <w:t xml:space="preserve"> </w:t>
      </w:r>
      <w:r w:rsidR="003F55E6">
        <w:rPr>
          <w:rFonts w:ascii="Times New Roman" w:hAnsi="Times New Roman" w:cs="Times New Roman"/>
          <w:sz w:val="24"/>
          <w:szCs w:val="24"/>
        </w:rPr>
        <w:t xml:space="preserve">art criticism </w:t>
      </w:r>
      <w:r w:rsidR="0036777C">
        <w:rPr>
          <w:rFonts w:ascii="Times New Roman" w:hAnsi="Times New Roman" w:cs="Times New Roman"/>
          <w:sz w:val="24"/>
          <w:szCs w:val="24"/>
        </w:rPr>
        <w:t xml:space="preserve">and evaluation (ACE) </w:t>
      </w:r>
      <w:r w:rsidR="003F55E6">
        <w:rPr>
          <w:rFonts w:ascii="Times New Roman" w:hAnsi="Times New Roman" w:cs="Times New Roman"/>
          <w:sz w:val="24"/>
          <w:szCs w:val="24"/>
        </w:rPr>
        <w:t>addresses art’s axiologi</w:t>
      </w:r>
      <w:r w:rsidR="00582B52">
        <w:rPr>
          <w:rFonts w:ascii="Times New Roman" w:hAnsi="Times New Roman" w:cs="Times New Roman"/>
          <w:sz w:val="24"/>
          <w:szCs w:val="24"/>
        </w:rPr>
        <w:t>c</w:t>
      </w:r>
      <w:r w:rsidR="003F55E6">
        <w:rPr>
          <w:rFonts w:ascii="Times New Roman" w:hAnsi="Times New Roman" w:cs="Times New Roman"/>
          <w:sz w:val="24"/>
          <w:szCs w:val="24"/>
        </w:rPr>
        <w:t xml:space="preserve">al </w:t>
      </w:r>
      <w:r w:rsidR="00414190">
        <w:rPr>
          <w:rFonts w:ascii="Times New Roman" w:hAnsi="Times New Roman" w:cs="Times New Roman"/>
          <w:sz w:val="24"/>
          <w:szCs w:val="24"/>
        </w:rPr>
        <w:t>actuality</w:t>
      </w:r>
      <w:r w:rsidR="00582B52">
        <w:rPr>
          <w:rFonts w:ascii="Times New Roman" w:hAnsi="Times New Roman" w:cs="Times New Roman"/>
          <w:sz w:val="24"/>
          <w:szCs w:val="24"/>
        </w:rPr>
        <w:t xml:space="preserve"> as</w:t>
      </w:r>
      <w:r w:rsidR="003F55E6">
        <w:rPr>
          <w:rFonts w:ascii="Times New Roman" w:hAnsi="Times New Roman" w:cs="Times New Roman"/>
          <w:sz w:val="24"/>
          <w:szCs w:val="24"/>
        </w:rPr>
        <w:t xml:space="preserve"> embod</w:t>
      </w:r>
      <w:r w:rsidR="00582B52">
        <w:rPr>
          <w:rFonts w:ascii="Times New Roman" w:hAnsi="Times New Roman" w:cs="Times New Roman"/>
          <w:sz w:val="24"/>
          <w:szCs w:val="24"/>
        </w:rPr>
        <w:t xml:space="preserve">ying </w:t>
      </w:r>
      <w:r w:rsidR="003F55E6">
        <w:rPr>
          <w:rFonts w:ascii="Times New Roman" w:hAnsi="Times New Roman" w:cs="Times New Roman"/>
          <w:sz w:val="24"/>
          <w:szCs w:val="24"/>
        </w:rPr>
        <w:t>values</w:t>
      </w:r>
      <w:r w:rsidR="0004282F">
        <w:rPr>
          <w:rFonts w:ascii="Times New Roman" w:hAnsi="Times New Roman" w:cs="Times New Roman"/>
          <w:sz w:val="24"/>
          <w:szCs w:val="24"/>
        </w:rPr>
        <w:t xml:space="preserve">, </w:t>
      </w:r>
      <w:r w:rsidR="00414190">
        <w:rPr>
          <w:rFonts w:ascii="Times New Roman" w:hAnsi="Times New Roman" w:cs="Times New Roman"/>
          <w:sz w:val="24"/>
          <w:szCs w:val="24"/>
        </w:rPr>
        <w:t xml:space="preserve">discerning the </w:t>
      </w:r>
      <w:r w:rsidR="0004282F">
        <w:rPr>
          <w:rFonts w:ascii="Times New Roman" w:hAnsi="Times New Roman" w:cs="Times New Roman"/>
          <w:sz w:val="24"/>
          <w:szCs w:val="24"/>
        </w:rPr>
        <w:t xml:space="preserve">comparative health/unhealthy of </w:t>
      </w:r>
      <w:r w:rsidR="00FD70A7">
        <w:rPr>
          <w:rFonts w:ascii="Times New Roman" w:hAnsi="Times New Roman" w:cs="Times New Roman"/>
          <w:sz w:val="24"/>
          <w:szCs w:val="24"/>
        </w:rPr>
        <w:t>a</w:t>
      </w:r>
      <w:r w:rsidR="00E5300F">
        <w:rPr>
          <w:rFonts w:ascii="Times New Roman" w:hAnsi="Times New Roman" w:cs="Times New Roman"/>
          <w:sz w:val="24"/>
          <w:szCs w:val="24"/>
        </w:rPr>
        <w:t xml:space="preserve"> given </w:t>
      </w:r>
      <w:r w:rsidR="0004282F">
        <w:rPr>
          <w:rFonts w:ascii="Times New Roman" w:hAnsi="Times New Roman" w:cs="Times New Roman"/>
          <w:sz w:val="24"/>
          <w:szCs w:val="24"/>
        </w:rPr>
        <w:t>art</w:t>
      </w:r>
      <w:r w:rsidR="00E5300F">
        <w:rPr>
          <w:rFonts w:ascii="Times New Roman" w:hAnsi="Times New Roman" w:cs="Times New Roman"/>
          <w:sz w:val="24"/>
          <w:szCs w:val="24"/>
        </w:rPr>
        <w:t>work</w:t>
      </w:r>
      <w:r w:rsidR="00FD70A7">
        <w:rPr>
          <w:rFonts w:ascii="Times New Roman" w:hAnsi="Times New Roman" w:cs="Times New Roman"/>
          <w:sz w:val="24"/>
          <w:szCs w:val="24"/>
        </w:rPr>
        <w:t>’s promissory offering</w:t>
      </w:r>
      <w:r w:rsidR="0004282F">
        <w:rPr>
          <w:rFonts w:ascii="Times New Roman" w:hAnsi="Times New Roman" w:cs="Times New Roman"/>
          <w:sz w:val="24"/>
          <w:szCs w:val="24"/>
        </w:rPr>
        <w:t xml:space="preserve">. </w:t>
      </w:r>
    </w:p>
    <w:p w:rsidR="00673B0E" w:rsidRPr="00D62086" w:rsidRDefault="00673B0E" w:rsidP="00673B0E">
      <w:pPr>
        <w:spacing w:line="360" w:lineRule="auto"/>
        <w:rPr>
          <w:rFonts w:ascii="Times New Roman" w:hAnsi="Times New Roman" w:cs="Times New Roman"/>
          <w:b/>
          <w:sz w:val="24"/>
          <w:szCs w:val="24"/>
        </w:rPr>
      </w:pPr>
      <w:r w:rsidRPr="00D62086">
        <w:rPr>
          <w:rFonts w:ascii="Times New Roman" w:hAnsi="Times New Roman" w:cs="Times New Roman"/>
          <w:b/>
          <w:sz w:val="24"/>
          <w:szCs w:val="24"/>
        </w:rPr>
        <w:lastRenderedPageBreak/>
        <w:t>Philosophy of Art and Aesthetics</w:t>
      </w:r>
      <w:r w:rsidR="00903CCB">
        <w:rPr>
          <w:rFonts w:ascii="Times New Roman" w:hAnsi="Times New Roman" w:cs="Times New Roman"/>
          <w:b/>
          <w:sz w:val="24"/>
          <w:szCs w:val="24"/>
        </w:rPr>
        <w:t xml:space="preserve"> (PAA)</w:t>
      </w:r>
    </w:p>
    <w:p w:rsidR="00BF7A63" w:rsidRDefault="00903854" w:rsidP="00673B0E">
      <w:pPr>
        <w:spacing w:line="360" w:lineRule="auto"/>
        <w:rPr>
          <w:rFonts w:ascii="Times New Roman" w:hAnsi="Times New Roman" w:cs="Times New Roman"/>
          <w:sz w:val="24"/>
          <w:szCs w:val="24"/>
        </w:rPr>
      </w:pPr>
      <w:r>
        <w:rPr>
          <w:rFonts w:ascii="Times New Roman" w:hAnsi="Times New Roman" w:cs="Times New Roman"/>
          <w:sz w:val="24"/>
          <w:szCs w:val="24"/>
        </w:rPr>
        <w:t>P</w:t>
      </w:r>
      <w:r w:rsidR="00673B0E">
        <w:rPr>
          <w:rFonts w:ascii="Times New Roman" w:hAnsi="Times New Roman" w:cs="Times New Roman"/>
          <w:sz w:val="24"/>
          <w:szCs w:val="24"/>
        </w:rPr>
        <w:t>hilosophy of art and aesthetics</w:t>
      </w:r>
      <w:r>
        <w:rPr>
          <w:rFonts w:ascii="Times New Roman" w:hAnsi="Times New Roman" w:cs="Times New Roman"/>
          <w:sz w:val="24"/>
          <w:szCs w:val="24"/>
        </w:rPr>
        <w:t xml:space="preserve"> </w:t>
      </w:r>
      <w:r w:rsidR="00673B0E">
        <w:rPr>
          <w:rFonts w:ascii="Times New Roman" w:hAnsi="Times New Roman" w:cs="Times New Roman"/>
          <w:sz w:val="24"/>
          <w:szCs w:val="24"/>
        </w:rPr>
        <w:t xml:space="preserve">has as its </w:t>
      </w:r>
      <w:r w:rsidR="006E6177">
        <w:rPr>
          <w:rFonts w:ascii="Times New Roman" w:hAnsi="Times New Roman" w:cs="Times New Roman"/>
          <w:sz w:val="24"/>
          <w:szCs w:val="24"/>
        </w:rPr>
        <w:t xml:space="preserve">conatus and </w:t>
      </w:r>
      <w:r w:rsidR="00673B0E">
        <w:rPr>
          <w:rFonts w:ascii="Times New Roman" w:hAnsi="Times New Roman" w:cs="Times New Roman"/>
          <w:sz w:val="24"/>
          <w:szCs w:val="24"/>
        </w:rPr>
        <w:t xml:space="preserve">second order norming </w:t>
      </w:r>
      <w:r w:rsidR="00673B0E" w:rsidRPr="00EC0EE8">
        <w:rPr>
          <w:rFonts w:ascii="Times New Roman" w:hAnsi="Times New Roman" w:cs="Times New Roman"/>
          <w:sz w:val="24"/>
          <w:szCs w:val="24"/>
        </w:rPr>
        <w:t xml:space="preserve">principle the </w:t>
      </w:r>
      <w:r w:rsidR="00673B0E" w:rsidRPr="00EC0EE8">
        <w:rPr>
          <w:rFonts w:ascii="Times New Roman" w:hAnsi="Times New Roman" w:cs="Times New Roman"/>
          <w:i/>
          <w:sz w:val="24"/>
          <w:szCs w:val="24"/>
        </w:rPr>
        <w:t>gathering-doubling of being</w:t>
      </w:r>
      <w:r w:rsidR="00673B0E" w:rsidRPr="00EC0EE8">
        <w:rPr>
          <w:rFonts w:ascii="Times New Roman" w:hAnsi="Times New Roman" w:cs="Times New Roman"/>
          <w:sz w:val="24"/>
          <w:szCs w:val="24"/>
        </w:rPr>
        <w:t xml:space="preserve"> </w:t>
      </w:r>
      <w:r w:rsidR="00673B0E">
        <w:rPr>
          <w:rFonts w:ascii="Times New Roman" w:hAnsi="Times New Roman" w:cs="Times New Roman"/>
          <w:sz w:val="24"/>
          <w:szCs w:val="24"/>
        </w:rPr>
        <w:t>(Heidegger</w:t>
      </w:r>
      <w:r w:rsidR="00964E98">
        <w:rPr>
          <w:rStyle w:val="FootnoteReference"/>
          <w:rFonts w:ascii="Times New Roman" w:hAnsi="Times New Roman" w:cs="Times New Roman"/>
          <w:sz w:val="24"/>
          <w:szCs w:val="24"/>
        </w:rPr>
        <w:footnoteReference w:id="28"/>
      </w:r>
      <w:r w:rsidR="00673B0E">
        <w:rPr>
          <w:rFonts w:ascii="Times New Roman" w:hAnsi="Times New Roman" w:cs="Times New Roman"/>
          <w:sz w:val="24"/>
          <w:szCs w:val="24"/>
        </w:rPr>
        <w:t>) that brings forth</w:t>
      </w:r>
      <w:r w:rsidR="00673B0E" w:rsidRPr="00EC0EE8">
        <w:rPr>
          <w:rFonts w:ascii="Times New Roman" w:hAnsi="Times New Roman" w:cs="Times New Roman"/>
          <w:sz w:val="24"/>
          <w:szCs w:val="24"/>
        </w:rPr>
        <w:t xml:space="preserve"> the</w:t>
      </w:r>
      <w:r w:rsidR="00673B0E">
        <w:rPr>
          <w:rFonts w:ascii="Times New Roman" w:hAnsi="Times New Roman" w:cs="Times New Roman"/>
          <w:sz w:val="24"/>
          <w:szCs w:val="24"/>
        </w:rPr>
        <w:t xml:space="preserve"> distinct</w:t>
      </w:r>
      <w:r w:rsidR="0015305D">
        <w:rPr>
          <w:rFonts w:ascii="Times New Roman" w:hAnsi="Times New Roman" w:cs="Times New Roman"/>
          <w:sz w:val="24"/>
          <w:szCs w:val="24"/>
        </w:rPr>
        <w:t>ive</w:t>
      </w:r>
      <w:r w:rsidR="00673B0E">
        <w:rPr>
          <w:rFonts w:ascii="Times New Roman" w:hAnsi="Times New Roman" w:cs="Times New Roman"/>
          <w:sz w:val="24"/>
          <w:szCs w:val="24"/>
        </w:rPr>
        <w:t xml:space="preserve"> </w:t>
      </w:r>
      <w:r w:rsidR="00673B0E" w:rsidRPr="00EC0EE8">
        <w:rPr>
          <w:rFonts w:ascii="Times New Roman" w:hAnsi="Times New Roman" w:cs="Times New Roman"/>
          <w:i/>
          <w:sz w:val="24"/>
          <w:szCs w:val="24"/>
        </w:rPr>
        <w:t>twofoldness</w:t>
      </w:r>
      <w:r w:rsidR="00673B0E" w:rsidRPr="00EC0EE8">
        <w:rPr>
          <w:rFonts w:ascii="Times New Roman" w:hAnsi="Times New Roman" w:cs="Times New Roman"/>
          <w:sz w:val="24"/>
          <w:szCs w:val="24"/>
        </w:rPr>
        <w:t xml:space="preserve"> </w:t>
      </w:r>
      <w:r w:rsidR="00673B0E">
        <w:rPr>
          <w:rFonts w:ascii="Times New Roman" w:hAnsi="Times New Roman" w:cs="Times New Roman"/>
          <w:sz w:val="24"/>
          <w:szCs w:val="24"/>
        </w:rPr>
        <w:t>(Wollheim, Merleau-Ponty</w:t>
      </w:r>
      <w:r w:rsidR="00964E98">
        <w:rPr>
          <w:rStyle w:val="FootnoteReference"/>
          <w:rFonts w:ascii="Times New Roman" w:hAnsi="Times New Roman" w:cs="Times New Roman"/>
          <w:sz w:val="24"/>
          <w:szCs w:val="24"/>
        </w:rPr>
        <w:footnoteReference w:id="29"/>
      </w:r>
      <w:r w:rsidR="00673B0E">
        <w:rPr>
          <w:rFonts w:ascii="Times New Roman" w:hAnsi="Times New Roman" w:cs="Times New Roman"/>
          <w:sz w:val="24"/>
          <w:szCs w:val="24"/>
        </w:rPr>
        <w:t xml:space="preserve">) </w:t>
      </w:r>
      <w:r w:rsidR="00673B0E" w:rsidRPr="00EC0EE8">
        <w:rPr>
          <w:rFonts w:ascii="Times New Roman" w:hAnsi="Times New Roman" w:cs="Times New Roman"/>
          <w:sz w:val="24"/>
          <w:szCs w:val="24"/>
        </w:rPr>
        <w:t>of the artwork</w:t>
      </w:r>
      <w:r w:rsidR="0015305D">
        <w:rPr>
          <w:rFonts w:ascii="Times New Roman" w:hAnsi="Times New Roman" w:cs="Times New Roman"/>
          <w:sz w:val="24"/>
          <w:szCs w:val="24"/>
        </w:rPr>
        <w:t>. Th</w:t>
      </w:r>
      <w:r>
        <w:rPr>
          <w:rFonts w:ascii="Times New Roman" w:hAnsi="Times New Roman" w:cs="Times New Roman"/>
          <w:sz w:val="24"/>
          <w:szCs w:val="24"/>
        </w:rPr>
        <w:t>e artwork</w:t>
      </w:r>
      <w:r w:rsidR="00DE3F67">
        <w:rPr>
          <w:rFonts w:ascii="Times New Roman" w:hAnsi="Times New Roman" w:cs="Times New Roman"/>
          <w:sz w:val="24"/>
          <w:szCs w:val="24"/>
        </w:rPr>
        <w:t xml:space="preserve"> </w:t>
      </w:r>
      <w:r w:rsidR="0015305D">
        <w:rPr>
          <w:rFonts w:ascii="Times New Roman" w:hAnsi="Times New Roman" w:cs="Times New Roman"/>
          <w:sz w:val="24"/>
          <w:szCs w:val="24"/>
        </w:rPr>
        <w:t>is</w:t>
      </w:r>
      <w:r w:rsidR="00C443E0">
        <w:rPr>
          <w:rFonts w:ascii="Times New Roman" w:hAnsi="Times New Roman" w:cs="Times New Roman"/>
          <w:sz w:val="24"/>
          <w:szCs w:val="24"/>
        </w:rPr>
        <w:t xml:space="preserve"> a </w:t>
      </w:r>
      <w:r w:rsidR="00DE3F67">
        <w:rPr>
          <w:rFonts w:ascii="Times New Roman" w:hAnsi="Times New Roman" w:cs="Times New Roman"/>
          <w:sz w:val="24"/>
          <w:szCs w:val="24"/>
        </w:rPr>
        <w:t xml:space="preserve">concrete </w:t>
      </w:r>
      <w:r w:rsidR="00C443E0">
        <w:rPr>
          <w:rFonts w:ascii="Times New Roman" w:hAnsi="Times New Roman" w:cs="Times New Roman"/>
          <w:sz w:val="24"/>
          <w:szCs w:val="24"/>
        </w:rPr>
        <w:t>fold</w:t>
      </w:r>
      <w:r w:rsidR="006E6177">
        <w:rPr>
          <w:rFonts w:ascii="Times New Roman" w:hAnsi="Times New Roman" w:cs="Times New Roman"/>
          <w:sz w:val="24"/>
          <w:szCs w:val="24"/>
        </w:rPr>
        <w:t>ing</w:t>
      </w:r>
      <w:r w:rsidR="00C443E0">
        <w:rPr>
          <w:rFonts w:ascii="Times New Roman" w:hAnsi="Times New Roman" w:cs="Times New Roman"/>
          <w:sz w:val="24"/>
          <w:szCs w:val="24"/>
        </w:rPr>
        <w:t xml:space="preserve"> of being within </w:t>
      </w:r>
      <w:r w:rsidR="003E36EC">
        <w:rPr>
          <w:rFonts w:ascii="Times New Roman" w:hAnsi="Times New Roman" w:cs="Times New Roman"/>
          <w:sz w:val="24"/>
          <w:szCs w:val="24"/>
        </w:rPr>
        <w:t>being, a</w:t>
      </w:r>
      <w:r w:rsidR="006E6177">
        <w:rPr>
          <w:rFonts w:ascii="Times New Roman" w:hAnsi="Times New Roman" w:cs="Times New Roman"/>
          <w:sz w:val="24"/>
          <w:szCs w:val="24"/>
        </w:rPr>
        <w:t xml:space="preserve"> doubling of world within </w:t>
      </w:r>
      <w:r w:rsidR="0015305D">
        <w:rPr>
          <w:rFonts w:ascii="Times New Roman" w:hAnsi="Times New Roman" w:cs="Times New Roman"/>
          <w:sz w:val="24"/>
          <w:szCs w:val="24"/>
        </w:rPr>
        <w:t xml:space="preserve">the </w:t>
      </w:r>
      <w:r w:rsidR="006E6177">
        <w:rPr>
          <w:rFonts w:ascii="Times New Roman" w:hAnsi="Times New Roman" w:cs="Times New Roman"/>
          <w:sz w:val="24"/>
          <w:szCs w:val="24"/>
        </w:rPr>
        <w:t>world</w:t>
      </w:r>
      <w:r w:rsidR="00C443E0">
        <w:rPr>
          <w:rFonts w:ascii="Times New Roman" w:hAnsi="Times New Roman" w:cs="Times New Roman"/>
          <w:sz w:val="24"/>
          <w:szCs w:val="24"/>
        </w:rPr>
        <w:t xml:space="preserve">; not </w:t>
      </w:r>
      <w:r w:rsidR="006E6177">
        <w:rPr>
          <w:rFonts w:ascii="Times New Roman" w:hAnsi="Times New Roman" w:cs="Times New Roman"/>
          <w:sz w:val="24"/>
          <w:szCs w:val="24"/>
        </w:rPr>
        <w:t xml:space="preserve">then </w:t>
      </w:r>
      <w:r w:rsidR="00C443E0">
        <w:rPr>
          <w:rFonts w:ascii="Times New Roman" w:hAnsi="Times New Roman" w:cs="Times New Roman"/>
          <w:sz w:val="24"/>
          <w:szCs w:val="24"/>
        </w:rPr>
        <w:t xml:space="preserve">a theory about being (although </w:t>
      </w:r>
      <w:r w:rsidR="00DE3F67">
        <w:rPr>
          <w:rFonts w:ascii="Times New Roman" w:hAnsi="Times New Roman" w:cs="Times New Roman"/>
          <w:sz w:val="24"/>
          <w:szCs w:val="24"/>
        </w:rPr>
        <w:t xml:space="preserve">art </w:t>
      </w:r>
      <w:r w:rsidR="00C443E0">
        <w:rPr>
          <w:rFonts w:ascii="Times New Roman" w:hAnsi="Times New Roman" w:cs="Times New Roman"/>
          <w:sz w:val="24"/>
          <w:szCs w:val="24"/>
        </w:rPr>
        <w:t xml:space="preserve">can also </w:t>
      </w:r>
      <w:r w:rsidR="006E6177">
        <w:rPr>
          <w:rFonts w:ascii="Times New Roman" w:hAnsi="Times New Roman" w:cs="Times New Roman"/>
          <w:sz w:val="24"/>
          <w:szCs w:val="24"/>
        </w:rPr>
        <w:t xml:space="preserve">be </w:t>
      </w:r>
      <w:r w:rsidR="00C443E0">
        <w:rPr>
          <w:rFonts w:ascii="Times New Roman" w:hAnsi="Times New Roman" w:cs="Times New Roman"/>
          <w:sz w:val="24"/>
          <w:szCs w:val="24"/>
        </w:rPr>
        <w:t>theoretic as with strains of conceptual art), no</w:t>
      </w:r>
      <w:r w:rsidR="00DE3F67">
        <w:rPr>
          <w:rFonts w:ascii="Times New Roman" w:hAnsi="Times New Roman" w:cs="Times New Roman"/>
          <w:sz w:val="24"/>
          <w:szCs w:val="24"/>
        </w:rPr>
        <w:t>r</w:t>
      </w:r>
      <w:r w:rsidR="00C443E0">
        <w:rPr>
          <w:rFonts w:ascii="Times New Roman" w:hAnsi="Times New Roman" w:cs="Times New Roman"/>
          <w:sz w:val="24"/>
          <w:szCs w:val="24"/>
        </w:rPr>
        <w:t xml:space="preserve"> an item of equipment in the Heideggerian sense (although art </w:t>
      </w:r>
      <w:r w:rsidR="0015305D">
        <w:rPr>
          <w:rFonts w:ascii="Times New Roman" w:hAnsi="Times New Roman" w:cs="Times New Roman"/>
          <w:sz w:val="24"/>
          <w:szCs w:val="24"/>
        </w:rPr>
        <w:t xml:space="preserve">can </w:t>
      </w:r>
      <w:r w:rsidR="006E6177">
        <w:rPr>
          <w:rFonts w:ascii="Times New Roman" w:hAnsi="Times New Roman" w:cs="Times New Roman"/>
          <w:sz w:val="24"/>
          <w:szCs w:val="24"/>
        </w:rPr>
        <w:t>a</w:t>
      </w:r>
      <w:r w:rsidR="00C443E0">
        <w:rPr>
          <w:rFonts w:ascii="Times New Roman" w:hAnsi="Times New Roman" w:cs="Times New Roman"/>
          <w:sz w:val="24"/>
          <w:szCs w:val="24"/>
        </w:rPr>
        <w:t>lso be a</w:t>
      </w:r>
      <w:r w:rsidR="00DE3F67">
        <w:rPr>
          <w:rFonts w:ascii="Times New Roman" w:hAnsi="Times New Roman" w:cs="Times New Roman"/>
          <w:sz w:val="24"/>
          <w:szCs w:val="24"/>
        </w:rPr>
        <w:t xml:space="preserve"> decisive</w:t>
      </w:r>
      <w:r w:rsidR="00C443E0">
        <w:rPr>
          <w:rFonts w:ascii="Times New Roman" w:hAnsi="Times New Roman" w:cs="Times New Roman"/>
          <w:sz w:val="24"/>
          <w:szCs w:val="24"/>
        </w:rPr>
        <w:t xml:space="preserve"> item of equipment as with </w:t>
      </w:r>
      <w:r w:rsidR="0021112A">
        <w:rPr>
          <w:rFonts w:ascii="Times New Roman" w:hAnsi="Times New Roman" w:cs="Times New Roman"/>
          <w:sz w:val="24"/>
          <w:szCs w:val="24"/>
        </w:rPr>
        <w:t>Baroque</w:t>
      </w:r>
      <w:r w:rsidR="00C443E0">
        <w:rPr>
          <w:rFonts w:ascii="Times New Roman" w:hAnsi="Times New Roman" w:cs="Times New Roman"/>
          <w:sz w:val="24"/>
          <w:szCs w:val="24"/>
        </w:rPr>
        <w:t xml:space="preserve"> altarpiece</w:t>
      </w:r>
      <w:r w:rsidR="006E6177">
        <w:rPr>
          <w:rFonts w:ascii="Times New Roman" w:hAnsi="Times New Roman" w:cs="Times New Roman"/>
          <w:sz w:val="24"/>
          <w:szCs w:val="24"/>
        </w:rPr>
        <w:t>s</w:t>
      </w:r>
      <w:r w:rsidR="00C443E0">
        <w:rPr>
          <w:rFonts w:ascii="Times New Roman" w:hAnsi="Times New Roman" w:cs="Times New Roman"/>
          <w:sz w:val="24"/>
          <w:szCs w:val="24"/>
        </w:rPr>
        <w:t xml:space="preserve"> </w:t>
      </w:r>
      <w:r w:rsidR="0021112A">
        <w:rPr>
          <w:rFonts w:ascii="Times New Roman" w:hAnsi="Times New Roman" w:cs="Times New Roman"/>
          <w:sz w:val="24"/>
          <w:szCs w:val="24"/>
        </w:rPr>
        <w:t xml:space="preserve">functioning </w:t>
      </w:r>
      <w:r w:rsidR="00C443E0">
        <w:rPr>
          <w:rFonts w:ascii="Times New Roman" w:hAnsi="Times New Roman" w:cs="Times New Roman"/>
          <w:sz w:val="24"/>
          <w:szCs w:val="24"/>
        </w:rPr>
        <w:t>as liturgical furniture)</w:t>
      </w:r>
      <w:r w:rsidR="00611C94">
        <w:rPr>
          <w:rFonts w:ascii="Times New Roman" w:hAnsi="Times New Roman" w:cs="Times New Roman"/>
          <w:sz w:val="24"/>
          <w:szCs w:val="24"/>
        </w:rPr>
        <w:t xml:space="preserve">; but a gathering and doubling </w:t>
      </w:r>
      <w:r w:rsidR="00DE3F67">
        <w:rPr>
          <w:rFonts w:ascii="Times New Roman" w:hAnsi="Times New Roman" w:cs="Times New Roman"/>
          <w:sz w:val="24"/>
          <w:szCs w:val="24"/>
        </w:rPr>
        <w:t xml:space="preserve">of </w:t>
      </w:r>
      <w:r w:rsidR="00611C94">
        <w:rPr>
          <w:rFonts w:ascii="Times New Roman" w:hAnsi="Times New Roman" w:cs="Times New Roman"/>
          <w:sz w:val="24"/>
          <w:szCs w:val="24"/>
        </w:rPr>
        <w:t>being in place, as with pictures</w:t>
      </w:r>
      <w:r w:rsidR="00DE3F67">
        <w:rPr>
          <w:rFonts w:ascii="Times New Roman" w:hAnsi="Times New Roman" w:cs="Times New Roman"/>
          <w:sz w:val="24"/>
          <w:szCs w:val="24"/>
        </w:rPr>
        <w:t xml:space="preserve"> where the</w:t>
      </w:r>
      <w:r w:rsidR="00611C94">
        <w:rPr>
          <w:rFonts w:ascii="Times New Roman" w:hAnsi="Times New Roman" w:cs="Times New Roman"/>
          <w:sz w:val="24"/>
          <w:szCs w:val="24"/>
        </w:rPr>
        <w:t xml:space="preserve"> </w:t>
      </w:r>
      <w:r w:rsidR="00DE3F67">
        <w:rPr>
          <w:rFonts w:ascii="Times New Roman" w:hAnsi="Times New Roman" w:cs="Times New Roman"/>
          <w:sz w:val="24"/>
          <w:szCs w:val="24"/>
        </w:rPr>
        <w:t xml:space="preserve">fabric of </w:t>
      </w:r>
      <w:r w:rsidR="006E6177">
        <w:rPr>
          <w:rFonts w:ascii="Times New Roman" w:hAnsi="Times New Roman" w:cs="Times New Roman"/>
          <w:sz w:val="24"/>
          <w:szCs w:val="24"/>
        </w:rPr>
        <w:t xml:space="preserve">the </w:t>
      </w:r>
      <w:r w:rsidR="00611C94">
        <w:rPr>
          <w:rFonts w:ascii="Times New Roman" w:hAnsi="Times New Roman" w:cs="Times New Roman"/>
          <w:sz w:val="24"/>
          <w:szCs w:val="24"/>
        </w:rPr>
        <w:t xml:space="preserve">visual </w:t>
      </w:r>
      <w:r w:rsidR="00DE3F67">
        <w:rPr>
          <w:rFonts w:ascii="Times New Roman" w:hAnsi="Times New Roman" w:cs="Times New Roman"/>
          <w:sz w:val="24"/>
          <w:szCs w:val="24"/>
        </w:rPr>
        <w:t xml:space="preserve">is </w:t>
      </w:r>
      <w:r w:rsidR="00964E98">
        <w:rPr>
          <w:rFonts w:ascii="Times New Roman" w:hAnsi="Times New Roman" w:cs="Times New Roman"/>
          <w:sz w:val="24"/>
          <w:szCs w:val="24"/>
        </w:rPr>
        <w:t xml:space="preserve">doubled </w:t>
      </w:r>
      <w:r w:rsidR="006E6177">
        <w:rPr>
          <w:rFonts w:ascii="Times New Roman" w:hAnsi="Times New Roman" w:cs="Times New Roman"/>
          <w:sz w:val="24"/>
          <w:szCs w:val="24"/>
        </w:rPr>
        <w:t xml:space="preserve">within </w:t>
      </w:r>
      <w:r w:rsidR="00430A4D">
        <w:rPr>
          <w:rFonts w:ascii="Times New Roman" w:hAnsi="Times New Roman" w:cs="Times New Roman"/>
          <w:sz w:val="24"/>
          <w:szCs w:val="24"/>
        </w:rPr>
        <w:t>the visual in</w:t>
      </w:r>
      <w:r w:rsidR="00DE3F67">
        <w:rPr>
          <w:rFonts w:ascii="Times New Roman" w:hAnsi="Times New Roman" w:cs="Times New Roman"/>
          <w:sz w:val="24"/>
          <w:szCs w:val="24"/>
        </w:rPr>
        <w:t xml:space="preserve"> gathering into </w:t>
      </w:r>
      <w:r w:rsidR="00430A4D">
        <w:rPr>
          <w:rFonts w:ascii="Times New Roman" w:hAnsi="Times New Roman" w:cs="Times New Roman"/>
          <w:sz w:val="24"/>
          <w:szCs w:val="24"/>
        </w:rPr>
        <w:t xml:space="preserve">the pictorial various kinds of </w:t>
      </w:r>
      <w:r w:rsidR="00DE3F67">
        <w:rPr>
          <w:rFonts w:ascii="Times New Roman" w:hAnsi="Times New Roman" w:cs="Times New Roman"/>
          <w:sz w:val="24"/>
          <w:szCs w:val="24"/>
        </w:rPr>
        <w:t>invisibles</w:t>
      </w:r>
      <w:r w:rsidR="00DE0E08">
        <w:rPr>
          <w:rFonts w:ascii="Times New Roman" w:hAnsi="Times New Roman" w:cs="Times New Roman"/>
          <w:sz w:val="24"/>
          <w:szCs w:val="24"/>
        </w:rPr>
        <w:t>, a picture as the visible to the second power</w:t>
      </w:r>
      <w:r w:rsidR="00673B0E" w:rsidRPr="00EC0EE8">
        <w:rPr>
          <w:rFonts w:ascii="Times New Roman" w:hAnsi="Times New Roman" w:cs="Times New Roman"/>
          <w:sz w:val="24"/>
          <w:szCs w:val="24"/>
        </w:rPr>
        <w:t>.</w:t>
      </w:r>
      <w:r w:rsidR="00B2481E">
        <w:rPr>
          <w:rStyle w:val="FootnoteReference"/>
          <w:rFonts w:ascii="Times New Roman" w:hAnsi="Times New Roman" w:cs="Times New Roman"/>
          <w:sz w:val="24"/>
          <w:szCs w:val="24"/>
        </w:rPr>
        <w:footnoteReference w:id="30"/>
      </w:r>
      <w:r w:rsidR="00DE3F67">
        <w:rPr>
          <w:rFonts w:ascii="Times New Roman" w:hAnsi="Times New Roman" w:cs="Times New Roman"/>
          <w:sz w:val="24"/>
          <w:szCs w:val="24"/>
        </w:rPr>
        <w:t xml:space="preserve"> </w:t>
      </w:r>
      <w:r w:rsidR="00673B0E" w:rsidRPr="00EC0EE8">
        <w:rPr>
          <w:rFonts w:ascii="Times New Roman" w:hAnsi="Times New Roman" w:cs="Times New Roman"/>
          <w:sz w:val="24"/>
          <w:szCs w:val="24"/>
        </w:rPr>
        <w:t xml:space="preserve"> </w:t>
      </w:r>
      <w:r w:rsidR="00673B0E">
        <w:rPr>
          <w:rFonts w:ascii="Times New Roman" w:hAnsi="Times New Roman" w:cs="Times New Roman"/>
          <w:sz w:val="24"/>
          <w:szCs w:val="24"/>
        </w:rPr>
        <w:t>F</w:t>
      </w:r>
      <w:r w:rsidR="00673B0E" w:rsidRPr="00EC0EE8">
        <w:rPr>
          <w:rFonts w:ascii="Times New Roman" w:hAnsi="Times New Roman" w:cs="Times New Roman"/>
          <w:sz w:val="24"/>
          <w:szCs w:val="24"/>
        </w:rPr>
        <w:t xml:space="preserve">our main dimensions of this </w:t>
      </w:r>
      <w:r w:rsidR="00DE3F67">
        <w:rPr>
          <w:rFonts w:ascii="Times New Roman" w:hAnsi="Times New Roman" w:cs="Times New Roman"/>
          <w:sz w:val="24"/>
          <w:szCs w:val="24"/>
        </w:rPr>
        <w:t xml:space="preserve">ontological gathering and </w:t>
      </w:r>
      <w:r w:rsidR="00673B0E" w:rsidRPr="00EC0EE8">
        <w:rPr>
          <w:rFonts w:ascii="Times New Roman" w:hAnsi="Times New Roman" w:cs="Times New Roman"/>
          <w:sz w:val="24"/>
          <w:szCs w:val="24"/>
        </w:rPr>
        <w:t xml:space="preserve">folding </w:t>
      </w:r>
      <w:r w:rsidR="00DE3F67">
        <w:rPr>
          <w:rFonts w:ascii="Times New Roman" w:hAnsi="Times New Roman" w:cs="Times New Roman"/>
          <w:sz w:val="24"/>
          <w:szCs w:val="24"/>
        </w:rPr>
        <w:t xml:space="preserve">are </w:t>
      </w:r>
      <w:r w:rsidR="00673B0E">
        <w:rPr>
          <w:rFonts w:ascii="Times New Roman" w:hAnsi="Times New Roman" w:cs="Times New Roman"/>
          <w:sz w:val="24"/>
          <w:szCs w:val="24"/>
        </w:rPr>
        <w:t>sited via</w:t>
      </w:r>
      <w:r w:rsidR="00673B0E" w:rsidRPr="00EC0EE8">
        <w:rPr>
          <w:rFonts w:ascii="Times New Roman" w:hAnsi="Times New Roman" w:cs="Times New Roman"/>
          <w:sz w:val="24"/>
          <w:szCs w:val="24"/>
        </w:rPr>
        <w:t xml:space="preserve"> the quadrants. The UL is proper to aesthetics, the UR proper to the sensorium of embodiment, the LL </w:t>
      </w:r>
      <w:r w:rsidR="00BF7A63">
        <w:rPr>
          <w:rFonts w:ascii="Times New Roman" w:hAnsi="Times New Roman" w:cs="Times New Roman"/>
          <w:sz w:val="24"/>
          <w:szCs w:val="24"/>
        </w:rPr>
        <w:t xml:space="preserve">to </w:t>
      </w:r>
      <w:r w:rsidR="00673B0E" w:rsidRPr="00EC0EE8">
        <w:rPr>
          <w:rFonts w:ascii="Times New Roman" w:hAnsi="Times New Roman" w:cs="Times New Roman"/>
          <w:sz w:val="24"/>
          <w:szCs w:val="24"/>
        </w:rPr>
        <w:t xml:space="preserve">cultural symbolization </w:t>
      </w:r>
      <w:r w:rsidR="00673B0E">
        <w:rPr>
          <w:rFonts w:ascii="Times New Roman" w:hAnsi="Times New Roman" w:cs="Times New Roman"/>
          <w:sz w:val="24"/>
          <w:szCs w:val="24"/>
        </w:rPr>
        <w:t xml:space="preserve">as </w:t>
      </w:r>
      <w:r w:rsidR="00673B0E" w:rsidRPr="00EC0EE8">
        <w:rPr>
          <w:rFonts w:ascii="Times New Roman" w:hAnsi="Times New Roman" w:cs="Times New Roman"/>
          <w:sz w:val="24"/>
          <w:szCs w:val="24"/>
        </w:rPr>
        <w:t>art</w:t>
      </w:r>
      <w:r w:rsidR="00673B0E">
        <w:rPr>
          <w:rFonts w:ascii="Times New Roman" w:hAnsi="Times New Roman" w:cs="Times New Roman"/>
          <w:sz w:val="24"/>
          <w:szCs w:val="24"/>
        </w:rPr>
        <w:t>’s</w:t>
      </w:r>
      <w:r w:rsidR="00673B0E" w:rsidRPr="00EC0EE8">
        <w:rPr>
          <w:rFonts w:ascii="Times New Roman" w:hAnsi="Times New Roman" w:cs="Times New Roman"/>
          <w:sz w:val="24"/>
          <w:szCs w:val="24"/>
        </w:rPr>
        <w:t xml:space="preserve"> media, and the LR </w:t>
      </w:r>
      <w:r w:rsidR="00BF7A63">
        <w:rPr>
          <w:rFonts w:ascii="Times New Roman" w:hAnsi="Times New Roman" w:cs="Times New Roman"/>
          <w:sz w:val="24"/>
          <w:szCs w:val="24"/>
        </w:rPr>
        <w:t>to</w:t>
      </w:r>
      <w:r w:rsidR="00673B0E" w:rsidRPr="00EC0EE8">
        <w:rPr>
          <w:rFonts w:ascii="Times New Roman" w:hAnsi="Times New Roman" w:cs="Times New Roman"/>
          <w:sz w:val="24"/>
          <w:szCs w:val="24"/>
        </w:rPr>
        <w:t xml:space="preserve"> </w:t>
      </w:r>
      <w:r w:rsidR="00AC30BC">
        <w:rPr>
          <w:rFonts w:ascii="Times New Roman" w:hAnsi="Times New Roman" w:cs="Times New Roman"/>
          <w:sz w:val="24"/>
          <w:szCs w:val="24"/>
        </w:rPr>
        <w:t xml:space="preserve">the </w:t>
      </w:r>
      <w:r w:rsidR="00673B0E" w:rsidRPr="00EC0EE8">
        <w:rPr>
          <w:rFonts w:ascii="Times New Roman" w:hAnsi="Times New Roman" w:cs="Times New Roman"/>
          <w:sz w:val="24"/>
          <w:szCs w:val="24"/>
        </w:rPr>
        <w:t>environing</w:t>
      </w:r>
      <w:r w:rsidR="00DE3F67">
        <w:rPr>
          <w:rFonts w:ascii="Times New Roman" w:hAnsi="Times New Roman" w:cs="Times New Roman"/>
          <w:sz w:val="24"/>
          <w:szCs w:val="24"/>
        </w:rPr>
        <w:t>/implacement</w:t>
      </w:r>
      <w:r w:rsidR="00673B0E" w:rsidRPr="00EC0EE8">
        <w:rPr>
          <w:rFonts w:ascii="Times New Roman" w:hAnsi="Times New Roman" w:cs="Times New Roman"/>
          <w:sz w:val="24"/>
          <w:szCs w:val="24"/>
        </w:rPr>
        <w:t xml:space="preserve"> of art.</w:t>
      </w:r>
    </w:p>
    <w:p w:rsidR="00673B0E" w:rsidRPr="00340DF9" w:rsidRDefault="00AC30BC" w:rsidP="00673B0E">
      <w:pPr>
        <w:spacing w:line="360" w:lineRule="auto"/>
        <w:rPr>
          <w:rFonts w:ascii="Times New Roman" w:hAnsi="Times New Roman" w:cs="Times New Roman"/>
          <w:sz w:val="24"/>
          <w:szCs w:val="24"/>
        </w:rPr>
      </w:pPr>
      <w:r>
        <w:rPr>
          <w:rFonts w:ascii="Times New Roman" w:hAnsi="Times New Roman" w:cs="Times New Roman"/>
          <w:sz w:val="24"/>
          <w:szCs w:val="24"/>
        </w:rPr>
        <w:t>Proper to</w:t>
      </w:r>
      <w:r w:rsidR="00611C94">
        <w:rPr>
          <w:rFonts w:ascii="Times New Roman" w:hAnsi="Times New Roman" w:cs="Times New Roman"/>
          <w:sz w:val="24"/>
          <w:szCs w:val="24"/>
        </w:rPr>
        <w:t xml:space="preserve"> the domain of the </w:t>
      </w:r>
      <w:r w:rsidR="00673B0E">
        <w:rPr>
          <w:rFonts w:ascii="Times New Roman" w:hAnsi="Times New Roman" w:cs="Times New Roman"/>
          <w:sz w:val="24"/>
          <w:szCs w:val="24"/>
        </w:rPr>
        <w:t>UL</w:t>
      </w:r>
      <w:r w:rsidR="00611C94">
        <w:rPr>
          <w:rFonts w:ascii="Times New Roman" w:hAnsi="Times New Roman" w:cs="Times New Roman"/>
          <w:sz w:val="24"/>
          <w:szCs w:val="24"/>
        </w:rPr>
        <w:t>,</w:t>
      </w:r>
      <w:r w:rsidR="00673B0E" w:rsidRPr="00EC0EE8">
        <w:rPr>
          <w:rFonts w:ascii="Times New Roman" w:hAnsi="Times New Roman" w:cs="Times New Roman"/>
          <w:sz w:val="24"/>
          <w:szCs w:val="24"/>
        </w:rPr>
        <w:t xml:space="preserve"> aesthetics has two facets</w:t>
      </w:r>
      <w:r w:rsidR="00611C94">
        <w:rPr>
          <w:rFonts w:ascii="Times New Roman" w:hAnsi="Times New Roman" w:cs="Times New Roman"/>
          <w:sz w:val="24"/>
          <w:szCs w:val="24"/>
        </w:rPr>
        <w:t>:</w:t>
      </w:r>
      <w:r w:rsidR="00673B0E" w:rsidRPr="00EC0EE8">
        <w:rPr>
          <w:rFonts w:ascii="Times New Roman" w:hAnsi="Times New Roman" w:cs="Times New Roman"/>
          <w:sz w:val="24"/>
          <w:szCs w:val="24"/>
        </w:rPr>
        <w:t xml:space="preserve"> </w:t>
      </w:r>
      <w:r w:rsidR="00673B0E">
        <w:rPr>
          <w:rFonts w:ascii="Times New Roman" w:hAnsi="Times New Roman" w:cs="Times New Roman"/>
          <w:sz w:val="24"/>
          <w:szCs w:val="24"/>
        </w:rPr>
        <w:t xml:space="preserve">(1) </w:t>
      </w:r>
      <w:r w:rsidR="00673B0E" w:rsidRPr="00611C94">
        <w:rPr>
          <w:rFonts w:ascii="Times New Roman" w:hAnsi="Times New Roman" w:cs="Times New Roman"/>
          <w:i/>
          <w:sz w:val="24"/>
          <w:szCs w:val="24"/>
        </w:rPr>
        <w:t xml:space="preserve">shining </w:t>
      </w:r>
      <w:r w:rsidR="00673B0E" w:rsidRPr="00EC0EE8">
        <w:rPr>
          <w:rFonts w:ascii="Times New Roman" w:hAnsi="Times New Roman" w:cs="Times New Roman"/>
          <w:sz w:val="24"/>
          <w:szCs w:val="24"/>
        </w:rPr>
        <w:t xml:space="preserve">and </w:t>
      </w:r>
      <w:r w:rsidR="00673B0E">
        <w:rPr>
          <w:rFonts w:ascii="Times New Roman" w:hAnsi="Times New Roman" w:cs="Times New Roman"/>
          <w:sz w:val="24"/>
          <w:szCs w:val="24"/>
        </w:rPr>
        <w:t xml:space="preserve">(2) </w:t>
      </w:r>
      <w:r w:rsidR="00673B0E" w:rsidRPr="00611C94">
        <w:rPr>
          <w:rFonts w:ascii="Times New Roman" w:hAnsi="Times New Roman" w:cs="Times New Roman"/>
          <w:i/>
          <w:sz w:val="24"/>
          <w:szCs w:val="24"/>
        </w:rPr>
        <w:t>affecting</w:t>
      </w:r>
      <w:r w:rsidR="00673B0E" w:rsidRPr="00EC0EE8">
        <w:rPr>
          <w:rFonts w:ascii="Times New Roman" w:hAnsi="Times New Roman" w:cs="Times New Roman"/>
          <w:sz w:val="24"/>
          <w:szCs w:val="24"/>
        </w:rPr>
        <w:t>, as the</w:t>
      </w:r>
      <w:r w:rsidR="00673B0E">
        <w:rPr>
          <w:rFonts w:ascii="Times New Roman" w:hAnsi="Times New Roman" w:cs="Times New Roman"/>
          <w:sz w:val="24"/>
          <w:szCs w:val="24"/>
        </w:rPr>
        <w:t>se constitute the</w:t>
      </w:r>
      <w:r w:rsidR="00673B0E" w:rsidRPr="00EC0EE8">
        <w:rPr>
          <w:rFonts w:ascii="Times New Roman" w:hAnsi="Times New Roman" w:cs="Times New Roman"/>
          <w:sz w:val="24"/>
          <w:szCs w:val="24"/>
        </w:rPr>
        <w:t xml:space="preserve"> immediate </w:t>
      </w:r>
      <w:r w:rsidR="00673B0E" w:rsidRPr="00240936">
        <w:rPr>
          <w:rFonts w:ascii="Times New Roman" w:hAnsi="Times New Roman" w:cs="Times New Roman"/>
          <w:i/>
          <w:sz w:val="24"/>
          <w:szCs w:val="24"/>
        </w:rPr>
        <w:t xml:space="preserve">look </w:t>
      </w:r>
      <w:r w:rsidR="00673B0E" w:rsidRPr="00EC0EE8">
        <w:rPr>
          <w:rFonts w:ascii="Times New Roman" w:hAnsi="Times New Roman" w:cs="Times New Roman"/>
          <w:sz w:val="24"/>
          <w:szCs w:val="24"/>
        </w:rPr>
        <w:t xml:space="preserve">and the </w:t>
      </w:r>
      <w:r w:rsidR="00673B0E" w:rsidRPr="00240936">
        <w:rPr>
          <w:rFonts w:ascii="Times New Roman" w:hAnsi="Times New Roman" w:cs="Times New Roman"/>
          <w:i/>
          <w:sz w:val="24"/>
          <w:szCs w:val="24"/>
        </w:rPr>
        <w:t>feel</w:t>
      </w:r>
      <w:r w:rsidR="00673B0E" w:rsidRPr="00EC0EE8">
        <w:rPr>
          <w:rFonts w:ascii="Times New Roman" w:hAnsi="Times New Roman" w:cs="Times New Roman"/>
          <w:sz w:val="24"/>
          <w:szCs w:val="24"/>
        </w:rPr>
        <w:t xml:space="preserve"> of the artwork. Shining has various modes and displaces</w:t>
      </w:r>
      <w:r w:rsidR="00611C94">
        <w:rPr>
          <w:rFonts w:ascii="Times New Roman" w:hAnsi="Times New Roman" w:cs="Times New Roman"/>
          <w:sz w:val="24"/>
          <w:szCs w:val="24"/>
        </w:rPr>
        <w:t>/embraces</w:t>
      </w:r>
      <w:r w:rsidR="00673B0E" w:rsidRPr="00EC0EE8">
        <w:rPr>
          <w:rFonts w:ascii="Times New Roman" w:hAnsi="Times New Roman" w:cs="Times New Roman"/>
          <w:sz w:val="24"/>
          <w:szCs w:val="24"/>
        </w:rPr>
        <w:t xml:space="preserve"> the misunderstood</w:t>
      </w:r>
      <w:r w:rsidR="00673B0E">
        <w:rPr>
          <w:rFonts w:ascii="Times New Roman" w:hAnsi="Times New Roman" w:cs="Times New Roman"/>
          <w:sz w:val="24"/>
          <w:szCs w:val="24"/>
        </w:rPr>
        <w:t xml:space="preserve"> and often underspecified</w:t>
      </w:r>
      <w:r w:rsidR="00673B0E" w:rsidRPr="00EC0EE8">
        <w:rPr>
          <w:rFonts w:ascii="Times New Roman" w:hAnsi="Times New Roman" w:cs="Times New Roman"/>
          <w:sz w:val="24"/>
          <w:szCs w:val="24"/>
        </w:rPr>
        <w:t xml:space="preserve"> term</w:t>
      </w:r>
      <w:r w:rsidR="00673B0E">
        <w:rPr>
          <w:rFonts w:ascii="Times New Roman" w:hAnsi="Times New Roman" w:cs="Times New Roman"/>
          <w:sz w:val="24"/>
          <w:szCs w:val="24"/>
        </w:rPr>
        <w:t>s</w:t>
      </w:r>
      <w:r w:rsidR="00673B0E" w:rsidRPr="00EC0EE8">
        <w:rPr>
          <w:rFonts w:ascii="Times New Roman" w:hAnsi="Times New Roman" w:cs="Times New Roman"/>
          <w:sz w:val="24"/>
          <w:szCs w:val="24"/>
        </w:rPr>
        <w:t xml:space="preserve"> of beauty.</w:t>
      </w:r>
      <w:r w:rsidR="0020615F">
        <w:rPr>
          <w:rStyle w:val="FootnoteReference"/>
          <w:rFonts w:ascii="Times New Roman" w:hAnsi="Times New Roman" w:cs="Times New Roman"/>
          <w:sz w:val="24"/>
          <w:szCs w:val="24"/>
        </w:rPr>
        <w:footnoteReference w:id="31"/>
      </w:r>
      <w:r w:rsidR="00673B0E" w:rsidRPr="00EC0EE8">
        <w:rPr>
          <w:rFonts w:ascii="Times New Roman" w:hAnsi="Times New Roman" w:cs="Times New Roman"/>
          <w:sz w:val="24"/>
          <w:szCs w:val="24"/>
        </w:rPr>
        <w:t xml:space="preserve"> </w:t>
      </w:r>
      <w:r w:rsidR="00F963D0" w:rsidRPr="00F963D0">
        <w:rPr>
          <w:rFonts w:ascii="Times New Roman" w:hAnsi="Times New Roman" w:cs="Times New Roman"/>
          <w:sz w:val="24"/>
          <w:szCs w:val="24"/>
        </w:rPr>
        <w:t>There are modes of shining in that art can fold into itself states and does so in various mixes of differing intensity and convincingness (</w:t>
      </w:r>
      <w:r>
        <w:rPr>
          <w:rFonts w:ascii="Times New Roman" w:hAnsi="Times New Roman" w:cs="Times New Roman"/>
          <w:sz w:val="24"/>
          <w:szCs w:val="24"/>
        </w:rPr>
        <w:t xml:space="preserve">see section below on “Art, Reality, Spiritualty” as well as </w:t>
      </w:r>
      <w:r w:rsidR="00F963D0" w:rsidRPr="00F963D0">
        <w:rPr>
          <w:rFonts w:ascii="Times New Roman" w:hAnsi="Times New Roman" w:cs="Times New Roman"/>
          <w:sz w:val="24"/>
          <w:szCs w:val="24"/>
        </w:rPr>
        <w:t>Wilber</w:t>
      </w:r>
      <w:r>
        <w:rPr>
          <w:rFonts w:ascii="Times New Roman" w:hAnsi="Times New Roman" w:cs="Times New Roman"/>
          <w:sz w:val="24"/>
          <w:szCs w:val="24"/>
        </w:rPr>
        <w:t>’s</w:t>
      </w:r>
      <w:r w:rsidR="00F963D0" w:rsidRPr="00F963D0">
        <w:rPr>
          <w:rFonts w:ascii="Times New Roman" w:hAnsi="Times New Roman" w:cs="Times New Roman"/>
          <w:sz w:val="24"/>
          <w:szCs w:val="24"/>
        </w:rPr>
        <w:t xml:space="preserve"> scatt</w:t>
      </w:r>
      <w:r w:rsidR="00D84166">
        <w:rPr>
          <w:rFonts w:ascii="Times New Roman" w:hAnsi="Times New Roman" w:cs="Times New Roman"/>
          <w:sz w:val="24"/>
          <w:szCs w:val="24"/>
        </w:rPr>
        <w:t>ered writings on modes of transpersonal</w:t>
      </w:r>
      <w:r w:rsidR="00F963D0" w:rsidRPr="00F963D0">
        <w:rPr>
          <w:rFonts w:ascii="Times New Roman" w:hAnsi="Times New Roman" w:cs="Times New Roman"/>
          <w:sz w:val="24"/>
          <w:szCs w:val="24"/>
        </w:rPr>
        <w:t xml:space="preserve"> art</w:t>
      </w:r>
      <w:r w:rsidR="00D84166">
        <w:rPr>
          <w:rStyle w:val="FootnoteReference"/>
          <w:rFonts w:ascii="Times New Roman" w:hAnsi="Times New Roman" w:cs="Times New Roman"/>
          <w:sz w:val="24"/>
          <w:szCs w:val="24"/>
        </w:rPr>
        <w:footnoteReference w:id="32"/>
      </w:r>
      <w:r w:rsidR="00F963D0" w:rsidRPr="00F963D0">
        <w:rPr>
          <w:rFonts w:ascii="Times New Roman" w:hAnsi="Times New Roman" w:cs="Times New Roman"/>
          <w:sz w:val="24"/>
          <w:szCs w:val="24"/>
        </w:rPr>
        <w:t>) —shining then a facet of art’s capacity fo</w:t>
      </w:r>
      <w:r w:rsidR="00DE0E08">
        <w:rPr>
          <w:rFonts w:ascii="Times New Roman" w:hAnsi="Times New Roman" w:cs="Times New Roman"/>
          <w:sz w:val="24"/>
          <w:szCs w:val="24"/>
        </w:rPr>
        <w:t xml:space="preserve">r enchantment where strains of </w:t>
      </w:r>
      <w:r w:rsidR="00F963D0" w:rsidRPr="00F963D0">
        <w:rPr>
          <w:rFonts w:ascii="Times New Roman" w:hAnsi="Times New Roman" w:cs="Times New Roman"/>
          <w:sz w:val="24"/>
          <w:szCs w:val="24"/>
        </w:rPr>
        <w:t>modern art and especially visionary-integral art mobilize this aesthetic dimension of art for re-enchantment ends.</w:t>
      </w:r>
      <w:r w:rsidR="007027BB">
        <w:rPr>
          <w:rStyle w:val="FootnoteReference"/>
          <w:rFonts w:ascii="Times New Roman" w:hAnsi="Times New Roman" w:cs="Times New Roman"/>
          <w:sz w:val="24"/>
          <w:szCs w:val="24"/>
        </w:rPr>
        <w:footnoteReference w:id="33"/>
      </w:r>
      <w:r w:rsidR="00F963D0" w:rsidRPr="00F963D0">
        <w:rPr>
          <w:rFonts w:ascii="Times New Roman" w:hAnsi="Times New Roman" w:cs="Times New Roman"/>
          <w:sz w:val="24"/>
          <w:szCs w:val="24"/>
        </w:rPr>
        <w:t xml:space="preserve"> </w:t>
      </w:r>
      <w:r w:rsidR="00DE0E08" w:rsidRPr="00F963D0">
        <w:rPr>
          <w:rFonts w:ascii="Times New Roman" w:hAnsi="Times New Roman" w:cs="Times New Roman"/>
          <w:sz w:val="24"/>
          <w:szCs w:val="24"/>
        </w:rPr>
        <w:t>There are subtle shinings, causal sh</w:t>
      </w:r>
      <w:r w:rsidR="00DE0E08">
        <w:rPr>
          <w:rFonts w:ascii="Times New Roman" w:hAnsi="Times New Roman" w:cs="Times New Roman"/>
          <w:sz w:val="24"/>
          <w:szCs w:val="24"/>
        </w:rPr>
        <w:t xml:space="preserve">inings, subtle-and-causal </w:t>
      </w:r>
      <w:r w:rsidR="00DE0E08" w:rsidRPr="00F963D0">
        <w:rPr>
          <w:rFonts w:ascii="Times New Roman" w:hAnsi="Times New Roman" w:cs="Times New Roman"/>
          <w:sz w:val="24"/>
          <w:szCs w:val="24"/>
        </w:rPr>
        <w:t>shinings</w:t>
      </w:r>
      <w:r w:rsidR="00DE0E08">
        <w:rPr>
          <w:rFonts w:ascii="Times New Roman" w:hAnsi="Times New Roman" w:cs="Times New Roman"/>
          <w:sz w:val="24"/>
          <w:szCs w:val="24"/>
        </w:rPr>
        <w:t>, shinings</w:t>
      </w:r>
      <w:r w:rsidR="00DE0E08" w:rsidRPr="00F963D0">
        <w:rPr>
          <w:rFonts w:ascii="Times New Roman" w:hAnsi="Times New Roman" w:cs="Times New Roman"/>
          <w:sz w:val="24"/>
          <w:szCs w:val="24"/>
        </w:rPr>
        <w:t xml:space="preserve"> of subtle beings, subtle shinings </w:t>
      </w:r>
      <w:r w:rsidR="00DE0E08">
        <w:rPr>
          <w:rFonts w:ascii="Times New Roman" w:hAnsi="Times New Roman" w:cs="Times New Roman"/>
          <w:sz w:val="24"/>
          <w:szCs w:val="24"/>
        </w:rPr>
        <w:t xml:space="preserve">pervading </w:t>
      </w:r>
      <w:r w:rsidR="00DE0E08" w:rsidRPr="00F963D0">
        <w:rPr>
          <w:rFonts w:ascii="Times New Roman" w:hAnsi="Times New Roman" w:cs="Times New Roman"/>
          <w:sz w:val="24"/>
          <w:szCs w:val="24"/>
        </w:rPr>
        <w:t xml:space="preserve">gross </w:t>
      </w:r>
      <w:r w:rsidR="00DE0E08">
        <w:rPr>
          <w:rFonts w:ascii="Times New Roman" w:hAnsi="Times New Roman" w:cs="Times New Roman"/>
          <w:sz w:val="24"/>
          <w:szCs w:val="24"/>
        </w:rPr>
        <w:t>beings</w:t>
      </w:r>
      <w:r w:rsidR="00DE0E08" w:rsidRPr="00F963D0">
        <w:rPr>
          <w:rFonts w:ascii="Times New Roman" w:hAnsi="Times New Roman" w:cs="Times New Roman"/>
          <w:sz w:val="24"/>
          <w:szCs w:val="24"/>
        </w:rPr>
        <w:t xml:space="preserve">, </w:t>
      </w:r>
      <w:r w:rsidR="00DE0E08">
        <w:rPr>
          <w:rFonts w:ascii="Times New Roman" w:hAnsi="Times New Roman" w:cs="Times New Roman"/>
          <w:sz w:val="24"/>
          <w:szCs w:val="24"/>
        </w:rPr>
        <w:t xml:space="preserve">where this kind of typology reworks the inherited terms of beauty and sublimity as no longer </w:t>
      </w:r>
      <w:r w:rsidR="00DE0E08">
        <w:rPr>
          <w:rFonts w:ascii="Times New Roman" w:hAnsi="Times New Roman" w:cs="Times New Roman"/>
          <w:sz w:val="24"/>
          <w:szCs w:val="24"/>
        </w:rPr>
        <w:lastRenderedPageBreak/>
        <w:t xml:space="preserve">necessarily opposed to one another. </w:t>
      </w:r>
      <w:r w:rsidR="007027BB">
        <w:rPr>
          <w:rFonts w:ascii="Times New Roman" w:hAnsi="Times New Roman" w:cs="Times New Roman"/>
          <w:sz w:val="24"/>
          <w:szCs w:val="24"/>
        </w:rPr>
        <w:t>In turn, a</w:t>
      </w:r>
      <w:r w:rsidR="00673B0E" w:rsidRPr="00EC0EE8">
        <w:rPr>
          <w:rFonts w:ascii="Times New Roman" w:hAnsi="Times New Roman" w:cs="Times New Roman"/>
          <w:sz w:val="24"/>
          <w:szCs w:val="24"/>
        </w:rPr>
        <w:t xml:space="preserve">ffecting </w:t>
      </w:r>
      <w:r w:rsidR="00673B0E">
        <w:rPr>
          <w:rFonts w:ascii="Times New Roman" w:hAnsi="Times New Roman" w:cs="Times New Roman"/>
          <w:sz w:val="24"/>
          <w:szCs w:val="24"/>
        </w:rPr>
        <w:t>(cf. Deleuze and Guattari</w:t>
      </w:r>
      <w:r w:rsidR="00B2481E">
        <w:rPr>
          <w:rStyle w:val="FootnoteReference"/>
          <w:rFonts w:ascii="Times New Roman" w:hAnsi="Times New Roman" w:cs="Times New Roman"/>
          <w:sz w:val="24"/>
          <w:szCs w:val="24"/>
        </w:rPr>
        <w:footnoteReference w:id="34"/>
      </w:r>
      <w:r w:rsidR="00673B0E">
        <w:rPr>
          <w:rFonts w:ascii="Times New Roman" w:hAnsi="Times New Roman" w:cs="Times New Roman"/>
          <w:sz w:val="24"/>
          <w:szCs w:val="24"/>
        </w:rPr>
        <w:t xml:space="preserve">) </w:t>
      </w:r>
      <w:r w:rsidR="00673B0E" w:rsidRPr="00EC0EE8">
        <w:rPr>
          <w:rFonts w:ascii="Times New Roman" w:hAnsi="Times New Roman" w:cs="Times New Roman"/>
          <w:sz w:val="24"/>
          <w:szCs w:val="24"/>
        </w:rPr>
        <w:t xml:space="preserve">has two facets: </w:t>
      </w:r>
      <w:r w:rsidR="00673B0E">
        <w:rPr>
          <w:rFonts w:ascii="Times New Roman" w:hAnsi="Times New Roman" w:cs="Times New Roman"/>
          <w:sz w:val="24"/>
          <w:szCs w:val="24"/>
        </w:rPr>
        <w:t xml:space="preserve">(2a) </w:t>
      </w:r>
      <w:r w:rsidR="00673B0E" w:rsidRPr="00EC0EE8">
        <w:rPr>
          <w:rFonts w:ascii="Times New Roman" w:hAnsi="Times New Roman" w:cs="Times New Roman"/>
          <w:sz w:val="24"/>
          <w:szCs w:val="24"/>
        </w:rPr>
        <w:t xml:space="preserve">a vibrational-rhythmic quality and </w:t>
      </w:r>
      <w:r w:rsidR="00673B0E">
        <w:rPr>
          <w:rFonts w:ascii="Times New Roman" w:hAnsi="Times New Roman" w:cs="Times New Roman"/>
          <w:sz w:val="24"/>
          <w:szCs w:val="24"/>
        </w:rPr>
        <w:t xml:space="preserve">(2b) </w:t>
      </w:r>
      <w:r w:rsidR="00673B0E" w:rsidRPr="00EC0EE8">
        <w:rPr>
          <w:rFonts w:ascii="Times New Roman" w:hAnsi="Times New Roman" w:cs="Times New Roman"/>
          <w:sz w:val="24"/>
          <w:szCs w:val="24"/>
        </w:rPr>
        <w:t>an emotive-mood quality</w:t>
      </w:r>
      <w:r w:rsidR="00673B0E">
        <w:rPr>
          <w:rFonts w:ascii="Times New Roman" w:hAnsi="Times New Roman" w:cs="Times New Roman"/>
          <w:sz w:val="24"/>
          <w:szCs w:val="24"/>
        </w:rPr>
        <w:t>, w</w:t>
      </w:r>
      <w:r w:rsidR="00673B0E" w:rsidRPr="00EC0EE8">
        <w:rPr>
          <w:rFonts w:ascii="Times New Roman" w:hAnsi="Times New Roman" w:cs="Times New Roman"/>
          <w:sz w:val="24"/>
          <w:szCs w:val="24"/>
        </w:rPr>
        <w:t xml:space="preserve">here </w:t>
      </w:r>
      <w:r w:rsidR="00673B0E">
        <w:rPr>
          <w:rFonts w:ascii="Times New Roman" w:hAnsi="Times New Roman" w:cs="Times New Roman"/>
          <w:sz w:val="24"/>
          <w:szCs w:val="24"/>
        </w:rPr>
        <w:t xml:space="preserve">(i) </w:t>
      </w:r>
      <w:r w:rsidR="00673B0E" w:rsidRPr="00EC0EE8">
        <w:rPr>
          <w:rFonts w:ascii="Times New Roman" w:hAnsi="Times New Roman" w:cs="Times New Roman"/>
          <w:sz w:val="24"/>
          <w:szCs w:val="24"/>
        </w:rPr>
        <w:t>local</w:t>
      </w:r>
      <w:r w:rsidR="00673B0E">
        <w:rPr>
          <w:rFonts w:ascii="Times New Roman" w:hAnsi="Times New Roman" w:cs="Times New Roman"/>
          <w:sz w:val="24"/>
          <w:szCs w:val="24"/>
        </w:rPr>
        <w:t>,</w:t>
      </w:r>
      <w:r w:rsidR="00673B0E" w:rsidRPr="00EC0EE8">
        <w:rPr>
          <w:rFonts w:ascii="Times New Roman" w:hAnsi="Times New Roman" w:cs="Times New Roman"/>
          <w:sz w:val="24"/>
          <w:szCs w:val="24"/>
        </w:rPr>
        <w:t xml:space="preserve"> sharper</w:t>
      </w:r>
      <w:r w:rsidR="00673B0E">
        <w:rPr>
          <w:rFonts w:ascii="Times New Roman" w:hAnsi="Times New Roman" w:cs="Times New Roman"/>
          <w:sz w:val="24"/>
          <w:szCs w:val="24"/>
        </w:rPr>
        <w:t xml:space="preserve">, and foregrounded </w:t>
      </w:r>
      <w:r w:rsidR="00673B0E" w:rsidRPr="00C50657">
        <w:rPr>
          <w:rFonts w:ascii="Times New Roman" w:hAnsi="Times New Roman" w:cs="Times New Roman"/>
          <w:i/>
          <w:sz w:val="24"/>
          <w:szCs w:val="24"/>
        </w:rPr>
        <w:t>emotions</w:t>
      </w:r>
      <w:r w:rsidR="00673B0E" w:rsidRPr="00EC0EE8">
        <w:rPr>
          <w:rFonts w:ascii="Times New Roman" w:hAnsi="Times New Roman" w:cs="Times New Roman"/>
          <w:sz w:val="24"/>
          <w:szCs w:val="24"/>
        </w:rPr>
        <w:t xml:space="preserve"> and </w:t>
      </w:r>
      <w:r w:rsidR="00673B0E">
        <w:rPr>
          <w:rFonts w:ascii="Times New Roman" w:hAnsi="Times New Roman" w:cs="Times New Roman"/>
          <w:sz w:val="24"/>
          <w:szCs w:val="24"/>
        </w:rPr>
        <w:t xml:space="preserve">(ii) </w:t>
      </w:r>
      <w:r w:rsidR="00673B0E" w:rsidRPr="00EC0EE8">
        <w:rPr>
          <w:rFonts w:ascii="Times New Roman" w:hAnsi="Times New Roman" w:cs="Times New Roman"/>
          <w:sz w:val="24"/>
          <w:szCs w:val="24"/>
        </w:rPr>
        <w:t xml:space="preserve">pervasive background </w:t>
      </w:r>
      <w:r w:rsidR="00673B0E" w:rsidRPr="00C50657">
        <w:rPr>
          <w:rFonts w:ascii="Times New Roman" w:hAnsi="Times New Roman" w:cs="Times New Roman"/>
          <w:i/>
          <w:sz w:val="24"/>
          <w:szCs w:val="24"/>
        </w:rPr>
        <w:t>fundamental moods</w:t>
      </w:r>
      <w:r w:rsidR="00673B0E" w:rsidRPr="00EC0EE8">
        <w:rPr>
          <w:rFonts w:ascii="Times New Roman" w:hAnsi="Times New Roman" w:cs="Times New Roman"/>
          <w:sz w:val="24"/>
          <w:szCs w:val="24"/>
        </w:rPr>
        <w:t xml:space="preserve"> </w:t>
      </w:r>
      <w:r w:rsidR="00673B0E">
        <w:rPr>
          <w:rFonts w:ascii="Times New Roman" w:hAnsi="Times New Roman" w:cs="Times New Roman"/>
          <w:sz w:val="24"/>
          <w:szCs w:val="24"/>
        </w:rPr>
        <w:t xml:space="preserve">(Heideggerian </w:t>
      </w:r>
      <w:r w:rsidR="00673B0E" w:rsidRPr="00C50657">
        <w:rPr>
          <w:rFonts w:ascii="Times New Roman" w:hAnsi="Times New Roman" w:cs="Times New Roman"/>
          <w:i/>
          <w:sz w:val="24"/>
          <w:szCs w:val="24"/>
        </w:rPr>
        <w:t>Bestimmungen</w:t>
      </w:r>
      <w:r w:rsidR="00B2481E" w:rsidRPr="00B2481E">
        <w:rPr>
          <w:rStyle w:val="FootnoteReference"/>
          <w:rFonts w:ascii="Times New Roman" w:hAnsi="Times New Roman" w:cs="Times New Roman"/>
          <w:sz w:val="24"/>
          <w:szCs w:val="24"/>
        </w:rPr>
        <w:footnoteReference w:id="35"/>
      </w:r>
      <w:r w:rsidR="00673B0E" w:rsidRPr="007027BB">
        <w:rPr>
          <w:rFonts w:ascii="Times New Roman" w:hAnsi="Times New Roman" w:cs="Times New Roman"/>
          <w:sz w:val="24"/>
          <w:szCs w:val="24"/>
        </w:rPr>
        <w:t xml:space="preserve">) </w:t>
      </w:r>
      <w:r w:rsidR="00673B0E" w:rsidRPr="00EC0EE8">
        <w:rPr>
          <w:rFonts w:ascii="Times New Roman" w:hAnsi="Times New Roman" w:cs="Times New Roman"/>
          <w:sz w:val="24"/>
          <w:szCs w:val="24"/>
        </w:rPr>
        <w:t xml:space="preserve">form a differential continuum. </w:t>
      </w:r>
      <w:r w:rsidR="00D328AC">
        <w:rPr>
          <w:rFonts w:ascii="Times New Roman" w:hAnsi="Times New Roman" w:cs="Times New Roman"/>
          <w:sz w:val="24"/>
          <w:szCs w:val="24"/>
        </w:rPr>
        <w:t xml:space="preserve">For </w:t>
      </w:r>
      <w:r w:rsidR="00DE3F67">
        <w:rPr>
          <w:rFonts w:ascii="Times New Roman" w:hAnsi="Times New Roman" w:cs="Times New Roman"/>
          <w:sz w:val="24"/>
          <w:szCs w:val="24"/>
        </w:rPr>
        <w:t>example,</w:t>
      </w:r>
      <w:r w:rsidR="00D328AC">
        <w:rPr>
          <w:rFonts w:ascii="Times New Roman" w:hAnsi="Times New Roman" w:cs="Times New Roman"/>
          <w:sz w:val="24"/>
          <w:szCs w:val="24"/>
        </w:rPr>
        <w:t xml:space="preserve"> boredom </w:t>
      </w:r>
      <w:r w:rsidR="00DE0E08">
        <w:rPr>
          <w:rFonts w:ascii="Times New Roman" w:hAnsi="Times New Roman" w:cs="Times New Roman"/>
          <w:sz w:val="24"/>
          <w:szCs w:val="24"/>
        </w:rPr>
        <w:t xml:space="preserve">has been </w:t>
      </w:r>
      <w:r w:rsidR="00430A4D">
        <w:rPr>
          <w:rFonts w:ascii="Times New Roman" w:hAnsi="Times New Roman" w:cs="Times New Roman"/>
          <w:sz w:val="24"/>
          <w:szCs w:val="24"/>
        </w:rPr>
        <w:t>considered</w:t>
      </w:r>
      <w:r w:rsidR="00D328AC">
        <w:rPr>
          <w:rFonts w:ascii="Times New Roman" w:hAnsi="Times New Roman" w:cs="Times New Roman"/>
          <w:sz w:val="24"/>
          <w:szCs w:val="24"/>
        </w:rPr>
        <w:t xml:space="preserve"> a collective </w:t>
      </w:r>
      <w:r w:rsidR="007027BB">
        <w:rPr>
          <w:rFonts w:ascii="Times New Roman" w:hAnsi="Times New Roman" w:cs="Times New Roman"/>
          <w:sz w:val="24"/>
          <w:szCs w:val="24"/>
        </w:rPr>
        <w:t xml:space="preserve">cultural </w:t>
      </w:r>
      <w:r w:rsidR="00D328AC">
        <w:rPr>
          <w:rFonts w:ascii="Times New Roman" w:hAnsi="Times New Roman" w:cs="Times New Roman"/>
          <w:sz w:val="24"/>
          <w:szCs w:val="24"/>
        </w:rPr>
        <w:t xml:space="preserve">background mood </w:t>
      </w:r>
      <w:r w:rsidR="00DE0E08">
        <w:rPr>
          <w:rFonts w:ascii="Times New Roman" w:hAnsi="Times New Roman" w:cs="Times New Roman"/>
          <w:sz w:val="24"/>
          <w:szCs w:val="24"/>
        </w:rPr>
        <w:t xml:space="preserve">of earlier twentieth-century modernity </w:t>
      </w:r>
      <w:r w:rsidR="00D328AC">
        <w:rPr>
          <w:rFonts w:ascii="Times New Roman" w:hAnsi="Times New Roman" w:cs="Times New Roman"/>
          <w:sz w:val="24"/>
          <w:szCs w:val="24"/>
        </w:rPr>
        <w:t>(</w:t>
      </w:r>
      <w:r w:rsidR="007027BB">
        <w:rPr>
          <w:rFonts w:ascii="Times New Roman" w:hAnsi="Times New Roman" w:cs="Times New Roman"/>
          <w:sz w:val="24"/>
          <w:szCs w:val="24"/>
        </w:rPr>
        <w:t>as</w:t>
      </w:r>
      <w:r w:rsidR="00D328AC">
        <w:rPr>
          <w:rFonts w:ascii="Times New Roman" w:hAnsi="Times New Roman" w:cs="Times New Roman"/>
          <w:sz w:val="24"/>
          <w:szCs w:val="24"/>
        </w:rPr>
        <w:t xml:space="preserve"> Heidegger</w:t>
      </w:r>
      <w:r w:rsidR="007027BB">
        <w:rPr>
          <w:rFonts w:ascii="Times New Roman" w:hAnsi="Times New Roman" w:cs="Times New Roman"/>
          <w:sz w:val="24"/>
          <w:szCs w:val="24"/>
        </w:rPr>
        <w:t xml:space="preserve"> suggests in his</w:t>
      </w:r>
      <w:r w:rsidR="00D328AC">
        <w:rPr>
          <w:rFonts w:ascii="Times New Roman" w:hAnsi="Times New Roman" w:cs="Times New Roman"/>
          <w:sz w:val="24"/>
          <w:szCs w:val="24"/>
        </w:rPr>
        <w:t xml:space="preserve"> writings circa 1930) against which other emotions come and go</w:t>
      </w:r>
      <w:r w:rsidR="007027BB">
        <w:rPr>
          <w:rFonts w:ascii="Times New Roman" w:hAnsi="Times New Roman" w:cs="Times New Roman"/>
          <w:sz w:val="24"/>
          <w:szCs w:val="24"/>
        </w:rPr>
        <w:t>; while</w:t>
      </w:r>
      <w:r w:rsidR="00D328AC">
        <w:rPr>
          <w:rFonts w:ascii="Times New Roman" w:hAnsi="Times New Roman" w:cs="Times New Roman"/>
          <w:sz w:val="24"/>
          <w:szCs w:val="24"/>
        </w:rPr>
        <w:t xml:space="preserve"> it can </w:t>
      </w:r>
      <w:r w:rsidR="00FA1E3F">
        <w:rPr>
          <w:rFonts w:ascii="Times New Roman" w:hAnsi="Times New Roman" w:cs="Times New Roman"/>
          <w:sz w:val="24"/>
          <w:szCs w:val="24"/>
        </w:rPr>
        <w:t xml:space="preserve">also </w:t>
      </w:r>
      <w:r w:rsidR="00D328AC">
        <w:rPr>
          <w:rFonts w:ascii="Times New Roman" w:hAnsi="Times New Roman" w:cs="Times New Roman"/>
          <w:sz w:val="24"/>
          <w:szCs w:val="24"/>
        </w:rPr>
        <w:t>be a</w:t>
      </w:r>
      <w:r w:rsidR="00FA1E3F">
        <w:rPr>
          <w:rFonts w:ascii="Times New Roman" w:hAnsi="Times New Roman" w:cs="Times New Roman"/>
          <w:sz w:val="24"/>
          <w:szCs w:val="24"/>
        </w:rPr>
        <w:t xml:space="preserve"> foreground</w:t>
      </w:r>
      <w:r w:rsidR="00D328AC">
        <w:rPr>
          <w:rFonts w:ascii="Times New Roman" w:hAnsi="Times New Roman" w:cs="Times New Roman"/>
          <w:sz w:val="24"/>
          <w:szCs w:val="24"/>
        </w:rPr>
        <w:t xml:space="preserve"> emotion </w:t>
      </w:r>
      <w:r w:rsidR="00FA1E3F">
        <w:rPr>
          <w:rFonts w:ascii="Times New Roman" w:hAnsi="Times New Roman" w:cs="Times New Roman"/>
          <w:sz w:val="24"/>
          <w:szCs w:val="24"/>
        </w:rPr>
        <w:t>i</w:t>
      </w:r>
      <w:r w:rsidR="00D328AC">
        <w:rPr>
          <w:rFonts w:ascii="Times New Roman" w:hAnsi="Times New Roman" w:cs="Times New Roman"/>
          <w:sz w:val="24"/>
          <w:szCs w:val="24"/>
        </w:rPr>
        <w:t>n its own right.</w:t>
      </w:r>
      <w:r w:rsidR="007027BB">
        <w:rPr>
          <w:rFonts w:ascii="Times New Roman" w:hAnsi="Times New Roman" w:cs="Times New Roman"/>
          <w:sz w:val="24"/>
          <w:szCs w:val="24"/>
        </w:rPr>
        <w:t xml:space="preserve"> </w:t>
      </w:r>
      <w:r w:rsidR="00673B0E" w:rsidRPr="00340DF9">
        <w:rPr>
          <w:rFonts w:ascii="Times New Roman" w:hAnsi="Times New Roman" w:cs="Times New Roman"/>
          <w:sz w:val="24"/>
          <w:szCs w:val="24"/>
        </w:rPr>
        <w:t xml:space="preserve">Together </w:t>
      </w:r>
      <w:r w:rsidR="00173593">
        <w:rPr>
          <w:rFonts w:ascii="Times New Roman" w:hAnsi="Times New Roman" w:cs="Times New Roman"/>
          <w:sz w:val="24"/>
          <w:szCs w:val="24"/>
        </w:rPr>
        <w:t xml:space="preserve">(1) </w:t>
      </w:r>
      <w:r w:rsidR="007027BB">
        <w:rPr>
          <w:rFonts w:ascii="Times New Roman" w:hAnsi="Times New Roman" w:cs="Times New Roman"/>
          <w:sz w:val="24"/>
          <w:szCs w:val="24"/>
        </w:rPr>
        <w:t>a</w:t>
      </w:r>
      <w:r w:rsidR="00173593">
        <w:rPr>
          <w:rFonts w:ascii="Times New Roman" w:hAnsi="Times New Roman" w:cs="Times New Roman"/>
          <w:sz w:val="24"/>
          <w:szCs w:val="24"/>
        </w:rPr>
        <w:t xml:space="preserve"> specific mode of shining and</w:t>
      </w:r>
      <w:r w:rsidR="00173593" w:rsidRPr="00173593">
        <w:rPr>
          <w:rFonts w:ascii="Times New Roman" w:hAnsi="Times New Roman" w:cs="Times New Roman"/>
          <w:sz w:val="24"/>
          <w:szCs w:val="24"/>
        </w:rPr>
        <w:t xml:space="preserve"> </w:t>
      </w:r>
      <w:r w:rsidR="00173593">
        <w:rPr>
          <w:rFonts w:ascii="Times New Roman" w:hAnsi="Times New Roman" w:cs="Times New Roman"/>
          <w:sz w:val="24"/>
          <w:szCs w:val="24"/>
        </w:rPr>
        <w:t xml:space="preserve">(2) an </w:t>
      </w:r>
      <w:r w:rsidR="00173593" w:rsidRPr="00173593">
        <w:rPr>
          <w:rFonts w:ascii="Times New Roman" w:hAnsi="Times New Roman" w:cs="Times New Roman"/>
          <w:sz w:val="24"/>
          <w:szCs w:val="24"/>
        </w:rPr>
        <w:t xml:space="preserve">intensification of affect </w:t>
      </w:r>
      <w:r w:rsidR="00173593">
        <w:rPr>
          <w:rFonts w:ascii="Times New Roman" w:hAnsi="Times New Roman" w:cs="Times New Roman"/>
          <w:sz w:val="24"/>
          <w:szCs w:val="24"/>
        </w:rPr>
        <w:t>fold as the look-feel of the artwork</w:t>
      </w:r>
      <w:r w:rsidR="00FA1E3F">
        <w:rPr>
          <w:rFonts w:ascii="Times New Roman" w:hAnsi="Times New Roman" w:cs="Times New Roman"/>
          <w:sz w:val="24"/>
          <w:szCs w:val="24"/>
        </w:rPr>
        <w:t>,</w:t>
      </w:r>
      <w:r w:rsidR="00173593">
        <w:rPr>
          <w:rFonts w:ascii="Times New Roman" w:hAnsi="Times New Roman" w:cs="Times New Roman"/>
          <w:sz w:val="24"/>
          <w:szCs w:val="24"/>
        </w:rPr>
        <w:t xml:space="preserve"> that work’s silent significance and </w:t>
      </w:r>
      <w:r>
        <w:rPr>
          <w:rFonts w:ascii="Times New Roman" w:hAnsi="Times New Roman" w:cs="Times New Roman"/>
          <w:sz w:val="24"/>
          <w:szCs w:val="24"/>
        </w:rPr>
        <w:t xml:space="preserve">most </w:t>
      </w:r>
      <w:r w:rsidR="00173593">
        <w:rPr>
          <w:rFonts w:ascii="Times New Roman" w:hAnsi="Times New Roman" w:cs="Times New Roman"/>
          <w:sz w:val="24"/>
          <w:szCs w:val="24"/>
        </w:rPr>
        <w:t>direct communication – that is to say</w:t>
      </w:r>
      <w:r w:rsidR="007E4801">
        <w:rPr>
          <w:rFonts w:ascii="Times New Roman" w:hAnsi="Times New Roman" w:cs="Times New Roman"/>
          <w:sz w:val="24"/>
          <w:szCs w:val="24"/>
        </w:rPr>
        <w:t>:</w:t>
      </w:r>
      <w:r w:rsidR="00173593">
        <w:rPr>
          <w:rFonts w:ascii="Times New Roman" w:hAnsi="Times New Roman" w:cs="Times New Roman"/>
          <w:sz w:val="24"/>
          <w:szCs w:val="24"/>
        </w:rPr>
        <w:t xml:space="preserve"> its aesthetic.</w:t>
      </w:r>
      <w:r w:rsidR="007027BB">
        <w:rPr>
          <w:rStyle w:val="FootnoteReference"/>
          <w:rFonts w:ascii="Times New Roman" w:hAnsi="Times New Roman" w:cs="Times New Roman"/>
          <w:sz w:val="24"/>
          <w:szCs w:val="24"/>
        </w:rPr>
        <w:footnoteReference w:id="36"/>
      </w:r>
    </w:p>
    <w:p w:rsidR="004C416D" w:rsidRDefault="0028519A" w:rsidP="00FF4C5B">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With respect to the UR there is the sensorium of embodiment. Here I draw on work developed in conjunction with Dr. Clayton Shotwell, Professor of Ethnomusicology at G</w:t>
      </w:r>
      <w:r w:rsidR="0088073F">
        <w:rPr>
          <w:rFonts w:ascii="Times New Roman" w:hAnsi="Times New Roman" w:cs="Times New Roman"/>
          <w:sz w:val="24"/>
          <w:szCs w:val="24"/>
        </w:rPr>
        <w:t xml:space="preserve">eorgia </w:t>
      </w:r>
      <w:r>
        <w:rPr>
          <w:rFonts w:ascii="Times New Roman" w:hAnsi="Times New Roman" w:cs="Times New Roman"/>
          <w:sz w:val="24"/>
          <w:szCs w:val="24"/>
        </w:rPr>
        <w:t>R</w:t>
      </w:r>
      <w:r w:rsidR="0088073F">
        <w:rPr>
          <w:rFonts w:ascii="Times New Roman" w:hAnsi="Times New Roman" w:cs="Times New Roman"/>
          <w:sz w:val="24"/>
          <w:szCs w:val="24"/>
        </w:rPr>
        <w:t xml:space="preserve">egents </w:t>
      </w:r>
      <w:r>
        <w:rPr>
          <w:rFonts w:ascii="Times New Roman" w:hAnsi="Times New Roman" w:cs="Times New Roman"/>
          <w:sz w:val="24"/>
          <w:szCs w:val="24"/>
        </w:rPr>
        <w:t>U</w:t>
      </w:r>
      <w:r w:rsidR="0088073F">
        <w:rPr>
          <w:rFonts w:ascii="Times New Roman" w:hAnsi="Times New Roman" w:cs="Times New Roman"/>
          <w:sz w:val="24"/>
          <w:szCs w:val="24"/>
        </w:rPr>
        <w:t>niversity</w:t>
      </w:r>
      <w:r>
        <w:rPr>
          <w:rFonts w:ascii="Times New Roman" w:hAnsi="Times New Roman" w:cs="Times New Roman"/>
          <w:sz w:val="24"/>
          <w:szCs w:val="24"/>
        </w:rPr>
        <w:t xml:space="preserve">, where </w:t>
      </w:r>
      <w:r w:rsidR="0088073F">
        <w:rPr>
          <w:rFonts w:ascii="Times New Roman" w:hAnsi="Times New Roman" w:cs="Times New Roman"/>
          <w:sz w:val="24"/>
          <w:szCs w:val="24"/>
        </w:rPr>
        <w:t xml:space="preserve">we </w:t>
      </w:r>
      <w:r>
        <w:rPr>
          <w:rFonts w:ascii="Times New Roman" w:hAnsi="Times New Roman" w:cs="Times New Roman"/>
          <w:sz w:val="24"/>
          <w:szCs w:val="24"/>
        </w:rPr>
        <w:t xml:space="preserve">have </w:t>
      </w:r>
      <w:r w:rsidR="000B5640">
        <w:rPr>
          <w:rFonts w:ascii="Times New Roman" w:hAnsi="Times New Roman" w:cs="Times New Roman"/>
          <w:sz w:val="24"/>
          <w:szCs w:val="24"/>
        </w:rPr>
        <w:t>mapped</w:t>
      </w:r>
      <w:r w:rsidR="00676C6B">
        <w:rPr>
          <w:rFonts w:ascii="Times New Roman" w:hAnsi="Times New Roman" w:cs="Times New Roman"/>
          <w:sz w:val="24"/>
          <w:szCs w:val="24"/>
        </w:rPr>
        <w:t xml:space="preserve"> </w:t>
      </w:r>
      <w:r>
        <w:rPr>
          <w:rFonts w:ascii="Times New Roman" w:hAnsi="Times New Roman" w:cs="Times New Roman"/>
          <w:sz w:val="24"/>
          <w:szCs w:val="24"/>
        </w:rPr>
        <w:t>a quadrant</w:t>
      </w:r>
      <w:r w:rsidR="00676C6B">
        <w:rPr>
          <w:rFonts w:ascii="Times New Roman" w:hAnsi="Times New Roman" w:cs="Times New Roman"/>
          <w:sz w:val="24"/>
          <w:szCs w:val="24"/>
        </w:rPr>
        <w:t xml:space="preserve"> articulation </w:t>
      </w:r>
      <w:r w:rsidR="000B5640">
        <w:rPr>
          <w:rFonts w:ascii="Times New Roman" w:hAnsi="Times New Roman" w:cs="Times New Roman"/>
          <w:sz w:val="24"/>
          <w:szCs w:val="24"/>
        </w:rPr>
        <w:t xml:space="preserve">of this topic </w:t>
      </w:r>
      <w:r w:rsidR="00676C6B">
        <w:rPr>
          <w:rFonts w:ascii="Times New Roman" w:hAnsi="Times New Roman" w:cs="Times New Roman"/>
          <w:sz w:val="24"/>
          <w:szCs w:val="24"/>
        </w:rPr>
        <w:t xml:space="preserve">(hence in the context of </w:t>
      </w:r>
      <w:r w:rsidR="000B5640">
        <w:rPr>
          <w:rFonts w:ascii="Times New Roman" w:hAnsi="Times New Roman" w:cs="Times New Roman"/>
          <w:sz w:val="24"/>
          <w:szCs w:val="24"/>
        </w:rPr>
        <w:t>PAA</w:t>
      </w:r>
      <w:r w:rsidR="00676C6B">
        <w:rPr>
          <w:rFonts w:ascii="Times New Roman" w:hAnsi="Times New Roman" w:cs="Times New Roman"/>
          <w:sz w:val="24"/>
          <w:szCs w:val="24"/>
        </w:rPr>
        <w:t xml:space="preserve"> a quadrant</w:t>
      </w:r>
      <w:r w:rsidR="006217EB">
        <w:rPr>
          <w:rFonts w:ascii="Times New Roman" w:hAnsi="Times New Roman" w:cs="Times New Roman"/>
          <w:sz w:val="24"/>
          <w:szCs w:val="24"/>
        </w:rPr>
        <w:t>-matrix</w:t>
      </w:r>
      <w:r w:rsidR="00676C6B">
        <w:rPr>
          <w:rFonts w:ascii="Times New Roman" w:hAnsi="Times New Roman" w:cs="Times New Roman"/>
          <w:sz w:val="24"/>
          <w:szCs w:val="24"/>
        </w:rPr>
        <w:t xml:space="preserve"> </w:t>
      </w:r>
      <w:r w:rsidR="0088073F">
        <w:rPr>
          <w:rFonts w:ascii="Times New Roman" w:hAnsi="Times New Roman" w:cs="Times New Roman"/>
          <w:sz w:val="24"/>
          <w:szCs w:val="24"/>
        </w:rPr>
        <w:t xml:space="preserve">within </w:t>
      </w:r>
      <w:r w:rsidR="006217EB">
        <w:rPr>
          <w:rFonts w:ascii="Times New Roman" w:hAnsi="Times New Roman" w:cs="Times New Roman"/>
          <w:sz w:val="24"/>
          <w:szCs w:val="24"/>
        </w:rPr>
        <w:t>a</w:t>
      </w:r>
      <w:r w:rsidR="0088073F">
        <w:rPr>
          <w:rFonts w:ascii="Times New Roman" w:hAnsi="Times New Roman" w:cs="Times New Roman"/>
          <w:sz w:val="24"/>
          <w:szCs w:val="24"/>
        </w:rPr>
        <w:t xml:space="preserve"> quadrant</w:t>
      </w:r>
      <w:r w:rsidR="00676C6B">
        <w:rPr>
          <w:rStyle w:val="FootnoteReference"/>
          <w:rFonts w:ascii="Times New Roman" w:hAnsi="Times New Roman" w:cs="Times New Roman"/>
          <w:sz w:val="24"/>
          <w:szCs w:val="24"/>
        </w:rPr>
        <w:footnoteReference w:id="37"/>
      </w:r>
      <w:r w:rsidR="00676C6B">
        <w:rPr>
          <w:rFonts w:ascii="Times New Roman" w:hAnsi="Times New Roman" w:cs="Times New Roman"/>
          <w:sz w:val="24"/>
          <w:szCs w:val="24"/>
        </w:rPr>
        <w:t>)</w:t>
      </w:r>
      <w:r>
        <w:rPr>
          <w:rFonts w:ascii="Times New Roman" w:hAnsi="Times New Roman" w:cs="Times New Roman"/>
          <w:sz w:val="24"/>
          <w:szCs w:val="24"/>
        </w:rPr>
        <w:t xml:space="preserve">, expanded to include the eight zones on the one hand and </w:t>
      </w:r>
      <w:r w:rsidR="0088073F">
        <w:rPr>
          <w:rFonts w:ascii="Times New Roman" w:hAnsi="Times New Roman" w:cs="Times New Roman"/>
          <w:sz w:val="24"/>
          <w:szCs w:val="24"/>
        </w:rPr>
        <w:t xml:space="preserve">on the other advancing </w:t>
      </w:r>
      <w:r>
        <w:rPr>
          <w:rFonts w:ascii="Times New Roman" w:hAnsi="Times New Roman" w:cs="Times New Roman"/>
          <w:sz w:val="24"/>
          <w:szCs w:val="24"/>
        </w:rPr>
        <w:t xml:space="preserve">a comparative of the various senses, </w:t>
      </w:r>
      <w:r w:rsidR="000B5640">
        <w:rPr>
          <w:rFonts w:ascii="Times New Roman" w:hAnsi="Times New Roman" w:cs="Times New Roman"/>
          <w:sz w:val="24"/>
          <w:szCs w:val="24"/>
        </w:rPr>
        <w:t>emphasizing</w:t>
      </w:r>
      <w:r>
        <w:rPr>
          <w:rFonts w:ascii="Times New Roman" w:hAnsi="Times New Roman" w:cs="Times New Roman"/>
          <w:sz w:val="24"/>
          <w:szCs w:val="24"/>
        </w:rPr>
        <w:t xml:space="preserve"> </w:t>
      </w:r>
      <w:r w:rsidR="006217EB" w:rsidRPr="00430A4D">
        <w:rPr>
          <w:rFonts w:ascii="Times New Roman" w:hAnsi="Times New Roman" w:cs="Times New Roman"/>
          <w:sz w:val="24"/>
          <w:szCs w:val="24"/>
        </w:rPr>
        <w:t xml:space="preserve">of </w:t>
      </w:r>
      <w:r w:rsidRPr="00430A4D">
        <w:rPr>
          <w:rFonts w:ascii="Times New Roman" w:hAnsi="Times New Roman" w:cs="Times New Roman"/>
          <w:sz w:val="24"/>
          <w:szCs w:val="24"/>
        </w:rPr>
        <w:t>seeing, hearing, and touching</w:t>
      </w:r>
      <w:r w:rsidR="0088073F">
        <w:rPr>
          <w:rFonts w:ascii="Times New Roman" w:hAnsi="Times New Roman" w:cs="Times New Roman"/>
          <w:sz w:val="24"/>
          <w:szCs w:val="24"/>
        </w:rPr>
        <w:t>.</w:t>
      </w:r>
      <w:r w:rsidR="00676C6B">
        <w:rPr>
          <w:rFonts w:ascii="Times New Roman" w:hAnsi="Times New Roman" w:cs="Times New Roman"/>
          <w:sz w:val="24"/>
          <w:szCs w:val="24"/>
        </w:rPr>
        <w:t xml:space="preserve"> The text within the chart serve</w:t>
      </w:r>
      <w:r w:rsidR="00430A4D">
        <w:rPr>
          <w:rFonts w:ascii="Times New Roman" w:hAnsi="Times New Roman" w:cs="Times New Roman"/>
          <w:sz w:val="24"/>
          <w:szCs w:val="24"/>
        </w:rPr>
        <w:t>s</w:t>
      </w:r>
      <w:r w:rsidR="00676C6B">
        <w:rPr>
          <w:rFonts w:ascii="Times New Roman" w:hAnsi="Times New Roman" w:cs="Times New Roman"/>
          <w:sz w:val="24"/>
          <w:szCs w:val="24"/>
        </w:rPr>
        <w:t xml:space="preserve"> as </w:t>
      </w:r>
      <w:r w:rsidR="00430A4D">
        <w:rPr>
          <w:rFonts w:ascii="Times New Roman" w:hAnsi="Times New Roman" w:cs="Times New Roman"/>
          <w:sz w:val="24"/>
          <w:szCs w:val="24"/>
        </w:rPr>
        <w:t xml:space="preserve">the </w:t>
      </w:r>
      <w:r w:rsidR="00676C6B">
        <w:rPr>
          <w:rFonts w:ascii="Times New Roman" w:hAnsi="Times New Roman" w:cs="Times New Roman"/>
          <w:sz w:val="24"/>
          <w:szCs w:val="24"/>
        </w:rPr>
        <w:t xml:space="preserve">presentation: </w:t>
      </w:r>
    </w:p>
    <w:p w:rsidR="003B6F9F" w:rsidRDefault="003B6F9F" w:rsidP="00FF4C5B">
      <w:pPr>
        <w:spacing w:before="100" w:beforeAutospacing="1" w:after="100" w:afterAutospacing="1" w:line="360" w:lineRule="auto"/>
        <w:rPr>
          <w:rFonts w:ascii="Times New Roman" w:eastAsia="Times New Roman" w:hAnsi="Times New Roman"/>
          <w:color w:val="000000"/>
          <w:sz w:val="24"/>
          <w:szCs w:val="24"/>
        </w:rPr>
      </w:pPr>
    </w:p>
    <w:p w:rsidR="00430A4D" w:rsidRDefault="00430A4D" w:rsidP="00FF4C5B">
      <w:pPr>
        <w:spacing w:before="100" w:beforeAutospacing="1" w:after="100" w:afterAutospacing="1" w:line="360" w:lineRule="auto"/>
        <w:rPr>
          <w:rFonts w:ascii="Times New Roman" w:eastAsia="Times New Roman" w:hAnsi="Times New Roman"/>
          <w:color w:val="000000"/>
          <w:sz w:val="24"/>
          <w:szCs w:val="24"/>
        </w:rPr>
      </w:pPr>
    </w:p>
    <w:p w:rsidR="00430A4D" w:rsidRDefault="00430A4D" w:rsidP="00FF4C5B">
      <w:pPr>
        <w:spacing w:before="100" w:beforeAutospacing="1" w:after="100" w:afterAutospacing="1" w:line="360" w:lineRule="auto"/>
        <w:rPr>
          <w:rFonts w:ascii="Times New Roman" w:eastAsia="Times New Roman" w:hAnsi="Times New Roman"/>
          <w:color w:val="000000"/>
          <w:sz w:val="24"/>
          <w:szCs w:val="24"/>
        </w:rPr>
      </w:pPr>
    </w:p>
    <w:p w:rsidR="00430A4D" w:rsidRDefault="00430A4D" w:rsidP="00FF4C5B">
      <w:pPr>
        <w:spacing w:before="100" w:beforeAutospacing="1" w:after="100" w:afterAutospacing="1" w:line="360" w:lineRule="auto"/>
        <w:rPr>
          <w:rFonts w:ascii="Times New Roman" w:eastAsia="Times New Roman" w:hAnsi="Times New Roman"/>
          <w:color w:val="000000"/>
          <w:sz w:val="24"/>
          <w:szCs w:val="24"/>
        </w:rPr>
      </w:pPr>
    </w:p>
    <w:p w:rsidR="00430A4D" w:rsidRDefault="00430A4D" w:rsidP="00FF4C5B">
      <w:pPr>
        <w:spacing w:before="100" w:beforeAutospacing="1" w:after="100" w:afterAutospacing="1" w:line="360" w:lineRule="auto"/>
        <w:rPr>
          <w:rFonts w:ascii="Times New Roman" w:eastAsia="Times New Roman" w:hAnsi="Times New Roman"/>
          <w:color w:val="000000"/>
          <w:sz w:val="24"/>
          <w:szCs w:val="24"/>
        </w:rPr>
      </w:pPr>
    </w:p>
    <w:tbl>
      <w:tblPr>
        <w:tblW w:w="0" w:type="auto"/>
        <w:tblBorders>
          <w:top w:val="single" w:sz="24" w:space="0" w:color="00B0F0"/>
          <w:left w:val="single" w:sz="24" w:space="0" w:color="00B0F0"/>
          <w:bottom w:val="single" w:sz="24" w:space="0" w:color="00B0F0"/>
          <w:right w:val="single" w:sz="24" w:space="0" w:color="00B0F0"/>
          <w:insideH w:val="single" w:sz="24" w:space="0" w:color="00B0F0"/>
          <w:insideV w:val="single" w:sz="24" w:space="0" w:color="00B0F0"/>
        </w:tblBorders>
        <w:shd w:val="clear" w:color="auto" w:fill="00B0F0"/>
        <w:tblLook w:val="04A0" w:firstRow="1" w:lastRow="0" w:firstColumn="1" w:lastColumn="0" w:noHBand="0" w:noVBand="1"/>
      </w:tblPr>
      <w:tblGrid>
        <w:gridCol w:w="4428"/>
        <w:gridCol w:w="4500"/>
      </w:tblGrid>
      <w:tr w:rsidR="004C416D" w:rsidRPr="004C416D" w:rsidTr="008559ED">
        <w:tc>
          <w:tcPr>
            <w:tcW w:w="4428" w:type="dxa"/>
            <w:shd w:val="clear" w:color="auto" w:fill="FFC000"/>
          </w:tcPr>
          <w:p w:rsidR="004C416D" w:rsidRPr="008559ED" w:rsidRDefault="004C416D" w:rsidP="004C416D">
            <w:pPr>
              <w:spacing w:before="100" w:beforeAutospacing="1" w:after="100" w:afterAutospacing="1" w:line="240" w:lineRule="auto"/>
              <w:rPr>
                <w:rFonts w:ascii="Arial Black" w:eastAsia="Times New Roman" w:hAnsi="Arial Black" w:cs="Arial"/>
                <w:sz w:val="18"/>
                <w:szCs w:val="18"/>
              </w:rPr>
            </w:pPr>
            <w:r w:rsidRPr="008559ED">
              <w:rPr>
                <w:rFonts w:ascii="Arial Black" w:eastAsia="Times New Roman" w:hAnsi="Arial Black" w:cs="Arial"/>
                <w:b/>
                <w:sz w:val="18"/>
                <w:szCs w:val="18"/>
              </w:rPr>
              <w:lastRenderedPageBreak/>
              <w:t>Zone 1</w:t>
            </w:r>
            <w:r w:rsidRPr="008559ED">
              <w:rPr>
                <w:rFonts w:ascii="Arial Black" w:eastAsia="Times New Roman" w:hAnsi="Arial Black" w:cs="Arial"/>
                <w:sz w:val="18"/>
                <w:szCs w:val="18"/>
              </w:rPr>
              <w:t xml:space="preserve"> </w:t>
            </w:r>
            <w:r w:rsidRPr="008559ED">
              <w:rPr>
                <w:rFonts w:ascii="Arial Black" w:eastAsia="Times New Roman" w:hAnsi="Arial Black" w:cs="Arial"/>
                <w:sz w:val="18"/>
                <w:szCs w:val="18"/>
              </w:rPr>
              <w:br/>
            </w:r>
            <w:r w:rsidRPr="008559ED">
              <w:rPr>
                <w:rFonts w:ascii="Arial Black" w:eastAsia="Times New Roman" w:hAnsi="Arial Black" w:cs="Arial"/>
                <w:sz w:val="18"/>
                <w:szCs w:val="18"/>
              </w:rPr>
              <w:br/>
              <w:t>Phenomenology of that sense (including outer sense and inner representations</w:t>
            </w:r>
            <w:r w:rsidR="00430A4D">
              <w:rPr>
                <w:rFonts w:ascii="Arial Black" w:eastAsia="Times New Roman" w:hAnsi="Arial Black" w:cs="Arial"/>
                <w:sz w:val="18"/>
                <w:szCs w:val="18"/>
              </w:rPr>
              <w:t>,</w:t>
            </w:r>
            <w:r w:rsidRPr="008559ED">
              <w:rPr>
                <w:rFonts w:ascii="Arial Black" w:eastAsia="Times New Roman" w:hAnsi="Arial Black" w:cs="Arial"/>
                <w:sz w:val="18"/>
                <w:szCs w:val="18"/>
              </w:rPr>
              <w:t xml:space="preserve"> “imaginative” in the sense of NLP)</w:t>
            </w:r>
          </w:p>
          <w:p w:rsidR="004C416D" w:rsidRPr="00521A0D" w:rsidRDefault="004C416D" w:rsidP="004C416D">
            <w:pPr>
              <w:spacing w:before="100" w:beforeAutospacing="1" w:after="100" w:afterAutospacing="1" w:line="240" w:lineRule="auto"/>
              <w:rPr>
                <w:rFonts w:ascii="Century Gothic" w:eastAsia="Times New Roman" w:hAnsi="Century Gothic" w:cs="Arial"/>
                <w:color w:val="FFFF00"/>
                <w:sz w:val="18"/>
                <w:szCs w:val="18"/>
              </w:rPr>
            </w:pPr>
          </w:p>
        </w:tc>
        <w:tc>
          <w:tcPr>
            <w:tcW w:w="4500" w:type="dxa"/>
            <w:shd w:val="clear" w:color="auto" w:fill="943634" w:themeFill="accent2" w:themeFillShade="BF"/>
          </w:tcPr>
          <w:p w:rsidR="004C416D" w:rsidRPr="008559ED" w:rsidRDefault="004C416D" w:rsidP="004C416D">
            <w:pPr>
              <w:rPr>
                <w:rFonts w:ascii="Arial Black" w:eastAsia="Calibri" w:hAnsi="Arial Black" w:cs="Arial"/>
              </w:rPr>
            </w:pPr>
            <w:r w:rsidRPr="008559ED">
              <w:rPr>
                <w:rFonts w:ascii="Arial Black" w:eastAsia="Times New Roman" w:hAnsi="Arial Black" w:cs="Arial"/>
                <w:b/>
                <w:sz w:val="18"/>
                <w:szCs w:val="18"/>
              </w:rPr>
              <w:t>Zone 5</w:t>
            </w:r>
            <w:r w:rsidRPr="008559ED">
              <w:rPr>
                <w:rFonts w:ascii="Arial Black" w:eastAsia="Times New Roman" w:hAnsi="Arial Black" w:cs="Arial"/>
                <w:sz w:val="18"/>
                <w:szCs w:val="18"/>
              </w:rPr>
              <w:t xml:space="preserve"> </w:t>
            </w:r>
            <w:r w:rsidRPr="008559ED">
              <w:rPr>
                <w:rFonts w:ascii="Arial Black" w:eastAsia="Times New Roman" w:hAnsi="Arial Black" w:cs="Arial"/>
                <w:sz w:val="18"/>
                <w:szCs w:val="18"/>
              </w:rPr>
              <w:br/>
            </w:r>
            <w:r w:rsidRPr="008559ED">
              <w:rPr>
                <w:rFonts w:ascii="Arial Black" w:eastAsia="Times New Roman" w:hAnsi="Arial Black" w:cs="Arial"/>
                <w:sz w:val="18"/>
                <w:szCs w:val="18"/>
              </w:rPr>
              <w:br/>
              <w:t>Cognitive science of that sense</w:t>
            </w:r>
          </w:p>
          <w:p w:rsidR="004C416D" w:rsidRPr="008559ED" w:rsidRDefault="004C416D" w:rsidP="004C416D">
            <w:pPr>
              <w:spacing w:before="100" w:beforeAutospacing="1" w:after="100" w:afterAutospacing="1" w:line="240" w:lineRule="auto"/>
              <w:rPr>
                <w:rFonts w:ascii="Arial Black" w:eastAsia="Times New Roman" w:hAnsi="Arial Black" w:cs="Arial"/>
                <w:sz w:val="18"/>
                <w:szCs w:val="18"/>
              </w:rPr>
            </w:pPr>
          </w:p>
        </w:tc>
      </w:tr>
      <w:tr w:rsidR="00521A0D" w:rsidRPr="00521A0D" w:rsidTr="008559ED">
        <w:tc>
          <w:tcPr>
            <w:tcW w:w="4428" w:type="dxa"/>
            <w:shd w:val="clear" w:color="auto" w:fill="FFC000"/>
          </w:tcPr>
          <w:p w:rsidR="004C416D" w:rsidRPr="008559ED" w:rsidRDefault="004C416D" w:rsidP="00E77E35">
            <w:pPr>
              <w:spacing w:before="100" w:beforeAutospacing="1" w:after="100" w:afterAutospacing="1" w:line="240" w:lineRule="auto"/>
              <w:rPr>
                <w:rFonts w:ascii="Arial Black" w:eastAsia="Times New Roman" w:hAnsi="Arial Black" w:cs="Arial"/>
                <w:color w:val="FFFF00"/>
                <w:sz w:val="18"/>
                <w:szCs w:val="18"/>
              </w:rPr>
            </w:pPr>
            <w:r w:rsidRPr="008559ED">
              <w:rPr>
                <w:rFonts w:ascii="Arial Black" w:eastAsia="Times New Roman" w:hAnsi="Arial Black" w:cs="Arial"/>
                <w:b/>
                <w:sz w:val="18"/>
                <w:szCs w:val="18"/>
              </w:rPr>
              <w:t>Zone 2</w:t>
            </w:r>
            <w:r w:rsidRPr="008559ED">
              <w:rPr>
                <w:rFonts w:ascii="Arial Black" w:eastAsia="Times New Roman" w:hAnsi="Arial Black" w:cs="Arial"/>
                <w:sz w:val="18"/>
                <w:szCs w:val="18"/>
              </w:rPr>
              <w:t xml:space="preserve"> </w:t>
            </w:r>
            <w:r w:rsidRPr="008559ED">
              <w:rPr>
                <w:rFonts w:ascii="Arial Black" w:eastAsia="Times New Roman" w:hAnsi="Arial Black" w:cs="Arial"/>
                <w:sz w:val="18"/>
                <w:szCs w:val="18"/>
              </w:rPr>
              <w:br/>
            </w:r>
            <w:r w:rsidRPr="008559ED">
              <w:rPr>
                <w:rFonts w:ascii="Arial Black" w:eastAsia="Times New Roman" w:hAnsi="Arial Black" w:cs="Arial"/>
                <w:sz w:val="18"/>
                <w:szCs w:val="18"/>
              </w:rPr>
              <w:br/>
              <w:t>Development of that sense, to that extent that there are discernable stages; outside view of different modes of that sense (not necessarily developmental), including unconscious factors (e.g., male gaze in psychoanalytic theory).</w:t>
            </w:r>
          </w:p>
        </w:tc>
        <w:tc>
          <w:tcPr>
            <w:tcW w:w="4500" w:type="dxa"/>
            <w:shd w:val="clear" w:color="auto" w:fill="943634" w:themeFill="accent2" w:themeFillShade="BF"/>
          </w:tcPr>
          <w:p w:rsidR="004C416D" w:rsidRPr="008559ED" w:rsidRDefault="004C416D" w:rsidP="004C416D">
            <w:pPr>
              <w:spacing w:before="100" w:beforeAutospacing="1" w:after="100" w:afterAutospacing="1" w:line="240" w:lineRule="auto"/>
              <w:rPr>
                <w:rFonts w:ascii="Arial Black" w:eastAsia="Times New Roman" w:hAnsi="Arial Black" w:cs="Arial"/>
                <w:sz w:val="18"/>
                <w:szCs w:val="18"/>
              </w:rPr>
            </w:pPr>
            <w:r w:rsidRPr="008559ED">
              <w:rPr>
                <w:rFonts w:ascii="Arial Black" w:eastAsia="Times New Roman" w:hAnsi="Arial Black" w:cs="Arial"/>
                <w:b/>
                <w:sz w:val="18"/>
                <w:szCs w:val="18"/>
              </w:rPr>
              <w:t>Zone 6</w:t>
            </w:r>
            <w:r w:rsidRPr="008559ED">
              <w:rPr>
                <w:rFonts w:ascii="Arial Black" w:eastAsia="Times New Roman" w:hAnsi="Arial Black" w:cs="Arial"/>
                <w:sz w:val="18"/>
                <w:szCs w:val="18"/>
              </w:rPr>
              <w:t xml:space="preserve"> </w:t>
            </w:r>
            <w:r w:rsidRPr="008559ED">
              <w:rPr>
                <w:rFonts w:ascii="Arial Black" w:eastAsia="Times New Roman" w:hAnsi="Arial Black" w:cs="Arial"/>
                <w:sz w:val="18"/>
                <w:szCs w:val="18"/>
              </w:rPr>
              <w:br/>
            </w:r>
            <w:r w:rsidRPr="008559ED">
              <w:rPr>
                <w:rFonts w:ascii="Arial Black" w:eastAsia="Times New Roman" w:hAnsi="Arial Black" w:cs="Arial"/>
                <w:sz w:val="18"/>
                <w:szCs w:val="18"/>
              </w:rPr>
              <w:br/>
              <w:t>Behaviors of that sense, e.g., how the physical eye moves and focuses/unfocuses in looking at a picture</w:t>
            </w:r>
          </w:p>
        </w:tc>
      </w:tr>
      <w:tr w:rsidR="004C416D" w:rsidRPr="004C416D" w:rsidTr="00B454B2">
        <w:trPr>
          <w:trHeight w:val="395"/>
        </w:trPr>
        <w:tc>
          <w:tcPr>
            <w:tcW w:w="4428" w:type="dxa"/>
            <w:shd w:val="clear" w:color="auto" w:fill="5F497A" w:themeFill="accent4" w:themeFillShade="BF"/>
          </w:tcPr>
          <w:p w:rsidR="004C416D" w:rsidRPr="008559ED" w:rsidRDefault="004C416D" w:rsidP="004C416D">
            <w:pPr>
              <w:spacing w:before="100" w:beforeAutospacing="1" w:after="100" w:afterAutospacing="1" w:line="240" w:lineRule="auto"/>
              <w:rPr>
                <w:rFonts w:ascii="Arial Black" w:eastAsia="Times New Roman" w:hAnsi="Arial Black" w:cs="Arial"/>
                <w:color w:val="FFFF00"/>
                <w:sz w:val="18"/>
                <w:szCs w:val="18"/>
              </w:rPr>
            </w:pPr>
            <w:r w:rsidRPr="008559ED">
              <w:rPr>
                <w:rFonts w:ascii="Arial Black" w:eastAsia="Times New Roman" w:hAnsi="Arial Black" w:cs="Arial"/>
                <w:b/>
                <w:sz w:val="18"/>
                <w:szCs w:val="18"/>
              </w:rPr>
              <w:t xml:space="preserve">Zone 3 </w:t>
            </w:r>
            <w:r w:rsidRPr="008559ED">
              <w:rPr>
                <w:rFonts w:ascii="Arial Black" w:eastAsia="Times New Roman" w:hAnsi="Arial Black" w:cs="Arial"/>
                <w:sz w:val="18"/>
                <w:szCs w:val="18"/>
              </w:rPr>
              <w:br/>
            </w:r>
            <w:r w:rsidRPr="008559ED">
              <w:rPr>
                <w:rFonts w:ascii="Arial Black" w:eastAsia="Times New Roman" w:hAnsi="Arial Black" w:cs="Arial"/>
                <w:sz w:val="18"/>
                <w:szCs w:val="18"/>
              </w:rPr>
              <w:br/>
              <w:t>The meaningful exchanges through that sense through specific practices felt-from the inside (e.g., mutual gazing, mutual listening in conversation, touching and being touched in love making) [the interior of zone 7 exchanges]</w:t>
            </w:r>
          </w:p>
        </w:tc>
        <w:tc>
          <w:tcPr>
            <w:tcW w:w="4500" w:type="dxa"/>
            <w:shd w:val="clear" w:color="auto" w:fill="E36C0A" w:themeFill="accent6" w:themeFillShade="BF"/>
          </w:tcPr>
          <w:p w:rsidR="004C416D" w:rsidRPr="008559ED" w:rsidRDefault="004C416D" w:rsidP="004C416D">
            <w:pPr>
              <w:spacing w:before="100" w:beforeAutospacing="1" w:after="100" w:afterAutospacing="1" w:line="240" w:lineRule="auto"/>
              <w:rPr>
                <w:rFonts w:ascii="Arial Black" w:eastAsia="Times New Roman" w:hAnsi="Arial Black" w:cs="Arial"/>
                <w:sz w:val="18"/>
                <w:szCs w:val="18"/>
              </w:rPr>
            </w:pPr>
            <w:r w:rsidRPr="008559ED">
              <w:rPr>
                <w:rFonts w:ascii="Arial Black" w:eastAsia="Times New Roman" w:hAnsi="Arial Black" w:cs="Arial"/>
                <w:b/>
                <w:sz w:val="18"/>
                <w:szCs w:val="18"/>
              </w:rPr>
              <w:t>Zone 7</w:t>
            </w:r>
            <w:r w:rsidRPr="008559ED">
              <w:rPr>
                <w:rFonts w:ascii="Arial Black" w:eastAsia="Times New Roman" w:hAnsi="Arial Black" w:cs="Arial"/>
                <w:sz w:val="18"/>
                <w:szCs w:val="18"/>
              </w:rPr>
              <w:br/>
            </w:r>
            <w:r w:rsidRPr="008559ED">
              <w:rPr>
                <w:rFonts w:ascii="Arial Black" w:eastAsia="Times New Roman" w:hAnsi="Arial Black" w:cs="Arial"/>
                <w:sz w:val="18"/>
                <w:szCs w:val="18"/>
              </w:rPr>
              <w:br/>
              <w:t>The energy exchanges through that sense through specific practices [the exterior of zone 3 exchanges]</w:t>
            </w:r>
          </w:p>
          <w:p w:rsidR="004C416D" w:rsidRPr="008559ED" w:rsidRDefault="004C416D" w:rsidP="004C416D">
            <w:pPr>
              <w:spacing w:before="100" w:beforeAutospacing="1" w:after="100" w:afterAutospacing="1" w:line="240" w:lineRule="auto"/>
              <w:rPr>
                <w:rFonts w:ascii="Arial Black" w:eastAsia="Times New Roman" w:hAnsi="Arial Black" w:cs="Arial"/>
                <w:sz w:val="18"/>
                <w:szCs w:val="18"/>
              </w:rPr>
            </w:pPr>
          </w:p>
        </w:tc>
      </w:tr>
      <w:tr w:rsidR="004C416D" w:rsidRPr="004C416D" w:rsidTr="00B454B2">
        <w:tc>
          <w:tcPr>
            <w:tcW w:w="4428" w:type="dxa"/>
            <w:shd w:val="clear" w:color="auto" w:fill="5F497A" w:themeFill="accent4" w:themeFillShade="BF"/>
          </w:tcPr>
          <w:p w:rsidR="004C416D" w:rsidRPr="008559ED" w:rsidRDefault="004C416D" w:rsidP="004C416D">
            <w:pPr>
              <w:spacing w:before="100" w:beforeAutospacing="1" w:after="100" w:afterAutospacing="1" w:line="240" w:lineRule="auto"/>
              <w:rPr>
                <w:rFonts w:ascii="Arial Black" w:eastAsia="Times New Roman" w:hAnsi="Arial Black" w:cs="Arial"/>
                <w:sz w:val="18"/>
                <w:szCs w:val="18"/>
              </w:rPr>
            </w:pPr>
            <w:r w:rsidRPr="008559ED">
              <w:rPr>
                <w:rFonts w:ascii="Arial Black" w:eastAsia="Times New Roman" w:hAnsi="Arial Black" w:cs="Arial"/>
                <w:b/>
                <w:sz w:val="18"/>
                <w:szCs w:val="18"/>
              </w:rPr>
              <w:t>Zone 4</w:t>
            </w:r>
            <w:r w:rsidRPr="008559ED">
              <w:rPr>
                <w:rFonts w:ascii="Arial Black" w:eastAsia="Times New Roman" w:hAnsi="Arial Black" w:cs="Arial"/>
                <w:sz w:val="18"/>
                <w:szCs w:val="18"/>
              </w:rPr>
              <w:t xml:space="preserve"> </w:t>
            </w:r>
            <w:r w:rsidRPr="008559ED">
              <w:rPr>
                <w:rFonts w:ascii="Arial Black" w:eastAsia="Times New Roman" w:hAnsi="Arial Black" w:cs="Arial"/>
                <w:sz w:val="18"/>
                <w:szCs w:val="18"/>
              </w:rPr>
              <w:br/>
            </w:r>
            <w:r w:rsidRPr="008559ED">
              <w:rPr>
                <w:rFonts w:ascii="Arial Black" w:eastAsia="Times New Roman" w:hAnsi="Arial Black" w:cs="Arial"/>
                <w:sz w:val="18"/>
                <w:szCs w:val="18"/>
              </w:rPr>
              <w:br/>
              <w:t>The patterns of meaningful exchanges via the senses</w:t>
            </w:r>
            <w:r w:rsidR="00907E5C">
              <w:rPr>
                <w:rFonts w:ascii="Arial Black" w:eastAsia="Times New Roman" w:hAnsi="Arial Black" w:cs="Arial"/>
                <w:sz w:val="18"/>
                <w:szCs w:val="18"/>
              </w:rPr>
              <w:t>. Also, discourse regimes (and their underlying rules) for any given sense.</w:t>
            </w:r>
          </w:p>
          <w:p w:rsidR="004C416D" w:rsidRPr="00521A0D" w:rsidRDefault="004C416D" w:rsidP="004C416D">
            <w:pPr>
              <w:spacing w:before="100" w:beforeAutospacing="1" w:after="100" w:afterAutospacing="1" w:line="240" w:lineRule="auto"/>
              <w:rPr>
                <w:rFonts w:ascii="Century Gothic" w:eastAsia="Times New Roman" w:hAnsi="Century Gothic" w:cs="Arial"/>
                <w:color w:val="FFFF00"/>
                <w:sz w:val="18"/>
                <w:szCs w:val="18"/>
              </w:rPr>
            </w:pPr>
          </w:p>
        </w:tc>
        <w:tc>
          <w:tcPr>
            <w:tcW w:w="4500" w:type="dxa"/>
            <w:shd w:val="clear" w:color="auto" w:fill="E36C0A" w:themeFill="accent6" w:themeFillShade="BF"/>
          </w:tcPr>
          <w:p w:rsidR="004C416D" w:rsidRPr="008559ED" w:rsidRDefault="004C416D" w:rsidP="004C416D">
            <w:pPr>
              <w:spacing w:before="100" w:beforeAutospacing="1" w:after="100" w:afterAutospacing="1" w:line="240" w:lineRule="auto"/>
              <w:rPr>
                <w:rFonts w:ascii="Arial Black" w:eastAsia="Times New Roman" w:hAnsi="Arial Black" w:cs="Arial"/>
                <w:sz w:val="18"/>
                <w:szCs w:val="18"/>
              </w:rPr>
            </w:pPr>
            <w:r w:rsidRPr="008559ED">
              <w:rPr>
                <w:rFonts w:ascii="Arial Black" w:eastAsia="Times New Roman" w:hAnsi="Arial Black" w:cs="Arial"/>
                <w:b/>
                <w:sz w:val="18"/>
                <w:szCs w:val="18"/>
              </w:rPr>
              <w:t>Zone 8</w:t>
            </w:r>
            <w:r w:rsidRPr="008559ED">
              <w:rPr>
                <w:rFonts w:ascii="Arial Black" w:eastAsia="Times New Roman" w:hAnsi="Arial Black" w:cs="Arial"/>
                <w:sz w:val="18"/>
                <w:szCs w:val="18"/>
              </w:rPr>
              <w:t xml:space="preserve"> </w:t>
            </w:r>
            <w:r w:rsidRPr="008559ED">
              <w:rPr>
                <w:rFonts w:ascii="Arial Black" w:eastAsia="Times New Roman" w:hAnsi="Arial Black" w:cs="Arial"/>
                <w:sz w:val="18"/>
                <w:szCs w:val="18"/>
              </w:rPr>
              <w:br/>
            </w:r>
            <w:r w:rsidRPr="008559ED">
              <w:rPr>
                <w:rFonts w:ascii="Arial Black" w:eastAsia="Times New Roman" w:hAnsi="Arial Black" w:cs="Arial"/>
                <w:sz w:val="18"/>
                <w:szCs w:val="18"/>
              </w:rPr>
              <w:br/>
              <w:t>The system of exchanges of a given sense, e.g., the patterns of people exchanges glances at a bar (as a system, a set of repeating patterns that are self-organizing)</w:t>
            </w:r>
          </w:p>
          <w:p w:rsidR="004C416D" w:rsidRPr="008559ED" w:rsidRDefault="004C416D" w:rsidP="004C416D">
            <w:pPr>
              <w:spacing w:before="100" w:beforeAutospacing="1" w:after="100" w:afterAutospacing="1" w:line="240" w:lineRule="auto"/>
              <w:rPr>
                <w:rFonts w:ascii="Arial Black" w:eastAsia="Times New Roman" w:hAnsi="Arial Black" w:cs="Arial"/>
                <w:sz w:val="18"/>
                <w:szCs w:val="18"/>
              </w:rPr>
            </w:pPr>
          </w:p>
        </w:tc>
      </w:tr>
    </w:tbl>
    <w:p w:rsidR="00FA28F1" w:rsidRDefault="00FA28F1" w:rsidP="00FA28F1">
      <w:pPr>
        <w:spacing w:line="240" w:lineRule="auto"/>
        <w:jc w:val="center"/>
        <w:rPr>
          <w:rFonts w:ascii="Times New Roman" w:hAnsi="Times New Roman" w:cs="Times New Roman"/>
          <w:sz w:val="24"/>
          <w:szCs w:val="24"/>
        </w:rPr>
      </w:pPr>
    </w:p>
    <w:p w:rsidR="00D066C2" w:rsidRPr="00FA28F1" w:rsidRDefault="00D066C2" w:rsidP="00D066C2">
      <w:pPr>
        <w:spacing w:line="360" w:lineRule="auto"/>
        <w:jc w:val="center"/>
        <w:rPr>
          <w:rFonts w:ascii="Times New Roman" w:hAnsi="Times New Roman" w:cs="Times New Roman"/>
          <w:i/>
          <w:sz w:val="24"/>
          <w:szCs w:val="24"/>
        </w:rPr>
      </w:pPr>
      <w:r w:rsidRPr="00FA28F1">
        <w:rPr>
          <w:rFonts w:ascii="Times New Roman" w:hAnsi="Times New Roman" w:cs="Times New Roman"/>
          <w:i/>
          <w:sz w:val="24"/>
          <w:szCs w:val="24"/>
        </w:rPr>
        <w:t xml:space="preserve">Figure </w:t>
      </w:r>
      <w:r w:rsidR="00025559">
        <w:rPr>
          <w:rFonts w:ascii="Times New Roman" w:hAnsi="Times New Roman" w:cs="Times New Roman"/>
          <w:i/>
          <w:sz w:val="24"/>
          <w:szCs w:val="24"/>
        </w:rPr>
        <w:t>2</w:t>
      </w:r>
      <w:r w:rsidR="00FA28F1" w:rsidRPr="00FA28F1">
        <w:rPr>
          <w:rFonts w:ascii="Times New Roman" w:hAnsi="Times New Roman" w:cs="Times New Roman"/>
          <w:i/>
          <w:sz w:val="24"/>
          <w:szCs w:val="24"/>
        </w:rPr>
        <w:t>-</w:t>
      </w:r>
      <w:r w:rsidRPr="00FA28F1">
        <w:rPr>
          <w:rFonts w:ascii="Times New Roman" w:hAnsi="Times New Roman" w:cs="Times New Roman"/>
          <w:i/>
          <w:sz w:val="24"/>
          <w:szCs w:val="24"/>
        </w:rPr>
        <w:t xml:space="preserve"> Comparative Sens</w:t>
      </w:r>
      <w:r w:rsidR="00E77E35" w:rsidRPr="00FA28F1">
        <w:rPr>
          <w:rFonts w:ascii="Times New Roman" w:hAnsi="Times New Roman" w:cs="Times New Roman"/>
          <w:i/>
          <w:sz w:val="24"/>
          <w:szCs w:val="24"/>
        </w:rPr>
        <w:t>orium:</w:t>
      </w:r>
      <w:r w:rsidRPr="00FA28F1">
        <w:rPr>
          <w:rFonts w:ascii="Times New Roman" w:hAnsi="Times New Roman" w:cs="Times New Roman"/>
          <w:i/>
          <w:sz w:val="24"/>
          <w:szCs w:val="24"/>
        </w:rPr>
        <w:t xml:space="preserve"> Seeing-Hearing-Touching in the AQAL Eight Zone Matrix</w:t>
      </w:r>
    </w:p>
    <w:p w:rsidR="00FA28F1" w:rsidRDefault="00FA28F1" w:rsidP="00673B0E">
      <w:pPr>
        <w:spacing w:line="360" w:lineRule="auto"/>
        <w:rPr>
          <w:rFonts w:ascii="Times New Roman" w:hAnsi="Times New Roman" w:cs="Times New Roman"/>
          <w:sz w:val="24"/>
          <w:szCs w:val="24"/>
        </w:rPr>
      </w:pPr>
    </w:p>
    <w:p w:rsidR="00D066C2" w:rsidRDefault="003E06B1" w:rsidP="00673B0E">
      <w:pPr>
        <w:spacing w:line="360" w:lineRule="auto"/>
        <w:rPr>
          <w:rFonts w:ascii="Times New Roman" w:hAnsi="Times New Roman" w:cs="Times New Roman"/>
          <w:sz w:val="24"/>
          <w:szCs w:val="24"/>
        </w:rPr>
      </w:pPr>
      <w:r>
        <w:rPr>
          <w:rFonts w:ascii="Times New Roman" w:hAnsi="Times New Roman" w:cs="Times New Roman"/>
          <w:sz w:val="24"/>
          <w:szCs w:val="24"/>
        </w:rPr>
        <w:t>K</w:t>
      </w:r>
      <w:r w:rsidR="00676C6B">
        <w:rPr>
          <w:rFonts w:ascii="Times New Roman" w:hAnsi="Times New Roman" w:cs="Times New Roman"/>
          <w:sz w:val="24"/>
          <w:szCs w:val="24"/>
        </w:rPr>
        <w:t xml:space="preserve">ey </w:t>
      </w:r>
      <w:r>
        <w:rPr>
          <w:rFonts w:ascii="Times New Roman" w:hAnsi="Times New Roman" w:cs="Times New Roman"/>
          <w:sz w:val="24"/>
          <w:szCs w:val="24"/>
        </w:rPr>
        <w:t>i</w:t>
      </w:r>
      <w:r w:rsidR="00676C6B">
        <w:rPr>
          <w:rFonts w:ascii="Times New Roman" w:hAnsi="Times New Roman" w:cs="Times New Roman"/>
          <w:sz w:val="24"/>
          <w:szCs w:val="24"/>
        </w:rPr>
        <w:t xml:space="preserve">s that the various senses are </w:t>
      </w:r>
      <w:r w:rsidR="00E36475">
        <w:rPr>
          <w:rFonts w:ascii="Times New Roman" w:hAnsi="Times New Roman" w:cs="Times New Roman"/>
          <w:sz w:val="24"/>
          <w:szCs w:val="24"/>
        </w:rPr>
        <w:t xml:space="preserve">to be </w:t>
      </w:r>
      <w:r w:rsidR="00676C6B">
        <w:rPr>
          <w:rFonts w:ascii="Times New Roman" w:hAnsi="Times New Roman" w:cs="Times New Roman"/>
          <w:sz w:val="24"/>
          <w:szCs w:val="24"/>
        </w:rPr>
        <w:t>compared with one another with</w:t>
      </w:r>
      <w:r w:rsidR="00943E5C">
        <w:rPr>
          <w:rFonts w:ascii="Times New Roman" w:hAnsi="Times New Roman" w:cs="Times New Roman"/>
          <w:sz w:val="24"/>
          <w:szCs w:val="24"/>
        </w:rPr>
        <w:t>in</w:t>
      </w:r>
      <w:r w:rsidR="00676C6B">
        <w:rPr>
          <w:rFonts w:ascii="Times New Roman" w:hAnsi="Times New Roman" w:cs="Times New Roman"/>
          <w:sz w:val="24"/>
          <w:szCs w:val="24"/>
        </w:rPr>
        <w:t xml:space="preserve"> a zone and </w:t>
      </w:r>
      <w:r w:rsidR="00943E5C">
        <w:rPr>
          <w:rFonts w:ascii="Times New Roman" w:hAnsi="Times New Roman" w:cs="Times New Roman"/>
          <w:sz w:val="24"/>
          <w:szCs w:val="24"/>
        </w:rPr>
        <w:t>through</w:t>
      </w:r>
      <w:r w:rsidR="00E36475">
        <w:rPr>
          <w:rFonts w:ascii="Times New Roman" w:hAnsi="Times New Roman" w:cs="Times New Roman"/>
          <w:sz w:val="24"/>
          <w:szCs w:val="24"/>
        </w:rPr>
        <w:t>out</w:t>
      </w:r>
      <w:r w:rsidR="00676C6B">
        <w:rPr>
          <w:rFonts w:ascii="Times New Roman" w:hAnsi="Times New Roman" w:cs="Times New Roman"/>
          <w:sz w:val="24"/>
          <w:szCs w:val="24"/>
        </w:rPr>
        <w:t xml:space="preserve"> the interplays </w:t>
      </w:r>
      <w:r w:rsidR="00E36475">
        <w:rPr>
          <w:rFonts w:ascii="Times New Roman" w:hAnsi="Times New Roman" w:cs="Times New Roman"/>
          <w:sz w:val="24"/>
          <w:szCs w:val="24"/>
        </w:rPr>
        <w:t>amongst</w:t>
      </w:r>
      <w:r w:rsidR="00676C6B">
        <w:rPr>
          <w:rFonts w:ascii="Times New Roman" w:hAnsi="Times New Roman" w:cs="Times New Roman"/>
          <w:sz w:val="24"/>
          <w:szCs w:val="24"/>
        </w:rPr>
        <w:t xml:space="preserve"> the eight zones, </w:t>
      </w:r>
      <w:r w:rsidR="00943E5C">
        <w:rPr>
          <w:rFonts w:ascii="Times New Roman" w:hAnsi="Times New Roman" w:cs="Times New Roman"/>
          <w:sz w:val="24"/>
          <w:szCs w:val="24"/>
        </w:rPr>
        <w:t>all the while</w:t>
      </w:r>
      <w:r w:rsidR="00676C6B">
        <w:rPr>
          <w:rFonts w:ascii="Times New Roman" w:hAnsi="Times New Roman" w:cs="Times New Roman"/>
          <w:sz w:val="24"/>
          <w:szCs w:val="24"/>
        </w:rPr>
        <w:t xml:space="preserve"> </w:t>
      </w:r>
      <w:r>
        <w:rPr>
          <w:rFonts w:ascii="Times New Roman" w:hAnsi="Times New Roman" w:cs="Times New Roman"/>
          <w:sz w:val="24"/>
          <w:szCs w:val="24"/>
        </w:rPr>
        <w:t>with reference to</w:t>
      </w:r>
      <w:r w:rsidR="00676C6B">
        <w:rPr>
          <w:rFonts w:ascii="Times New Roman" w:hAnsi="Times New Roman" w:cs="Times New Roman"/>
          <w:sz w:val="24"/>
          <w:szCs w:val="24"/>
        </w:rPr>
        <w:t xml:space="preserve"> embodied motility and dwelling </w:t>
      </w:r>
      <w:r w:rsidR="00943E5C">
        <w:rPr>
          <w:rFonts w:ascii="Times New Roman" w:hAnsi="Times New Roman" w:cs="Times New Roman"/>
          <w:sz w:val="24"/>
          <w:szCs w:val="24"/>
        </w:rPr>
        <w:t xml:space="preserve">with art </w:t>
      </w:r>
      <w:r w:rsidR="00676C6B">
        <w:rPr>
          <w:rFonts w:ascii="Times New Roman" w:hAnsi="Times New Roman" w:cs="Times New Roman"/>
          <w:sz w:val="24"/>
          <w:szCs w:val="24"/>
        </w:rPr>
        <w:t>(</w:t>
      </w:r>
      <w:r w:rsidR="00E36475">
        <w:rPr>
          <w:rFonts w:ascii="Times New Roman" w:hAnsi="Times New Roman" w:cs="Times New Roman"/>
          <w:sz w:val="24"/>
          <w:szCs w:val="24"/>
        </w:rPr>
        <w:t>as an opening,</w:t>
      </w:r>
      <w:r>
        <w:rPr>
          <w:rFonts w:ascii="Times New Roman" w:hAnsi="Times New Roman" w:cs="Times New Roman"/>
          <w:sz w:val="24"/>
          <w:szCs w:val="24"/>
        </w:rPr>
        <w:t xml:space="preserve"> </w:t>
      </w:r>
      <w:r w:rsidR="00943E5C">
        <w:rPr>
          <w:rFonts w:ascii="Times New Roman" w:hAnsi="Times New Roman" w:cs="Times New Roman"/>
          <w:sz w:val="24"/>
          <w:szCs w:val="24"/>
        </w:rPr>
        <w:t>restricting</w:t>
      </w:r>
      <w:r>
        <w:rPr>
          <w:rFonts w:ascii="Times New Roman" w:hAnsi="Times New Roman" w:cs="Times New Roman"/>
          <w:sz w:val="24"/>
          <w:szCs w:val="24"/>
        </w:rPr>
        <w:t xml:space="preserve"> inquiry to the gross body</w:t>
      </w:r>
      <w:r w:rsidR="00676C6B">
        <w:rPr>
          <w:rFonts w:ascii="Times New Roman" w:hAnsi="Times New Roman" w:cs="Times New Roman"/>
          <w:sz w:val="24"/>
          <w:szCs w:val="24"/>
        </w:rPr>
        <w:t>).</w:t>
      </w:r>
    </w:p>
    <w:p w:rsidR="005C3AE6" w:rsidRDefault="00194E5C" w:rsidP="00673B0E">
      <w:pPr>
        <w:spacing w:line="360" w:lineRule="auto"/>
        <w:rPr>
          <w:rFonts w:ascii="Times New Roman" w:hAnsi="Times New Roman"/>
          <w:sz w:val="24"/>
          <w:szCs w:val="24"/>
        </w:rPr>
      </w:pPr>
      <w:r w:rsidRPr="000566E4">
        <w:rPr>
          <w:rFonts w:ascii="Times New Roman" w:hAnsi="Times New Roman" w:cs="Times New Roman"/>
          <w:sz w:val="24"/>
          <w:szCs w:val="24"/>
        </w:rPr>
        <w:t xml:space="preserve">For the LL </w:t>
      </w:r>
      <w:r w:rsidR="00FE1AC5">
        <w:rPr>
          <w:rFonts w:ascii="Times New Roman" w:hAnsi="Times New Roman" w:cs="Times New Roman"/>
          <w:sz w:val="24"/>
          <w:szCs w:val="24"/>
        </w:rPr>
        <w:t xml:space="preserve">there is </w:t>
      </w:r>
      <w:r w:rsidR="00430A4D">
        <w:rPr>
          <w:rFonts w:ascii="Times New Roman" w:hAnsi="Times New Roman" w:cs="Times New Roman"/>
          <w:sz w:val="24"/>
          <w:szCs w:val="24"/>
        </w:rPr>
        <w:t xml:space="preserve">the </w:t>
      </w:r>
      <w:r w:rsidRPr="000566E4">
        <w:rPr>
          <w:rFonts w:ascii="Times New Roman" w:hAnsi="Times New Roman" w:cs="Times New Roman"/>
          <w:sz w:val="24"/>
          <w:szCs w:val="24"/>
        </w:rPr>
        <w:t xml:space="preserve">cultural </w:t>
      </w:r>
      <w:r w:rsidR="005B065E">
        <w:rPr>
          <w:rFonts w:ascii="Times New Roman" w:hAnsi="Times New Roman" w:cs="Times New Roman"/>
          <w:sz w:val="24"/>
          <w:szCs w:val="24"/>
        </w:rPr>
        <w:t>symboli</w:t>
      </w:r>
      <w:r w:rsidR="00430A4D">
        <w:rPr>
          <w:rFonts w:ascii="Times New Roman" w:hAnsi="Times New Roman" w:cs="Times New Roman"/>
          <w:sz w:val="24"/>
          <w:szCs w:val="24"/>
        </w:rPr>
        <w:t xml:space="preserve">cs </w:t>
      </w:r>
      <w:r w:rsidR="00B57E15" w:rsidRPr="000566E4">
        <w:rPr>
          <w:rFonts w:ascii="Times New Roman" w:hAnsi="Times New Roman" w:cs="Times New Roman"/>
          <w:sz w:val="24"/>
          <w:szCs w:val="24"/>
        </w:rPr>
        <w:t xml:space="preserve">of </w:t>
      </w:r>
      <w:r w:rsidRPr="000566E4">
        <w:rPr>
          <w:rFonts w:ascii="Times New Roman" w:hAnsi="Times New Roman" w:cs="Times New Roman"/>
          <w:sz w:val="24"/>
          <w:szCs w:val="24"/>
        </w:rPr>
        <w:t xml:space="preserve">the various </w:t>
      </w:r>
      <w:r w:rsidRPr="000566E4">
        <w:rPr>
          <w:rFonts w:ascii="Times New Roman" w:hAnsi="Times New Roman" w:cs="Times New Roman"/>
          <w:i/>
          <w:sz w:val="24"/>
          <w:szCs w:val="24"/>
        </w:rPr>
        <w:t>media</w:t>
      </w:r>
      <w:r w:rsidRPr="000566E4">
        <w:rPr>
          <w:rFonts w:ascii="Times New Roman" w:hAnsi="Times New Roman" w:cs="Times New Roman"/>
          <w:sz w:val="24"/>
          <w:szCs w:val="24"/>
        </w:rPr>
        <w:t xml:space="preserve"> of art</w:t>
      </w:r>
      <w:r w:rsidR="00B57E15" w:rsidRPr="000566E4">
        <w:rPr>
          <w:rFonts w:ascii="Times New Roman" w:hAnsi="Times New Roman" w:cs="Times New Roman"/>
          <w:sz w:val="24"/>
          <w:szCs w:val="24"/>
        </w:rPr>
        <w:t>, about which there is a robust philosophical literature.</w:t>
      </w:r>
      <w:r w:rsidR="00B57E15" w:rsidRPr="000566E4">
        <w:rPr>
          <w:rStyle w:val="FootnoteReference"/>
          <w:rFonts w:ascii="Times New Roman" w:hAnsi="Times New Roman" w:cs="Times New Roman"/>
          <w:sz w:val="24"/>
          <w:szCs w:val="24"/>
        </w:rPr>
        <w:footnoteReference w:id="38"/>
      </w:r>
      <w:r w:rsidR="00B57E15" w:rsidRPr="000566E4">
        <w:rPr>
          <w:rFonts w:ascii="Times New Roman" w:hAnsi="Times New Roman" w:cs="Times New Roman"/>
          <w:sz w:val="24"/>
          <w:szCs w:val="24"/>
        </w:rPr>
        <w:t xml:space="preserve"> </w:t>
      </w:r>
      <w:r w:rsidR="000566E4" w:rsidRPr="000566E4">
        <w:rPr>
          <w:rFonts w:ascii="Times New Roman" w:hAnsi="Times New Roman"/>
          <w:sz w:val="24"/>
          <w:szCs w:val="24"/>
        </w:rPr>
        <w:t>Hegel recognized five basic art types or media. Although he propounds a philosophical history of art, he did not historicize the m</w:t>
      </w:r>
      <w:r w:rsidR="000566E4">
        <w:rPr>
          <w:rFonts w:ascii="Times New Roman" w:hAnsi="Times New Roman"/>
          <w:sz w:val="24"/>
          <w:szCs w:val="24"/>
        </w:rPr>
        <w:t>edia</w:t>
      </w:r>
      <w:r w:rsidR="000566E4" w:rsidRPr="000566E4">
        <w:rPr>
          <w:rFonts w:ascii="Times New Roman" w:hAnsi="Times New Roman"/>
          <w:sz w:val="24"/>
          <w:szCs w:val="24"/>
        </w:rPr>
        <w:t xml:space="preserve"> themselves, which in </w:t>
      </w:r>
      <w:r w:rsidR="000566E4" w:rsidRPr="000566E4">
        <w:rPr>
          <w:rFonts w:ascii="Times New Roman" w:hAnsi="Times New Roman"/>
          <w:sz w:val="24"/>
          <w:szCs w:val="24"/>
        </w:rPr>
        <w:lastRenderedPageBreak/>
        <w:t xml:space="preserve">the introductory portions of the </w:t>
      </w:r>
      <w:r w:rsidR="000566E4" w:rsidRPr="000566E4">
        <w:rPr>
          <w:rFonts w:ascii="Times New Roman" w:hAnsi="Times New Roman"/>
          <w:i/>
          <w:iCs/>
          <w:sz w:val="24"/>
          <w:szCs w:val="24"/>
        </w:rPr>
        <w:t>Lectures</w:t>
      </w:r>
      <w:r w:rsidR="000566E4" w:rsidRPr="000566E4">
        <w:rPr>
          <w:rFonts w:ascii="Times New Roman" w:hAnsi="Times New Roman"/>
          <w:sz w:val="24"/>
          <w:szCs w:val="24"/>
        </w:rPr>
        <w:t xml:space="preserve"> are pos</w:t>
      </w:r>
      <w:r w:rsidR="00E36475">
        <w:rPr>
          <w:rFonts w:ascii="Times New Roman" w:hAnsi="Times New Roman"/>
          <w:sz w:val="24"/>
          <w:szCs w:val="24"/>
        </w:rPr>
        <w:t>ited as having trans</w:t>
      </w:r>
      <w:r w:rsidR="000566E4" w:rsidRPr="000566E4">
        <w:rPr>
          <w:rFonts w:ascii="Times New Roman" w:hAnsi="Times New Roman"/>
          <w:sz w:val="24"/>
          <w:szCs w:val="24"/>
        </w:rPr>
        <w:t xml:space="preserve">historical capacities with shifting degrees of adequacy for expressing spirit’s evolving idea. Nietzsche, in </w:t>
      </w:r>
      <w:r w:rsidR="000566E4" w:rsidRPr="000566E4">
        <w:rPr>
          <w:rFonts w:ascii="Times New Roman" w:hAnsi="Times New Roman"/>
          <w:i/>
          <w:iCs/>
          <w:sz w:val="24"/>
          <w:szCs w:val="24"/>
        </w:rPr>
        <w:t>The Birth of Tragedy</w:t>
      </w:r>
      <w:r w:rsidR="000566E4" w:rsidRPr="000566E4">
        <w:rPr>
          <w:rFonts w:ascii="Times New Roman" w:hAnsi="Times New Roman"/>
          <w:sz w:val="24"/>
          <w:szCs w:val="24"/>
        </w:rPr>
        <w:t>, accounted for changing art types through the historical interplay and strife between the Apollinian and Dionysian forces. This model can be understood as pointing towards the emergence and decay of various art m</w:t>
      </w:r>
      <w:r w:rsidR="000566E4">
        <w:rPr>
          <w:rFonts w:ascii="Times New Roman" w:hAnsi="Times New Roman"/>
          <w:sz w:val="24"/>
          <w:szCs w:val="24"/>
        </w:rPr>
        <w:t>edia</w:t>
      </w:r>
      <w:r w:rsidR="000566E4" w:rsidRPr="000566E4">
        <w:rPr>
          <w:rFonts w:ascii="Times New Roman" w:hAnsi="Times New Roman"/>
          <w:sz w:val="24"/>
          <w:szCs w:val="24"/>
        </w:rPr>
        <w:t xml:space="preserve">, as with rise and fall of ancient Greek drama. </w:t>
      </w:r>
      <w:r w:rsidR="000566E4">
        <w:rPr>
          <w:rFonts w:ascii="Times New Roman" w:hAnsi="Times New Roman"/>
          <w:sz w:val="24"/>
          <w:szCs w:val="24"/>
        </w:rPr>
        <w:t xml:space="preserve">The art critic and historian </w:t>
      </w:r>
      <w:r w:rsidR="000566E4" w:rsidRPr="000566E4">
        <w:rPr>
          <w:rFonts w:ascii="Times New Roman" w:hAnsi="Times New Roman"/>
          <w:sz w:val="24"/>
          <w:szCs w:val="24"/>
        </w:rPr>
        <w:t>Michael Fried, in his youthful and influential essay “Art and Objecthood</w:t>
      </w:r>
      <w:r w:rsidR="00FE1AC5">
        <w:rPr>
          <w:rFonts w:ascii="Times New Roman" w:hAnsi="Times New Roman"/>
          <w:sz w:val="24"/>
          <w:szCs w:val="24"/>
        </w:rPr>
        <w:t>,</w:t>
      </w:r>
      <w:r w:rsidR="000566E4" w:rsidRPr="000566E4">
        <w:rPr>
          <w:rFonts w:ascii="Times New Roman" w:hAnsi="Times New Roman"/>
          <w:sz w:val="24"/>
          <w:szCs w:val="24"/>
        </w:rPr>
        <w:t>”</w:t>
      </w:r>
      <w:r w:rsidR="000566E4">
        <w:rPr>
          <w:rStyle w:val="FootnoteReference"/>
          <w:rFonts w:ascii="Times New Roman" w:hAnsi="Times New Roman"/>
          <w:sz w:val="24"/>
          <w:szCs w:val="24"/>
        </w:rPr>
        <w:footnoteReference w:id="39"/>
      </w:r>
      <w:r w:rsidR="000566E4">
        <w:rPr>
          <w:rFonts w:ascii="Times New Roman" w:hAnsi="Times New Roman"/>
        </w:rPr>
        <w:t xml:space="preserve"> </w:t>
      </w:r>
      <w:r w:rsidR="000566E4" w:rsidRPr="000566E4">
        <w:rPr>
          <w:rFonts w:ascii="Times New Roman" w:hAnsi="Times New Roman"/>
          <w:sz w:val="24"/>
          <w:szCs w:val="24"/>
        </w:rPr>
        <w:t xml:space="preserve">forwards that there is a changing “essence” proper to Western painting </w:t>
      </w:r>
      <w:r w:rsidR="00FE1AC5">
        <w:rPr>
          <w:rFonts w:ascii="Times New Roman" w:hAnsi="Times New Roman"/>
          <w:sz w:val="24"/>
          <w:szCs w:val="24"/>
        </w:rPr>
        <w:t>-</w:t>
      </w:r>
      <w:r w:rsidR="005B065E">
        <w:rPr>
          <w:rFonts w:ascii="Times New Roman" w:hAnsi="Times New Roman"/>
          <w:sz w:val="24"/>
          <w:szCs w:val="24"/>
        </w:rPr>
        <w:t xml:space="preserve">- </w:t>
      </w:r>
      <w:r w:rsidR="000566E4" w:rsidRPr="000566E4">
        <w:rPr>
          <w:rFonts w:ascii="Times New Roman" w:hAnsi="Times New Roman"/>
          <w:sz w:val="24"/>
          <w:szCs w:val="24"/>
        </w:rPr>
        <w:t>that in light of painting’s history and sequence of innovations, leading edge artists are called to invent a next move in painting’s (modernist and self-referential) self-disclosure of its own ever changing “essence,” the emergent innovations never known ahead of time nor guided by a pre-given telos.</w:t>
      </w:r>
      <w:r w:rsidR="000566E4">
        <w:rPr>
          <w:rFonts w:ascii="Times New Roman" w:hAnsi="Times New Roman"/>
          <w:sz w:val="24"/>
          <w:szCs w:val="24"/>
        </w:rPr>
        <w:t xml:space="preserve"> Benjamin, in his essay on the reproducibility of the work of art,</w:t>
      </w:r>
      <w:r w:rsidR="000566E4">
        <w:rPr>
          <w:rStyle w:val="FootnoteReference"/>
          <w:rFonts w:ascii="Times New Roman" w:hAnsi="Times New Roman"/>
          <w:sz w:val="24"/>
          <w:szCs w:val="24"/>
        </w:rPr>
        <w:footnoteReference w:id="40"/>
      </w:r>
      <w:r w:rsidR="000566E4">
        <w:rPr>
          <w:rFonts w:ascii="Times New Roman" w:hAnsi="Times New Roman"/>
          <w:sz w:val="24"/>
          <w:szCs w:val="24"/>
        </w:rPr>
        <w:t xml:space="preserve"> in</w:t>
      </w:r>
      <w:r w:rsidR="00C018B3">
        <w:rPr>
          <w:rFonts w:ascii="Times New Roman" w:hAnsi="Times New Roman"/>
          <w:sz w:val="24"/>
          <w:szCs w:val="24"/>
        </w:rPr>
        <w:t>vestigates</w:t>
      </w:r>
      <w:r w:rsidR="00842FF7">
        <w:rPr>
          <w:rFonts w:ascii="Times New Roman" w:hAnsi="Times New Roman"/>
          <w:sz w:val="24"/>
          <w:szCs w:val="24"/>
        </w:rPr>
        <w:t xml:space="preserve"> the emergence</w:t>
      </w:r>
      <w:r w:rsidR="000566E4">
        <w:rPr>
          <w:rFonts w:ascii="Times New Roman" w:hAnsi="Times New Roman"/>
          <w:sz w:val="24"/>
          <w:szCs w:val="24"/>
        </w:rPr>
        <w:t xml:space="preserve"> of new media</w:t>
      </w:r>
      <w:r w:rsidR="00C018B3">
        <w:rPr>
          <w:rFonts w:ascii="Times New Roman" w:hAnsi="Times New Roman"/>
          <w:sz w:val="24"/>
          <w:szCs w:val="24"/>
        </w:rPr>
        <w:t xml:space="preserve"> in modernity</w:t>
      </w:r>
      <w:r w:rsidR="000566E4">
        <w:rPr>
          <w:rFonts w:ascii="Times New Roman" w:hAnsi="Times New Roman"/>
          <w:sz w:val="24"/>
          <w:szCs w:val="24"/>
        </w:rPr>
        <w:t xml:space="preserve">, like photography and film, seeing technological innovations as an essential </w:t>
      </w:r>
      <w:r w:rsidR="00C018B3">
        <w:rPr>
          <w:rFonts w:ascii="Times New Roman" w:hAnsi="Times New Roman"/>
          <w:sz w:val="24"/>
          <w:szCs w:val="24"/>
        </w:rPr>
        <w:t>conditioning</w:t>
      </w:r>
      <w:r w:rsidR="000566E4">
        <w:rPr>
          <w:rFonts w:ascii="Times New Roman" w:hAnsi="Times New Roman"/>
          <w:sz w:val="24"/>
          <w:szCs w:val="24"/>
        </w:rPr>
        <w:t xml:space="preserve"> of what an artwork is and how it functions and </w:t>
      </w:r>
      <w:r w:rsidR="00C018B3">
        <w:rPr>
          <w:rFonts w:ascii="Times New Roman" w:hAnsi="Times New Roman"/>
          <w:sz w:val="24"/>
          <w:szCs w:val="24"/>
        </w:rPr>
        <w:t>makes sense</w:t>
      </w:r>
      <w:r w:rsidR="000566E4">
        <w:rPr>
          <w:rFonts w:ascii="Times New Roman" w:hAnsi="Times New Roman"/>
          <w:sz w:val="24"/>
          <w:szCs w:val="24"/>
        </w:rPr>
        <w:t xml:space="preserve">. </w:t>
      </w:r>
      <w:r w:rsidR="00C018B3">
        <w:rPr>
          <w:rFonts w:ascii="Times New Roman" w:hAnsi="Times New Roman"/>
          <w:sz w:val="24"/>
          <w:szCs w:val="24"/>
        </w:rPr>
        <w:t>In brief, t</w:t>
      </w:r>
      <w:r w:rsidR="005C3AE6">
        <w:rPr>
          <w:rFonts w:ascii="Times New Roman" w:hAnsi="Times New Roman"/>
          <w:sz w:val="24"/>
          <w:szCs w:val="24"/>
        </w:rPr>
        <w:t xml:space="preserve">he </w:t>
      </w:r>
      <w:r w:rsidR="00FE1AC5">
        <w:rPr>
          <w:rFonts w:ascii="Times New Roman" w:hAnsi="Times New Roman"/>
          <w:sz w:val="24"/>
          <w:szCs w:val="24"/>
        </w:rPr>
        <w:t xml:space="preserve">types of art media, their historical emergence and decay, </w:t>
      </w:r>
      <w:r w:rsidR="00703AA5">
        <w:rPr>
          <w:rFonts w:ascii="Times New Roman" w:hAnsi="Times New Roman"/>
          <w:sz w:val="24"/>
          <w:szCs w:val="24"/>
        </w:rPr>
        <w:t xml:space="preserve">art </w:t>
      </w:r>
      <w:r w:rsidR="00FE1AC5">
        <w:rPr>
          <w:rFonts w:ascii="Times New Roman" w:hAnsi="Times New Roman"/>
          <w:sz w:val="24"/>
          <w:szCs w:val="24"/>
        </w:rPr>
        <w:t xml:space="preserve">media </w:t>
      </w:r>
      <w:r w:rsidR="005C3AE6">
        <w:rPr>
          <w:rFonts w:ascii="Times New Roman" w:hAnsi="Times New Roman"/>
          <w:sz w:val="24"/>
          <w:szCs w:val="24"/>
        </w:rPr>
        <w:t xml:space="preserve">having distinctive and open-ended expressive capacities, </w:t>
      </w:r>
      <w:r w:rsidR="00C018B3">
        <w:rPr>
          <w:rFonts w:ascii="Times New Roman" w:hAnsi="Times New Roman"/>
          <w:sz w:val="24"/>
          <w:szCs w:val="24"/>
        </w:rPr>
        <w:t>where</w:t>
      </w:r>
      <w:r w:rsidR="005C3AE6">
        <w:rPr>
          <w:rFonts w:ascii="Times New Roman" w:hAnsi="Times New Roman"/>
          <w:sz w:val="24"/>
          <w:szCs w:val="24"/>
        </w:rPr>
        <w:t xml:space="preserve"> technolog</w:t>
      </w:r>
      <w:r w:rsidR="00C018B3">
        <w:rPr>
          <w:rFonts w:ascii="Times New Roman" w:hAnsi="Times New Roman"/>
          <w:sz w:val="24"/>
          <w:szCs w:val="24"/>
        </w:rPr>
        <w:t>ie</w:t>
      </w:r>
      <w:r w:rsidR="005C3AE6">
        <w:rPr>
          <w:rFonts w:ascii="Times New Roman" w:hAnsi="Times New Roman"/>
          <w:sz w:val="24"/>
          <w:szCs w:val="24"/>
        </w:rPr>
        <w:t xml:space="preserve">s impact both </w:t>
      </w:r>
      <w:r w:rsidR="00842FF7">
        <w:rPr>
          <w:rFonts w:ascii="Times New Roman" w:hAnsi="Times New Roman"/>
          <w:sz w:val="24"/>
          <w:szCs w:val="24"/>
        </w:rPr>
        <w:t xml:space="preserve">function and </w:t>
      </w:r>
      <w:r w:rsidR="005C3AE6">
        <w:rPr>
          <w:rFonts w:ascii="Times New Roman" w:hAnsi="Times New Roman"/>
          <w:sz w:val="24"/>
          <w:szCs w:val="24"/>
        </w:rPr>
        <w:t xml:space="preserve">expression, </w:t>
      </w:r>
      <w:r w:rsidR="00FE1AC5">
        <w:rPr>
          <w:rFonts w:ascii="Times New Roman" w:hAnsi="Times New Roman"/>
          <w:sz w:val="24"/>
          <w:szCs w:val="24"/>
        </w:rPr>
        <w:t>are all important components of what a</w:t>
      </w:r>
      <w:r w:rsidR="005C3AE6">
        <w:rPr>
          <w:rFonts w:ascii="Times New Roman" w:hAnsi="Times New Roman"/>
          <w:sz w:val="24"/>
          <w:szCs w:val="24"/>
        </w:rPr>
        <w:t>rt</w:t>
      </w:r>
      <w:r w:rsidR="00C018B3">
        <w:rPr>
          <w:rFonts w:ascii="Times New Roman" w:hAnsi="Times New Roman"/>
          <w:sz w:val="24"/>
          <w:szCs w:val="24"/>
        </w:rPr>
        <w:t>-</w:t>
      </w:r>
      <w:r w:rsidR="005C3AE6">
        <w:rPr>
          <w:rFonts w:ascii="Times New Roman" w:hAnsi="Times New Roman"/>
          <w:sz w:val="24"/>
          <w:szCs w:val="24"/>
        </w:rPr>
        <w:t xml:space="preserve"> media</w:t>
      </w:r>
      <w:r w:rsidR="00703AA5">
        <w:rPr>
          <w:rFonts w:ascii="Times New Roman" w:hAnsi="Times New Roman"/>
          <w:sz w:val="24"/>
          <w:szCs w:val="24"/>
        </w:rPr>
        <w:t xml:space="preserve"> are</w:t>
      </w:r>
      <w:r w:rsidR="005C3AE6">
        <w:rPr>
          <w:rFonts w:ascii="Times New Roman" w:hAnsi="Times New Roman"/>
          <w:sz w:val="24"/>
          <w:szCs w:val="24"/>
        </w:rPr>
        <w:t>. Sallis’ notion of the art-matri</w:t>
      </w:r>
      <w:r w:rsidR="004433C8">
        <w:rPr>
          <w:rFonts w:ascii="Times New Roman" w:hAnsi="Times New Roman"/>
          <w:sz w:val="24"/>
          <w:szCs w:val="24"/>
        </w:rPr>
        <w:t>x</w:t>
      </w:r>
      <w:r w:rsidR="005C3AE6">
        <w:rPr>
          <w:rFonts w:ascii="Times New Roman" w:hAnsi="Times New Roman"/>
          <w:sz w:val="24"/>
          <w:szCs w:val="24"/>
        </w:rPr>
        <w:t xml:space="preserve">, in part a displacement of the notion of media, is an especially robust conceptualization that may well have the expanse to hold </w:t>
      </w:r>
      <w:r w:rsidR="004433C8">
        <w:rPr>
          <w:rFonts w:ascii="Times New Roman" w:hAnsi="Times New Roman"/>
          <w:sz w:val="24"/>
          <w:szCs w:val="24"/>
        </w:rPr>
        <w:t>and un</w:t>
      </w:r>
      <w:r w:rsidR="00FE1AC5">
        <w:rPr>
          <w:rFonts w:ascii="Times New Roman" w:hAnsi="Times New Roman"/>
          <w:sz w:val="24"/>
          <w:szCs w:val="24"/>
        </w:rPr>
        <w:t>d</w:t>
      </w:r>
      <w:r w:rsidR="004433C8">
        <w:rPr>
          <w:rFonts w:ascii="Times New Roman" w:hAnsi="Times New Roman"/>
          <w:sz w:val="24"/>
          <w:szCs w:val="24"/>
        </w:rPr>
        <w:t xml:space="preserve">erlabor for </w:t>
      </w:r>
      <w:r w:rsidR="005C3AE6">
        <w:rPr>
          <w:rFonts w:ascii="Times New Roman" w:hAnsi="Times New Roman"/>
          <w:sz w:val="24"/>
          <w:szCs w:val="24"/>
        </w:rPr>
        <w:t xml:space="preserve">these </w:t>
      </w:r>
      <w:r w:rsidR="004433C8">
        <w:rPr>
          <w:rFonts w:ascii="Times New Roman" w:hAnsi="Times New Roman"/>
          <w:sz w:val="24"/>
          <w:szCs w:val="24"/>
        </w:rPr>
        <w:t xml:space="preserve">various </w:t>
      </w:r>
      <w:r w:rsidR="005C3AE6">
        <w:rPr>
          <w:rFonts w:ascii="Times New Roman" w:hAnsi="Times New Roman"/>
          <w:sz w:val="24"/>
          <w:szCs w:val="24"/>
        </w:rPr>
        <w:t>dimensions.</w:t>
      </w:r>
      <w:r w:rsidR="004433C8">
        <w:rPr>
          <w:rStyle w:val="FootnoteReference"/>
          <w:rFonts w:ascii="Times New Roman" w:hAnsi="Times New Roman"/>
          <w:sz w:val="24"/>
          <w:szCs w:val="24"/>
        </w:rPr>
        <w:footnoteReference w:id="41"/>
      </w:r>
    </w:p>
    <w:p w:rsidR="00194E5C" w:rsidRPr="00340DF9" w:rsidRDefault="001E7470" w:rsidP="00194E5C">
      <w:pPr>
        <w:spacing w:line="360" w:lineRule="auto"/>
        <w:rPr>
          <w:rFonts w:ascii="Times New Roman" w:hAnsi="Times New Roman" w:cs="Times New Roman"/>
          <w:sz w:val="24"/>
          <w:szCs w:val="24"/>
        </w:rPr>
      </w:pPr>
      <w:r>
        <w:rPr>
          <w:rFonts w:ascii="Times New Roman" w:hAnsi="Times New Roman" w:cs="Times New Roman"/>
          <w:sz w:val="24"/>
          <w:szCs w:val="24"/>
        </w:rPr>
        <w:t xml:space="preserve">Proper to the LR is the environing/implacement of art, </w:t>
      </w:r>
      <w:r w:rsidRPr="0028119D">
        <w:rPr>
          <w:rFonts w:ascii="Times New Roman" w:hAnsi="Times New Roman" w:cs="Times New Roman"/>
          <w:sz w:val="24"/>
          <w:szCs w:val="24"/>
        </w:rPr>
        <w:t xml:space="preserve">how </w:t>
      </w:r>
      <w:r>
        <w:rPr>
          <w:rFonts w:ascii="Times New Roman" w:hAnsi="Times New Roman" w:cs="Times New Roman"/>
          <w:sz w:val="24"/>
          <w:szCs w:val="24"/>
        </w:rPr>
        <w:t>and in what manners an art</w:t>
      </w:r>
      <w:r w:rsidR="00703AA5">
        <w:rPr>
          <w:rFonts w:ascii="Times New Roman" w:hAnsi="Times New Roman" w:cs="Times New Roman"/>
          <w:sz w:val="24"/>
          <w:szCs w:val="24"/>
        </w:rPr>
        <w:t>work</w:t>
      </w:r>
      <w:r>
        <w:rPr>
          <w:rFonts w:ascii="Times New Roman" w:hAnsi="Times New Roman" w:cs="Times New Roman"/>
          <w:sz w:val="24"/>
          <w:szCs w:val="24"/>
        </w:rPr>
        <w:t xml:space="preserve"> is of and also differentiates </w:t>
      </w:r>
      <w:r w:rsidR="000B45A8">
        <w:rPr>
          <w:rFonts w:ascii="Times New Roman" w:hAnsi="Times New Roman" w:cs="Times New Roman"/>
          <w:sz w:val="24"/>
          <w:szCs w:val="24"/>
        </w:rPr>
        <w:t xml:space="preserve">itself </w:t>
      </w:r>
      <w:r>
        <w:rPr>
          <w:rFonts w:ascii="Times New Roman" w:hAnsi="Times New Roman" w:cs="Times New Roman"/>
          <w:sz w:val="24"/>
          <w:szCs w:val="24"/>
        </w:rPr>
        <w:t>from its environment</w:t>
      </w:r>
      <w:r w:rsidR="00C438BA">
        <w:rPr>
          <w:rFonts w:ascii="Times New Roman" w:hAnsi="Times New Roman" w:cs="Times New Roman"/>
          <w:sz w:val="24"/>
          <w:szCs w:val="24"/>
        </w:rPr>
        <w:t>,</w:t>
      </w:r>
      <w:r>
        <w:rPr>
          <w:rFonts w:ascii="Times New Roman" w:hAnsi="Times New Roman" w:cs="Times New Roman"/>
          <w:sz w:val="24"/>
          <w:szCs w:val="24"/>
        </w:rPr>
        <w:t xml:space="preserve"> contexts</w:t>
      </w:r>
      <w:r w:rsidR="00C438BA">
        <w:rPr>
          <w:rFonts w:ascii="Times New Roman" w:hAnsi="Times New Roman" w:cs="Times New Roman"/>
          <w:sz w:val="24"/>
          <w:szCs w:val="24"/>
        </w:rPr>
        <w:t>, and systems</w:t>
      </w:r>
      <w:r>
        <w:rPr>
          <w:rFonts w:ascii="Times New Roman" w:hAnsi="Times New Roman" w:cs="Times New Roman"/>
          <w:sz w:val="24"/>
          <w:szCs w:val="24"/>
        </w:rPr>
        <w:t xml:space="preserve">. </w:t>
      </w:r>
      <w:r w:rsidRPr="000B45A8">
        <w:rPr>
          <w:rFonts w:ascii="Times New Roman" w:hAnsi="Times New Roman" w:cs="Times New Roman"/>
          <w:sz w:val="24"/>
          <w:szCs w:val="24"/>
        </w:rPr>
        <w:t xml:space="preserve">This is </w:t>
      </w:r>
      <w:r w:rsidR="000B45A8">
        <w:rPr>
          <w:rFonts w:ascii="Times New Roman" w:hAnsi="Times New Roman" w:cs="Times New Roman"/>
          <w:sz w:val="24"/>
          <w:szCs w:val="24"/>
        </w:rPr>
        <w:t xml:space="preserve">in the end </w:t>
      </w:r>
      <w:r>
        <w:rPr>
          <w:rFonts w:ascii="Times New Roman" w:hAnsi="Times New Roman" w:cs="Times New Roman"/>
          <w:sz w:val="24"/>
          <w:szCs w:val="24"/>
        </w:rPr>
        <w:t>inseparable from the type of art-media therein</w:t>
      </w:r>
      <w:r w:rsidR="000B45A8">
        <w:rPr>
          <w:rFonts w:ascii="Times New Roman" w:hAnsi="Times New Roman" w:cs="Times New Roman"/>
          <w:sz w:val="24"/>
          <w:szCs w:val="24"/>
        </w:rPr>
        <w:t xml:space="preserve"> and the senses </w:t>
      </w:r>
      <w:r w:rsidR="00AF31E8">
        <w:rPr>
          <w:rFonts w:ascii="Times New Roman" w:hAnsi="Times New Roman" w:cs="Times New Roman"/>
          <w:sz w:val="24"/>
          <w:szCs w:val="24"/>
        </w:rPr>
        <w:t xml:space="preserve">it </w:t>
      </w:r>
      <w:r w:rsidR="000B45A8">
        <w:rPr>
          <w:rFonts w:ascii="Times New Roman" w:hAnsi="Times New Roman" w:cs="Times New Roman"/>
          <w:sz w:val="24"/>
          <w:szCs w:val="24"/>
        </w:rPr>
        <w:t>involve</w:t>
      </w:r>
      <w:r w:rsidR="00AF31E8">
        <w:rPr>
          <w:rFonts w:ascii="Times New Roman" w:hAnsi="Times New Roman" w:cs="Times New Roman"/>
          <w:sz w:val="24"/>
          <w:szCs w:val="24"/>
        </w:rPr>
        <w:t>s</w:t>
      </w:r>
      <w:r>
        <w:rPr>
          <w:rFonts w:ascii="Times New Roman" w:hAnsi="Times New Roman" w:cs="Times New Roman"/>
          <w:sz w:val="24"/>
          <w:szCs w:val="24"/>
        </w:rPr>
        <w:t xml:space="preserve">, </w:t>
      </w:r>
      <w:r w:rsidR="00AF31E8">
        <w:rPr>
          <w:rFonts w:ascii="Times New Roman" w:hAnsi="Times New Roman" w:cs="Times New Roman"/>
          <w:sz w:val="24"/>
          <w:szCs w:val="24"/>
        </w:rPr>
        <w:t>presenting</w:t>
      </w:r>
      <w:r>
        <w:rPr>
          <w:rFonts w:ascii="Times New Roman" w:hAnsi="Times New Roman" w:cs="Times New Roman"/>
          <w:sz w:val="24"/>
          <w:szCs w:val="24"/>
        </w:rPr>
        <w:t xml:space="preserve"> </w:t>
      </w:r>
      <w:r w:rsidR="000B45A8">
        <w:rPr>
          <w:rFonts w:ascii="Times New Roman" w:hAnsi="Times New Roman" w:cs="Times New Roman"/>
          <w:sz w:val="24"/>
          <w:szCs w:val="24"/>
        </w:rPr>
        <w:t xml:space="preserve">a </w:t>
      </w:r>
      <w:r>
        <w:rPr>
          <w:rFonts w:ascii="Times New Roman" w:hAnsi="Times New Roman" w:cs="Times New Roman"/>
          <w:sz w:val="24"/>
          <w:szCs w:val="24"/>
        </w:rPr>
        <w:t>certain aesthetic look-feel</w:t>
      </w:r>
      <w:r w:rsidR="000B45A8">
        <w:rPr>
          <w:rFonts w:ascii="Times New Roman" w:hAnsi="Times New Roman" w:cs="Times New Roman"/>
          <w:sz w:val="24"/>
          <w:szCs w:val="24"/>
        </w:rPr>
        <w:t xml:space="preserve">, </w:t>
      </w:r>
      <w:r>
        <w:rPr>
          <w:rFonts w:ascii="Times New Roman" w:hAnsi="Times New Roman" w:cs="Times New Roman"/>
          <w:sz w:val="24"/>
          <w:szCs w:val="24"/>
        </w:rPr>
        <w:t>that is to say, the four dimensions of art’s gathering-doubling are always already interrelated as regards a</w:t>
      </w:r>
      <w:r w:rsidR="007C0363">
        <w:rPr>
          <w:rFonts w:ascii="Times New Roman" w:hAnsi="Times New Roman" w:cs="Times New Roman"/>
          <w:sz w:val="24"/>
          <w:szCs w:val="24"/>
        </w:rPr>
        <w:t>ny</w:t>
      </w:r>
      <w:r>
        <w:rPr>
          <w:rFonts w:ascii="Times New Roman" w:hAnsi="Times New Roman" w:cs="Times New Roman"/>
          <w:sz w:val="24"/>
          <w:szCs w:val="24"/>
        </w:rPr>
        <w:t xml:space="preserve"> singular instance of art.</w:t>
      </w:r>
    </w:p>
    <w:p w:rsidR="00052E3D" w:rsidRPr="00D62086" w:rsidRDefault="00E64E67" w:rsidP="00D62086">
      <w:pPr>
        <w:spacing w:line="360" w:lineRule="auto"/>
        <w:rPr>
          <w:rFonts w:ascii="Times New Roman" w:hAnsi="Times New Roman" w:cs="Times New Roman"/>
          <w:b/>
          <w:sz w:val="24"/>
          <w:szCs w:val="24"/>
        </w:rPr>
      </w:pPr>
      <w:r w:rsidRPr="00D62086">
        <w:rPr>
          <w:rFonts w:ascii="Times New Roman" w:hAnsi="Times New Roman" w:cs="Times New Roman"/>
          <w:b/>
          <w:sz w:val="24"/>
          <w:szCs w:val="24"/>
        </w:rPr>
        <w:t>A</w:t>
      </w:r>
      <w:r w:rsidR="00052E3D" w:rsidRPr="00D62086">
        <w:rPr>
          <w:rFonts w:ascii="Times New Roman" w:hAnsi="Times New Roman" w:cs="Times New Roman"/>
          <w:b/>
          <w:sz w:val="24"/>
          <w:szCs w:val="24"/>
        </w:rPr>
        <w:t>rt History</w:t>
      </w:r>
      <w:r w:rsidR="00903CCB">
        <w:rPr>
          <w:rFonts w:ascii="Times New Roman" w:hAnsi="Times New Roman" w:cs="Times New Roman"/>
          <w:b/>
          <w:sz w:val="24"/>
          <w:szCs w:val="24"/>
        </w:rPr>
        <w:t xml:space="preserve"> (AH)</w:t>
      </w:r>
    </w:p>
    <w:p w:rsidR="00B976A7" w:rsidRDefault="006A1013" w:rsidP="00052E3D">
      <w:pPr>
        <w:spacing w:line="360" w:lineRule="auto"/>
        <w:rPr>
          <w:rFonts w:ascii="Times New Roman" w:hAnsi="Times New Roman" w:cs="Times New Roman"/>
          <w:sz w:val="24"/>
          <w:szCs w:val="24"/>
        </w:rPr>
      </w:pPr>
      <w:r w:rsidRPr="00A4662C">
        <w:rPr>
          <w:rFonts w:ascii="Times New Roman" w:hAnsi="Times New Roman" w:cs="Times New Roman"/>
          <w:sz w:val="24"/>
          <w:szCs w:val="24"/>
        </w:rPr>
        <w:t xml:space="preserve">Shifting </w:t>
      </w:r>
      <w:r w:rsidR="00A4662C" w:rsidRPr="00A4662C">
        <w:rPr>
          <w:rFonts w:ascii="Times New Roman" w:hAnsi="Times New Roman" w:cs="Times New Roman"/>
          <w:sz w:val="24"/>
          <w:szCs w:val="24"/>
        </w:rPr>
        <w:t>fo</w:t>
      </w:r>
      <w:r w:rsidR="00A4662C">
        <w:rPr>
          <w:rFonts w:ascii="Times New Roman" w:hAnsi="Times New Roman" w:cs="Times New Roman"/>
          <w:sz w:val="24"/>
          <w:szCs w:val="24"/>
        </w:rPr>
        <w:t>c</w:t>
      </w:r>
      <w:r w:rsidR="00A4662C" w:rsidRPr="00A4662C">
        <w:rPr>
          <w:rFonts w:ascii="Times New Roman" w:hAnsi="Times New Roman" w:cs="Times New Roman"/>
          <w:sz w:val="24"/>
          <w:szCs w:val="24"/>
        </w:rPr>
        <w:t xml:space="preserve">us </w:t>
      </w:r>
      <w:r w:rsidR="00B976A7" w:rsidRPr="00A4662C">
        <w:rPr>
          <w:rFonts w:ascii="Times New Roman" w:hAnsi="Times New Roman" w:cs="Times New Roman"/>
          <w:sz w:val="24"/>
          <w:szCs w:val="24"/>
        </w:rPr>
        <w:t>to art as concrete-historical singular</w:t>
      </w:r>
      <w:r w:rsidR="00913336" w:rsidRPr="00A4662C">
        <w:rPr>
          <w:rFonts w:ascii="Times New Roman" w:hAnsi="Times New Roman" w:cs="Times New Roman"/>
          <w:sz w:val="24"/>
          <w:szCs w:val="24"/>
        </w:rPr>
        <w:t xml:space="preserve">, there are </w:t>
      </w:r>
      <w:r w:rsidR="00B976A7" w:rsidRPr="00A4662C">
        <w:rPr>
          <w:rFonts w:ascii="Times New Roman" w:hAnsi="Times New Roman" w:cs="Times New Roman"/>
          <w:sz w:val="24"/>
          <w:szCs w:val="24"/>
        </w:rPr>
        <w:t>robust disciplin</w:t>
      </w:r>
      <w:r w:rsidR="00913336" w:rsidRPr="00A4662C">
        <w:rPr>
          <w:rFonts w:ascii="Times New Roman" w:hAnsi="Times New Roman" w:cs="Times New Roman"/>
          <w:sz w:val="24"/>
          <w:szCs w:val="24"/>
        </w:rPr>
        <w:t xml:space="preserve">es </w:t>
      </w:r>
      <w:r>
        <w:rPr>
          <w:rFonts w:ascii="Times New Roman" w:hAnsi="Times New Roman" w:cs="Times New Roman"/>
          <w:sz w:val="24"/>
          <w:szCs w:val="24"/>
        </w:rPr>
        <w:t xml:space="preserve">as </w:t>
      </w:r>
      <w:r w:rsidR="00913336">
        <w:rPr>
          <w:rFonts w:ascii="Times New Roman" w:hAnsi="Times New Roman" w:cs="Times New Roman"/>
          <w:sz w:val="24"/>
          <w:szCs w:val="24"/>
        </w:rPr>
        <w:t xml:space="preserve">organized and </w:t>
      </w:r>
      <w:r w:rsidR="00A4662C">
        <w:rPr>
          <w:rFonts w:ascii="Times New Roman" w:hAnsi="Times New Roman" w:cs="Times New Roman"/>
          <w:sz w:val="24"/>
          <w:szCs w:val="24"/>
        </w:rPr>
        <w:t xml:space="preserve">in the main </w:t>
      </w:r>
      <w:r w:rsidR="00913336">
        <w:rPr>
          <w:rFonts w:ascii="Times New Roman" w:hAnsi="Times New Roman" w:cs="Times New Roman"/>
          <w:sz w:val="24"/>
          <w:szCs w:val="24"/>
        </w:rPr>
        <w:t xml:space="preserve">divided from one another through media distinctions. </w:t>
      </w:r>
      <w:r w:rsidR="00B976A7">
        <w:rPr>
          <w:rFonts w:ascii="Times New Roman" w:hAnsi="Times New Roman" w:cs="Times New Roman"/>
          <w:sz w:val="24"/>
          <w:szCs w:val="24"/>
        </w:rPr>
        <w:t xml:space="preserve">From musicology and </w:t>
      </w:r>
      <w:r w:rsidR="00B976A7">
        <w:rPr>
          <w:rFonts w:ascii="Times New Roman" w:hAnsi="Times New Roman" w:cs="Times New Roman"/>
          <w:sz w:val="24"/>
          <w:szCs w:val="24"/>
        </w:rPr>
        <w:lastRenderedPageBreak/>
        <w:t xml:space="preserve">ethnomusicology to literary history and criticism to film studies to </w:t>
      </w:r>
      <w:r w:rsidR="00B976A7" w:rsidRPr="00A4662C">
        <w:rPr>
          <w:rFonts w:ascii="Times New Roman" w:hAnsi="Times New Roman" w:cs="Times New Roman"/>
          <w:sz w:val="24"/>
          <w:szCs w:val="24"/>
        </w:rPr>
        <w:t>communicati</w:t>
      </w:r>
      <w:r w:rsidR="00A4662C" w:rsidRPr="00A4662C">
        <w:rPr>
          <w:rFonts w:ascii="Times New Roman" w:hAnsi="Times New Roman" w:cs="Times New Roman"/>
          <w:sz w:val="24"/>
          <w:szCs w:val="24"/>
        </w:rPr>
        <w:t>on</w:t>
      </w:r>
      <w:r w:rsidR="00913336" w:rsidRPr="00A4662C">
        <w:rPr>
          <w:rFonts w:ascii="Times New Roman" w:hAnsi="Times New Roman" w:cs="Times New Roman"/>
          <w:sz w:val="24"/>
          <w:szCs w:val="24"/>
        </w:rPr>
        <w:t xml:space="preserve"> </w:t>
      </w:r>
      <w:r w:rsidR="00B976A7" w:rsidRPr="00A4662C">
        <w:rPr>
          <w:rFonts w:ascii="Times New Roman" w:hAnsi="Times New Roman" w:cs="Times New Roman"/>
          <w:sz w:val="24"/>
          <w:szCs w:val="24"/>
        </w:rPr>
        <w:t>medi</w:t>
      </w:r>
      <w:r w:rsidR="009F088E" w:rsidRPr="00A4662C">
        <w:rPr>
          <w:rFonts w:ascii="Times New Roman" w:hAnsi="Times New Roman" w:cs="Times New Roman"/>
          <w:sz w:val="24"/>
          <w:szCs w:val="24"/>
        </w:rPr>
        <w:t>ology</w:t>
      </w:r>
      <w:r w:rsidR="00B976A7">
        <w:rPr>
          <w:rFonts w:ascii="Times New Roman" w:hAnsi="Times New Roman" w:cs="Times New Roman"/>
          <w:sz w:val="24"/>
          <w:szCs w:val="24"/>
        </w:rPr>
        <w:t xml:space="preserve">, each of these domains calls for its own </w:t>
      </w:r>
      <w:r w:rsidR="00E21961">
        <w:rPr>
          <w:rFonts w:ascii="Times New Roman" w:hAnsi="Times New Roman" w:cs="Times New Roman"/>
          <w:sz w:val="24"/>
          <w:szCs w:val="24"/>
        </w:rPr>
        <w:t xml:space="preserve">metadisciplinary </w:t>
      </w:r>
      <w:r w:rsidR="00913336">
        <w:rPr>
          <w:rFonts w:ascii="Times New Roman" w:hAnsi="Times New Roman" w:cs="Times New Roman"/>
          <w:sz w:val="24"/>
          <w:szCs w:val="24"/>
        </w:rPr>
        <w:t xml:space="preserve">clarification and </w:t>
      </w:r>
      <w:r w:rsidR="00B976A7">
        <w:rPr>
          <w:rFonts w:ascii="Times New Roman" w:hAnsi="Times New Roman" w:cs="Times New Roman"/>
          <w:sz w:val="24"/>
          <w:szCs w:val="24"/>
        </w:rPr>
        <w:t>exploration.</w:t>
      </w:r>
      <w:r w:rsidR="00710C4F">
        <w:rPr>
          <w:rStyle w:val="FootnoteReference"/>
          <w:rFonts w:ascii="Times New Roman" w:hAnsi="Times New Roman" w:cs="Times New Roman"/>
          <w:sz w:val="24"/>
          <w:szCs w:val="24"/>
        </w:rPr>
        <w:footnoteReference w:id="42"/>
      </w:r>
      <w:r w:rsidR="00B976A7">
        <w:rPr>
          <w:rFonts w:ascii="Times New Roman" w:hAnsi="Times New Roman" w:cs="Times New Roman"/>
          <w:sz w:val="24"/>
          <w:szCs w:val="24"/>
        </w:rPr>
        <w:t xml:space="preserve"> In this instance, as has been the </w:t>
      </w:r>
      <w:r>
        <w:rPr>
          <w:rFonts w:ascii="Times New Roman" w:hAnsi="Times New Roman" w:cs="Times New Roman"/>
          <w:sz w:val="24"/>
          <w:szCs w:val="24"/>
        </w:rPr>
        <w:t>case</w:t>
      </w:r>
      <w:r w:rsidR="00B976A7">
        <w:rPr>
          <w:rFonts w:ascii="Times New Roman" w:hAnsi="Times New Roman" w:cs="Times New Roman"/>
          <w:sz w:val="24"/>
          <w:szCs w:val="24"/>
        </w:rPr>
        <w:t xml:space="preserve"> all along</w:t>
      </w:r>
      <w:r w:rsidR="00FB40DA">
        <w:rPr>
          <w:rFonts w:ascii="Times New Roman" w:hAnsi="Times New Roman" w:cs="Times New Roman"/>
          <w:sz w:val="24"/>
          <w:szCs w:val="24"/>
        </w:rPr>
        <w:t xml:space="preserve"> in this study</w:t>
      </w:r>
      <w:r w:rsidR="00B976A7">
        <w:rPr>
          <w:rFonts w:ascii="Times New Roman" w:hAnsi="Times New Roman" w:cs="Times New Roman"/>
          <w:sz w:val="24"/>
          <w:szCs w:val="24"/>
        </w:rPr>
        <w:t>, art history will serve as example</w:t>
      </w:r>
      <w:r w:rsidR="00913336">
        <w:rPr>
          <w:rFonts w:ascii="Times New Roman" w:hAnsi="Times New Roman" w:cs="Times New Roman"/>
          <w:sz w:val="24"/>
          <w:szCs w:val="24"/>
        </w:rPr>
        <w:t xml:space="preserve">, with focus on </w:t>
      </w:r>
      <w:r>
        <w:rPr>
          <w:rFonts w:ascii="Times New Roman" w:hAnsi="Times New Roman" w:cs="Times New Roman"/>
          <w:sz w:val="24"/>
          <w:szCs w:val="24"/>
        </w:rPr>
        <w:t xml:space="preserve">the media of </w:t>
      </w:r>
      <w:r w:rsidR="00913336">
        <w:rPr>
          <w:rFonts w:ascii="Times New Roman" w:hAnsi="Times New Roman" w:cs="Times New Roman"/>
          <w:sz w:val="24"/>
          <w:szCs w:val="24"/>
        </w:rPr>
        <w:t>pictures</w:t>
      </w:r>
      <w:r w:rsidR="00B976A7">
        <w:rPr>
          <w:rFonts w:ascii="Times New Roman" w:hAnsi="Times New Roman" w:cs="Times New Roman"/>
          <w:sz w:val="24"/>
          <w:szCs w:val="24"/>
        </w:rPr>
        <w:t>.</w:t>
      </w:r>
      <w:r w:rsidR="002C0F28">
        <w:rPr>
          <w:rStyle w:val="FootnoteReference"/>
          <w:rFonts w:ascii="Times New Roman" w:hAnsi="Times New Roman" w:cs="Times New Roman"/>
          <w:sz w:val="24"/>
          <w:szCs w:val="24"/>
        </w:rPr>
        <w:footnoteReference w:id="43"/>
      </w:r>
      <w:r w:rsidR="00B976A7">
        <w:rPr>
          <w:rFonts w:ascii="Times New Roman" w:hAnsi="Times New Roman" w:cs="Times New Roman"/>
          <w:sz w:val="24"/>
          <w:szCs w:val="24"/>
        </w:rPr>
        <w:t xml:space="preserve"> </w:t>
      </w:r>
    </w:p>
    <w:p w:rsidR="002427E9" w:rsidRDefault="00297B6E" w:rsidP="00052E3D">
      <w:pPr>
        <w:spacing w:line="360" w:lineRule="auto"/>
        <w:rPr>
          <w:rFonts w:ascii="Times New Roman" w:hAnsi="Times New Roman" w:cs="Times New Roman"/>
          <w:sz w:val="24"/>
          <w:szCs w:val="24"/>
        </w:rPr>
      </w:pPr>
      <w:r w:rsidRPr="00297B6E">
        <w:rPr>
          <w:rFonts w:ascii="Times New Roman" w:hAnsi="Times New Roman" w:cs="Times New Roman"/>
          <w:sz w:val="24"/>
          <w:szCs w:val="24"/>
        </w:rPr>
        <w:t>Art history</w:t>
      </w:r>
      <w:r w:rsidR="002E10BF">
        <w:rPr>
          <w:rFonts w:ascii="Times New Roman" w:hAnsi="Times New Roman" w:cs="Times New Roman"/>
          <w:sz w:val="24"/>
          <w:szCs w:val="24"/>
        </w:rPr>
        <w:t xml:space="preserve"> is</w:t>
      </w:r>
      <w:r>
        <w:rPr>
          <w:rFonts w:ascii="Times New Roman" w:hAnsi="Times New Roman" w:cs="Times New Roman"/>
          <w:sz w:val="24"/>
          <w:szCs w:val="24"/>
        </w:rPr>
        <w:t xml:space="preserve"> a </w:t>
      </w:r>
      <w:r w:rsidRPr="002427E9">
        <w:rPr>
          <w:rFonts w:ascii="Times New Roman" w:hAnsi="Times New Roman" w:cs="Times New Roman"/>
          <w:i/>
          <w:sz w:val="24"/>
          <w:szCs w:val="24"/>
        </w:rPr>
        <w:t>Fach</w:t>
      </w:r>
      <w:r>
        <w:rPr>
          <w:rFonts w:ascii="Times New Roman" w:hAnsi="Times New Roman" w:cs="Times New Roman"/>
          <w:sz w:val="24"/>
          <w:szCs w:val="24"/>
        </w:rPr>
        <w:t xml:space="preserve"> with a venerable </w:t>
      </w:r>
      <w:r w:rsidR="002E10BF">
        <w:rPr>
          <w:rFonts w:ascii="Times New Roman" w:hAnsi="Times New Roman" w:cs="Times New Roman"/>
          <w:sz w:val="24"/>
          <w:szCs w:val="24"/>
        </w:rPr>
        <w:t xml:space="preserve">and rich </w:t>
      </w:r>
      <w:r>
        <w:rPr>
          <w:rFonts w:ascii="Times New Roman" w:hAnsi="Times New Roman" w:cs="Times New Roman"/>
          <w:sz w:val="24"/>
          <w:szCs w:val="24"/>
        </w:rPr>
        <w:t>historiography</w:t>
      </w:r>
      <w:r w:rsidR="002E10BF">
        <w:rPr>
          <w:rFonts w:ascii="Times New Roman" w:hAnsi="Times New Roman" w:cs="Times New Roman"/>
          <w:sz w:val="24"/>
          <w:szCs w:val="24"/>
        </w:rPr>
        <w:t>. It</w:t>
      </w:r>
      <w:r>
        <w:rPr>
          <w:rFonts w:ascii="Times New Roman" w:hAnsi="Times New Roman" w:cs="Times New Roman"/>
          <w:sz w:val="24"/>
          <w:szCs w:val="24"/>
        </w:rPr>
        <w:t xml:space="preserve"> has reached a m</w:t>
      </w:r>
      <w:r w:rsidR="000C47E3">
        <w:rPr>
          <w:rFonts w:ascii="Times New Roman" w:hAnsi="Times New Roman" w:cs="Times New Roman"/>
          <w:sz w:val="24"/>
          <w:szCs w:val="24"/>
        </w:rPr>
        <w:t>oment of crisis (</w:t>
      </w:r>
      <w:r w:rsidR="00721F72">
        <w:rPr>
          <w:rFonts w:ascii="Times New Roman" w:hAnsi="Times New Roman" w:cs="Times New Roman"/>
          <w:sz w:val="24"/>
          <w:szCs w:val="24"/>
        </w:rPr>
        <w:t>a</w:t>
      </w:r>
      <w:r w:rsidR="00A4662C">
        <w:rPr>
          <w:rFonts w:ascii="Times New Roman" w:hAnsi="Times New Roman" w:cs="Times New Roman"/>
          <w:sz w:val="24"/>
          <w:szCs w:val="24"/>
        </w:rPr>
        <w:t xml:space="preserve">dmitting </w:t>
      </w:r>
      <w:r w:rsidR="000C47E3">
        <w:rPr>
          <w:rFonts w:ascii="Times New Roman" w:hAnsi="Times New Roman" w:cs="Times New Roman"/>
          <w:sz w:val="24"/>
          <w:szCs w:val="24"/>
        </w:rPr>
        <w:t xml:space="preserve">the </w:t>
      </w:r>
      <w:r>
        <w:rPr>
          <w:rFonts w:ascii="Times New Roman" w:hAnsi="Times New Roman" w:cs="Times New Roman"/>
          <w:sz w:val="24"/>
          <w:szCs w:val="24"/>
        </w:rPr>
        <w:t>overuse</w:t>
      </w:r>
      <w:r w:rsidR="000C47E3">
        <w:rPr>
          <w:rFonts w:ascii="Times New Roman" w:hAnsi="Times New Roman" w:cs="Times New Roman"/>
          <w:sz w:val="24"/>
          <w:szCs w:val="24"/>
        </w:rPr>
        <w:t xml:space="preserve"> of this</w:t>
      </w:r>
      <w:r>
        <w:rPr>
          <w:rFonts w:ascii="Times New Roman" w:hAnsi="Times New Roman" w:cs="Times New Roman"/>
          <w:sz w:val="24"/>
          <w:szCs w:val="24"/>
        </w:rPr>
        <w:t xml:space="preserve"> term)</w:t>
      </w:r>
      <w:r w:rsidR="002E10BF">
        <w:rPr>
          <w:rFonts w:ascii="Times New Roman" w:hAnsi="Times New Roman" w:cs="Times New Roman"/>
          <w:sz w:val="24"/>
          <w:szCs w:val="24"/>
        </w:rPr>
        <w:t xml:space="preserve">. </w:t>
      </w:r>
      <w:r w:rsidR="003E36EC">
        <w:rPr>
          <w:rFonts w:ascii="Times New Roman" w:hAnsi="Times New Roman" w:cs="Times New Roman"/>
          <w:sz w:val="24"/>
          <w:szCs w:val="24"/>
        </w:rPr>
        <w:t>Although it is not the place to describe and explain that crisis, we can say that a metadisciplinary approach, coupled to a trandisciplinary scheme, is one way perhaps to move the discipline forward out of this crisis in a more or less preservative manner.</w:t>
      </w:r>
      <w:r w:rsidR="003E36EC">
        <w:rPr>
          <w:rStyle w:val="FootnoteReference"/>
          <w:rFonts w:ascii="Times New Roman" w:hAnsi="Times New Roman" w:cs="Times New Roman"/>
          <w:sz w:val="24"/>
          <w:szCs w:val="24"/>
        </w:rPr>
        <w:footnoteReference w:id="44"/>
      </w:r>
    </w:p>
    <w:p w:rsidR="00D066C2" w:rsidRDefault="00174DE8" w:rsidP="00D066C2">
      <w:pPr>
        <w:spacing w:line="360" w:lineRule="auto"/>
        <w:rPr>
          <w:rFonts w:ascii="Times New Roman" w:hAnsi="Times New Roman" w:cs="Times New Roman"/>
          <w:sz w:val="24"/>
          <w:szCs w:val="24"/>
        </w:rPr>
      </w:pPr>
      <w:r>
        <w:rPr>
          <w:rFonts w:ascii="Times New Roman" w:hAnsi="Times New Roman" w:cs="Times New Roman"/>
          <w:sz w:val="24"/>
          <w:szCs w:val="24"/>
        </w:rPr>
        <w:t xml:space="preserve">With regard to pictures (but also sculpture and other art-historical media), there is a distinction </w:t>
      </w:r>
      <w:r w:rsidR="00721F72">
        <w:rPr>
          <w:rFonts w:ascii="Times New Roman" w:hAnsi="Times New Roman" w:cs="Times New Roman"/>
          <w:sz w:val="24"/>
          <w:szCs w:val="24"/>
        </w:rPr>
        <w:t xml:space="preserve">to be made </w:t>
      </w:r>
      <w:r>
        <w:rPr>
          <w:rFonts w:ascii="Times New Roman" w:hAnsi="Times New Roman" w:cs="Times New Roman"/>
          <w:sz w:val="24"/>
          <w:szCs w:val="24"/>
        </w:rPr>
        <w:t>between the</w:t>
      </w:r>
      <w:r w:rsidR="00802945">
        <w:rPr>
          <w:rFonts w:ascii="Times New Roman" w:hAnsi="Times New Roman" w:cs="Times New Roman"/>
          <w:sz w:val="24"/>
          <w:szCs w:val="24"/>
        </w:rPr>
        <w:t xml:space="preserve"> </w:t>
      </w:r>
      <w:r w:rsidR="00802945" w:rsidRPr="0041490C">
        <w:rPr>
          <w:rFonts w:ascii="Times New Roman" w:hAnsi="Times New Roman" w:cs="Times New Roman"/>
          <w:i/>
          <w:sz w:val="24"/>
          <w:szCs w:val="24"/>
        </w:rPr>
        <w:t>pragmatics</w:t>
      </w:r>
      <w:r w:rsidR="00802945">
        <w:rPr>
          <w:rFonts w:ascii="Times New Roman" w:hAnsi="Times New Roman" w:cs="Times New Roman"/>
          <w:sz w:val="24"/>
          <w:szCs w:val="24"/>
        </w:rPr>
        <w:t xml:space="preserve"> of makers, users, receivers</w:t>
      </w:r>
      <w:r w:rsidR="005A6725">
        <w:rPr>
          <w:rFonts w:ascii="Times New Roman" w:hAnsi="Times New Roman" w:cs="Times New Roman"/>
          <w:sz w:val="24"/>
          <w:szCs w:val="24"/>
        </w:rPr>
        <w:t xml:space="preserve"> </w:t>
      </w:r>
      <w:r w:rsidR="00802945">
        <w:rPr>
          <w:rFonts w:ascii="Times New Roman" w:hAnsi="Times New Roman" w:cs="Times New Roman"/>
          <w:sz w:val="24"/>
          <w:szCs w:val="24"/>
        </w:rPr>
        <w:t xml:space="preserve">and a </w:t>
      </w:r>
      <w:r w:rsidR="00802945" w:rsidRPr="0041490C">
        <w:rPr>
          <w:rFonts w:ascii="Times New Roman" w:hAnsi="Times New Roman" w:cs="Times New Roman"/>
          <w:i/>
          <w:sz w:val="24"/>
          <w:szCs w:val="24"/>
        </w:rPr>
        <w:t xml:space="preserve">semiotics </w:t>
      </w:r>
      <w:r w:rsidR="00802945">
        <w:rPr>
          <w:rFonts w:ascii="Times New Roman" w:hAnsi="Times New Roman" w:cs="Times New Roman"/>
          <w:sz w:val="24"/>
          <w:szCs w:val="24"/>
        </w:rPr>
        <w:t xml:space="preserve">of the artifact (echoing Charles Morris). </w:t>
      </w:r>
      <w:r w:rsidR="0041490C">
        <w:rPr>
          <w:rFonts w:ascii="Times New Roman" w:hAnsi="Times New Roman" w:cs="Times New Roman"/>
          <w:sz w:val="24"/>
          <w:szCs w:val="24"/>
        </w:rPr>
        <w:t>Superimposed on a drawing</w:t>
      </w:r>
      <w:r w:rsidR="009F088E">
        <w:rPr>
          <w:rFonts w:ascii="Times New Roman" w:hAnsi="Times New Roman" w:cs="Times New Roman"/>
          <w:sz w:val="24"/>
          <w:szCs w:val="24"/>
        </w:rPr>
        <w:t xml:space="preserve"> </w:t>
      </w:r>
      <w:r w:rsidR="009F088E" w:rsidRPr="009F088E">
        <w:rPr>
          <w:rFonts w:ascii="Times New Roman" w:hAnsi="Times New Roman" w:cs="Times New Roman"/>
          <w:i/>
          <w:sz w:val="24"/>
          <w:szCs w:val="24"/>
        </w:rPr>
        <w:t>Light of the Muse</w:t>
      </w:r>
      <w:r w:rsidR="0041490C">
        <w:rPr>
          <w:rFonts w:ascii="Times New Roman" w:hAnsi="Times New Roman" w:cs="Times New Roman"/>
          <w:sz w:val="24"/>
          <w:szCs w:val="24"/>
        </w:rPr>
        <w:t xml:space="preserve"> by Philip Rubinov Jacobsen</w:t>
      </w:r>
      <w:r w:rsidR="00771305">
        <w:rPr>
          <w:rFonts w:ascii="Times New Roman" w:hAnsi="Times New Roman" w:cs="Times New Roman"/>
          <w:sz w:val="24"/>
          <w:szCs w:val="24"/>
        </w:rPr>
        <w:t xml:space="preserve"> is</w:t>
      </w:r>
      <w:r w:rsidR="0041490C">
        <w:rPr>
          <w:rFonts w:ascii="Times New Roman" w:hAnsi="Times New Roman" w:cs="Times New Roman"/>
          <w:sz w:val="24"/>
          <w:szCs w:val="24"/>
        </w:rPr>
        <w:t xml:space="preserve"> a</w:t>
      </w:r>
      <w:r w:rsidR="00B760A7">
        <w:rPr>
          <w:rFonts w:ascii="Times New Roman" w:hAnsi="Times New Roman" w:cs="Times New Roman"/>
          <w:sz w:val="24"/>
          <w:szCs w:val="24"/>
        </w:rPr>
        <w:t xml:space="preserve"> chart</w:t>
      </w:r>
      <w:r w:rsidR="0041490C">
        <w:rPr>
          <w:rFonts w:ascii="Times New Roman" w:hAnsi="Times New Roman" w:cs="Times New Roman"/>
          <w:sz w:val="24"/>
          <w:szCs w:val="24"/>
        </w:rPr>
        <w:t>ing of th</w:t>
      </w:r>
      <w:r w:rsidR="00771305">
        <w:rPr>
          <w:rFonts w:ascii="Times New Roman" w:hAnsi="Times New Roman" w:cs="Times New Roman"/>
          <w:sz w:val="24"/>
          <w:szCs w:val="24"/>
        </w:rPr>
        <w:t>e</w:t>
      </w:r>
      <w:r w:rsidR="0041490C">
        <w:rPr>
          <w:rFonts w:ascii="Times New Roman" w:hAnsi="Times New Roman" w:cs="Times New Roman"/>
          <w:sz w:val="24"/>
          <w:szCs w:val="24"/>
        </w:rPr>
        <w:t xml:space="preserve"> </w:t>
      </w:r>
      <w:r w:rsidR="00721F72">
        <w:rPr>
          <w:rFonts w:ascii="Times New Roman" w:hAnsi="Times New Roman" w:cs="Times New Roman"/>
          <w:sz w:val="24"/>
          <w:szCs w:val="24"/>
        </w:rPr>
        <w:t xml:space="preserve">basic </w:t>
      </w:r>
      <w:r w:rsidR="0041490C">
        <w:rPr>
          <w:rFonts w:ascii="Times New Roman" w:hAnsi="Times New Roman" w:cs="Times New Roman"/>
          <w:sz w:val="24"/>
          <w:szCs w:val="24"/>
        </w:rPr>
        <w:t>pragmatic and semiotic</w:t>
      </w:r>
      <w:r w:rsidR="00771305">
        <w:rPr>
          <w:rFonts w:ascii="Times New Roman" w:hAnsi="Times New Roman" w:cs="Times New Roman"/>
          <w:sz w:val="24"/>
          <w:szCs w:val="24"/>
        </w:rPr>
        <w:t xml:space="preserve"> zones</w:t>
      </w:r>
      <w:r w:rsidR="00771305">
        <w:rPr>
          <w:rStyle w:val="FootnoteReference"/>
          <w:rFonts w:ascii="Times New Roman" w:hAnsi="Times New Roman" w:cs="Times New Roman"/>
          <w:sz w:val="24"/>
          <w:szCs w:val="24"/>
        </w:rPr>
        <w:footnoteReference w:id="45"/>
      </w:r>
      <w:r w:rsidR="00B760A7">
        <w:rPr>
          <w:rFonts w:ascii="Times New Roman" w:hAnsi="Times New Roman" w:cs="Times New Roman"/>
          <w:sz w:val="24"/>
          <w:szCs w:val="24"/>
        </w:rPr>
        <w:t>:</w:t>
      </w:r>
    </w:p>
    <w:p w:rsidR="00B760A7" w:rsidRPr="00297B6E" w:rsidRDefault="00B760A7" w:rsidP="00D066C2">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FB1CD0" wp14:editId="238D13BB">
            <wp:extent cx="3794760" cy="3986784"/>
            <wp:effectExtent l="38100" t="38100" r="34290" b="33020"/>
            <wp:docPr id="1" name="Picture 1" descr="C:\Documents and Settings\Owner\Desktop\QuadChart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Owner\Desktop\QuadChart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4760" cy="3986784"/>
                    </a:xfrm>
                    <a:prstGeom prst="rect">
                      <a:avLst/>
                    </a:prstGeom>
                    <a:noFill/>
                    <a:ln w="28575" cap="rnd">
                      <a:solidFill>
                        <a:srgbClr val="0000CC">
                          <a:alpha val="81961"/>
                        </a:srgbClr>
                      </a:solidFill>
                    </a:ln>
                  </pic:spPr>
                </pic:pic>
              </a:graphicData>
            </a:graphic>
          </wp:inline>
        </w:drawing>
      </w:r>
    </w:p>
    <w:p w:rsidR="00D066C2" w:rsidRPr="00FA28F1" w:rsidRDefault="00D066C2" w:rsidP="00D066C2">
      <w:pPr>
        <w:spacing w:line="360" w:lineRule="auto"/>
        <w:jc w:val="center"/>
        <w:rPr>
          <w:rFonts w:ascii="Times New Roman" w:hAnsi="Times New Roman" w:cs="Times New Roman"/>
          <w:i/>
          <w:sz w:val="24"/>
          <w:szCs w:val="24"/>
        </w:rPr>
      </w:pPr>
      <w:r w:rsidRPr="00FA28F1">
        <w:rPr>
          <w:rFonts w:ascii="Times New Roman" w:hAnsi="Times New Roman" w:cs="Times New Roman"/>
          <w:i/>
          <w:sz w:val="24"/>
          <w:szCs w:val="24"/>
        </w:rPr>
        <w:t xml:space="preserve">Figure </w:t>
      </w:r>
      <w:r w:rsidR="00025559">
        <w:rPr>
          <w:rFonts w:ascii="Times New Roman" w:hAnsi="Times New Roman" w:cs="Times New Roman"/>
          <w:i/>
          <w:sz w:val="24"/>
          <w:szCs w:val="24"/>
        </w:rPr>
        <w:t>3</w:t>
      </w:r>
      <w:r w:rsidR="00FA28F1" w:rsidRPr="00FA28F1">
        <w:rPr>
          <w:rFonts w:ascii="Times New Roman" w:hAnsi="Times New Roman" w:cs="Times New Roman"/>
          <w:i/>
          <w:sz w:val="24"/>
          <w:szCs w:val="24"/>
        </w:rPr>
        <w:t xml:space="preserve"> -</w:t>
      </w:r>
      <w:r w:rsidRPr="00FA28F1">
        <w:rPr>
          <w:rFonts w:ascii="Times New Roman" w:hAnsi="Times New Roman" w:cs="Times New Roman"/>
          <w:i/>
          <w:sz w:val="24"/>
          <w:szCs w:val="24"/>
        </w:rPr>
        <w:t xml:space="preserve"> Basic Zones of </w:t>
      </w:r>
      <w:r w:rsidR="0041490C" w:rsidRPr="00FA28F1">
        <w:rPr>
          <w:rFonts w:ascii="Times New Roman" w:hAnsi="Times New Roman" w:cs="Times New Roman"/>
          <w:i/>
          <w:sz w:val="24"/>
          <w:szCs w:val="24"/>
        </w:rPr>
        <w:t>Pragmatic and Semiotic</w:t>
      </w:r>
      <w:r w:rsidRPr="00FA28F1">
        <w:rPr>
          <w:rFonts w:ascii="Times New Roman" w:hAnsi="Times New Roman" w:cs="Times New Roman"/>
          <w:i/>
          <w:sz w:val="24"/>
          <w:szCs w:val="24"/>
        </w:rPr>
        <w:t xml:space="preserve"> Art History</w:t>
      </w:r>
    </w:p>
    <w:p w:rsidR="006236EE" w:rsidRDefault="00B760A7" w:rsidP="00B87606">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w:t>
      </w:r>
      <w:r w:rsidR="00A4662C">
        <w:rPr>
          <w:rFonts w:ascii="Times New Roman" w:hAnsi="Times New Roman" w:cs="Times New Roman"/>
          <w:sz w:val="24"/>
          <w:szCs w:val="24"/>
        </w:rPr>
        <w:t>di</w:t>
      </w:r>
      <w:r w:rsidR="005A6725">
        <w:rPr>
          <w:rFonts w:ascii="Times New Roman" w:hAnsi="Times New Roman" w:cs="Times New Roman"/>
          <w:sz w:val="24"/>
          <w:szCs w:val="24"/>
        </w:rPr>
        <w:t>vides</w:t>
      </w:r>
      <w:r w:rsidR="005F4CF0">
        <w:rPr>
          <w:rFonts w:ascii="Times New Roman" w:hAnsi="Times New Roman" w:cs="Times New Roman"/>
          <w:sz w:val="24"/>
          <w:szCs w:val="24"/>
        </w:rPr>
        <w:t xml:space="preserve"> </w:t>
      </w:r>
      <w:r>
        <w:rPr>
          <w:rFonts w:ascii="Times New Roman" w:hAnsi="Times New Roman" w:cs="Times New Roman"/>
          <w:sz w:val="24"/>
          <w:szCs w:val="24"/>
        </w:rPr>
        <w:t xml:space="preserve">external </w:t>
      </w:r>
      <w:r w:rsidR="00D066C2">
        <w:rPr>
          <w:rFonts w:ascii="Times New Roman" w:hAnsi="Times New Roman" w:cs="Times New Roman"/>
          <w:sz w:val="24"/>
          <w:szCs w:val="24"/>
        </w:rPr>
        <w:t xml:space="preserve">(pragmatic) </w:t>
      </w:r>
      <w:r w:rsidR="006A76A5">
        <w:rPr>
          <w:rFonts w:ascii="Times New Roman" w:hAnsi="Times New Roman" w:cs="Times New Roman"/>
          <w:sz w:val="24"/>
          <w:szCs w:val="24"/>
        </w:rPr>
        <w:t xml:space="preserve">and internal (semiotic) </w:t>
      </w:r>
      <w:r>
        <w:rPr>
          <w:rFonts w:ascii="Times New Roman" w:hAnsi="Times New Roman" w:cs="Times New Roman"/>
          <w:sz w:val="24"/>
          <w:szCs w:val="24"/>
        </w:rPr>
        <w:t xml:space="preserve">art history, </w:t>
      </w:r>
      <w:r w:rsidR="005F4CF0">
        <w:rPr>
          <w:rFonts w:ascii="Times New Roman" w:hAnsi="Times New Roman" w:cs="Times New Roman"/>
          <w:sz w:val="24"/>
          <w:szCs w:val="24"/>
        </w:rPr>
        <w:t>a dis</w:t>
      </w:r>
      <w:r w:rsidR="00A4662C">
        <w:rPr>
          <w:rFonts w:ascii="Times New Roman" w:hAnsi="Times New Roman" w:cs="Times New Roman"/>
          <w:sz w:val="24"/>
          <w:szCs w:val="24"/>
        </w:rPr>
        <w:t>tinct</w:t>
      </w:r>
      <w:r w:rsidR="005F4CF0">
        <w:rPr>
          <w:rFonts w:ascii="Times New Roman" w:hAnsi="Times New Roman" w:cs="Times New Roman"/>
          <w:sz w:val="24"/>
          <w:szCs w:val="24"/>
        </w:rPr>
        <w:t xml:space="preserve">ion </w:t>
      </w:r>
      <w:r w:rsidR="006A76A5">
        <w:rPr>
          <w:rFonts w:ascii="Times New Roman" w:hAnsi="Times New Roman" w:cs="Times New Roman"/>
          <w:sz w:val="24"/>
          <w:szCs w:val="24"/>
        </w:rPr>
        <w:t xml:space="preserve">going back </w:t>
      </w:r>
      <w:r w:rsidR="005F4CF0">
        <w:rPr>
          <w:rFonts w:ascii="Times New Roman" w:hAnsi="Times New Roman" w:cs="Times New Roman"/>
          <w:sz w:val="24"/>
          <w:szCs w:val="24"/>
        </w:rPr>
        <w:t xml:space="preserve">many generations </w:t>
      </w:r>
      <w:r w:rsidR="006A76A5">
        <w:rPr>
          <w:rFonts w:ascii="Times New Roman" w:hAnsi="Times New Roman" w:cs="Times New Roman"/>
          <w:sz w:val="24"/>
          <w:szCs w:val="24"/>
        </w:rPr>
        <w:t xml:space="preserve">in </w:t>
      </w:r>
      <w:r w:rsidR="005F4CF0">
        <w:rPr>
          <w:rFonts w:ascii="Times New Roman" w:hAnsi="Times New Roman" w:cs="Times New Roman"/>
          <w:sz w:val="24"/>
          <w:szCs w:val="24"/>
        </w:rPr>
        <w:t>the</w:t>
      </w:r>
      <w:r w:rsidR="006A76A5">
        <w:rPr>
          <w:rFonts w:ascii="Times New Roman" w:hAnsi="Times New Roman" w:cs="Times New Roman"/>
          <w:sz w:val="24"/>
          <w:szCs w:val="24"/>
        </w:rPr>
        <w:t xml:space="preserve"> historiography</w:t>
      </w:r>
      <w:r w:rsidR="005F4CF0">
        <w:rPr>
          <w:rFonts w:ascii="Times New Roman" w:hAnsi="Times New Roman" w:cs="Times New Roman"/>
          <w:sz w:val="24"/>
          <w:szCs w:val="24"/>
        </w:rPr>
        <w:t xml:space="preserve"> of art history.</w:t>
      </w:r>
      <w:r w:rsidR="00721F72">
        <w:rPr>
          <w:rStyle w:val="FootnoteReference"/>
          <w:rFonts w:ascii="Times New Roman" w:hAnsi="Times New Roman" w:cs="Times New Roman"/>
          <w:sz w:val="24"/>
          <w:szCs w:val="24"/>
        </w:rPr>
        <w:footnoteReference w:id="46"/>
      </w:r>
      <w:r w:rsidR="005F4CF0">
        <w:rPr>
          <w:rFonts w:ascii="Times New Roman" w:hAnsi="Times New Roman" w:cs="Times New Roman"/>
          <w:sz w:val="24"/>
          <w:szCs w:val="24"/>
        </w:rPr>
        <w:t xml:space="preserve"> In </w:t>
      </w:r>
      <w:r w:rsidR="00A4662C">
        <w:rPr>
          <w:rFonts w:ascii="Times New Roman" w:hAnsi="Times New Roman" w:cs="Times New Roman"/>
          <w:sz w:val="24"/>
          <w:szCs w:val="24"/>
        </w:rPr>
        <w:t>our</w:t>
      </w:r>
      <w:r w:rsidR="005F4CF0">
        <w:rPr>
          <w:rFonts w:ascii="Times New Roman" w:hAnsi="Times New Roman" w:cs="Times New Roman"/>
          <w:sz w:val="24"/>
          <w:szCs w:val="24"/>
        </w:rPr>
        <w:t xml:space="preserve"> approach both </w:t>
      </w:r>
      <w:r w:rsidR="005A6725">
        <w:rPr>
          <w:rFonts w:ascii="Times New Roman" w:hAnsi="Times New Roman" w:cs="Times New Roman"/>
          <w:sz w:val="24"/>
          <w:szCs w:val="24"/>
        </w:rPr>
        <w:t xml:space="preserve">ways </w:t>
      </w:r>
      <w:r w:rsidR="005F4CF0">
        <w:rPr>
          <w:rFonts w:ascii="Times New Roman" w:hAnsi="Times New Roman" w:cs="Times New Roman"/>
          <w:sz w:val="24"/>
          <w:szCs w:val="24"/>
        </w:rPr>
        <w:t>are</w:t>
      </w:r>
      <w:r w:rsidR="006A76A5">
        <w:rPr>
          <w:rFonts w:ascii="Times New Roman" w:hAnsi="Times New Roman" w:cs="Times New Roman"/>
          <w:sz w:val="24"/>
          <w:szCs w:val="24"/>
        </w:rPr>
        <w:t xml:space="preserve"> </w:t>
      </w:r>
      <w:r>
        <w:rPr>
          <w:rFonts w:ascii="Times New Roman" w:hAnsi="Times New Roman" w:cs="Times New Roman"/>
          <w:sz w:val="24"/>
          <w:szCs w:val="24"/>
        </w:rPr>
        <w:t>honor</w:t>
      </w:r>
      <w:r w:rsidR="005F4CF0">
        <w:rPr>
          <w:rFonts w:ascii="Times New Roman" w:hAnsi="Times New Roman" w:cs="Times New Roman"/>
          <w:sz w:val="24"/>
          <w:szCs w:val="24"/>
        </w:rPr>
        <w:t xml:space="preserve">ed, </w:t>
      </w:r>
      <w:r w:rsidR="00A4662C">
        <w:rPr>
          <w:rFonts w:ascii="Times New Roman" w:hAnsi="Times New Roman" w:cs="Times New Roman"/>
          <w:sz w:val="24"/>
          <w:szCs w:val="24"/>
        </w:rPr>
        <w:t xml:space="preserve">each </w:t>
      </w:r>
      <w:r w:rsidR="005F4CF0">
        <w:rPr>
          <w:rFonts w:ascii="Times New Roman" w:hAnsi="Times New Roman" w:cs="Times New Roman"/>
          <w:sz w:val="24"/>
          <w:szCs w:val="24"/>
        </w:rPr>
        <w:t>coordinated via perspective-domains</w:t>
      </w:r>
      <w:r w:rsidR="00A4662C">
        <w:rPr>
          <w:rFonts w:ascii="Times New Roman" w:hAnsi="Times New Roman" w:cs="Times New Roman"/>
          <w:sz w:val="24"/>
          <w:szCs w:val="24"/>
        </w:rPr>
        <w:t xml:space="preserve">, </w:t>
      </w:r>
      <w:r w:rsidR="005F4CF0">
        <w:rPr>
          <w:rFonts w:ascii="Times New Roman" w:hAnsi="Times New Roman" w:cs="Times New Roman"/>
          <w:sz w:val="24"/>
          <w:szCs w:val="24"/>
        </w:rPr>
        <w:t xml:space="preserve">and </w:t>
      </w:r>
      <w:r w:rsidR="005A6725">
        <w:rPr>
          <w:rFonts w:ascii="Times New Roman" w:hAnsi="Times New Roman" w:cs="Times New Roman"/>
          <w:sz w:val="24"/>
          <w:szCs w:val="24"/>
        </w:rPr>
        <w:t xml:space="preserve">too </w:t>
      </w:r>
      <w:r w:rsidR="00A4662C">
        <w:rPr>
          <w:rFonts w:ascii="Times New Roman" w:hAnsi="Times New Roman" w:cs="Times New Roman"/>
          <w:sz w:val="24"/>
          <w:szCs w:val="24"/>
        </w:rPr>
        <w:t xml:space="preserve">are </w:t>
      </w:r>
      <w:r w:rsidR="005F4CF0">
        <w:rPr>
          <w:rFonts w:ascii="Times New Roman" w:hAnsi="Times New Roman" w:cs="Times New Roman"/>
          <w:sz w:val="24"/>
          <w:szCs w:val="24"/>
        </w:rPr>
        <w:t xml:space="preserve">integrated, </w:t>
      </w:r>
      <w:r>
        <w:rPr>
          <w:rFonts w:ascii="Times New Roman" w:hAnsi="Times New Roman" w:cs="Times New Roman"/>
          <w:sz w:val="24"/>
          <w:szCs w:val="24"/>
        </w:rPr>
        <w:t>th</w:t>
      </w:r>
      <w:r w:rsidR="005F4CF0">
        <w:rPr>
          <w:rFonts w:ascii="Times New Roman" w:hAnsi="Times New Roman" w:cs="Times New Roman"/>
          <w:sz w:val="24"/>
          <w:szCs w:val="24"/>
        </w:rPr>
        <w:t xml:space="preserve">e </w:t>
      </w:r>
      <w:r>
        <w:rPr>
          <w:rFonts w:ascii="Times New Roman" w:hAnsi="Times New Roman" w:cs="Times New Roman"/>
          <w:sz w:val="24"/>
          <w:szCs w:val="24"/>
        </w:rPr>
        <w:t>di</w:t>
      </w:r>
      <w:r w:rsidR="00A4662C">
        <w:rPr>
          <w:rFonts w:ascii="Times New Roman" w:hAnsi="Times New Roman" w:cs="Times New Roman"/>
          <w:sz w:val="24"/>
          <w:szCs w:val="24"/>
        </w:rPr>
        <w:t xml:space="preserve">vide between </w:t>
      </w:r>
      <w:r w:rsidR="005F4CF0">
        <w:rPr>
          <w:rFonts w:ascii="Times New Roman" w:hAnsi="Times New Roman" w:cs="Times New Roman"/>
          <w:sz w:val="24"/>
          <w:szCs w:val="24"/>
        </w:rPr>
        <w:t xml:space="preserve">external and internal </w:t>
      </w:r>
      <w:r w:rsidR="005A6725">
        <w:rPr>
          <w:rFonts w:ascii="Times New Roman" w:hAnsi="Times New Roman" w:cs="Times New Roman"/>
          <w:sz w:val="24"/>
          <w:szCs w:val="24"/>
        </w:rPr>
        <w:t xml:space="preserve">in the end </w:t>
      </w:r>
      <w:r w:rsidR="00A4662C">
        <w:rPr>
          <w:rFonts w:ascii="Times New Roman" w:hAnsi="Times New Roman" w:cs="Times New Roman"/>
          <w:sz w:val="24"/>
          <w:szCs w:val="24"/>
        </w:rPr>
        <w:t xml:space="preserve">dissolving </w:t>
      </w:r>
      <w:r>
        <w:rPr>
          <w:rFonts w:ascii="Times New Roman" w:hAnsi="Times New Roman" w:cs="Times New Roman"/>
          <w:sz w:val="24"/>
          <w:szCs w:val="24"/>
        </w:rPr>
        <w:t xml:space="preserve">in </w:t>
      </w:r>
      <w:r w:rsidR="005F4CF0">
        <w:rPr>
          <w:rFonts w:ascii="Times New Roman" w:hAnsi="Times New Roman" w:cs="Times New Roman"/>
          <w:sz w:val="24"/>
          <w:szCs w:val="24"/>
        </w:rPr>
        <w:t xml:space="preserve">a dynamic </w:t>
      </w:r>
      <w:r w:rsidR="00A4662C">
        <w:rPr>
          <w:rFonts w:ascii="Times New Roman" w:hAnsi="Times New Roman" w:cs="Times New Roman"/>
          <w:sz w:val="24"/>
          <w:szCs w:val="24"/>
        </w:rPr>
        <w:t>c</w:t>
      </w:r>
      <w:r w:rsidR="005F4CF0">
        <w:rPr>
          <w:rFonts w:ascii="Times New Roman" w:hAnsi="Times New Roman" w:cs="Times New Roman"/>
          <w:sz w:val="24"/>
          <w:szCs w:val="24"/>
        </w:rPr>
        <w:t xml:space="preserve">onstellation of </w:t>
      </w:r>
      <w:r w:rsidR="005A6725">
        <w:rPr>
          <w:rFonts w:ascii="Times New Roman" w:hAnsi="Times New Roman" w:cs="Times New Roman"/>
          <w:sz w:val="24"/>
          <w:szCs w:val="24"/>
        </w:rPr>
        <w:t xml:space="preserve">the </w:t>
      </w:r>
      <w:r w:rsidR="005F4CF0">
        <w:rPr>
          <w:rFonts w:ascii="Times New Roman" w:hAnsi="Times New Roman" w:cs="Times New Roman"/>
          <w:sz w:val="24"/>
          <w:szCs w:val="24"/>
        </w:rPr>
        <w:t xml:space="preserve">picture. The pragmatic matrix can </w:t>
      </w:r>
      <w:r w:rsidR="00FE5C13">
        <w:rPr>
          <w:rFonts w:ascii="Times New Roman" w:hAnsi="Times New Roman" w:cs="Times New Roman"/>
          <w:sz w:val="24"/>
          <w:szCs w:val="24"/>
        </w:rPr>
        <w:t xml:space="preserve">be </w:t>
      </w:r>
      <w:r w:rsidR="003C18E6">
        <w:rPr>
          <w:rFonts w:ascii="Times New Roman" w:hAnsi="Times New Roman" w:cs="Times New Roman"/>
          <w:sz w:val="24"/>
          <w:szCs w:val="24"/>
        </w:rPr>
        <w:t>expand</w:t>
      </w:r>
      <w:r w:rsidR="005F4CF0">
        <w:rPr>
          <w:rFonts w:ascii="Times New Roman" w:hAnsi="Times New Roman" w:cs="Times New Roman"/>
          <w:sz w:val="24"/>
          <w:szCs w:val="24"/>
        </w:rPr>
        <w:t>ed</w:t>
      </w:r>
      <w:r w:rsidR="003C18E6">
        <w:rPr>
          <w:rFonts w:ascii="Times New Roman" w:hAnsi="Times New Roman" w:cs="Times New Roman"/>
          <w:sz w:val="24"/>
          <w:szCs w:val="24"/>
        </w:rPr>
        <w:t xml:space="preserve"> to the eight hori-zones </w:t>
      </w:r>
      <w:r w:rsidR="005F4CF0">
        <w:rPr>
          <w:rFonts w:ascii="Times New Roman" w:hAnsi="Times New Roman" w:cs="Times New Roman"/>
          <w:sz w:val="24"/>
          <w:szCs w:val="24"/>
        </w:rPr>
        <w:t xml:space="preserve">proper to an </w:t>
      </w:r>
      <w:r w:rsidR="00AB4A63">
        <w:rPr>
          <w:rFonts w:ascii="Times New Roman" w:hAnsi="Times New Roman" w:cs="Times New Roman"/>
          <w:sz w:val="24"/>
          <w:szCs w:val="24"/>
        </w:rPr>
        <w:t>integral methodological pluralism</w:t>
      </w:r>
      <w:r w:rsidR="005F4CF0">
        <w:rPr>
          <w:rFonts w:ascii="Times New Roman" w:hAnsi="Times New Roman" w:cs="Times New Roman"/>
          <w:sz w:val="24"/>
          <w:szCs w:val="24"/>
        </w:rPr>
        <w:t xml:space="preserve"> of makers</w:t>
      </w:r>
      <w:r w:rsidR="00FE5C13">
        <w:rPr>
          <w:rFonts w:ascii="Times New Roman" w:hAnsi="Times New Roman" w:cs="Times New Roman"/>
          <w:sz w:val="24"/>
          <w:szCs w:val="24"/>
        </w:rPr>
        <w:t>,</w:t>
      </w:r>
      <w:r w:rsidR="005F4CF0">
        <w:rPr>
          <w:rFonts w:ascii="Times New Roman" w:hAnsi="Times New Roman" w:cs="Times New Roman"/>
          <w:sz w:val="24"/>
          <w:szCs w:val="24"/>
        </w:rPr>
        <w:t xml:space="preserve"> users</w:t>
      </w:r>
      <w:r w:rsidR="005A6725">
        <w:rPr>
          <w:rFonts w:ascii="Times New Roman" w:hAnsi="Times New Roman" w:cs="Times New Roman"/>
          <w:sz w:val="24"/>
          <w:szCs w:val="24"/>
        </w:rPr>
        <w:t xml:space="preserve">, </w:t>
      </w:r>
      <w:r w:rsidR="007B204D">
        <w:rPr>
          <w:rFonts w:ascii="Times New Roman" w:hAnsi="Times New Roman" w:cs="Times New Roman"/>
          <w:sz w:val="24"/>
          <w:szCs w:val="24"/>
        </w:rPr>
        <w:t>rece</w:t>
      </w:r>
      <w:r w:rsidR="005A6725">
        <w:rPr>
          <w:rFonts w:ascii="Times New Roman" w:hAnsi="Times New Roman" w:cs="Times New Roman"/>
          <w:sz w:val="24"/>
          <w:szCs w:val="24"/>
        </w:rPr>
        <w:t>i</w:t>
      </w:r>
      <w:r w:rsidR="007B204D">
        <w:rPr>
          <w:rFonts w:ascii="Times New Roman" w:hAnsi="Times New Roman" w:cs="Times New Roman"/>
          <w:sz w:val="24"/>
          <w:szCs w:val="24"/>
        </w:rPr>
        <w:t>vers</w:t>
      </w:r>
      <w:r w:rsidR="005F4CF0">
        <w:rPr>
          <w:rFonts w:ascii="Times New Roman" w:hAnsi="Times New Roman" w:cs="Times New Roman"/>
          <w:sz w:val="24"/>
          <w:szCs w:val="24"/>
        </w:rPr>
        <w:t>, w</w:t>
      </w:r>
      <w:r w:rsidR="005A6725">
        <w:rPr>
          <w:rFonts w:ascii="Times New Roman" w:hAnsi="Times New Roman" w:cs="Times New Roman"/>
          <w:sz w:val="24"/>
          <w:szCs w:val="24"/>
        </w:rPr>
        <w:t>ith</w:t>
      </w:r>
      <w:r w:rsidR="005F4CF0">
        <w:rPr>
          <w:rFonts w:ascii="Times New Roman" w:hAnsi="Times New Roman" w:cs="Times New Roman"/>
          <w:sz w:val="24"/>
          <w:szCs w:val="24"/>
        </w:rPr>
        <w:t xml:space="preserve"> the quadrants of the </w:t>
      </w:r>
      <w:r w:rsidR="00AB4A63">
        <w:rPr>
          <w:rFonts w:ascii="Times New Roman" w:hAnsi="Times New Roman" w:cs="Times New Roman"/>
          <w:sz w:val="24"/>
          <w:szCs w:val="24"/>
        </w:rPr>
        <w:t>semiotic matrix</w:t>
      </w:r>
      <w:r w:rsidR="005F4CF0">
        <w:rPr>
          <w:rFonts w:ascii="Times New Roman" w:hAnsi="Times New Roman" w:cs="Times New Roman"/>
          <w:sz w:val="24"/>
          <w:szCs w:val="24"/>
        </w:rPr>
        <w:t xml:space="preserve"> number</w:t>
      </w:r>
      <w:r w:rsidR="002B54AF">
        <w:rPr>
          <w:rFonts w:ascii="Times New Roman" w:hAnsi="Times New Roman" w:cs="Times New Roman"/>
          <w:sz w:val="24"/>
          <w:szCs w:val="24"/>
        </w:rPr>
        <w:t xml:space="preserve">ed </w:t>
      </w:r>
      <w:r w:rsidR="00FE5C13">
        <w:rPr>
          <w:rFonts w:ascii="Times New Roman" w:hAnsi="Times New Roman" w:cs="Times New Roman"/>
          <w:sz w:val="24"/>
          <w:szCs w:val="24"/>
        </w:rPr>
        <w:t xml:space="preserve">with </w:t>
      </w:r>
      <w:r w:rsidR="005A6725">
        <w:rPr>
          <w:rFonts w:ascii="Times New Roman" w:hAnsi="Times New Roman" w:cs="Times New Roman"/>
          <w:sz w:val="24"/>
          <w:szCs w:val="24"/>
        </w:rPr>
        <w:t>reference</w:t>
      </w:r>
      <w:r w:rsidR="007B204D">
        <w:rPr>
          <w:rFonts w:ascii="Times New Roman" w:hAnsi="Times New Roman" w:cs="Times New Roman"/>
          <w:sz w:val="24"/>
          <w:szCs w:val="24"/>
        </w:rPr>
        <w:t xml:space="preserve"> to </w:t>
      </w:r>
      <w:r w:rsidR="00FE5C13">
        <w:rPr>
          <w:rFonts w:ascii="Times New Roman" w:hAnsi="Times New Roman" w:cs="Times New Roman"/>
          <w:sz w:val="24"/>
          <w:szCs w:val="24"/>
        </w:rPr>
        <w:t xml:space="preserve">the IMP </w:t>
      </w:r>
      <w:r w:rsidR="007B204D">
        <w:rPr>
          <w:rFonts w:ascii="Times New Roman" w:hAnsi="Times New Roman" w:cs="Times New Roman"/>
          <w:sz w:val="24"/>
          <w:szCs w:val="24"/>
        </w:rPr>
        <w:t>scheme</w:t>
      </w:r>
      <w:r w:rsidR="00AB4A63">
        <w:rPr>
          <w:rFonts w:ascii="Times New Roman" w:hAnsi="Times New Roman" w:cs="Times New Roman"/>
          <w:sz w:val="24"/>
          <w:szCs w:val="24"/>
        </w:rPr>
        <w:t>: UL as 9, LL as 10, UR as 11, and LR as 12.</w:t>
      </w:r>
      <w:r w:rsidR="009241AB" w:rsidRPr="009241AB">
        <w:rPr>
          <w:rStyle w:val="FootnoteReference"/>
          <w:rFonts w:ascii="Times New Roman" w:hAnsi="Times New Roman" w:cs="Times New Roman"/>
          <w:sz w:val="24"/>
          <w:szCs w:val="24"/>
        </w:rPr>
        <w:t xml:space="preserve"> </w:t>
      </w:r>
      <w:r w:rsidR="009241AB">
        <w:rPr>
          <w:rStyle w:val="FootnoteReference"/>
          <w:rFonts w:ascii="Times New Roman" w:hAnsi="Times New Roman" w:cs="Times New Roman"/>
          <w:sz w:val="24"/>
          <w:szCs w:val="24"/>
        </w:rPr>
        <w:footnoteReference w:id="47"/>
      </w:r>
      <w:r w:rsidR="005F4CF0">
        <w:rPr>
          <w:rFonts w:ascii="Times New Roman" w:hAnsi="Times New Roman" w:cs="Times New Roman"/>
          <w:sz w:val="24"/>
          <w:szCs w:val="24"/>
        </w:rPr>
        <w:t xml:space="preserve"> There are thus at minimum 12 </w:t>
      </w:r>
      <w:r w:rsidR="005F4CF0">
        <w:rPr>
          <w:rFonts w:ascii="Times New Roman" w:hAnsi="Times New Roman" w:cs="Times New Roman"/>
          <w:sz w:val="24"/>
          <w:szCs w:val="24"/>
        </w:rPr>
        <w:lastRenderedPageBreak/>
        <w:t xml:space="preserve">perspective-zones proper to a picture and </w:t>
      </w:r>
      <w:r w:rsidR="00EF6E47">
        <w:rPr>
          <w:rFonts w:ascii="Times New Roman" w:hAnsi="Times New Roman" w:cs="Times New Roman"/>
          <w:sz w:val="24"/>
          <w:szCs w:val="24"/>
        </w:rPr>
        <w:t xml:space="preserve">similar art-historical </w:t>
      </w:r>
      <w:r w:rsidR="005F4CF0">
        <w:rPr>
          <w:rFonts w:ascii="Times New Roman" w:hAnsi="Times New Roman" w:cs="Times New Roman"/>
          <w:sz w:val="24"/>
          <w:szCs w:val="24"/>
        </w:rPr>
        <w:t>media.</w:t>
      </w:r>
      <w:r w:rsidR="006236EE">
        <w:rPr>
          <w:rFonts w:ascii="Times New Roman" w:hAnsi="Times New Roman" w:cs="Times New Roman"/>
          <w:sz w:val="24"/>
          <w:szCs w:val="24"/>
        </w:rPr>
        <w:t xml:space="preserve"> Here </w:t>
      </w:r>
      <w:r w:rsidR="00C86B20">
        <w:rPr>
          <w:rFonts w:ascii="Times New Roman" w:hAnsi="Times New Roman" w:cs="Times New Roman"/>
          <w:sz w:val="24"/>
          <w:szCs w:val="24"/>
        </w:rPr>
        <w:t xml:space="preserve">is a diagram of </w:t>
      </w:r>
      <w:r w:rsidR="00EF6E47">
        <w:rPr>
          <w:rFonts w:ascii="Times New Roman" w:hAnsi="Times New Roman" w:cs="Times New Roman"/>
          <w:sz w:val="24"/>
          <w:szCs w:val="24"/>
        </w:rPr>
        <w:t>1</w:t>
      </w:r>
      <w:r w:rsidR="006236EE">
        <w:rPr>
          <w:rFonts w:ascii="Times New Roman" w:hAnsi="Times New Roman" w:cs="Times New Roman"/>
          <w:sz w:val="24"/>
          <w:szCs w:val="24"/>
        </w:rPr>
        <w:t>2 perspective zones of the pragmatics of the artist and the semiotics of her painting:</w:t>
      </w:r>
    </w:p>
    <w:p w:rsidR="006236EE" w:rsidRDefault="006236EE" w:rsidP="006236E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BE976D">
            <wp:extent cx="6193790" cy="41332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3790" cy="4133215"/>
                    </a:xfrm>
                    <a:prstGeom prst="rect">
                      <a:avLst/>
                    </a:prstGeom>
                    <a:noFill/>
                  </pic:spPr>
                </pic:pic>
              </a:graphicData>
            </a:graphic>
          </wp:inline>
        </w:drawing>
      </w:r>
    </w:p>
    <w:p w:rsidR="006236EE" w:rsidRDefault="006236EE" w:rsidP="006236EE">
      <w:pPr>
        <w:spacing w:line="360" w:lineRule="auto"/>
        <w:jc w:val="center"/>
        <w:rPr>
          <w:rFonts w:ascii="Times New Roman" w:hAnsi="Times New Roman" w:cs="Times New Roman"/>
          <w:i/>
          <w:sz w:val="24"/>
          <w:szCs w:val="24"/>
        </w:rPr>
      </w:pPr>
      <w:r w:rsidRPr="006236EE">
        <w:rPr>
          <w:rFonts w:ascii="Times New Roman" w:hAnsi="Times New Roman" w:cs="Times New Roman"/>
          <w:i/>
          <w:sz w:val="24"/>
          <w:szCs w:val="24"/>
        </w:rPr>
        <w:t>Figure 4 – 12 Zones of an Integrat</w:t>
      </w:r>
      <w:r w:rsidR="00EF6E47">
        <w:rPr>
          <w:rFonts w:ascii="Times New Roman" w:hAnsi="Times New Roman" w:cs="Times New Roman"/>
          <w:i/>
          <w:sz w:val="24"/>
          <w:szCs w:val="24"/>
        </w:rPr>
        <w:t>ive</w:t>
      </w:r>
      <w:r w:rsidRPr="006236EE">
        <w:rPr>
          <w:rFonts w:ascii="Times New Roman" w:hAnsi="Times New Roman" w:cs="Times New Roman"/>
          <w:i/>
          <w:sz w:val="24"/>
          <w:szCs w:val="24"/>
        </w:rPr>
        <w:t xml:space="preserve"> Pragmatic</w:t>
      </w:r>
      <w:r w:rsidR="0015353E">
        <w:rPr>
          <w:rFonts w:ascii="Times New Roman" w:hAnsi="Times New Roman" w:cs="Times New Roman"/>
          <w:i/>
          <w:sz w:val="24"/>
          <w:szCs w:val="24"/>
        </w:rPr>
        <w:t>-</w:t>
      </w:r>
      <w:r w:rsidRPr="006236EE">
        <w:rPr>
          <w:rFonts w:ascii="Times New Roman" w:hAnsi="Times New Roman" w:cs="Times New Roman"/>
          <w:i/>
          <w:sz w:val="24"/>
          <w:szCs w:val="24"/>
        </w:rPr>
        <w:t>Semiotic of the Picture</w:t>
      </w:r>
    </w:p>
    <w:p w:rsidR="0015353E" w:rsidRPr="006236EE" w:rsidRDefault="0015353E" w:rsidP="006236EE">
      <w:pPr>
        <w:spacing w:line="360" w:lineRule="auto"/>
        <w:jc w:val="center"/>
        <w:rPr>
          <w:rFonts w:ascii="Times New Roman" w:hAnsi="Times New Roman" w:cs="Times New Roman"/>
          <w:i/>
          <w:sz w:val="24"/>
          <w:szCs w:val="24"/>
        </w:rPr>
      </w:pPr>
    </w:p>
    <w:p w:rsidR="005F4CF0" w:rsidRPr="002B54AF" w:rsidRDefault="006236EE" w:rsidP="00B87606">
      <w:pPr>
        <w:spacing w:line="360" w:lineRule="auto"/>
        <w:rPr>
          <w:rFonts w:ascii="Times New Roman" w:hAnsi="Times New Roman" w:cs="Times New Roman"/>
          <w:b/>
          <w:sz w:val="24"/>
          <w:szCs w:val="24"/>
        </w:rPr>
      </w:pPr>
      <w:r>
        <w:rPr>
          <w:rFonts w:ascii="Times New Roman" w:hAnsi="Times New Roman" w:cs="Times New Roman"/>
          <w:sz w:val="24"/>
          <w:szCs w:val="24"/>
        </w:rPr>
        <w:t xml:space="preserve">Demonstrating operations of these zones and their constellated interrelation exceeds this prolegomena. </w:t>
      </w:r>
      <w:r w:rsidR="005F4CF0" w:rsidRPr="002B54AF">
        <w:rPr>
          <w:rFonts w:ascii="Times New Roman" w:hAnsi="Times New Roman" w:cs="Times New Roman"/>
          <w:b/>
          <w:sz w:val="24"/>
          <w:szCs w:val="24"/>
        </w:rPr>
        <w:t>Fo</w:t>
      </w:r>
      <w:r w:rsidR="009241AB" w:rsidRPr="002B54AF">
        <w:rPr>
          <w:rFonts w:ascii="Times New Roman" w:hAnsi="Times New Roman" w:cs="Times New Roman"/>
          <w:b/>
          <w:sz w:val="24"/>
          <w:szCs w:val="24"/>
        </w:rPr>
        <w:t>r</w:t>
      </w:r>
      <w:r w:rsidR="005F4CF0" w:rsidRPr="002B54AF">
        <w:rPr>
          <w:rFonts w:ascii="Times New Roman" w:hAnsi="Times New Roman" w:cs="Times New Roman"/>
          <w:b/>
          <w:sz w:val="24"/>
          <w:szCs w:val="24"/>
        </w:rPr>
        <w:t xml:space="preserve"> a</w:t>
      </w:r>
      <w:r w:rsidR="002B54AF">
        <w:rPr>
          <w:rFonts w:ascii="Times New Roman" w:hAnsi="Times New Roman" w:cs="Times New Roman"/>
          <w:b/>
          <w:sz w:val="24"/>
          <w:szCs w:val="24"/>
        </w:rPr>
        <w:t xml:space="preserve"> </w:t>
      </w:r>
      <w:r>
        <w:rPr>
          <w:rFonts w:ascii="Times New Roman" w:hAnsi="Times New Roman" w:cs="Times New Roman"/>
          <w:b/>
          <w:sz w:val="24"/>
          <w:szCs w:val="24"/>
        </w:rPr>
        <w:t>simplified</w:t>
      </w:r>
      <w:r w:rsidR="002B54AF">
        <w:rPr>
          <w:rFonts w:ascii="Times New Roman" w:hAnsi="Times New Roman" w:cs="Times New Roman"/>
          <w:b/>
          <w:sz w:val="24"/>
          <w:szCs w:val="24"/>
        </w:rPr>
        <w:t xml:space="preserve"> </w:t>
      </w:r>
      <w:r w:rsidR="009241AB" w:rsidRPr="002B54AF">
        <w:rPr>
          <w:rFonts w:ascii="Times New Roman" w:hAnsi="Times New Roman" w:cs="Times New Roman"/>
          <w:b/>
          <w:sz w:val="24"/>
          <w:szCs w:val="24"/>
        </w:rPr>
        <w:t>eight</w:t>
      </w:r>
      <w:r w:rsidR="002B54AF">
        <w:rPr>
          <w:rFonts w:ascii="Times New Roman" w:hAnsi="Times New Roman" w:cs="Times New Roman"/>
          <w:b/>
          <w:sz w:val="24"/>
          <w:szCs w:val="24"/>
        </w:rPr>
        <w:t>-</w:t>
      </w:r>
      <w:r w:rsidR="009241AB" w:rsidRPr="002B54AF">
        <w:rPr>
          <w:rFonts w:ascii="Times New Roman" w:hAnsi="Times New Roman" w:cs="Times New Roman"/>
          <w:b/>
          <w:sz w:val="24"/>
          <w:szCs w:val="24"/>
        </w:rPr>
        <w:t xml:space="preserve">zone </w:t>
      </w:r>
      <w:r>
        <w:rPr>
          <w:rFonts w:ascii="Times New Roman" w:hAnsi="Times New Roman" w:cs="Times New Roman"/>
          <w:b/>
          <w:sz w:val="24"/>
          <w:szCs w:val="24"/>
        </w:rPr>
        <w:t xml:space="preserve">guided </w:t>
      </w:r>
      <w:r w:rsidR="00500F07" w:rsidRPr="002B54AF">
        <w:rPr>
          <w:rFonts w:ascii="Times New Roman" w:hAnsi="Times New Roman" w:cs="Times New Roman"/>
          <w:b/>
          <w:sz w:val="24"/>
          <w:szCs w:val="24"/>
        </w:rPr>
        <w:t>practic</w:t>
      </w:r>
      <w:r w:rsidR="005F4CF0" w:rsidRPr="002B54AF">
        <w:rPr>
          <w:rFonts w:ascii="Times New Roman" w:hAnsi="Times New Roman" w:cs="Times New Roman"/>
          <w:b/>
          <w:sz w:val="24"/>
          <w:szCs w:val="24"/>
        </w:rPr>
        <w:t>al</w:t>
      </w:r>
      <w:r w:rsidR="002B54AF">
        <w:rPr>
          <w:rFonts w:ascii="Times New Roman" w:hAnsi="Times New Roman" w:cs="Times New Roman"/>
          <w:b/>
          <w:sz w:val="24"/>
          <w:szCs w:val="24"/>
        </w:rPr>
        <w:t xml:space="preserve"> </w:t>
      </w:r>
      <w:r w:rsidR="009241AB" w:rsidRPr="002B54AF">
        <w:rPr>
          <w:rFonts w:ascii="Times New Roman" w:hAnsi="Times New Roman" w:cs="Times New Roman"/>
          <w:b/>
          <w:sz w:val="24"/>
          <w:szCs w:val="24"/>
        </w:rPr>
        <w:t>engagement with th</w:t>
      </w:r>
      <w:r>
        <w:rPr>
          <w:rFonts w:ascii="Times New Roman" w:hAnsi="Times New Roman" w:cs="Times New Roman"/>
          <w:b/>
          <w:sz w:val="24"/>
          <w:szCs w:val="24"/>
        </w:rPr>
        <w:t>e</w:t>
      </w:r>
      <w:r w:rsidR="005F4CF0" w:rsidRPr="002B54AF">
        <w:rPr>
          <w:rFonts w:ascii="Times New Roman" w:hAnsi="Times New Roman" w:cs="Times New Roman"/>
          <w:b/>
          <w:sz w:val="24"/>
          <w:szCs w:val="24"/>
        </w:rPr>
        <w:t xml:space="preserve"> Jacobson</w:t>
      </w:r>
      <w:r w:rsidR="009241AB" w:rsidRPr="002B54AF">
        <w:rPr>
          <w:rFonts w:ascii="Times New Roman" w:hAnsi="Times New Roman" w:cs="Times New Roman"/>
          <w:b/>
          <w:sz w:val="24"/>
          <w:szCs w:val="24"/>
        </w:rPr>
        <w:t xml:space="preserve"> drawing, </w:t>
      </w:r>
      <w:r w:rsidR="00EF6E47">
        <w:rPr>
          <w:rFonts w:ascii="Times New Roman" w:hAnsi="Times New Roman" w:cs="Times New Roman"/>
          <w:b/>
          <w:sz w:val="24"/>
          <w:szCs w:val="24"/>
        </w:rPr>
        <w:t>as introduct</w:t>
      </w:r>
      <w:r w:rsidR="00C86B20">
        <w:rPr>
          <w:rFonts w:ascii="Times New Roman" w:hAnsi="Times New Roman" w:cs="Times New Roman"/>
          <w:b/>
          <w:sz w:val="24"/>
          <w:szCs w:val="24"/>
        </w:rPr>
        <w:t>ory</w:t>
      </w:r>
      <w:r w:rsidR="00A044A8">
        <w:rPr>
          <w:rFonts w:ascii="Times New Roman" w:hAnsi="Times New Roman" w:cs="Times New Roman"/>
          <w:b/>
          <w:sz w:val="24"/>
          <w:szCs w:val="24"/>
        </w:rPr>
        <w:t xml:space="preserve"> to such issues</w:t>
      </w:r>
      <w:r w:rsidR="00EF6E47">
        <w:rPr>
          <w:rFonts w:ascii="Times New Roman" w:hAnsi="Times New Roman" w:cs="Times New Roman"/>
          <w:b/>
          <w:sz w:val="24"/>
          <w:szCs w:val="24"/>
        </w:rPr>
        <w:t xml:space="preserve">, </w:t>
      </w:r>
      <w:r w:rsidR="009241AB" w:rsidRPr="002B54AF">
        <w:rPr>
          <w:rFonts w:ascii="Times New Roman" w:hAnsi="Times New Roman" w:cs="Times New Roman"/>
          <w:b/>
          <w:sz w:val="24"/>
          <w:szCs w:val="24"/>
        </w:rPr>
        <w:t xml:space="preserve">see the </w:t>
      </w:r>
      <w:r w:rsidR="00500F07" w:rsidRPr="002B54AF">
        <w:rPr>
          <w:rFonts w:ascii="Times New Roman" w:hAnsi="Times New Roman" w:cs="Times New Roman"/>
          <w:b/>
          <w:sz w:val="24"/>
          <w:szCs w:val="24"/>
        </w:rPr>
        <w:t xml:space="preserve">“Appendix” </w:t>
      </w:r>
      <w:r w:rsidR="00114FEB">
        <w:rPr>
          <w:rFonts w:ascii="Times New Roman" w:hAnsi="Times New Roman" w:cs="Times New Roman"/>
          <w:b/>
          <w:sz w:val="24"/>
          <w:szCs w:val="24"/>
        </w:rPr>
        <w:t>below.</w:t>
      </w:r>
    </w:p>
    <w:p w:rsidR="0092149F" w:rsidRDefault="006C2AA7" w:rsidP="00B87606">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Yet</w:t>
      </w:r>
      <w:r w:rsidR="003C18E6">
        <w:rPr>
          <w:rFonts w:ascii="Times New Roman" w:hAnsi="Times New Roman" w:cs="Times New Roman"/>
          <w:sz w:val="24"/>
          <w:szCs w:val="24"/>
        </w:rPr>
        <w:t xml:space="preserve"> another fac</w:t>
      </w:r>
      <w:r w:rsidR="00114FEB">
        <w:rPr>
          <w:rFonts w:ascii="Times New Roman" w:hAnsi="Times New Roman" w:cs="Times New Roman"/>
          <w:sz w:val="24"/>
          <w:szCs w:val="24"/>
        </w:rPr>
        <w:t>et of meta</w:t>
      </w:r>
      <w:r w:rsidR="003C18E6">
        <w:rPr>
          <w:rFonts w:ascii="Times New Roman" w:hAnsi="Times New Roman" w:cs="Times New Roman"/>
          <w:sz w:val="24"/>
          <w:szCs w:val="24"/>
        </w:rPr>
        <w:t>disciplinary art history is integral historiography.</w:t>
      </w:r>
      <w:r w:rsidR="008E4DF3">
        <w:rPr>
          <w:rStyle w:val="FootnoteReference"/>
          <w:rFonts w:ascii="Times New Roman" w:hAnsi="Times New Roman" w:cs="Times New Roman"/>
          <w:sz w:val="24"/>
          <w:szCs w:val="24"/>
        </w:rPr>
        <w:footnoteReference w:id="48"/>
      </w:r>
      <w:r w:rsidR="003C18E6">
        <w:rPr>
          <w:rFonts w:ascii="Times New Roman" w:hAnsi="Times New Roman" w:cs="Times New Roman"/>
          <w:sz w:val="24"/>
          <w:szCs w:val="24"/>
        </w:rPr>
        <w:t xml:space="preserve"> </w:t>
      </w:r>
      <w:r w:rsidR="00F04717">
        <w:rPr>
          <w:rFonts w:ascii="Times New Roman" w:hAnsi="Times New Roman" w:cs="Times New Roman"/>
          <w:sz w:val="24"/>
          <w:szCs w:val="24"/>
        </w:rPr>
        <w:t>B</w:t>
      </w:r>
      <w:r w:rsidR="00B87606" w:rsidRPr="00B87606">
        <w:rPr>
          <w:rFonts w:ascii="Times New Roman" w:hAnsi="Times New Roman" w:cs="Times New Roman"/>
          <w:sz w:val="24"/>
          <w:szCs w:val="24"/>
        </w:rPr>
        <w:t xml:space="preserve">y and large </w:t>
      </w:r>
      <w:r w:rsidR="00F04717">
        <w:rPr>
          <w:rFonts w:ascii="Times New Roman" w:hAnsi="Times New Roman" w:cs="Times New Roman"/>
          <w:sz w:val="24"/>
          <w:szCs w:val="24"/>
        </w:rPr>
        <w:t xml:space="preserve">integral circles </w:t>
      </w:r>
      <w:r w:rsidR="00B87606" w:rsidRPr="00B87606">
        <w:rPr>
          <w:rFonts w:ascii="Times New Roman" w:hAnsi="Times New Roman" w:cs="Times New Roman"/>
          <w:sz w:val="24"/>
          <w:szCs w:val="24"/>
        </w:rPr>
        <w:t>employ modernist narrative logics o</w:t>
      </w:r>
      <w:r w:rsidR="000404A8">
        <w:rPr>
          <w:rFonts w:ascii="Times New Roman" w:hAnsi="Times New Roman" w:cs="Times New Roman"/>
          <w:sz w:val="24"/>
          <w:szCs w:val="24"/>
        </w:rPr>
        <w:t>f</w:t>
      </w:r>
      <w:r w:rsidR="00B87606" w:rsidRPr="00B87606">
        <w:rPr>
          <w:rFonts w:ascii="Times New Roman" w:hAnsi="Times New Roman" w:cs="Times New Roman"/>
          <w:sz w:val="24"/>
          <w:szCs w:val="24"/>
        </w:rPr>
        <w:t xml:space="preserve"> a macro or meta kind, stories about the evolution of the </w:t>
      </w:r>
      <w:r w:rsidR="00F04717">
        <w:rPr>
          <w:rFonts w:ascii="Times New Roman" w:hAnsi="Times New Roman" w:cs="Times New Roman"/>
          <w:sz w:val="24"/>
          <w:szCs w:val="24"/>
        </w:rPr>
        <w:t>k</w:t>
      </w:r>
      <w:r w:rsidR="00B87606" w:rsidRPr="00B87606">
        <w:rPr>
          <w:rFonts w:ascii="Times New Roman" w:hAnsi="Times New Roman" w:cs="Times New Roman"/>
          <w:sz w:val="24"/>
          <w:szCs w:val="24"/>
        </w:rPr>
        <w:t xml:space="preserve">osmos, sometime scaled down to that of humanity, with an occasional binary (“dialectical”) twist in the </w:t>
      </w:r>
      <w:r w:rsidR="00437458">
        <w:rPr>
          <w:rFonts w:ascii="Times New Roman" w:hAnsi="Times New Roman" w:cs="Times New Roman"/>
          <w:sz w:val="24"/>
          <w:szCs w:val="24"/>
        </w:rPr>
        <w:t xml:space="preserve">Habermasian </w:t>
      </w:r>
      <w:r w:rsidR="00B87606" w:rsidRPr="00B87606">
        <w:rPr>
          <w:rFonts w:ascii="Times New Roman" w:hAnsi="Times New Roman" w:cs="Times New Roman"/>
          <w:sz w:val="24"/>
          <w:szCs w:val="24"/>
        </w:rPr>
        <w:t>dignity and disaster</w:t>
      </w:r>
      <w:r w:rsidR="0092149F">
        <w:rPr>
          <w:rFonts w:ascii="Times New Roman" w:hAnsi="Times New Roman" w:cs="Times New Roman"/>
          <w:sz w:val="24"/>
          <w:szCs w:val="24"/>
        </w:rPr>
        <w:t xml:space="preserve"> </w:t>
      </w:r>
      <w:r w:rsidR="00B87606" w:rsidRPr="00B87606">
        <w:rPr>
          <w:rFonts w:ascii="Times New Roman" w:hAnsi="Times New Roman" w:cs="Times New Roman"/>
          <w:sz w:val="24"/>
          <w:szCs w:val="24"/>
        </w:rPr>
        <w:t>them</w:t>
      </w:r>
      <w:r w:rsidR="00437458">
        <w:rPr>
          <w:rFonts w:ascii="Times New Roman" w:hAnsi="Times New Roman" w:cs="Times New Roman"/>
          <w:sz w:val="24"/>
          <w:szCs w:val="24"/>
        </w:rPr>
        <w:t>e</w:t>
      </w:r>
      <w:r w:rsidR="00B87606" w:rsidRPr="00B87606">
        <w:rPr>
          <w:rFonts w:ascii="Times New Roman" w:hAnsi="Times New Roman" w:cs="Times New Roman"/>
          <w:sz w:val="24"/>
          <w:szCs w:val="24"/>
        </w:rPr>
        <w:t>. The postmodern moment of micro-histories, let alone philosophically informed and researched genealogies (as in the recent work of Sloterdijk</w:t>
      </w:r>
      <w:r w:rsidR="0092149F">
        <w:rPr>
          <w:rFonts w:ascii="Times New Roman" w:hAnsi="Times New Roman" w:cs="Times New Roman"/>
          <w:sz w:val="24"/>
          <w:szCs w:val="24"/>
        </w:rPr>
        <w:t xml:space="preserve"> </w:t>
      </w:r>
      <w:r w:rsidR="00B87606" w:rsidRPr="00B87606">
        <w:rPr>
          <w:rFonts w:ascii="Times New Roman" w:hAnsi="Times New Roman" w:cs="Times New Roman"/>
          <w:sz w:val="24"/>
          <w:szCs w:val="24"/>
        </w:rPr>
        <w:t>on the modern imperative of self-development</w:t>
      </w:r>
      <w:r w:rsidR="00515E13">
        <w:rPr>
          <w:rStyle w:val="FootnoteReference"/>
          <w:rFonts w:ascii="Times New Roman" w:hAnsi="Times New Roman" w:cs="Times New Roman"/>
          <w:sz w:val="24"/>
          <w:szCs w:val="24"/>
        </w:rPr>
        <w:footnoteReference w:id="49"/>
      </w:r>
      <w:r w:rsidR="00B87606" w:rsidRPr="00B87606">
        <w:rPr>
          <w:rFonts w:ascii="Times New Roman" w:hAnsi="Times New Roman" w:cs="Times New Roman"/>
          <w:sz w:val="24"/>
          <w:szCs w:val="24"/>
        </w:rPr>
        <w:t xml:space="preserve">), is rare in integral circles. Even when narrative capacities expand along with perspective-taking into turquoise and indigo waves, where </w:t>
      </w:r>
      <w:r w:rsidR="00E4179D">
        <w:rPr>
          <w:rFonts w:ascii="Times New Roman" w:hAnsi="Times New Roman" w:cs="Times New Roman"/>
          <w:sz w:val="24"/>
          <w:szCs w:val="24"/>
        </w:rPr>
        <w:t xml:space="preserve">attunement to </w:t>
      </w:r>
      <w:r w:rsidR="00B87606" w:rsidRPr="00B87606">
        <w:rPr>
          <w:rFonts w:ascii="Times New Roman" w:hAnsi="Times New Roman" w:cs="Times New Roman"/>
          <w:sz w:val="24"/>
          <w:szCs w:val="24"/>
        </w:rPr>
        <w:t>historical time becomes vast</w:t>
      </w:r>
      <w:r w:rsidR="00437458">
        <w:rPr>
          <w:rFonts w:ascii="Times New Roman" w:hAnsi="Times New Roman" w:cs="Times New Roman"/>
          <w:sz w:val="24"/>
          <w:szCs w:val="24"/>
        </w:rPr>
        <w:t xml:space="preserve"> and</w:t>
      </w:r>
      <w:r w:rsidR="00B87606" w:rsidRPr="00B87606">
        <w:rPr>
          <w:rFonts w:ascii="Times New Roman" w:hAnsi="Times New Roman" w:cs="Times New Roman"/>
          <w:sz w:val="24"/>
          <w:szCs w:val="24"/>
        </w:rPr>
        <w:t xml:space="preserve"> beyond one’s lifetime (coordinating high level action logics, or what I would call</w:t>
      </w:r>
      <w:r w:rsidR="00B87606">
        <w:rPr>
          <w:rFonts w:ascii="Times New Roman" w:hAnsi="Times New Roman" w:cs="Times New Roman"/>
          <w:sz w:val="24"/>
          <w:szCs w:val="24"/>
        </w:rPr>
        <w:t xml:space="preserve"> </w:t>
      </w:r>
      <w:r w:rsidR="00B87606" w:rsidRPr="00B87606">
        <w:rPr>
          <w:rFonts w:ascii="Times New Roman" w:hAnsi="Times New Roman" w:cs="Times New Roman"/>
          <w:sz w:val="24"/>
          <w:szCs w:val="24"/>
        </w:rPr>
        <w:t>action schemata</w:t>
      </w:r>
      <w:r w:rsidR="00E4179D">
        <w:rPr>
          <w:rFonts w:ascii="Times New Roman" w:hAnsi="Times New Roman" w:cs="Times New Roman"/>
          <w:sz w:val="24"/>
          <w:szCs w:val="24"/>
        </w:rPr>
        <w:t>)</w:t>
      </w:r>
      <w:r w:rsidR="00B87606">
        <w:rPr>
          <w:rFonts w:ascii="Times New Roman" w:hAnsi="Times New Roman" w:cs="Times New Roman"/>
          <w:sz w:val="24"/>
          <w:szCs w:val="24"/>
        </w:rPr>
        <w:t xml:space="preserve">, </w:t>
      </w:r>
      <w:r w:rsidR="00B87606" w:rsidRPr="00B87606">
        <w:rPr>
          <w:rFonts w:ascii="Times New Roman" w:hAnsi="Times New Roman" w:cs="Times New Roman"/>
          <w:sz w:val="24"/>
          <w:szCs w:val="24"/>
        </w:rPr>
        <w:t>and where the modes of temporality can come to exceed linearity, integral tends to fall ba</w:t>
      </w:r>
      <w:r w:rsidR="0092149F">
        <w:rPr>
          <w:rFonts w:ascii="Times New Roman" w:hAnsi="Times New Roman" w:cs="Times New Roman"/>
          <w:sz w:val="24"/>
          <w:szCs w:val="24"/>
        </w:rPr>
        <w:t>ck upon modernist tales of irre</w:t>
      </w:r>
      <w:r w:rsidR="00B87606" w:rsidRPr="00B87606">
        <w:rPr>
          <w:rFonts w:ascii="Times New Roman" w:hAnsi="Times New Roman" w:cs="Times New Roman"/>
          <w:sz w:val="24"/>
          <w:szCs w:val="24"/>
        </w:rPr>
        <w:t>versible linear historical time—or said otherwise, orange historiographic imagining is carried forward into higher altitudes of cognition and embodied being in the world without much adjustment.</w:t>
      </w:r>
    </w:p>
    <w:p w:rsidR="00B87606" w:rsidRPr="00B87606" w:rsidRDefault="00B87606" w:rsidP="00B87606">
      <w:pPr>
        <w:spacing w:line="360" w:lineRule="auto"/>
        <w:rPr>
          <w:rFonts w:ascii="Times New Roman" w:hAnsi="Times New Roman" w:cs="Times New Roman"/>
          <w:sz w:val="24"/>
          <w:szCs w:val="24"/>
        </w:rPr>
      </w:pPr>
      <w:r w:rsidRPr="00B87606">
        <w:rPr>
          <w:rFonts w:ascii="Times New Roman" w:hAnsi="Times New Roman" w:cs="Times New Roman"/>
          <w:sz w:val="24"/>
          <w:szCs w:val="24"/>
        </w:rPr>
        <w:t>A second-tier integral historiography embrace</w:t>
      </w:r>
      <w:r w:rsidR="00114FEB">
        <w:rPr>
          <w:rFonts w:ascii="Times New Roman" w:hAnsi="Times New Roman" w:cs="Times New Roman"/>
          <w:sz w:val="24"/>
          <w:szCs w:val="24"/>
        </w:rPr>
        <w:t>s</w:t>
      </w:r>
      <w:r w:rsidRPr="00B87606">
        <w:rPr>
          <w:rFonts w:ascii="Times New Roman" w:hAnsi="Times New Roman" w:cs="Times New Roman"/>
          <w:sz w:val="24"/>
          <w:szCs w:val="24"/>
        </w:rPr>
        <w:t xml:space="preserve"> the postmodern moment </w:t>
      </w:r>
      <w:r w:rsidR="00114FEB">
        <w:rPr>
          <w:rFonts w:ascii="Times New Roman" w:hAnsi="Times New Roman" w:cs="Times New Roman"/>
          <w:sz w:val="24"/>
          <w:szCs w:val="24"/>
        </w:rPr>
        <w:t>in critical fullness</w:t>
      </w:r>
      <w:r w:rsidRPr="00B87606">
        <w:rPr>
          <w:rFonts w:ascii="Times New Roman" w:hAnsi="Times New Roman" w:cs="Times New Roman"/>
          <w:sz w:val="24"/>
          <w:szCs w:val="24"/>
        </w:rPr>
        <w:t>, leading to enacting and coordinating the complexities of various forms of narrative logics, modes of temporality, and scales of investigation. Historical schemas too proliferate, inclusive of Hegel-like meta-stories, Foucaultian genealogies,</w:t>
      </w:r>
      <w:r w:rsidR="00437458">
        <w:rPr>
          <w:rFonts w:ascii="Times New Roman" w:hAnsi="Times New Roman" w:cs="Times New Roman"/>
          <w:sz w:val="24"/>
          <w:szCs w:val="24"/>
        </w:rPr>
        <w:t xml:space="preserve"> and</w:t>
      </w:r>
      <w:r w:rsidRPr="00B87606">
        <w:rPr>
          <w:rFonts w:ascii="Times New Roman" w:hAnsi="Times New Roman" w:cs="Times New Roman"/>
          <w:sz w:val="24"/>
          <w:szCs w:val="24"/>
        </w:rPr>
        <w:t xml:space="preserve"> Benjaminian messianics</w:t>
      </w:r>
      <w:r w:rsidR="00437458">
        <w:rPr>
          <w:rFonts w:ascii="Times New Roman" w:hAnsi="Times New Roman" w:cs="Times New Roman"/>
          <w:sz w:val="24"/>
          <w:szCs w:val="24"/>
        </w:rPr>
        <w:t>.</w:t>
      </w:r>
      <w:r w:rsidR="0092149F">
        <w:rPr>
          <w:rStyle w:val="FootnoteReference"/>
          <w:rFonts w:ascii="Times New Roman" w:hAnsi="Times New Roman" w:cs="Times New Roman"/>
          <w:sz w:val="24"/>
          <w:szCs w:val="24"/>
        </w:rPr>
        <w:footnoteReference w:id="50"/>
      </w:r>
      <w:r w:rsidRPr="00B87606">
        <w:rPr>
          <w:rFonts w:ascii="Times New Roman" w:hAnsi="Times New Roman" w:cs="Times New Roman"/>
          <w:sz w:val="24"/>
          <w:szCs w:val="24"/>
        </w:rPr>
        <w:t xml:space="preserve"> Temporalities and tempos of becoming bloom—both in horizontal and vertical ways (the latter proper to Heideggerian ontological eventing, </w:t>
      </w:r>
      <w:r w:rsidRPr="006055CD">
        <w:rPr>
          <w:rFonts w:ascii="Times New Roman" w:hAnsi="Times New Roman" w:cs="Times New Roman"/>
          <w:i/>
          <w:sz w:val="24"/>
          <w:szCs w:val="24"/>
        </w:rPr>
        <w:t>Ereigni</w:t>
      </w:r>
      <w:r w:rsidRPr="00B87606">
        <w:rPr>
          <w:rFonts w:ascii="Times New Roman" w:hAnsi="Times New Roman" w:cs="Times New Roman"/>
          <w:sz w:val="24"/>
          <w:szCs w:val="24"/>
        </w:rPr>
        <w:t>s</w:t>
      </w:r>
      <w:r>
        <w:rPr>
          <w:rFonts w:ascii="Times New Roman" w:hAnsi="Times New Roman" w:cs="Times New Roman"/>
          <w:sz w:val="24"/>
          <w:szCs w:val="24"/>
        </w:rPr>
        <w:t>,</w:t>
      </w:r>
      <w:r w:rsidRPr="00B87606">
        <w:rPr>
          <w:rFonts w:ascii="Times New Roman" w:hAnsi="Times New Roman" w:cs="Times New Roman"/>
          <w:sz w:val="24"/>
          <w:szCs w:val="24"/>
        </w:rPr>
        <w:t xml:space="preserve"> and also to gross-subtle-causal “causalities” cum</w:t>
      </w:r>
      <w:r w:rsidR="000404A8">
        <w:rPr>
          <w:rFonts w:ascii="Times New Roman" w:hAnsi="Times New Roman" w:cs="Times New Roman"/>
          <w:sz w:val="24"/>
          <w:szCs w:val="24"/>
        </w:rPr>
        <w:t xml:space="preserve"> </w:t>
      </w:r>
      <w:r w:rsidRPr="00B87606">
        <w:rPr>
          <w:rFonts w:ascii="Times New Roman" w:hAnsi="Times New Roman" w:cs="Times New Roman"/>
          <w:sz w:val="24"/>
          <w:szCs w:val="24"/>
        </w:rPr>
        <w:t xml:space="preserve">emergence). Macro, meso, and micro scales </w:t>
      </w:r>
      <w:r w:rsidR="003B7071">
        <w:rPr>
          <w:rFonts w:ascii="Times New Roman" w:hAnsi="Times New Roman" w:cs="Times New Roman"/>
          <w:sz w:val="24"/>
          <w:szCs w:val="24"/>
        </w:rPr>
        <w:t>of</w:t>
      </w:r>
      <w:r w:rsidRPr="00B87606">
        <w:rPr>
          <w:rFonts w:ascii="Times New Roman" w:hAnsi="Times New Roman" w:cs="Times New Roman"/>
          <w:sz w:val="24"/>
          <w:szCs w:val="24"/>
        </w:rPr>
        <w:t xml:space="preserve"> inquiry and scholarship all </w:t>
      </w:r>
      <w:r w:rsidR="003B7071">
        <w:rPr>
          <w:rFonts w:ascii="Times New Roman" w:hAnsi="Times New Roman" w:cs="Times New Roman"/>
          <w:sz w:val="24"/>
          <w:szCs w:val="24"/>
        </w:rPr>
        <w:t>are</w:t>
      </w:r>
      <w:r w:rsidRPr="00B87606">
        <w:rPr>
          <w:rFonts w:ascii="Times New Roman" w:hAnsi="Times New Roman" w:cs="Times New Roman"/>
          <w:sz w:val="24"/>
          <w:szCs w:val="24"/>
        </w:rPr>
        <w:t xml:space="preserve"> </w:t>
      </w:r>
      <w:r w:rsidR="00437458">
        <w:rPr>
          <w:rFonts w:ascii="Times New Roman" w:hAnsi="Times New Roman" w:cs="Times New Roman"/>
          <w:sz w:val="24"/>
          <w:szCs w:val="24"/>
        </w:rPr>
        <w:t xml:space="preserve">enacted and </w:t>
      </w:r>
      <w:r w:rsidRPr="00B87606">
        <w:rPr>
          <w:rFonts w:ascii="Times New Roman" w:hAnsi="Times New Roman" w:cs="Times New Roman"/>
          <w:sz w:val="24"/>
          <w:szCs w:val="24"/>
        </w:rPr>
        <w:t xml:space="preserve">honored, </w:t>
      </w:r>
      <w:r w:rsidR="00437458">
        <w:rPr>
          <w:rFonts w:ascii="Times New Roman" w:hAnsi="Times New Roman" w:cs="Times New Roman"/>
          <w:sz w:val="24"/>
          <w:szCs w:val="24"/>
        </w:rPr>
        <w:t xml:space="preserve">the micro no longer </w:t>
      </w:r>
      <w:r w:rsidRPr="00B87606">
        <w:rPr>
          <w:rFonts w:ascii="Times New Roman" w:hAnsi="Times New Roman" w:cs="Times New Roman"/>
          <w:sz w:val="24"/>
          <w:szCs w:val="24"/>
        </w:rPr>
        <w:t>dominated in an orange top-down universal-subsuming manner</w:t>
      </w:r>
      <w:r>
        <w:rPr>
          <w:rFonts w:ascii="Times New Roman" w:hAnsi="Times New Roman" w:cs="Times New Roman"/>
          <w:sz w:val="24"/>
          <w:szCs w:val="24"/>
        </w:rPr>
        <w:t xml:space="preserve">. </w:t>
      </w:r>
      <w:r w:rsidR="00FC76DA">
        <w:rPr>
          <w:rFonts w:ascii="Times New Roman" w:hAnsi="Times New Roman" w:cs="Times New Roman"/>
          <w:sz w:val="24"/>
          <w:szCs w:val="24"/>
        </w:rPr>
        <w:t>I</w:t>
      </w:r>
      <w:r w:rsidR="00437458">
        <w:rPr>
          <w:rFonts w:ascii="Times New Roman" w:hAnsi="Times New Roman" w:cs="Times New Roman"/>
          <w:sz w:val="24"/>
          <w:szCs w:val="24"/>
        </w:rPr>
        <w:t xml:space="preserve">ntegral historiography is </w:t>
      </w:r>
      <w:r w:rsidR="000404A8">
        <w:rPr>
          <w:rFonts w:ascii="Times New Roman" w:hAnsi="Times New Roman" w:cs="Times New Roman"/>
          <w:sz w:val="24"/>
          <w:szCs w:val="24"/>
        </w:rPr>
        <w:t xml:space="preserve">also </w:t>
      </w:r>
      <w:r w:rsidR="00437458">
        <w:rPr>
          <w:rFonts w:ascii="Times New Roman" w:hAnsi="Times New Roman" w:cs="Times New Roman"/>
          <w:sz w:val="24"/>
          <w:szCs w:val="24"/>
        </w:rPr>
        <w:t>conducted</w:t>
      </w:r>
      <w:r>
        <w:rPr>
          <w:rFonts w:ascii="Times New Roman" w:hAnsi="Times New Roman" w:cs="Times New Roman"/>
          <w:sz w:val="24"/>
          <w:szCs w:val="24"/>
        </w:rPr>
        <w:t xml:space="preserve"> i</w:t>
      </w:r>
      <w:r w:rsidRPr="00B87606">
        <w:rPr>
          <w:rFonts w:ascii="Times New Roman" w:hAnsi="Times New Roman" w:cs="Times New Roman"/>
          <w:sz w:val="24"/>
          <w:szCs w:val="24"/>
        </w:rPr>
        <w:t xml:space="preserve">n a manner that gathers </w:t>
      </w:r>
      <w:r w:rsidR="006055CD">
        <w:rPr>
          <w:rFonts w:ascii="Times New Roman" w:hAnsi="Times New Roman" w:cs="Times New Roman"/>
          <w:sz w:val="24"/>
          <w:szCs w:val="24"/>
        </w:rPr>
        <w:t>s</w:t>
      </w:r>
      <w:r w:rsidRPr="00B87606">
        <w:rPr>
          <w:rFonts w:ascii="Times New Roman" w:hAnsi="Times New Roman" w:cs="Times New Roman"/>
          <w:sz w:val="24"/>
          <w:szCs w:val="24"/>
        </w:rPr>
        <w:t>uf</w:t>
      </w:r>
      <w:r>
        <w:rPr>
          <w:rFonts w:ascii="Times New Roman" w:hAnsi="Times New Roman" w:cs="Times New Roman"/>
          <w:sz w:val="24"/>
          <w:szCs w:val="24"/>
        </w:rPr>
        <w:t>f</w:t>
      </w:r>
      <w:r w:rsidRPr="00B87606">
        <w:rPr>
          <w:rFonts w:ascii="Times New Roman" w:hAnsi="Times New Roman" w:cs="Times New Roman"/>
          <w:sz w:val="24"/>
          <w:szCs w:val="24"/>
        </w:rPr>
        <w:t>i</w:t>
      </w:r>
      <w:r w:rsidR="006055CD">
        <w:rPr>
          <w:rFonts w:ascii="Times New Roman" w:hAnsi="Times New Roman" w:cs="Times New Roman"/>
          <w:sz w:val="24"/>
          <w:szCs w:val="24"/>
        </w:rPr>
        <w:t>ci</w:t>
      </w:r>
      <w:r w:rsidRPr="00B87606">
        <w:rPr>
          <w:rFonts w:ascii="Times New Roman" w:hAnsi="Times New Roman" w:cs="Times New Roman"/>
          <w:sz w:val="24"/>
          <w:szCs w:val="24"/>
        </w:rPr>
        <w:t>ent data to</w:t>
      </w:r>
      <w:r w:rsidR="006055CD">
        <w:rPr>
          <w:rFonts w:ascii="Times New Roman" w:hAnsi="Times New Roman" w:cs="Times New Roman"/>
          <w:sz w:val="24"/>
          <w:szCs w:val="24"/>
        </w:rPr>
        <w:t xml:space="preserve"> fle</w:t>
      </w:r>
      <w:r w:rsidRPr="00B87606">
        <w:rPr>
          <w:rFonts w:ascii="Times New Roman" w:hAnsi="Times New Roman" w:cs="Times New Roman"/>
          <w:sz w:val="24"/>
          <w:szCs w:val="24"/>
        </w:rPr>
        <w:t xml:space="preserve">sh out the </w:t>
      </w:r>
      <w:r w:rsidR="00437458">
        <w:rPr>
          <w:rFonts w:ascii="Times New Roman" w:hAnsi="Times New Roman" w:cs="Times New Roman"/>
          <w:sz w:val="24"/>
          <w:szCs w:val="24"/>
        </w:rPr>
        <w:t xml:space="preserve">specific </w:t>
      </w:r>
      <w:r w:rsidR="003B7071">
        <w:rPr>
          <w:rFonts w:ascii="Times New Roman" w:hAnsi="Times New Roman" w:cs="Times New Roman"/>
          <w:sz w:val="24"/>
          <w:szCs w:val="24"/>
        </w:rPr>
        <w:t xml:space="preserve">historical </w:t>
      </w:r>
      <w:r w:rsidRPr="00B87606">
        <w:rPr>
          <w:rFonts w:ascii="Times New Roman" w:hAnsi="Times New Roman" w:cs="Times New Roman"/>
          <w:sz w:val="24"/>
          <w:szCs w:val="24"/>
        </w:rPr>
        <w:t xml:space="preserve">inquiry. There are no less than five moments or tropes of an </w:t>
      </w:r>
      <w:r w:rsidR="0092149F">
        <w:rPr>
          <w:rFonts w:ascii="Times New Roman" w:hAnsi="Times New Roman" w:cs="Times New Roman"/>
          <w:sz w:val="24"/>
          <w:szCs w:val="24"/>
        </w:rPr>
        <w:t>i</w:t>
      </w:r>
      <w:r w:rsidRPr="00B87606">
        <w:rPr>
          <w:rFonts w:ascii="Times New Roman" w:hAnsi="Times New Roman" w:cs="Times New Roman"/>
          <w:sz w:val="24"/>
          <w:szCs w:val="24"/>
        </w:rPr>
        <w:t xml:space="preserve">ntegral </w:t>
      </w:r>
      <w:r w:rsidR="0092149F">
        <w:rPr>
          <w:rFonts w:ascii="Times New Roman" w:hAnsi="Times New Roman" w:cs="Times New Roman"/>
          <w:sz w:val="24"/>
          <w:szCs w:val="24"/>
        </w:rPr>
        <w:t>h</w:t>
      </w:r>
      <w:r w:rsidRPr="00B87606">
        <w:rPr>
          <w:rFonts w:ascii="Times New Roman" w:hAnsi="Times New Roman" w:cs="Times New Roman"/>
          <w:sz w:val="24"/>
          <w:szCs w:val="24"/>
        </w:rPr>
        <w:t>istoriography: (1) antiquarian: textured research, attentive to surface structures, that objectifies the past horizon with the present (3rd person); (2) dialogical-</w:t>
      </w:r>
      <w:r w:rsidR="003B7071">
        <w:rPr>
          <w:rFonts w:ascii="Times New Roman" w:hAnsi="Times New Roman" w:cs="Times New Roman"/>
          <w:sz w:val="24"/>
          <w:szCs w:val="24"/>
        </w:rPr>
        <w:t>axiological</w:t>
      </w:r>
      <w:r w:rsidRPr="00B87606">
        <w:rPr>
          <w:rFonts w:ascii="Times New Roman" w:hAnsi="Times New Roman" w:cs="Times New Roman"/>
          <w:sz w:val="24"/>
          <w:szCs w:val="24"/>
        </w:rPr>
        <w:t xml:space="preserve">: a value “dialogue” between the two horizons (2nd person); (3) monumental-exemplary: aspects of the past are taken back into to the present as exemplary moments and monuments (1st person); (4) genealogical-symptomatic: discerning individual and collective dissociations and kinks that engender </w:t>
      </w:r>
      <w:r w:rsidRPr="00B87606">
        <w:rPr>
          <w:rFonts w:ascii="Times New Roman" w:hAnsi="Times New Roman" w:cs="Times New Roman"/>
          <w:sz w:val="24"/>
          <w:szCs w:val="24"/>
        </w:rPr>
        <w:lastRenderedPageBreak/>
        <w:t>unnecessary pain and truncated growth at any given tetra-wave of development (shadow diagnosis); (5) messianic-karmic</w:t>
      </w:r>
      <w:r w:rsidR="003B7071">
        <w:rPr>
          <w:rFonts w:ascii="Times New Roman" w:hAnsi="Times New Roman" w:cs="Times New Roman"/>
          <w:sz w:val="24"/>
          <w:szCs w:val="24"/>
        </w:rPr>
        <w:t>-eudaimonic</w:t>
      </w:r>
      <w:r w:rsidR="00FC76DA">
        <w:rPr>
          <w:rFonts w:ascii="Times New Roman" w:hAnsi="Times New Roman" w:cs="Times New Roman"/>
          <w:sz w:val="24"/>
          <w:szCs w:val="24"/>
        </w:rPr>
        <w:t xml:space="preserve">: the recollecting of the </w:t>
      </w:r>
      <w:r w:rsidRPr="00B87606">
        <w:rPr>
          <w:rFonts w:ascii="Times New Roman" w:hAnsi="Times New Roman" w:cs="Times New Roman"/>
          <w:sz w:val="24"/>
          <w:szCs w:val="24"/>
        </w:rPr>
        <w:t xml:space="preserve">unnecessary pain and suffering of </w:t>
      </w:r>
      <w:r w:rsidR="00FC76DA">
        <w:rPr>
          <w:rFonts w:ascii="Times New Roman" w:hAnsi="Times New Roman" w:cs="Times New Roman"/>
          <w:sz w:val="24"/>
          <w:szCs w:val="24"/>
        </w:rPr>
        <w:t>ancestral</w:t>
      </w:r>
      <w:r w:rsidRPr="00B87606">
        <w:rPr>
          <w:rFonts w:ascii="Times New Roman" w:hAnsi="Times New Roman" w:cs="Times New Roman"/>
          <w:sz w:val="24"/>
          <w:szCs w:val="24"/>
        </w:rPr>
        <w:t xml:space="preserve"> sentient</w:t>
      </w:r>
      <w:r w:rsidR="00FC76DA">
        <w:rPr>
          <w:rFonts w:ascii="Times New Roman" w:hAnsi="Times New Roman" w:cs="Times New Roman"/>
          <w:sz w:val="24"/>
          <w:szCs w:val="24"/>
        </w:rPr>
        <w:t>-beings</w:t>
      </w:r>
      <w:r w:rsidRPr="00B87606">
        <w:rPr>
          <w:rFonts w:ascii="Times New Roman" w:hAnsi="Times New Roman" w:cs="Times New Roman"/>
          <w:sz w:val="24"/>
          <w:szCs w:val="24"/>
        </w:rPr>
        <w:t xml:space="preserve">, the lessons gleaned as such from the historiographic work to be imbibed and lived so to move us in the direction of preventing those past forms of unnecessary pain and suffering from happening </w:t>
      </w:r>
      <w:r w:rsidR="00FC76DA">
        <w:rPr>
          <w:rFonts w:ascii="Times New Roman" w:hAnsi="Times New Roman" w:cs="Times New Roman"/>
          <w:sz w:val="24"/>
          <w:szCs w:val="24"/>
        </w:rPr>
        <w:t xml:space="preserve">ever </w:t>
      </w:r>
      <w:r w:rsidRPr="00B87606">
        <w:rPr>
          <w:rFonts w:ascii="Times New Roman" w:hAnsi="Times New Roman" w:cs="Times New Roman"/>
          <w:sz w:val="24"/>
          <w:szCs w:val="24"/>
        </w:rPr>
        <w:t xml:space="preserve">again, redeeming -- from the messianic point of view of a utopian future – that past suffering without then forgetting those </w:t>
      </w:r>
      <w:r w:rsidR="00892E43">
        <w:rPr>
          <w:rFonts w:ascii="Times New Roman" w:hAnsi="Times New Roman" w:cs="Times New Roman"/>
          <w:sz w:val="24"/>
          <w:szCs w:val="24"/>
        </w:rPr>
        <w:t xml:space="preserve">who came before, all in light of the </w:t>
      </w:r>
      <w:r w:rsidR="003B7071">
        <w:rPr>
          <w:rFonts w:ascii="Times New Roman" w:hAnsi="Times New Roman" w:cs="Times New Roman"/>
          <w:sz w:val="24"/>
          <w:szCs w:val="24"/>
        </w:rPr>
        <w:t>coming forth of the eudaimonic society of the flourishing of each and all</w:t>
      </w:r>
      <w:r w:rsidRPr="00B87606">
        <w:rPr>
          <w:rFonts w:ascii="Times New Roman" w:hAnsi="Times New Roman" w:cs="Times New Roman"/>
          <w:sz w:val="24"/>
          <w:szCs w:val="24"/>
        </w:rPr>
        <w:t>.</w:t>
      </w:r>
      <w:r w:rsidR="00615CF3">
        <w:rPr>
          <w:rStyle w:val="FootnoteReference"/>
          <w:rFonts w:ascii="Times New Roman" w:hAnsi="Times New Roman" w:cs="Times New Roman"/>
          <w:sz w:val="24"/>
          <w:szCs w:val="24"/>
        </w:rPr>
        <w:footnoteReference w:id="51"/>
      </w:r>
    </w:p>
    <w:p w:rsidR="0092149F" w:rsidRDefault="00B87606" w:rsidP="00B87606">
      <w:pPr>
        <w:spacing w:line="360" w:lineRule="auto"/>
        <w:rPr>
          <w:rFonts w:ascii="Times New Roman" w:hAnsi="Times New Roman" w:cs="Times New Roman"/>
          <w:sz w:val="24"/>
          <w:szCs w:val="24"/>
        </w:rPr>
      </w:pPr>
      <w:r w:rsidRPr="00B87606">
        <w:rPr>
          <w:rFonts w:ascii="Times New Roman" w:hAnsi="Times New Roman" w:cs="Times New Roman"/>
          <w:sz w:val="24"/>
          <w:szCs w:val="24"/>
        </w:rPr>
        <w:t xml:space="preserve">Another facet of integral historiography is that of how historical inquiry engages and (re)figures time (where time – as well as space -- is disclosed differentially for all four quadrants), reflection upon which includes issues of narrative, emplotment, the relation between history and fiction, and the interplay between </w:t>
      </w:r>
      <w:r w:rsidR="005309B1">
        <w:rPr>
          <w:rFonts w:ascii="Times New Roman" w:hAnsi="Times New Roman" w:cs="Times New Roman"/>
          <w:sz w:val="24"/>
          <w:szCs w:val="24"/>
        </w:rPr>
        <w:t>b</w:t>
      </w:r>
      <w:r w:rsidRPr="00B87606">
        <w:rPr>
          <w:rFonts w:ascii="Times New Roman" w:hAnsi="Times New Roman" w:cs="Times New Roman"/>
          <w:sz w:val="24"/>
          <w:szCs w:val="24"/>
        </w:rPr>
        <w:t xml:space="preserve">ig </w:t>
      </w:r>
      <w:r w:rsidR="005309B1">
        <w:rPr>
          <w:rFonts w:ascii="Times New Roman" w:hAnsi="Times New Roman" w:cs="Times New Roman"/>
          <w:sz w:val="24"/>
          <w:szCs w:val="24"/>
        </w:rPr>
        <w:t>p</w:t>
      </w:r>
      <w:r w:rsidRPr="00B87606">
        <w:rPr>
          <w:rFonts w:ascii="Times New Roman" w:hAnsi="Times New Roman" w:cs="Times New Roman"/>
          <w:sz w:val="24"/>
          <w:szCs w:val="24"/>
        </w:rPr>
        <w:t xml:space="preserve">icture master-narratives and more thematically focused historical accounts of varying degrees of scale such that the </w:t>
      </w:r>
      <w:r w:rsidR="005309B1">
        <w:rPr>
          <w:rFonts w:ascii="Times New Roman" w:hAnsi="Times New Roman" w:cs="Times New Roman"/>
          <w:sz w:val="24"/>
          <w:szCs w:val="24"/>
        </w:rPr>
        <w:t>b</w:t>
      </w:r>
      <w:r w:rsidRPr="00B87606">
        <w:rPr>
          <w:rFonts w:ascii="Times New Roman" w:hAnsi="Times New Roman" w:cs="Times New Roman"/>
          <w:sz w:val="24"/>
          <w:szCs w:val="24"/>
        </w:rPr>
        <w:t xml:space="preserve">ig </w:t>
      </w:r>
      <w:r w:rsidR="005309B1">
        <w:rPr>
          <w:rFonts w:ascii="Times New Roman" w:hAnsi="Times New Roman" w:cs="Times New Roman"/>
          <w:sz w:val="24"/>
          <w:szCs w:val="24"/>
        </w:rPr>
        <w:t>p</w:t>
      </w:r>
      <w:r w:rsidRPr="00B87606">
        <w:rPr>
          <w:rFonts w:ascii="Times New Roman" w:hAnsi="Times New Roman" w:cs="Times New Roman"/>
          <w:sz w:val="24"/>
          <w:szCs w:val="24"/>
        </w:rPr>
        <w:t>icture change</w:t>
      </w:r>
      <w:r w:rsidR="00437458">
        <w:rPr>
          <w:rFonts w:ascii="Times New Roman" w:hAnsi="Times New Roman" w:cs="Times New Roman"/>
          <w:sz w:val="24"/>
          <w:szCs w:val="24"/>
        </w:rPr>
        <w:t>s</w:t>
      </w:r>
      <w:r w:rsidRPr="00B87606">
        <w:rPr>
          <w:rFonts w:ascii="Times New Roman" w:hAnsi="Times New Roman" w:cs="Times New Roman"/>
          <w:sz w:val="24"/>
          <w:szCs w:val="24"/>
        </w:rPr>
        <w:t xml:space="preserve"> in light of ongoing historical research, this resear</w:t>
      </w:r>
      <w:r>
        <w:rPr>
          <w:rFonts w:ascii="Times New Roman" w:hAnsi="Times New Roman" w:cs="Times New Roman"/>
          <w:sz w:val="24"/>
          <w:szCs w:val="24"/>
        </w:rPr>
        <w:t xml:space="preserve">ch </w:t>
      </w:r>
      <w:r w:rsidR="005309B1">
        <w:rPr>
          <w:rFonts w:ascii="Times New Roman" w:hAnsi="Times New Roman" w:cs="Times New Roman"/>
          <w:sz w:val="24"/>
          <w:szCs w:val="24"/>
        </w:rPr>
        <w:t xml:space="preserve">itself </w:t>
      </w:r>
      <w:r>
        <w:rPr>
          <w:rFonts w:ascii="Times New Roman" w:hAnsi="Times New Roman" w:cs="Times New Roman"/>
          <w:sz w:val="24"/>
          <w:szCs w:val="24"/>
        </w:rPr>
        <w:t xml:space="preserve">illumined by the </w:t>
      </w:r>
      <w:r w:rsidR="005309B1">
        <w:rPr>
          <w:rFonts w:ascii="Times New Roman" w:hAnsi="Times New Roman" w:cs="Times New Roman"/>
          <w:sz w:val="24"/>
          <w:szCs w:val="24"/>
        </w:rPr>
        <w:t>b</w:t>
      </w:r>
      <w:r>
        <w:rPr>
          <w:rFonts w:ascii="Times New Roman" w:hAnsi="Times New Roman" w:cs="Times New Roman"/>
          <w:sz w:val="24"/>
          <w:szCs w:val="24"/>
        </w:rPr>
        <w:t xml:space="preserve">ig </w:t>
      </w:r>
      <w:r w:rsidR="005309B1">
        <w:rPr>
          <w:rFonts w:ascii="Times New Roman" w:hAnsi="Times New Roman" w:cs="Times New Roman"/>
          <w:sz w:val="24"/>
          <w:szCs w:val="24"/>
        </w:rPr>
        <w:t>p</w:t>
      </w:r>
      <w:r>
        <w:rPr>
          <w:rFonts w:ascii="Times New Roman" w:hAnsi="Times New Roman" w:cs="Times New Roman"/>
          <w:sz w:val="24"/>
          <w:szCs w:val="24"/>
        </w:rPr>
        <w:t>icture tale.</w:t>
      </w:r>
      <w:r w:rsidR="00D26DF7">
        <w:rPr>
          <w:rFonts w:ascii="Times New Roman" w:hAnsi="Times New Roman" w:cs="Times New Roman"/>
          <w:sz w:val="24"/>
          <w:szCs w:val="24"/>
        </w:rPr>
        <w:t xml:space="preserve"> </w:t>
      </w:r>
      <w:r w:rsidR="005309B1">
        <w:rPr>
          <w:rFonts w:ascii="Times New Roman" w:hAnsi="Times New Roman" w:cs="Times New Roman"/>
          <w:sz w:val="24"/>
          <w:szCs w:val="24"/>
        </w:rPr>
        <w:t xml:space="preserve">With regard to the quadrants themselves, there is </w:t>
      </w:r>
      <w:r w:rsidR="00D26DF7">
        <w:rPr>
          <w:rFonts w:ascii="Times New Roman" w:hAnsi="Times New Roman" w:cs="Times New Roman"/>
          <w:sz w:val="24"/>
          <w:szCs w:val="24"/>
        </w:rPr>
        <w:t>the lived time of the UL (Husserl, Heidegger</w:t>
      </w:r>
      <w:r w:rsidR="00515E13">
        <w:rPr>
          <w:rStyle w:val="FootnoteReference"/>
          <w:rFonts w:ascii="Times New Roman" w:hAnsi="Times New Roman" w:cs="Times New Roman"/>
          <w:sz w:val="24"/>
          <w:szCs w:val="24"/>
        </w:rPr>
        <w:footnoteReference w:id="52"/>
      </w:r>
      <w:r w:rsidR="00D26DF7">
        <w:rPr>
          <w:rFonts w:ascii="Times New Roman" w:hAnsi="Times New Roman" w:cs="Times New Roman"/>
          <w:sz w:val="24"/>
          <w:szCs w:val="24"/>
        </w:rPr>
        <w:t>), the interactive time of cultural-symbolic exchange (Bourdieu</w:t>
      </w:r>
      <w:r w:rsidR="00515E13">
        <w:rPr>
          <w:rStyle w:val="FootnoteReference"/>
          <w:rFonts w:ascii="Times New Roman" w:hAnsi="Times New Roman" w:cs="Times New Roman"/>
          <w:sz w:val="24"/>
          <w:szCs w:val="24"/>
        </w:rPr>
        <w:footnoteReference w:id="53"/>
      </w:r>
      <w:r w:rsidR="00D26DF7">
        <w:rPr>
          <w:rFonts w:ascii="Times New Roman" w:hAnsi="Times New Roman" w:cs="Times New Roman"/>
          <w:sz w:val="24"/>
          <w:szCs w:val="24"/>
        </w:rPr>
        <w:t xml:space="preserve">), the objective time of natural </w:t>
      </w:r>
      <w:r w:rsidR="002D6495">
        <w:rPr>
          <w:rFonts w:ascii="Times New Roman" w:hAnsi="Times New Roman" w:cs="Times New Roman"/>
          <w:sz w:val="24"/>
          <w:szCs w:val="24"/>
        </w:rPr>
        <w:t>processes</w:t>
      </w:r>
      <w:r w:rsidR="00D26DF7">
        <w:rPr>
          <w:rFonts w:ascii="Times New Roman" w:hAnsi="Times New Roman" w:cs="Times New Roman"/>
          <w:sz w:val="24"/>
          <w:szCs w:val="24"/>
        </w:rPr>
        <w:t xml:space="preserve"> (natural science, e.g., the space-time of quantum mechanics), and the time of systems (systems theory) – where how these interact and co-constellate </w:t>
      </w:r>
      <w:r w:rsidR="00FC76DA">
        <w:rPr>
          <w:rFonts w:ascii="Times New Roman" w:hAnsi="Times New Roman" w:cs="Times New Roman"/>
          <w:sz w:val="24"/>
          <w:szCs w:val="24"/>
        </w:rPr>
        <w:t>is as</w:t>
      </w:r>
      <w:r w:rsidR="00DF68D6">
        <w:rPr>
          <w:rFonts w:ascii="Times New Roman" w:hAnsi="Times New Roman" w:cs="Times New Roman"/>
          <w:sz w:val="24"/>
          <w:szCs w:val="24"/>
        </w:rPr>
        <w:t xml:space="preserve"> </w:t>
      </w:r>
      <w:r w:rsidR="00D26DF7">
        <w:rPr>
          <w:rFonts w:ascii="Times New Roman" w:hAnsi="Times New Roman" w:cs="Times New Roman"/>
          <w:sz w:val="24"/>
          <w:szCs w:val="24"/>
        </w:rPr>
        <w:t>importan</w:t>
      </w:r>
      <w:r w:rsidR="00DF68D6">
        <w:rPr>
          <w:rFonts w:ascii="Times New Roman" w:hAnsi="Times New Roman" w:cs="Times New Roman"/>
          <w:sz w:val="24"/>
          <w:szCs w:val="24"/>
        </w:rPr>
        <w:t>t as it is daunting.  Here</w:t>
      </w:r>
      <w:r w:rsidR="00D26DF7">
        <w:rPr>
          <w:rFonts w:ascii="Times New Roman" w:hAnsi="Times New Roman" w:cs="Times New Roman"/>
          <w:sz w:val="24"/>
          <w:szCs w:val="24"/>
        </w:rPr>
        <w:t xml:space="preserve"> DeBord’s</w:t>
      </w:r>
      <w:r w:rsidR="005309B1">
        <w:rPr>
          <w:rFonts w:ascii="Times New Roman" w:hAnsi="Times New Roman" w:cs="Times New Roman"/>
          <w:sz w:val="24"/>
          <w:szCs w:val="24"/>
        </w:rPr>
        <w:t xml:space="preserve"> chapters on time </w:t>
      </w:r>
      <w:r w:rsidR="00D26DF7">
        <w:rPr>
          <w:rFonts w:ascii="Times New Roman" w:hAnsi="Times New Roman" w:cs="Times New Roman"/>
          <w:sz w:val="24"/>
          <w:szCs w:val="24"/>
        </w:rPr>
        <w:t xml:space="preserve">in </w:t>
      </w:r>
      <w:r w:rsidR="00D26DF7" w:rsidRPr="006055CD">
        <w:rPr>
          <w:rFonts w:ascii="Times New Roman" w:hAnsi="Times New Roman" w:cs="Times New Roman"/>
          <w:i/>
          <w:sz w:val="24"/>
          <w:szCs w:val="24"/>
        </w:rPr>
        <w:t>Society of the Spectacle</w:t>
      </w:r>
      <w:r w:rsidR="00D26DF7">
        <w:rPr>
          <w:rFonts w:ascii="Times New Roman" w:hAnsi="Times New Roman" w:cs="Times New Roman"/>
          <w:sz w:val="24"/>
          <w:szCs w:val="24"/>
        </w:rPr>
        <w:t xml:space="preserve"> a</w:t>
      </w:r>
      <w:r w:rsidR="00DF68D6">
        <w:rPr>
          <w:rFonts w:ascii="Times New Roman" w:hAnsi="Times New Roman" w:cs="Times New Roman"/>
          <w:sz w:val="24"/>
          <w:szCs w:val="24"/>
        </w:rPr>
        <w:t>re an</w:t>
      </w:r>
      <w:r w:rsidR="00D26DF7">
        <w:rPr>
          <w:rFonts w:ascii="Times New Roman" w:hAnsi="Times New Roman" w:cs="Times New Roman"/>
          <w:sz w:val="24"/>
          <w:szCs w:val="24"/>
        </w:rPr>
        <w:t xml:space="preserve"> inspiring exploration of how </w:t>
      </w:r>
      <w:r w:rsidR="00DF68D6">
        <w:rPr>
          <w:rFonts w:ascii="Times New Roman" w:hAnsi="Times New Roman" w:cs="Times New Roman"/>
          <w:sz w:val="24"/>
          <w:szCs w:val="24"/>
        </w:rPr>
        <w:t xml:space="preserve">the chronological unfolding of </w:t>
      </w:r>
      <w:r w:rsidR="00D26DF7">
        <w:rPr>
          <w:rFonts w:ascii="Times New Roman" w:hAnsi="Times New Roman" w:cs="Times New Roman"/>
          <w:sz w:val="24"/>
          <w:szCs w:val="24"/>
        </w:rPr>
        <w:t xml:space="preserve">modes of production </w:t>
      </w:r>
      <w:r w:rsidR="005309B1">
        <w:rPr>
          <w:rFonts w:ascii="Times New Roman" w:hAnsi="Times New Roman" w:cs="Times New Roman"/>
          <w:sz w:val="24"/>
          <w:szCs w:val="24"/>
        </w:rPr>
        <w:t>condition</w:t>
      </w:r>
      <w:r w:rsidR="00DF68D6">
        <w:rPr>
          <w:rFonts w:ascii="Times New Roman" w:hAnsi="Times New Roman" w:cs="Times New Roman"/>
          <w:sz w:val="24"/>
          <w:szCs w:val="24"/>
        </w:rPr>
        <w:t xml:space="preserve"> </w:t>
      </w:r>
      <w:r w:rsidR="00D26DF7">
        <w:rPr>
          <w:rFonts w:ascii="Times New Roman" w:hAnsi="Times New Roman" w:cs="Times New Roman"/>
          <w:sz w:val="24"/>
          <w:szCs w:val="24"/>
        </w:rPr>
        <w:t xml:space="preserve">individual and collective </w:t>
      </w:r>
      <w:r w:rsidR="00DF68D6">
        <w:rPr>
          <w:rFonts w:ascii="Times New Roman" w:hAnsi="Times New Roman" w:cs="Times New Roman"/>
          <w:sz w:val="24"/>
          <w:szCs w:val="24"/>
        </w:rPr>
        <w:t xml:space="preserve">senses of </w:t>
      </w:r>
      <w:r w:rsidR="005309B1">
        <w:rPr>
          <w:rFonts w:ascii="Times New Roman" w:hAnsi="Times New Roman" w:cs="Times New Roman"/>
          <w:sz w:val="24"/>
          <w:szCs w:val="24"/>
        </w:rPr>
        <w:t>time</w:t>
      </w:r>
      <w:r w:rsidR="00DF68D6">
        <w:rPr>
          <w:rFonts w:ascii="Times New Roman" w:hAnsi="Times New Roman" w:cs="Times New Roman"/>
          <w:sz w:val="24"/>
          <w:szCs w:val="24"/>
        </w:rPr>
        <w:t>.</w:t>
      </w:r>
      <w:r w:rsidR="00DF68D6">
        <w:rPr>
          <w:rStyle w:val="FootnoteReference"/>
          <w:rFonts w:ascii="Times New Roman" w:hAnsi="Times New Roman" w:cs="Times New Roman"/>
          <w:sz w:val="24"/>
          <w:szCs w:val="24"/>
        </w:rPr>
        <w:footnoteReference w:id="54"/>
      </w:r>
    </w:p>
    <w:p w:rsidR="00B87606" w:rsidRDefault="00882CB5" w:rsidP="00B87606">
      <w:pPr>
        <w:spacing w:line="360" w:lineRule="auto"/>
        <w:rPr>
          <w:rFonts w:ascii="Times New Roman" w:hAnsi="Times New Roman" w:cs="Times New Roman"/>
          <w:sz w:val="24"/>
          <w:szCs w:val="24"/>
        </w:rPr>
      </w:pPr>
      <w:r w:rsidRPr="00E10F7E">
        <w:rPr>
          <w:rFonts w:ascii="Times New Roman" w:hAnsi="Times New Roman" w:cs="Times New Roman"/>
          <w:sz w:val="24"/>
          <w:szCs w:val="24"/>
        </w:rPr>
        <w:t>M</w:t>
      </w:r>
      <w:r w:rsidR="00D26DF7" w:rsidRPr="00E10F7E">
        <w:rPr>
          <w:rFonts w:ascii="Times New Roman" w:hAnsi="Times New Roman" w:cs="Times New Roman"/>
          <w:sz w:val="24"/>
          <w:szCs w:val="24"/>
        </w:rPr>
        <w:t xml:space="preserve">etadisciplinary art history </w:t>
      </w:r>
      <w:r w:rsidRPr="00E10F7E">
        <w:rPr>
          <w:rFonts w:ascii="Times New Roman" w:hAnsi="Times New Roman" w:cs="Times New Roman"/>
          <w:sz w:val="24"/>
          <w:szCs w:val="24"/>
        </w:rPr>
        <w:t xml:space="preserve">takes up and integrates these pragmatic, semiotic, and historiographic </w:t>
      </w:r>
      <w:r w:rsidR="00437458">
        <w:rPr>
          <w:rFonts w:ascii="Times New Roman" w:hAnsi="Times New Roman" w:cs="Times New Roman"/>
          <w:sz w:val="24"/>
          <w:szCs w:val="24"/>
        </w:rPr>
        <w:t>dimensions</w:t>
      </w:r>
      <w:r w:rsidRPr="00E10F7E">
        <w:rPr>
          <w:rFonts w:ascii="Times New Roman" w:hAnsi="Times New Roman" w:cs="Times New Roman"/>
          <w:sz w:val="24"/>
          <w:szCs w:val="24"/>
        </w:rPr>
        <w:t xml:space="preserve"> through</w:t>
      </w:r>
      <w:r w:rsidR="00F04717" w:rsidRPr="00E10F7E">
        <w:rPr>
          <w:rFonts w:ascii="Times New Roman" w:hAnsi="Times New Roman" w:cs="Times New Roman"/>
          <w:sz w:val="24"/>
          <w:szCs w:val="24"/>
        </w:rPr>
        <w:t xml:space="preserve"> attunement to </w:t>
      </w:r>
      <w:r w:rsidR="00437458">
        <w:rPr>
          <w:rFonts w:ascii="Times New Roman" w:hAnsi="Times New Roman" w:cs="Times New Roman"/>
          <w:sz w:val="24"/>
          <w:szCs w:val="24"/>
        </w:rPr>
        <w:t>and internalization of the</w:t>
      </w:r>
      <w:r w:rsidR="00F04717" w:rsidRPr="00E10F7E">
        <w:rPr>
          <w:rFonts w:ascii="Times New Roman" w:hAnsi="Times New Roman" w:cs="Times New Roman"/>
          <w:sz w:val="24"/>
          <w:szCs w:val="24"/>
        </w:rPr>
        <w:t xml:space="preserve"> conatus of </w:t>
      </w:r>
      <w:r w:rsidR="002D6495">
        <w:rPr>
          <w:rFonts w:ascii="Times New Roman" w:hAnsi="Times New Roman" w:cs="Times New Roman"/>
          <w:sz w:val="24"/>
          <w:szCs w:val="24"/>
        </w:rPr>
        <w:t>the concretizing-historicizing of works of art.</w:t>
      </w:r>
    </w:p>
    <w:p w:rsidR="008E18F8" w:rsidRDefault="008E18F8" w:rsidP="00D62086">
      <w:pPr>
        <w:spacing w:line="360" w:lineRule="auto"/>
        <w:rPr>
          <w:rFonts w:ascii="Times New Roman" w:hAnsi="Times New Roman" w:cs="Times New Roman"/>
          <w:b/>
          <w:sz w:val="24"/>
          <w:szCs w:val="24"/>
        </w:rPr>
      </w:pPr>
    </w:p>
    <w:p w:rsidR="008E18F8" w:rsidRDefault="008E18F8" w:rsidP="00D62086">
      <w:pPr>
        <w:spacing w:line="360" w:lineRule="auto"/>
        <w:rPr>
          <w:rFonts w:ascii="Times New Roman" w:hAnsi="Times New Roman" w:cs="Times New Roman"/>
          <w:b/>
          <w:sz w:val="24"/>
          <w:szCs w:val="24"/>
        </w:rPr>
      </w:pPr>
    </w:p>
    <w:p w:rsidR="007A1209" w:rsidRPr="00D62086" w:rsidRDefault="007A1209" w:rsidP="00D62086">
      <w:pPr>
        <w:spacing w:line="360" w:lineRule="auto"/>
        <w:rPr>
          <w:rFonts w:ascii="Times New Roman" w:hAnsi="Times New Roman" w:cs="Times New Roman"/>
          <w:b/>
          <w:sz w:val="24"/>
          <w:szCs w:val="24"/>
        </w:rPr>
      </w:pPr>
      <w:r w:rsidRPr="00D62086">
        <w:rPr>
          <w:rFonts w:ascii="Times New Roman" w:hAnsi="Times New Roman" w:cs="Times New Roman"/>
          <w:b/>
          <w:sz w:val="24"/>
          <w:szCs w:val="24"/>
        </w:rPr>
        <w:lastRenderedPageBreak/>
        <w:t xml:space="preserve">Art </w:t>
      </w:r>
      <w:r w:rsidR="00D62086">
        <w:rPr>
          <w:rFonts w:ascii="Times New Roman" w:hAnsi="Times New Roman" w:cs="Times New Roman"/>
          <w:b/>
          <w:sz w:val="24"/>
          <w:szCs w:val="24"/>
        </w:rPr>
        <w:t>Criticism</w:t>
      </w:r>
      <w:r w:rsidR="002E280B">
        <w:rPr>
          <w:rFonts w:ascii="Times New Roman" w:hAnsi="Times New Roman" w:cs="Times New Roman"/>
          <w:b/>
          <w:sz w:val="24"/>
          <w:szCs w:val="24"/>
        </w:rPr>
        <w:t xml:space="preserve"> and Evaluation</w:t>
      </w:r>
      <w:r w:rsidR="00903CCB">
        <w:rPr>
          <w:rFonts w:ascii="Times New Roman" w:hAnsi="Times New Roman" w:cs="Times New Roman"/>
          <w:b/>
          <w:sz w:val="24"/>
          <w:szCs w:val="24"/>
        </w:rPr>
        <w:t xml:space="preserve"> (ACE)</w:t>
      </w:r>
    </w:p>
    <w:p w:rsidR="005C030D" w:rsidRDefault="00F376CC" w:rsidP="005C030D">
      <w:pPr>
        <w:spacing w:line="360" w:lineRule="auto"/>
        <w:rPr>
          <w:rFonts w:ascii="Times New Roman" w:hAnsi="Times New Roman" w:cs="Times New Roman"/>
          <w:sz w:val="24"/>
          <w:szCs w:val="24"/>
        </w:rPr>
      </w:pPr>
      <w:r>
        <w:rPr>
          <w:rFonts w:ascii="Times New Roman" w:hAnsi="Times New Roman" w:cs="Times New Roman"/>
          <w:sz w:val="24"/>
          <w:szCs w:val="24"/>
        </w:rPr>
        <w:t>I</w:t>
      </w:r>
      <w:r w:rsidR="005C030D">
        <w:rPr>
          <w:rFonts w:ascii="Times New Roman" w:hAnsi="Times New Roman" w:cs="Times New Roman"/>
          <w:sz w:val="24"/>
          <w:szCs w:val="24"/>
        </w:rPr>
        <w:t xml:space="preserve">n our consumer culture </w:t>
      </w:r>
      <w:r>
        <w:rPr>
          <w:rFonts w:ascii="Times New Roman" w:hAnsi="Times New Roman" w:cs="Times New Roman"/>
          <w:sz w:val="24"/>
          <w:szCs w:val="24"/>
        </w:rPr>
        <w:t xml:space="preserve">we </w:t>
      </w:r>
      <w:r w:rsidR="005C030D">
        <w:rPr>
          <w:rFonts w:ascii="Times New Roman" w:hAnsi="Times New Roman" w:cs="Times New Roman"/>
          <w:sz w:val="24"/>
          <w:szCs w:val="24"/>
        </w:rPr>
        <w:t xml:space="preserve">train </w:t>
      </w:r>
      <w:r w:rsidR="001364A8">
        <w:rPr>
          <w:rFonts w:ascii="Times New Roman" w:hAnsi="Times New Roman" w:cs="Times New Roman"/>
          <w:sz w:val="24"/>
          <w:szCs w:val="24"/>
        </w:rPr>
        <w:t xml:space="preserve">up </w:t>
      </w:r>
      <w:r w:rsidR="005C030D">
        <w:rPr>
          <w:rFonts w:ascii="Times New Roman" w:hAnsi="Times New Roman" w:cs="Times New Roman"/>
          <w:sz w:val="24"/>
          <w:szCs w:val="24"/>
        </w:rPr>
        <w:t xml:space="preserve">in </w:t>
      </w:r>
      <w:r w:rsidR="00282593">
        <w:rPr>
          <w:rFonts w:ascii="Times New Roman" w:hAnsi="Times New Roman" w:cs="Times New Roman"/>
          <w:sz w:val="24"/>
          <w:szCs w:val="24"/>
        </w:rPr>
        <w:t xml:space="preserve">the </w:t>
      </w:r>
      <w:r w:rsidR="005C030D">
        <w:rPr>
          <w:rFonts w:ascii="Times New Roman" w:hAnsi="Times New Roman" w:cs="Times New Roman"/>
          <w:sz w:val="24"/>
          <w:szCs w:val="24"/>
        </w:rPr>
        <w:t>mak</w:t>
      </w:r>
      <w:r w:rsidR="00282593">
        <w:rPr>
          <w:rFonts w:ascii="Times New Roman" w:hAnsi="Times New Roman" w:cs="Times New Roman"/>
          <w:sz w:val="24"/>
          <w:szCs w:val="24"/>
        </w:rPr>
        <w:t>ing of</w:t>
      </w:r>
      <w:r w:rsidR="005C030D">
        <w:rPr>
          <w:rFonts w:ascii="Times New Roman" w:hAnsi="Times New Roman" w:cs="Times New Roman"/>
          <w:sz w:val="24"/>
          <w:szCs w:val="24"/>
        </w:rPr>
        <w:t xml:space="preserve"> snap </w:t>
      </w:r>
      <w:r>
        <w:rPr>
          <w:rFonts w:ascii="Times New Roman" w:hAnsi="Times New Roman" w:cs="Times New Roman"/>
          <w:sz w:val="24"/>
          <w:szCs w:val="24"/>
        </w:rPr>
        <w:t xml:space="preserve">evaluative </w:t>
      </w:r>
      <w:r w:rsidR="005C030D">
        <w:rPr>
          <w:rFonts w:ascii="Times New Roman" w:hAnsi="Times New Roman" w:cs="Times New Roman"/>
          <w:sz w:val="24"/>
          <w:szCs w:val="24"/>
        </w:rPr>
        <w:t>judgements</w:t>
      </w:r>
      <w:r w:rsidR="00282593">
        <w:rPr>
          <w:rFonts w:ascii="Times New Roman" w:hAnsi="Times New Roman" w:cs="Times New Roman"/>
          <w:sz w:val="24"/>
          <w:szCs w:val="24"/>
        </w:rPr>
        <w:t>,</w:t>
      </w:r>
      <w:r>
        <w:rPr>
          <w:rFonts w:ascii="Times New Roman" w:hAnsi="Times New Roman" w:cs="Times New Roman"/>
          <w:sz w:val="24"/>
          <w:szCs w:val="24"/>
        </w:rPr>
        <w:t xml:space="preserve"> including </w:t>
      </w:r>
      <w:r w:rsidR="00282593">
        <w:rPr>
          <w:rFonts w:ascii="Times New Roman" w:hAnsi="Times New Roman" w:cs="Times New Roman"/>
          <w:sz w:val="24"/>
          <w:szCs w:val="24"/>
        </w:rPr>
        <w:t xml:space="preserve">with regard to </w:t>
      </w:r>
      <w:r>
        <w:rPr>
          <w:rFonts w:ascii="Times New Roman" w:hAnsi="Times New Roman" w:cs="Times New Roman"/>
          <w:sz w:val="24"/>
          <w:szCs w:val="24"/>
        </w:rPr>
        <w:t>works of art</w:t>
      </w:r>
      <w:r w:rsidR="005C030D">
        <w:rPr>
          <w:rFonts w:ascii="Times New Roman" w:hAnsi="Times New Roman" w:cs="Times New Roman"/>
          <w:sz w:val="24"/>
          <w:szCs w:val="24"/>
        </w:rPr>
        <w:t xml:space="preserve">. </w:t>
      </w:r>
      <w:r>
        <w:rPr>
          <w:rFonts w:ascii="Times New Roman" w:hAnsi="Times New Roman" w:cs="Times New Roman"/>
          <w:sz w:val="24"/>
          <w:szCs w:val="24"/>
        </w:rPr>
        <w:t>But as we have seen, a</w:t>
      </w:r>
      <w:r w:rsidR="005C030D">
        <w:rPr>
          <w:rFonts w:ascii="Times New Roman" w:hAnsi="Times New Roman" w:cs="Times New Roman"/>
          <w:sz w:val="24"/>
          <w:szCs w:val="24"/>
        </w:rPr>
        <w:t xml:space="preserve">rt is </w:t>
      </w:r>
      <w:r>
        <w:rPr>
          <w:rFonts w:ascii="Times New Roman" w:hAnsi="Times New Roman" w:cs="Times New Roman"/>
          <w:sz w:val="24"/>
          <w:szCs w:val="24"/>
        </w:rPr>
        <w:t xml:space="preserve">multi-dimensional and complex – better </w:t>
      </w:r>
      <w:r w:rsidR="00195DFE">
        <w:rPr>
          <w:rFonts w:ascii="Times New Roman" w:hAnsi="Times New Roman" w:cs="Times New Roman"/>
          <w:sz w:val="24"/>
          <w:szCs w:val="24"/>
        </w:rPr>
        <w:t xml:space="preserve">then </w:t>
      </w:r>
      <w:r>
        <w:rPr>
          <w:rFonts w:ascii="Times New Roman" w:hAnsi="Times New Roman" w:cs="Times New Roman"/>
          <w:sz w:val="24"/>
          <w:szCs w:val="24"/>
        </w:rPr>
        <w:t xml:space="preserve">to </w:t>
      </w:r>
      <w:r w:rsidR="005C030D">
        <w:rPr>
          <w:rFonts w:ascii="Times New Roman" w:hAnsi="Times New Roman" w:cs="Times New Roman"/>
          <w:sz w:val="24"/>
          <w:szCs w:val="24"/>
        </w:rPr>
        <w:t xml:space="preserve">bracket our value judgments prior to “getting to the fact of the matter” </w:t>
      </w:r>
      <w:r w:rsidR="00195DFE">
        <w:rPr>
          <w:rFonts w:ascii="Times New Roman" w:hAnsi="Times New Roman" w:cs="Times New Roman"/>
          <w:sz w:val="24"/>
          <w:szCs w:val="24"/>
        </w:rPr>
        <w:t>with sufficient patience and depth</w:t>
      </w:r>
      <w:r w:rsidR="005C030D">
        <w:rPr>
          <w:rFonts w:ascii="Times New Roman" w:hAnsi="Times New Roman" w:cs="Times New Roman"/>
          <w:sz w:val="24"/>
          <w:szCs w:val="24"/>
        </w:rPr>
        <w:t>.</w:t>
      </w:r>
      <w:r>
        <w:rPr>
          <w:rFonts w:ascii="Times New Roman" w:hAnsi="Times New Roman" w:cs="Times New Roman"/>
          <w:sz w:val="24"/>
          <w:szCs w:val="24"/>
        </w:rPr>
        <w:t xml:space="preserve"> In this light t</w:t>
      </w:r>
      <w:r w:rsidR="005C030D">
        <w:rPr>
          <w:rFonts w:ascii="Times New Roman" w:hAnsi="Times New Roman" w:cs="Times New Roman"/>
          <w:sz w:val="24"/>
          <w:szCs w:val="24"/>
        </w:rPr>
        <w:t xml:space="preserve">he </w:t>
      </w:r>
      <w:r w:rsidR="001364A8">
        <w:rPr>
          <w:rFonts w:ascii="Times New Roman" w:hAnsi="Times New Roman" w:cs="Times New Roman"/>
          <w:sz w:val="24"/>
          <w:szCs w:val="24"/>
        </w:rPr>
        <w:t xml:space="preserve">directives </w:t>
      </w:r>
      <w:r w:rsidR="005C030D">
        <w:rPr>
          <w:rFonts w:ascii="Times New Roman" w:hAnsi="Times New Roman" w:cs="Times New Roman"/>
          <w:sz w:val="24"/>
          <w:szCs w:val="24"/>
        </w:rPr>
        <w:t xml:space="preserve">of Lonergan are </w:t>
      </w:r>
      <w:r w:rsidR="001364A8">
        <w:rPr>
          <w:rFonts w:ascii="Times New Roman" w:hAnsi="Times New Roman" w:cs="Times New Roman"/>
          <w:sz w:val="24"/>
          <w:szCs w:val="24"/>
        </w:rPr>
        <w:t>most welcome</w:t>
      </w:r>
      <w:r w:rsidR="005C030D">
        <w:rPr>
          <w:rFonts w:ascii="Times New Roman" w:hAnsi="Times New Roman" w:cs="Times New Roman"/>
          <w:sz w:val="24"/>
          <w:szCs w:val="24"/>
        </w:rPr>
        <w:t xml:space="preserve">. In the opening sections of </w:t>
      </w:r>
      <w:r w:rsidR="005C030D" w:rsidRPr="005C030D">
        <w:rPr>
          <w:rFonts w:ascii="Times New Roman" w:hAnsi="Times New Roman" w:cs="Times New Roman"/>
          <w:i/>
          <w:sz w:val="24"/>
          <w:szCs w:val="24"/>
        </w:rPr>
        <w:t>Method in Theology</w:t>
      </w:r>
      <w:r w:rsidR="005C030D">
        <w:rPr>
          <w:rFonts w:ascii="Times New Roman" w:hAnsi="Times New Roman" w:cs="Times New Roman"/>
          <w:sz w:val="24"/>
          <w:szCs w:val="24"/>
        </w:rPr>
        <w:t>,</w:t>
      </w:r>
      <w:r w:rsidR="005C030D">
        <w:rPr>
          <w:rStyle w:val="FootnoteReference"/>
          <w:rFonts w:ascii="Times New Roman" w:hAnsi="Times New Roman" w:cs="Times New Roman"/>
          <w:sz w:val="24"/>
          <w:szCs w:val="24"/>
        </w:rPr>
        <w:footnoteReference w:id="55"/>
      </w:r>
      <w:r w:rsidR="005C030D">
        <w:rPr>
          <w:rFonts w:ascii="Times New Roman" w:hAnsi="Times New Roman" w:cs="Times New Roman"/>
          <w:sz w:val="24"/>
          <w:szCs w:val="24"/>
        </w:rPr>
        <w:t xml:space="preserve"> he posits the training up </w:t>
      </w:r>
      <w:r w:rsidR="00195DFE">
        <w:rPr>
          <w:rFonts w:ascii="Times New Roman" w:hAnsi="Times New Roman" w:cs="Times New Roman"/>
          <w:sz w:val="24"/>
          <w:szCs w:val="24"/>
        </w:rPr>
        <w:t>of</w:t>
      </w:r>
      <w:r w:rsidR="005C030D">
        <w:rPr>
          <w:rFonts w:ascii="Times New Roman" w:hAnsi="Times New Roman" w:cs="Times New Roman"/>
          <w:sz w:val="24"/>
          <w:szCs w:val="24"/>
        </w:rPr>
        <w:t xml:space="preserve"> “differentiated consciousness</w:t>
      </w:r>
      <w:r w:rsidR="00392B6E">
        <w:rPr>
          <w:rFonts w:ascii="Times New Roman" w:hAnsi="Times New Roman" w:cs="Times New Roman"/>
          <w:sz w:val="24"/>
          <w:szCs w:val="24"/>
        </w:rPr>
        <w:t>.</w:t>
      </w:r>
      <w:r w:rsidR="005C030D">
        <w:rPr>
          <w:rFonts w:ascii="Times New Roman" w:hAnsi="Times New Roman" w:cs="Times New Roman"/>
          <w:sz w:val="24"/>
          <w:szCs w:val="24"/>
        </w:rPr>
        <w:t xml:space="preserve">” </w:t>
      </w:r>
      <w:r w:rsidR="003E36EC">
        <w:rPr>
          <w:rFonts w:ascii="Times New Roman" w:hAnsi="Times New Roman" w:cs="Times New Roman"/>
          <w:sz w:val="24"/>
          <w:szCs w:val="24"/>
        </w:rPr>
        <w:t xml:space="preserve">Lonergan forwards a zone 1 method of working with intentional acts sedimented in consciousness. </w:t>
      </w:r>
      <w:r w:rsidR="00392B6E">
        <w:rPr>
          <w:rFonts w:ascii="Times New Roman" w:hAnsi="Times New Roman" w:cs="Times New Roman"/>
          <w:sz w:val="24"/>
          <w:szCs w:val="24"/>
        </w:rPr>
        <w:t>A</w:t>
      </w:r>
      <w:r w:rsidR="005C030D">
        <w:rPr>
          <w:rFonts w:ascii="Times New Roman" w:hAnsi="Times New Roman" w:cs="Times New Roman"/>
          <w:sz w:val="24"/>
          <w:szCs w:val="24"/>
        </w:rPr>
        <w:t xml:space="preserve">chieving </w:t>
      </w:r>
      <w:r w:rsidR="00392B6E">
        <w:rPr>
          <w:rFonts w:ascii="Times New Roman" w:hAnsi="Times New Roman" w:cs="Times New Roman"/>
          <w:sz w:val="24"/>
          <w:szCs w:val="24"/>
        </w:rPr>
        <w:t>differentiated</w:t>
      </w:r>
      <w:r w:rsidR="005C030D">
        <w:rPr>
          <w:rFonts w:ascii="Times New Roman" w:hAnsi="Times New Roman" w:cs="Times New Roman"/>
          <w:sz w:val="24"/>
          <w:szCs w:val="24"/>
        </w:rPr>
        <w:t xml:space="preserve"> consciousness is to engage in phenomenological </w:t>
      </w:r>
      <w:r w:rsidR="00392B6E">
        <w:rPr>
          <w:rFonts w:ascii="Times New Roman" w:hAnsi="Times New Roman" w:cs="Times New Roman"/>
          <w:sz w:val="24"/>
          <w:szCs w:val="24"/>
        </w:rPr>
        <w:t xml:space="preserve">reductions that unearth and differentiate from one </w:t>
      </w:r>
      <w:r w:rsidR="00195DFE">
        <w:rPr>
          <w:rFonts w:ascii="Times New Roman" w:hAnsi="Times New Roman" w:cs="Times New Roman"/>
          <w:sz w:val="24"/>
          <w:szCs w:val="24"/>
        </w:rPr>
        <w:t xml:space="preserve">another several </w:t>
      </w:r>
      <w:r>
        <w:rPr>
          <w:rFonts w:ascii="Times New Roman" w:hAnsi="Times New Roman" w:cs="Times New Roman"/>
          <w:sz w:val="24"/>
          <w:szCs w:val="24"/>
        </w:rPr>
        <w:t>types of</w:t>
      </w:r>
      <w:r w:rsidR="00392B6E">
        <w:rPr>
          <w:rFonts w:ascii="Times New Roman" w:hAnsi="Times New Roman" w:cs="Times New Roman"/>
          <w:sz w:val="24"/>
          <w:szCs w:val="24"/>
        </w:rPr>
        <w:t xml:space="preserve"> intentional acts that otherwise are operative in a chaotic, confused manner. As I understand his adaptation of Husserl, first a certain kind intentional act (and its object) are de-sedimented by making them object</w:t>
      </w:r>
      <w:r w:rsidR="00195DFE">
        <w:rPr>
          <w:rFonts w:ascii="Times New Roman" w:hAnsi="Times New Roman" w:cs="Times New Roman"/>
          <w:sz w:val="24"/>
          <w:szCs w:val="24"/>
        </w:rPr>
        <w:t xml:space="preserve"> to awareness</w:t>
      </w:r>
      <w:r w:rsidR="00392B6E">
        <w:rPr>
          <w:rFonts w:ascii="Times New Roman" w:hAnsi="Times New Roman" w:cs="Times New Roman"/>
          <w:sz w:val="24"/>
          <w:szCs w:val="24"/>
        </w:rPr>
        <w:t xml:space="preserve">. Second this </w:t>
      </w:r>
      <w:r w:rsidR="00C71268">
        <w:rPr>
          <w:rFonts w:ascii="Times New Roman" w:hAnsi="Times New Roman" w:cs="Times New Roman"/>
          <w:sz w:val="24"/>
          <w:szCs w:val="24"/>
        </w:rPr>
        <w:t xml:space="preserve">is </w:t>
      </w:r>
      <w:r w:rsidR="00392B6E">
        <w:rPr>
          <w:rFonts w:ascii="Times New Roman" w:hAnsi="Times New Roman" w:cs="Times New Roman"/>
          <w:sz w:val="24"/>
          <w:szCs w:val="24"/>
        </w:rPr>
        <w:t xml:space="preserve">done for each of the </w:t>
      </w:r>
      <w:r w:rsidR="00195DFE">
        <w:rPr>
          <w:rFonts w:ascii="Times New Roman" w:hAnsi="Times New Roman" w:cs="Times New Roman"/>
          <w:sz w:val="24"/>
          <w:szCs w:val="24"/>
        </w:rPr>
        <w:t xml:space="preserve">types of </w:t>
      </w:r>
      <w:r w:rsidR="00C71268">
        <w:rPr>
          <w:rFonts w:ascii="Times New Roman" w:hAnsi="Times New Roman" w:cs="Times New Roman"/>
          <w:sz w:val="24"/>
          <w:szCs w:val="24"/>
        </w:rPr>
        <w:t>intentional act</w:t>
      </w:r>
      <w:r w:rsidR="00195DFE">
        <w:rPr>
          <w:rFonts w:ascii="Times New Roman" w:hAnsi="Times New Roman" w:cs="Times New Roman"/>
          <w:sz w:val="24"/>
          <w:szCs w:val="24"/>
        </w:rPr>
        <w:t>s</w:t>
      </w:r>
      <w:r w:rsidR="00392B6E">
        <w:rPr>
          <w:rFonts w:ascii="Times New Roman" w:hAnsi="Times New Roman" w:cs="Times New Roman"/>
          <w:sz w:val="24"/>
          <w:szCs w:val="24"/>
        </w:rPr>
        <w:t xml:space="preserve">. Third, those intentional acts – attentiveness, </w:t>
      </w:r>
      <w:r w:rsidR="00C71268">
        <w:rPr>
          <w:rFonts w:ascii="Times New Roman" w:hAnsi="Times New Roman" w:cs="Times New Roman"/>
          <w:sz w:val="24"/>
          <w:szCs w:val="24"/>
        </w:rPr>
        <w:t xml:space="preserve">methodical </w:t>
      </w:r>
      <w:r w:rsidR="00392B6E">
        <w:rPr>
          <w:rFonts w:ascii="Times New Roman" w:hAnsi="Times New Roman" w:cs="Times New Roman"/>
          <w:sz w:val="24"/>
          <w:szCs w:val="24"/>
        </w:rPr>
        <w:t>understanding, rational judgment, value judgement – are each trained up and exercised. Fourth, these differentiated intentional acts, now trained up, are integrated with one another,</w:t>
      </w:r>
      <w:r w:rsidR="00F04D50">
        <w:rPr>
          <w:rFonts w:ascii="Times New Roman" w:hAnsi="Times New Roman" w:cs="Times New Roman"/>
          <w:sz w:val="24"/>
          <w:szCs w:val="24"/>
        </w:rPr>
        <w:t xml:space="preserve"> </w:t>
      </w:r>
      <w:r w:rsidR="00195DFE">
        <w:rPr>
          <w:rFonts w:ascii="Times New Roman" w:hAnsi="Times New Roman" w:cs="Times New Roman"/>
          <w:sz w:val="24"/>
          <w:szCs w:val="24"/>
        </w:rPr>
        <w:t xml:space="preserve">such that </w:t>
      </w:r>
      <w:r w:rsidR="00C71268">
        <w:rPr>
          <w:rFonts w:ascii="Times New Roman" w:hAnsi="Times New Roman" w:cs="Times New Roman"/>
          <w:sz w:val="24"/>
          <w:szCs w:val="24"/>
        </w:rPr>
        <w:t>o</w:t>
      </w:r>
      <w:r w:rsidR="00392B6E">
        <w:rPr>
          <w:rFonts w:ascii="Times New Roman" w:hAnsi="Times New Roman" w:cs="Times New Roman"/>
          <w:sz w:val="24"/>
          <w:szCs w:val="24"/>
        </w:rPr>
        <w:t xml:space="preserve">ver time </w:t>
      </w:r>
      <w:r w:rsidR="00195DFE">
        <w:rPr>
          <w:rFonts w:ascii="Times New Roman" w:hAnsi="Times New Roman" w:cs="Times New Roman"/>
          <w:sz w:val="24"/>
          <w:szCs w:val="24"/>
        </w:rPr>
        <w:t>th</w:t>
      </w:r>
      <w:r w:rsidR="001364A8">
        <w:rPr>
          <w:rFonts w:ascii="Times New Roman" w:hAnsi="Times New Roman" w:cs="Times New Roman"/>
          <w:sz w:val="24"/>
          <w:szCs w:val="24"/>
        </w:rPr>
        <w:t>is</w:t>
      </w:r>
      <w:r w:rsidR="00195DFE">
        <w:rPr>
          <w:rFonts w:ascii="Times New Roman" w:hAnsi="Times New Roman" w:cs="Times New Roman"/>
          <w:sz w:val="24"/>
          <w:szCs w:val="24"/>
        </w:rPr>
        <w:t xml:space="preserve"> </w:t>
      </w:r>
      <w:r w:rsidR="00392B6E">
        <w:rPr>
          <w:rFonts w:ascii="Times New Roman" w:hAnsi="Times New Roman" w:cs="Times New Roman"/>
          <w:sz w:val="24"/>
          <w:szCs w:val="24"/>
        </w:rPr>
        <w:t>settl</w:t>
      </w:r>
      <w:r w:rsidR="00195DFE">
        <w:rPr>
          <w:rFonts w:ascii="Times New Roman" w:hAnsi="Times New Roman" w:cs="Times New Roman"/>
          <w:sz w:val="24"/>
          <w:szCs w:val="24"/>
        </w:rPr>
        <w:t>e</w:t>
      </w:r>
      <w:r w:rsidR="001364A8">
        <w:rPr>
          <w:rFonts w:ascii="Times New Roman" w:hAnsi="Times New Roman" w:cs="Times New Roman"/>
          <w:sz w:val="24"/>
          <w:szCs w:val="24"/>
        </w:rPr>
        <w:t>s</w:t>
      </w:r>
      <w:r w:rsidR="00392B6E">
        <w:rPr>
          <w:rFonts w:ascii="Times New Roman" w:hAnsi="Times New Roman" w:cs="Times New Roman"/>
          <w:sz w:val="24"/>
          <w:szCs w:val="24"/>
        </w:rPr>
        <w:t xml:space="preserve"> into the </w:t>
      </w:r>
      <w:r w:rsidR="00195DFE">
        <w:rPr>
          <w:rFonts w:ascii="Times New Roman" w:hAnsi="Times New Roman" w:cs="Times New Roman"/>
          <w:sz w:val="24"/>
          <w:szCs w:val="24"/>
        </w:rPr>
        <w:t xml:space="preserve">ongoing </w:t>
      </w:r>
      <w:r w:rsidR="00C71268">
        <w:rPr>
          <w:rFonts w:ascii="Times New Roman" w:hAnsi="Times New Roman" w:cs="Times New Roman"/>
          <w:sz w:val="24"/>
          <w:szCs w:val="24"/>
        </w:rPr>
        <w:t xml:space="preserve">operations </w:t>
      </w:r>
      <w:r w:rsidR="00F04D50">
        <w:rPr>
          <w:rFonts w:ascii="Times New Roman" w:hAnsi="Times New Roman" w:cs="Times New Roman"/>
          <w:sz w:val="24"/>
          <w:szCs w:val="24"/>
        </w:rPr>
        <w:t xml:space="preserve">of </w:t>
      </w:r>
      <w:r w:rsidR="001364A8">
        <w:rPr>
          <w:rFonts w:ascii="Times New Roman" w:hAnsi="Times New Roman" w:cs="Times New Roman"/>
          <w:sz w:val="24"/>
          <w:szCs w:val="24"/>
        </w:rPr>
        <w:t>mind</w:t>
      </w:r>
      <w:r w:rsidR="00F04D50">
        <w:rPr>
          <w:rFonts w:ascii="Times New Roman" w:hAnsi="Times New Roman" w:cs="Times New Roman"/>
          <w:sz w:val="24"/>
          <w:szCs w:val="24"/>
        </w:rPr>
        <w:t xml:space="preserve"> </w:t>
      </w:r>
      <w:r w:rsidR="00392B6E">
        <w:rPr>
          <w:rFonts w:ascii="Times New Roman" w:hAnsi="Times New Roman" w:cs="Times New Roman"/>
          <w:sz w:val="24"/>
          <w:szCs w:val="24"/>
        </w:rPr>
        <w:t xml:space="preserve">as </w:t>
      </w:r>
      <w:r w:rsidR="00C71268">
        <w:rPr>
          <w:rFonts w:ascii="Times New Roman" w:hAnsi="Times New Roman" w:cs="Times New Roman"/>
          <w:sz w:val="24"/>
          <w:szCs w:val="24"/>
        </w:rPr>
        <w:t xml:space="preserve">power of the </w:t>
      </w:r>
      <w:r w:rsidR="001364A8">
        <w:rPr>
          <w:rFonts w:ascii="Times New Roman" w:hAnsi="Times New Roman" w:cs="Times New Roman"/>
          <w:sz w:val="24"/>
          <w:szCs w:val="24"/>
        </w:rPr>
        <w:t xml:space="preserve">knowing and acting </w:t>
      </w:r>
      <w:r w:rsidR="00C71268">
        <w:rPr>
          <w:rFonts w:ascii="Times New Roman" w:hAnsi="Times New Roman" w:cs="Times New Roman"/>
          <w:sz w:val="24"/>
          <w:szCs w:val="24"/>
        </w:rPr>
        <w:t>subject</w:t>
      </w:r>
      <w:r w:rsidR="00392B6E">
        <w:rPr>
          <w:rFonts w:ascii="Times New Roman" w:hAnsi="Times New Roman" w:cs="Times New Roman"/>
          <w:sz w:val="24"/>
          <w:szCs w:val="24"/>
        </w:rPr>
        <w:t xml:space="preserve">. </w:t>
      </w:r>
      <w:r w:rsidR="005C030D">
        <w:rPr>
          <w:rFonts w:ascii="Times New Roman" w:hAnsi="Times New Roman" w:cs="Times New Roman"/>
          <w:sz w:val="24"/>
          <w:szCs w:val="24"/>
        </w:rPr>
        <w:t xml:space="preserve">This is </w:t>
      </w:r>
      <w:r w:rsidR="002C2A23">
        <w:rPr>
          <w:rFonts w:ascii="Times New Roman" w:hAnsi="Times New Roman" w:cs="Times New Roman"/>
          <w:sz w:val="24"/>
          <w:szCs w:val="24"/>
        </w:rPr>
        <w:t xml:space="preserve">perhaps </w:t>
      </w:r>
      <w:r w:rsidR="00C71268">
        <w:rPr>
          <w:rFonts w:ascii="Times New Roman" w:hAnsi="Times New Roman" w:cs="Times New Roman"/>
          <w:sz w:val="24"/>
          <w:szCs w:val="24"/>
        </w:rPr>
        <w:t xml:space="preserve">less a </w:t>
      </w:r>
      <w:r w:rsidR="00195DFE">
        <w:rPr>
          <w:rFonts w:ascii="Times New Roman" w:hAnsi="Times New Roman" w:cs="Times New Roman"/>
          <w:sz w:val="24"/>
          <w:szCs w:val="24"/>
        </w:rPr>
        <w:t>growth</w:t>
      </w:r>
      <w:r w:rsidR="00C71268">
        <w:rPr>
          <w:rFonts w:ascii="Times New Roman" w:hAnsi="Times New Roman" w:cs="Times New Roman"/>
          <w:sz w:val="24"/>
          <w:szCs w:val="24"/>
        </w:rPr>
        <w:t xml:space="preserve"> </w:t>
      </w:r>
      <w:r w:rsidR="005C030D">
        <w:rPr>
          <w:rFonts w:ascii="Times New Roman" w:hAnsi="Times New Roman" w:cs="Times New Roman"/>
          <w:sz w:val="24"/>
          <w:szCs w:val="24"/>
        </w:rPr>
        <w:t xml:space="preserve">in developmental </w:t>
      </w:r>
      <w:r w:rsidR="002C2A23">
        <w:rPr>
          <w:rFonts w:ascii="Times New Roman" w:hAnsi="Times New Roman" w:cs="Times New Roman"/>
          <w:sz w:val="24"/>
          <w:szCs w:val="24"/>
        </w:rPr>
        <w:t>altitude</w:t>
      </w:r>
      <w:r w:rsidR="005C030D">
        <w:rPr>
          <w:rFonts w:ascii="Times New Roman" w:hAnsi="Times New Roman" w:cs="Times New Roman"/>
          <w:sz w:val="24"/>
          <w:szCs w:val="24"/>
        </w:rPr>
        <w:t xml:space="preserve"> </w:t>
      </w:r>
      <w:r w:rsidR="00F04D50">
        <w:rPr>
          <w:rFonts w:ascii="Times New Roman" w:hAnsi="Times New Roman" w:cs="Times New Roman"/>
          <w:sz w:val="24"/>
          <w:szCs w:val="24"/>
        </w:rPr>
        <w:t xml:space="preserve">as much as </w:t>
      </w:r>
      <w:r w:rsidR="005C030D">
        <w:rPr>
          <w:rFonts w:ascii="Times New Roman" w:hAnsi="Times New Roman" w:cs="Times New Roman"/>
          <w:sz w:val="24"/>
          <w:szCs w:val="24"/>
        </w:rPr>
        <w:t>work within a given wave</w:t>
      </w:r>
      <w:r w:rsidR="00195DFE">
        <w:rPr>
          <w:rFonts w:ascii="Times New Roman" w:hAnsi="Times New Roman" w:cs="Times New Roman"/>
          <w:sz w:val="24"/>
          <w:szCs w:val="24"/>
        </w:rPr>
        <w:t>,</w:t>
      </w:r>
      <w:r w:rsidR="005C030D">
        <w:rPr>
          <w:rFonts w:ascii="Times New Roman" w:hAnsi="Times New Roman" w:cs="Times New Roman"/>
          <w:sz w:val="24"/>
          <w:szCs w:val="24"/>
        </w:rPr>
        <w:t xml:space="preserve"> a kind of </w:t>
      </w:r>
      <w:r w:rsidR="00C71268">
        <w:rPr>
          <w:rFonts w:ascii="Times New Roman" w:hAnsi="Times New Roman" w:cs="Times New Roman"/>
          <w:sz w:val="24"/>
          <w:szCs w:val="24"/>
        </w:rPr>
        <w:t>“</w:t>
      </w:r>
      <w:r w:rsidR="005C030D">
        <w:rPr>
          <w:rFonts w:ascii="Times New Roman" w:hAnsi="Times New Roman" w:cs="Times New Roman"/>
          <w:sz w:val="24"/>
          <w:szCs w:val="24"/>
        </w:rPr>
        <w:t>transversal development.</w:t>
      </w:r>
      <w:r w:rsidR="00C71268">
        <w:rPr>
          <w:rFonts w:ascii="Times New Roman" w:hAnsi="Times New Roman" w:cs="Times New Roman"/>
          <w:sz w:val="24"/>
          <w:szCs w:val="24"/>
        </w:rPr>
        <w:t>”</w:t>
      </w:r>
      <w:r w:rsidR="002A7AC0">
        <w:rPr>
          <w:rStyle w:val="FootnoteReference"/>
          <w:rFonts w:ascii="Times New Roman" w:hAnsi="Times New Roman" w:cs="Times New Roman"/>
          <w:sz w:val="24"/>
          <w:szCs w:val="24"/>
        </w:rPr>
        <w:footnoteReference w:id="56"/>
      </w:r>
      <w:r w:rsidR="005C030D">
        <w:rPr>
          <w:rFonts w:ascii="Times New Roman" w:hAnsi="Times New Roman" w:cs="Times New Roman"/>
          <w:sz w:val="24"/>
          <w:szCs w:val="24"/>
        </w:rPr>
        <w:t xml:space="preserve"> </w:t>
      </w:r>
      <w:r w:rsidR="00F4621D">
        <w:rPr>
          <w:rFonts w:ascii="Times New Roman" w:hAnsi="Times New Roman" w:cs="Times New Roman"/>
          <w:sz w:val="24"/>
          <w:szCs w:val="24"/>
        </w:rPr>
        <w:t>Procedurally, one</w:t>
      </w:r>
      <w:r w:rsidR="005C030D">
        <w:rPr>
          <w:rFonts w:ascii="Times New Roman" w:hAnsi="Times New Roman" w:cs="Times New Roman"/>
          <w:sz w:val="24"/>
          <w:szCs w:val="24"/>
        </w:rPr>
        <w:t xml:space="preserve"> moves from sustained attention to gather sufficient evidence; methodological enactment to forward and deepen understanding; “rational” reflection as a meta-step back to judge the sufficiency of the first two moments (an ethos of self-honesty inclusive of </w:t>
      </w:r>
      <w:r w:rsidR="00F4621D">
        <w:rPr>
          <w:rFonts w:ascii="Times New Roman" w:hAnsi="Times New Roman" w:cs="Times New Roman"/>
          <w:sz w:val="24"/>
          <w:szCs w:val="24"/>
        </w:rPr>
        <w:t>assessing one’s</w:t>
      </w:r>
      <w:r w:rsidR="002C2A23">
        <w:rPr>
          <w:rFonts w:ascii="Times New Roman" w:hAnsi="Times New Roman" w:cs="Times New Roman"/>
          <w:sz w:val="24"/>
          <w:szCs w:val="24"/>
        </w:rPr>
        <w:t xml:space="preserve"> evidential</w:t>
      </w:r>
      <w:r w:rsidR="00F4621D">
        <w:rPr>
          <w:rFonts w:ascii="Times New Roman" w:hAnsi="Times New Roman" w:cs="Times New Roman"/>
          <w:sz w:val="24"/>
          <w:szCs w:val="24"/>
        </w:rPr>
        <w:t xml:space="preserve"> </w:t>
      </w:r>
      <w:r w:rsidR="005C030D">
        <w:rPr>
          <w:rFonts w:ascii="Times New Roman" w:hAnsi="Times New Roman" w:cs="Times New Roman"/>
          <w:sz w:val="24"/>
          <w:szCs w:val="24"/>
        </w:rPr>
        <w:t xml:space="preserve">thoroughness and </w:t>
      </w:r>
      <w:r w:rsidR="002C2A23">
        <w:rPr>
          <w:rFonts w:ascii="Times New Roman" w:hAnsi="Times New Roman" w:cs="Times New Roman"/>
          <w:sz w:val="24"/>
          <w:szCs w:val="24"/>
        </w:rPr>
        <w:t xml:space="preserve">understanding </w:t>
      </w:r>
      <w:r w:rsidR="005C030D">
        <w:rPr>
          <w:rFonts w:ascii="Times New Roman" w:hAnsi="Times New Roman" w:cs="Times New Roman"/>
          <w:sz w:val="24"/>
          <w:szCs w:val="24"/>
        </w:rPr>
        <w:t>biases); and upon an affirmative answer to the third moment, a moral judgment as to the value of what in our case is the artwork</w:t>
      </w:r>
      <w:r w:rsidR="00F4621D">
        <w:rPr>
          <w:rFonts w:ascii="Times New Roman" w:hAnsi="Times New Roman" w:cs="Times New Roman"/>
          <w:sz w:val="24"/>
          <w:szCs w:val="24"/>
        </w:rPr>
        <w:t>,</w:t>
      </w:r>
      <w:r w:rsidR="005C030D">
        <w:rPr>
          <w:rFonts w:ascii="Times New Roman" w:hAnsi="Times New Roman" w:cs="Times New Roman"/>
          <w:sz w:val="24"/>
          <w:szCs w:val="24"/>
        </w:rPr>
        <w:t xml:space="preserve"> </w:t>
      </w:r>
      <w:r w:rsidR="002C2A23">
        <w:rPr>
          <w:rFonts w:ascii="Times New Roman" w:hAnsi="Times New Roman" w:cs="Times New Roman"/>
          <w:sz w:val="24"/>
          <w:szCs w:val="24"/>
        </w:rPr>
        <w:t xml:space="preserve">this judgment </w:t>
      </w:r>
      <w:r w:rsidR="005C030D">
        <w:rPr>
          <w:rFonts w:ascii="Times New Roman" w:hAnsi="Times New Roman" w:cs="Times New Roman"/>
          <w:sz w:val="24"/>
          <w:szCs w:val="24"/>
        </w:rPr>
        <w:t xml:space="preserve">based on some normative criteria. </w:t>
      </w:r>
      <w:r w:rsidR="00F4621D">
        <w:rPr>
          <w:rFonts w:ascii="Times New Roman" w:hAnsi="Times New Roman" w:cs="Times New Roman"/>
          <w:sz w:val="24"/>
          <w:szCs w:val="24"/>
        </w:rPr>
        <w:t>Lonergan’s differentiated consciousness and its attendant procedures are</w:t>
      </w:r>
      <w:r w:rsidR="005C030D">
        <w:rPr>
          <w:rFonts w:ascii="Times New Roman" w:hAnsi="Times New Roman" w:cs="Times New Roman"/>
          <w:sz w:val="24"/>
          <w:szCs w:val="24"/>
        </w:rPr>
        <w:t xml:space="preserve"> important corrective</w:t>
      </w:r>
      <w:r w:rsidR="00F4621D">
        <w:rPr>
          <w:rFonts w:ascii="Times New Roman" w:hAnsi="Times New Roman" w:cs="Times New Roman"/>
          <w:sz w:val="24"/>
          <w:szCs w:val="24"/>
        </w:rPr>
        <w:t>s</w:t>
      </w:r>
      <w:r w:rsidR="005C030D">
        <w:rPr>
          <w:rFonts w:ascii="Times New Roman" w:hAnsi="Times New Roman" w:cs="Times New Roman"/>
          <w:sz w:val="24"/>
          <w:szCs w:val="24"/>
        </w:rPr>
        <w:t xml:space="preserve"> to current socio-cultural practices, where evaluation is often instantaneous, of a knee-jerk</w:t>
      </w:r>
      <w:r w:rsidR="002C2A23">
        <w:rPr>
          <w:rFonts w:ascii="Times New Roman" w:hAnsi="Times New Roman" w:cs="Times New Roman"/>
          <w:sz w:val="24"/>
          <w:szCs w:val="24"/>
        </w:rPr>
        <w:t xml:space="preserve"> brand</w:t>
      </w:r>
      <w:r w:rsidR="005C030D">
        <w:rPr>
          <w:rFonts w:ascii="Times New Roman" w:hAnsi="Times New Roman" w:cs="Times New Roman"/>
          <w:sz w:val="24"/>
          <w:szCs w:val="24"/>
        </w:rPr>
        <w:t>, pre-rational, consumer-oriented</w:t>
      </w:r>
      <w:r w:rsidR="001364A8">
        <w:rPr>
          <w:rFonts w:ascii="Times New Roman" w:hAnsi="Times New Roman" w:cs="Times New Roman"/>
          <w:sz w:val="24"/>
          <w:szCs w:val="24"/>
        </w:rPr>
        <w:t>,</w:t>
      </w:r>
      <w:r w:rsidR="005C030D">
        <w:rPr>
          <w:rFonts w:ascii="Times New Roman" w:hAnsi="Times New Roman" w:cs="Times New Roman"/>
          <w:sz w:val="24"/>
          <w:szCs w:val="24"/>
        </w:rPr>
        <w:t xml:space="preserve"> and entitled </w:t>
      </w:r>
      <w:r w:rsidR="002C2A23">
        <w:rPr>
          <w:rFonts w:ascii="Times New Roman" w:hAnsi="Times New Roman" w:cs="Times New Roman"/>
          <w:sz w:val="24"/>
          <w:szCs w:val="24"/>
        </w:rPr>
        <w:t>in sentiment</w:t>
      </w:r>
      <w:r w:rsidR="005C030D">
        <w:rPr>
          <w:rFonts w:ascii="Times New Roman" w:hAnsi="Times New Roman" w:cs="Times New Roman"/>
          <w:sz w:val="24"/>
          <w:szCs w:val="24"/>
        </w:rPr>
        <w:t>,</w:t>
      </w:r>
      <w:r w:rsidR="00B210F8">
        <w:rPr>
          <w:rFonts w:ascii="Times New Roman" w:hAnsi="Times New Roman" w:cs="Times New Roman"/>
          <w:sz w:val="24"/>
          <w:szCs w:val="24"/>
        </w:rPr>
        <w:t xml:space="preserve"> which</w:t>
      </w:r>
      <w:r w:rsidR="005C030D">
        <w:rPr>
          <w:rFonts w:ascii="Times New Roman" w:hAnsi="Times New Roman" w:cs="Times New Roman"/>
          <w:sz w:val="24"/>
          <w:szCs w:val="24"/>
        </w:rPr>
        <w:t xml:space="preserve"> bypasses the sustained gather</w:t>
      </w:r>
      <w:r w:rsidR="002C2A23">
        <w:rPr>
          <w:rFonts w:ascii="Times New Roman" w:hAnsi="Times New Roman" w:cs="Times New Roman"/>
          <w:sz w:val="24"/>
          <w:szCs w:val="24"/>
        </w:rPr>
        <w:t>ing</w:t>
      </w:r>
      <w:r w:rsidR="005C030D">
        <w:rPr>
          <w:rFonts w:ascii="Times New Roman" w:hAnsi="Times New Roman" w:cs="Times New Roman"/>
          <w:sz w:val="24"/>
          <w:szCs w:val="24"/>
        </w:rPr>
        <w:t xml:space="preserve"> of data for methodological</w:t>
      </w:r>
      <w:r w:rsidR="001364A8">
        <w:rPr>
          <w:rFonts w:ascii="Times New Roman" w:hAnsi="Times New Roman" w:cs="Times New Roman"/>
          <w:sz w:val="24"/>
          <w:szCs w:val="24"/>
        </w:rPr>
        <w:t xml:space="preserve"> investigation</w:t>
      </w:r>
      <w:r w:rsidR="005C030D" w:rsidRPr="001364A8">
        <w:rPr>
          <w:rFonts w:ascii="Times New Roman" w:hAnsi="Times New Roman" w:cs="Times New Roman"/>
          <w:sz w:val="24"/>
          <w:szCs w:val="24"/>
        </w:rPr>
        <w:t>.</w:t>
      </w:r>
      <w:r w:rsidR="005C030D">
        <w:rPr>
          <w:rFonts w:ascii="Times New Roman" w:hAnsi="Times New Roman" w:cs="Times New Roman"/>
          <w:sz w:val="24"/>
          <w:szCs w:val="24"/>
        </w:rPr>
        <w:t xml:space="preserve"> </w:t>
      </w:r>
    </w:p>
    <w:p w:rsidR="003166B2" w:rsidRDefault="00F4621D" w:rsidP="007A120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In</w:t>
      </w:r>
      <w:r w:rsidR="00F04D50">
        <w:rPr>
          <w:rFonts w:ascii="Times New Roman" w:hAnsi="Times New Roman" w:cs="Times New Roman"/>
          <w:sz w:val="24"/>
          <w:szCs w:val="24"/>
        </w:rPr>
        <w:t xml:space="preserve"> making value judgments</w:t>
      </w:r>
      <w:r>
        <w:rPr>
          <w:rFonts w:ascii="Times New Roman" w:hAnsi="Times New Roman" w:cs="Times New Roman"/>
          <w:sz w:val="24"/>
          <w:szCs w:val="24"/>
        </w:rPr>
        <w:t xml:space="preserve"> about art</w:t>
      </w:r>
      <w:r w:rsidR="00F04D50">
        <w:rPr>
          <w:rFonts w:ascii="Times New Roman" w:hAnsi="Times New Roman" w:cs="Times New Roman"/>
          <w:sz w:val="24"/>
          <w:szCs w:val="24"/>
        </w:rPr>
        <w:t>, the differentiation of historical h</w:t>
      </w:r>
      <w:r w:rsidR="00F04D50" w:rsidRPr="00065E74">
        <w:rPr>
          <w:rFonts w:ascii="Times New Roman" w:hAnsi="Times New Roman" w:cs="Times New Roman"/>
          <w:sz w:val="24"/>
          <w:szCs w:val="24"/>
        </w:rPr>
        <w:t>orizon</w:t>
      </w:r>
      <w:r w:rsidR="00F04D50">
        <w:rPr>
          <w:rFonts w:ascii="Times New Roman" w:hAnsi="Times New Roman" w:cs="Times New Roman"/>
          <w:sz w:val="24"/>
          <w:szCs w:val="24"/>
        </w:rPr>
        <w:t xml:space="preserve">s is all-important, especially in </w:t>
      </w:r>
      <w:r w:rsidR="0062597D">
        <w:rPr>
          <w:rFonts w:ascii="Times New Roman" w:hAnsi="Times New Roman" w:cs="Times New Roman"/>
          <w:sz w:val="24"/>
          <w:szCs w:val="24"/>
        </w:rPr>
        <w:t xml:space="preserve">an </w:t>
      </w:r>
      <w:r w:rsidR="00F04D50">
        <w:rPr>
          <w:rFonts w:ascii="Times New Roman" w:hAnsi="Times New Roman" w:cs="Times New Roman"/>
          <w:sz w:val="24"/>
          <w:szCs w:val="24"/>
        </w:rPr>
        <w:t xml:space="preserve">age of </w:t>
      </w:r>
      <w:r w:rsidR="00B210F8">
        <w:rPr>
          <w:rFonts w:ascii="Times New Roman" w:hAnsi="Times New Roman" w:cs="Times New Roman"/>
          <w:sz w:val="24"/>
          <w:szCs w:val="24"/>
        </w:rPr>
        <w:t>virulent</w:t>
      </w:r>
      <w:r w:rsidR="00F04D50">
        <w:rPr>
          <w:rFonts w:ascii="Times New Roman" w:hAnsi="Times New Roman" w:cs="Times New Roman"/>
          <w:sz w:val="24"/>
          <w:szCs w:val="24"/>
        </w:rPr>
        <w:t xml:space="preserve"> “political correctness” </w:t>
      </w:r>
      <w:r>
        <w:rPr>
          <w:rFonts w:ascii="Times New Roman" w:hAnsi="Times New Roman" w:cs="Times New Roman"/>
          <w:sz w:val="24"/>
          <w:szCs w:val="24"/>
        </w:rPr>
        <w:t>coupled with</w:t>
      </w:r>
      <w:r w:rsidR="00F04D50">
        <w:rPr>
          <w:rFonts w:ascii="Times New Roman" w:hAnsi="Times New Roman" w:cs="Times New Roman"/>
          <w:sz w:val="24"/>
          <w:szCs w:val="24"/>
        </w:rPr>
        <w:t xml:space="preserve"> the waning of historical sensibilit</w:t>
      </w:r>
      <w:r w:rsidR="00F365A6">
        <w:rPr>
          <w:rFonts w:ascii="Times New Roman" w:hAnsi="Times New Roman" w:cs="Times New Roman"/>
          <w:sz w:val="24"/>
          <w:szCs w:val="24"/>
        </w:rPr>
        <w:t>ies</w:t>
      </w:r>
      <w:r w:rsidR="00F04D50">
        <w:rPr>
          <w:rFonts w:ascii="Times New Roman" w:hAnsi="Times New Roman" w:cs="Times New Roman"/>
          <w:sz w:val="24"/>
          <w:szCs w:val="24"/>
        </w:rPr>
        <w:t>. One differentiates the past horizon with</w:t>
      </w:r>
      <w:r w:rsidR="00BE47F8">
        <w:rPr>
          <w:rFonts w:ascii="Times New Roman" w:hAnsi="Times New Roman" w:cs="Times New Roman"/>
          <w:sz w:val="24"/>
          <w:szCs w:val="24"/>
        </w:rPr>
        <w:t>in</w:t>
      </w:r>
      <w:r w:rsidR="00F04D50">
        <w:rPr>
          <w:rFonts w:ascii="Times New Roman" w:hAnsi="Times New Roman" w:cs="Times New Roman"/>
          <w:sz w:val="24"/>
          <w:szCs w:val="24"/>
        </w:rPr>
        <w:t xml:space="preserve"> the present (antiquarian moment). The artwork’s reworking of drives and meanings is then evaluated within its own context for progressive, regressive, utopic, and ideologi</w:t>
      </w:r>
      <w:r w:rsidR="00B210F8">
        <w:rPr>
          <w:rFonts w:ascii="Times New Roman" w:hAnsi="Times New Roman" w:cs="Times New Roman"/>
          <w:sz w:val="24"/>
          <w:szCs w:val="24"/>
        </w:rPr>
        <w:t>cal</w:t>
      </w:r>
      <w:r w:rsidR="00F04D50">
        <w:rPr>
          <w:rFonts w:ascii="Times New Roman" w:hAnsi="Times New Roman" w:cs="Times New Roman"/>
          <w:sz w:val="24"/>
          <w:szCs w:val="24"/>
        </w:rPr>
        <w:t xml:space="preserve"> dimensions; </w:t>
      </w:r>
      <w:r w:rsidR="00BE47F8">
        <w:rPr>
          <w:rFonts w:ascii="Times New Roman" w:hAnsi="Times New Roman" w:cs="Times New Roman"/>
          <w:sz w:val="24"/>
          <w:szCs w:val="24"/>
        </w:rPr>
        <w:t>setting this</w:t>
      </w:r>
      <w:r w:rsidR="00F04D50">
        <w:rPr>
          <w:rFonts w:ascii="Times New Roman" w:hAnsi="Times New Roman" w:cs="Times New Roman"/>
          <w:sz w:val="24"/>
          <w:szCs w:val="24"/>
        </w:rPr>
        <w:t xml:space="preserve"> into dialogue with the present moment and its norms (dialogic</w:t>
      </w:r>
      <w:r w:rsidR="00204D12">
        <w:rPr>
          <w:rFonts w:ascii="Times New Roman" w:hAnsi="Times New Roman" w:cs="Times New Roman"/>
          <w:sz w:val="24"/>
          <w:szCs w:val="24"/>
        </w:rPr>
        <w:t>-axiological</w:t>
      </w:r>
      <w:r w:rsidR="00F04D50">
        <w:rPr>
          <w:rFonts w:ascii="Times New Roman" w:hAnsi="Times New Roman" w:cs="Times New Roman"/>
          <w:sz w:val="24"/>
          <w:szCs w:val="24"/>
        </w:rPr>
        <w:t xml:space="preserve"> moment). </w:t>
      </w:r>
      <w:r w:rsidR="00B210F8">
        <w:rPr>
          <w:rFonts w:ascii="Times New Roman" w:hAnsi="Times New Roman" w:cs="Times New Roman"/>
          <w:sz w:val="24"/>
          <w:szCs w:val="24"/>
        </w:rPr>
        <w:t xml:space="preserve">Judgment </w:t>
      </w:r>
      <w:r w:rsidR="00BE47F8">
        <w:rPr>
          <w:rFonts w:ascii="Times New Roman" w:hAnsi="Times New Roman" w:cs="Times New Roman"/>
          <w:sz w:val="24"/>
          <w:szCs w:val="24"/>
        </w:rPr>
        <w:t>involves</w:t>
      </w:r>
      <w:r w:rsidR="00B210F8">
        <w:rPr>
          <w:rFonts w:ascii="Times New Roman" w:hAnsi="Times New Roman" w:cs="Times New Roman"/>
          <w:sz w:val="24"/>
          <w:szCs w:val="24"/>
        </w:rPr>
        <w:t xml:space="preserve">: (1) </w:t>
      </w:r>
      <w:r w:rsidR="003166B2">
        <w:rPr>
          <w:rFonts w:ascii="Times New Roman" w:hAnsi="Times New Roman" w:cs="Times New Roman"/>
          <w:sz w:val="24"/>
          <w:szCs w:val="24"/>
        </w:rPr>
        <w:t>evaluating the values of the work with regard to the norms of its own historical horizon</w:t>
      </w:r>
      <w:r w:rsidR="00B210F8">
        <w:rPr>
          <w:rFonts w:ascii="Times New Roman" w:hAnsi="Times New Roman" w:cs="Times New Roman"/>
          <w:sz w:val="24"/>
          <w:szCs w:val="24"/>
        </w:rPr>
        <w:t>; (2)</w:t>
      </w:r>
      <w:r w:rsidR="003166B2">
        <w:rPr>
          <w:rFonts w:ascii="Times New Roman" w:hAnsi="Times New Roman" w:cs="Times New Roman"/>
          <w:sz w:val="24"/>
          <w:szCs w:val="24"/>
        </w:rPr>
        <w:t xml:space="preserve"> evaluating the norms of the work with regard to the present historical horizon</w:t>
      </w:r>
      <w:r w:rsidR="00B210F8">
        <w:rPr>
          <w:rFonts w:ascii="Times New Roman" w:hAnsi="Times New Roman" w:cs="Times New Roman"/>
          <w:sz w:val="24"/>
          <w:szCs w:val="24"/>
        </w:rPr>
        <w:t xml:space="preserve">; </w:t>
      </w:r>
      <w:r w:rsidR="00BF022D">
        <w:rPr>
          <w:rFonts w:ascii="Times New Roman" w:hAnsi="Times New Roman" w:cs="Times New Roman"/>
          <w:sz w:val="24"/>
          <w:szCs w:val="24"/>
        </w:rPr>
        <w:t xml:space="preserve">and </w:t>
      </w:r>
      <w:r w:rsidR="00B210F8">
        <w:rPr>
          <w:rFonts w:ascii="Times New Roman" w:hAnsi="Times New Roman" w:cs="Times New Roman"/>
          <w:sz w:val="24"/>
          <w:szCs w:val="24"/>
        </w:rPr>
        <w:t>(3)</w:t>
      </w:r>
      <w:r w:rsidR="003166B2">
        <w:rPr>
          <w:rFonts w:ascii="Times New Roman" w:hAnsi="Times New Roman" w:cs="Times New Roman"/>
          <w:sz w:val="24"/>
          <w:szCs w:val="24"/>
        </w:rPr>
        <w:t xml:space="preserve"> setting these evaluative judgments into critical dialogue with one another</w:t>
      </w:r>
      <w:r w:rsidR="00BF022D">
        <w:rPr>
          <w:rFonts w:ascii="Times New Roman" w:hAnsi="Times New Roman" w:cs="Times New Roman"/>
          <w:sz w:val="24"/>
          <w:szCs w:val="24"/>
        </w:rPr>
        <w:t>,</w:t>
      </w:r>
      <w:r w:rsidR="003166B2">
        <w:rPr>
          <w:rFonts w:ascii="Times New Roman" w:hAnsi="Times New Roman" w:cs="Times New Roman"/>
          <w:sz w:val="24"/>
          <w:szCs w:val="24"/>
        </w:rPr>
        <w:t xml:space="preserve"> where what can come </w:t>
      </w:r>
      <w:r w:rsidR="00BF022D">
        <w:rPr>
          <w:rFonts w:ascii="Times New Roman" w:hAnsi="Times New Roman" w:cs="Times New Roman"/>
          <w:sz w:val="24"/>
          <w:szCs w:val="24"/>
        </w:rPr>
        <w:t>out of this encounter are</w:t>
      </w:r>
      <w:r w:rsidR="003166B2">
        <w:rPr>
          <w:rFonts w:ascii="Times New Roman" w:hAnsi="Times New Roman" w:cs="Times New Roman"/>
          <w:sz w:val="24"/>
          <w:szCs w:val="24"/>
        </w:rPr>
        <w:t xml:space="preserve"> normative insights</w:t>
      </w:r>
      <w:r w:rsidR="00BF022D">
        <w:rPr>
          <w:rFonts w:ascii="Times New Roman" w:hAnsi="Times New Roman" w:cs="Times New Roman"/>
          <w:sz w:val="24"/>
          <w:szCs w:val="24"/>
        </w:rPr>
        <w:t xml:space="preserve">, </w:t>
      </w:r>
      <w:r w:rsidR="0062597D">
        <w:rPr>
          <w:rFonts w:ascii="Times New Roman" w:hAnsi="Times New Roman" w:cs="Times New Roman"/>
          <w:sz w:val="24"/>
          <w:szCs w:val="24"/>
        </w:rPr>
        <w:t xml:space="preserve">and </w:t>
      </w:r>
      <w:r w:rsidR="00BE47F8">
        <w:rPr>
          <w:rFonts w:ascii="Times New Roman" w:hAnsi="Times New Roman" w:cs="Times New Roman"/>
          <w:sz w:val="24"/>
          <w:szCs w:val="24"/>
        </w:rPr>
        <w:t>even</w:t>
      </w:r>
      <w:r w:rsidR="003166B2">
        <w:rPr>
          <w:rFonts w:ascii="Times New Roman" w:hAnsi="Times New Roman" w:cs="Times New Roman"/>
          <w:sz w:val="24"/>
          <w:szCs w:val="24"/>
        </w:rPr>
        <w:t xml:space="preserve"> from the past </w:t>
      </w:r>
      <w:r w:rsidR="00BF022D">
        <w:rPr>
          <w:rFonts w:ascii="Times New Roman" w:hAnsi="Times New Roman" w:cs="Times New Roman"/>
          <w:sz w:val="24"/>
          <w:szCs w:val="24"/>
        </w:rPr>
        <w:t xml:space="preserve">itself, </w:t>
      </w:r>
      <w:r w:rsidR="003166B2">
        <w:rPr>
          <w:rFonts w:ascii="Times New Roman" w:hAnsi="Times New Roman" w:cs="Times New Roman"/>
          <w:sz w:val="24"/>
          <w:szCs w:val="24"/>
        </w:rPr>
        <w:t xml:space="preserve">folded into the present </w:t>
      </w:r>
      <w:r w:rsidR="00BE47F8">
        <w:rPr>
          <w:rFonts w:ascii="Times New Roman" w:hAnsi="Times New Roman" w:cs="Times New Roman"/>
          <w:sz w:val="24"/>
          <w:szCs w:val="24"/>
        </w:rPr>
        <w:t xml:space="preserve">as moral resource </w:t>
      </w:r>
      <w:r w:rsidR="003166B2">
        <w:rPr>
          <w:rFonts w:ascii="Times New Roman" w:hAnsi="Times New Roman" w:cs="Times New Roman"/>
          <w:sz w:val="24"/>
          <w:szCs w:val="24"/>
        </w:rPr>
        <w:t>(monumental</w:t>
      </w:r>
      <w:r w:rsidR="00204D12">
        <w:rPr>
          <w:rFonts w:ascii="Times New Roman" w:hAnsi="Times New Roman" w:cs="Times New Roman"/>
          <w:sz w:val="24"/>
          <w:szCs w:val="24"/>
        </w:rPr>
        <w:t>-exemplary</w:t>
      </w:r>
      <w:r w:rsidR="003166B2">
        <w:rPr>
          <w:rFonts w:ascii="Times New Roman" w:hAnsi="Times New Roman" w:cs="Times New Roman"/>
          <w:sz w:val="24"/>
          <w:szCs w:val="24"/>
        </w:rPr>
        <w:t xml:space="preserve"> moment). </w:t>
      </w:r>
    </w:p>
    <w:p w:rsidR="005C030D" w:rsidRPr="001A321A" w:rsidRDefault="00204D12" w:rsidP="007A1209">
      <w:pPr>
        <w:spacing w:line="360" w:lineRule="auto"/>
        <w:rPr>
          <w:rFonts w:ascii="Times New Roman" w:hAnsi="Times New Roman" w:cs="Times New Roman"/>
          <w:sz w:val="24"/>
          <w:szCs w:val="24"/>
        </w:rPr>
      </w:pPr>
      <w:r>
        <w:rPr>
          <w:rFonts w:ascii="Times New Roman" w:hAnsi="Times New Roman" w:cs="Times New Roman"/>
          <w:sz w:val="24"/>
          <w:szCs w:val="24"/>
        </w:rPr>
        <w:t>W</w:t>
      </w:r>
      <w:r w:rsidR="00B210F8" w:rsidRPr="001A321A">
        <w:rPr>
          <w:rFonts w:ascii="Times New Roman" w:hAnsi="Times New Roman" w:cs="Times New Roman"/>
          <w:sz w:val="24"/>
          <w:szCs w:val="24"/>
        </w:rPr>
        <w:t>hat</w:t>
      </w:r>
      <w:r>
        <w:rPr>
          <w:rFonts w:ascii="Times New Roman" w:hAnsi="Times New Roman" w:cs="Times New Roman"/>
          <w:sz w:val="24"/>
          <w:szCs w:val="24"/>
        </w:rPr>
        <w:t xml:space="preserve"> then</w:t>
      </w:r>
      <w:r w:rsidR="00B210F8" w:rsidRPr="001A321A">
        <w:rPr>
          <w:rFonts w:ascii="Times New Roman" w:hAnsi="Times New Roman" w:cs="Times New Roman"/>
          <w:sz w:val="24"/>
          <w:szCs w:val="24"/>
        </w:rPr>
        <w:t xml:space="preserve"> </w:t>
      </w:r>
      <w:r w:rsidR="00E54DBA">
        <w:rPr>
          <w:rFonts w:ascii="Times New Roman" w:hAnsi="Times New Roman" w:cs="Times New Roman"/>
          <w:sz w:val="24"/>
          <w:szCs w:val="24"/>
        </w:rPr>
        <w:t>about</w:t>
      </w:r>
      <w:r w:rsidR="00B210F8" w:rsidRPr="001A321A">
        <w:rPr>
          <w:rFonts w:ascii="Times New Roman" w:hAnsi="Times New Roman" w:cs="Times New Roman"/>
          <w:sz w:val="24"/>
          <w:szCs w:val="24"/>
        </w:rPr>
        <w:t xml:space="preserve"> </w:t>
      </w:r>
      <w:r w:rsidR="00F04D50" w:rsidRPr="001A321A">
        <w:rPr>
          <w:rFonts w:ascii="Times New Roman" w:hAnsi="Times New Roman" w:cs="Times New Roman"/>
          <w:sz w:val="24"/>
          <w:szCs w:val="24"/>
        </w:rPr>
        <w:t xml:space="preserve">normative criteria of making value judgments of art? </w:t>
      </w:r>
    </w:p>
    <w:p w:rsidR="00E44F01" w:rsidRDefault="00BE6904" w:rsidP="007A1209">
      <w:pPr>
        <w:spacing w:line="360" w:lineRule="auto"/>
        <w:rPr>
          <w:rFonts w:ascii="Times New Roman" w:hAnsi="Times New Roman" w:cs="Times New Roman"/>
          <w:sz w:val="24"/>
          <w:szCs w:val="24"/>
        </w:rPr>
      </w:pPr>
      <w:r w:rsidRPr="00530812">
        <w:rPr>
          <w:rFonts w:ascii="Times New Roman" w:hAnsi="Times New Roman" w:cs="Times New Roman"/>
          <w:sz w:val="24"/>
          <w:szCs w:val="24"/>
        </w:rPr>
        <w:t xml:space="preserve">Integral theory embraces both non-duality and duality. The perfection of the non-dual, the inherent and forever </w:t>
      </w:r>
      <w:r w:rsidRPr="00530812">
        <w:rPr>
          <w:rFonts w:ascii="Times New Roman" w:hAnsi="Times New Roman" w:cs="Times New Roman"/>
          <w:i/>
          <w:sz w:val="24"/>
          <w:szCs w:val="24"/>
        </w:rPr>
        <w:t>goodness</w:t>
      </w:r>
      <w:r w:rsidRPr="00530812">
        <w:rPr>
          <w:rFonts w:ascii="Times New Roman" w:hAnsi="Times New Roman" w:cs="Times New Roman"/>
          <w:sz w:val="24"/>
          <w:szCs w:val="24"/>
        </w:rPr>
        <w:t xml:space="preserve"> of all tha</w:t>
      </w:r>
      <w:r w:rsidR="00530812">
        <w:rPr>
          <w:rFonts w:ascii="Times New Roman" w:hAnsi="Times New Roman" w:cs="Times New Roman"/>
          <w:sz w:val="24"/>
          <w:szCs w:val="24"/>
        </w:rPr>
        <w:t xml:space="preserve">t is and that can ever be, </w:t>
      </w:r>
      <w:r w:rsidR="00E54DBA">
        <w:rPr>
          <w:rFonts w:ascii="Times New Roman" w:hAnsi="Times New Roman" w:cs="Times New Roman"/>
          <w:sz w:val="24"/>
          <w:szCs w:val="24"/>
        </w:rPr>
        <w:t>is always already “</w:t>
      </w:r>
      <w:r w:rsidR="00530812">
        <w:rPr>
          <w:rFonts w:ascii="Times New Roman" w:hAnsi="Times New Roman" w:cs="Times New Roman"/>
          <w:sz w:val="24"/>
          <w:szCs w:val="24"/>
        </w:rPr>
        <w:t>rub</w:t>
      </w:r>
      <w:r w:rsidR="00E54DBA">
        <w:rPr>
          <w:rFonts w:ascii="Times New Roman" w:hAnsi="Times New Roman" w:cs="Times New Roman"/>
          <w:sz w:val="24"/>
          <w:szCs w:val="24"/>
        </w:rPr>
        <w:t>bing up against”</w:t>
      </w:r>
      <w:r w:rsidR="00530812">
        <w:rPr>
          <w:rFonts w:ascii="Times New Roman" w:hAnsi="Times New Roman" w:cs="Times New Roman"/>
          <w:sz w:val="24"/>
          <w:szCs w:val="24"/>
        </w:rPr>
        <w:t xml:space="preserve"> </w:t>
      </w:r>
      <w:r w:rsidRPr="00530812">
        <w:rPr>
          <w:rFonts w:ascii="Times New Roman" w:hAnsi="Times New Roman" w:cs="Times New Roman"/>
          <w:sz w:val="24"/>
          <w:szCs w:val="24"/>
        </w:rPr>
        <w:t xml:space="preserve">the brokenness and suffering of </w:t>
      </w:r>
      <w:r w:rsidR="00530812">
        <w:rPr>
          <w:rFonts w:ascii="Times New Roman" w:hAnsi="Times New Roman" w:cs="Times New Roman"/>
          <w:sz w:val="24"/>
          <w:szCs w:val="24"/>
        </w:rPr>
        <w:t xml:space="preserve">the </w:t>
      </w:r>
      <w:r w:rsidRPr="00530812">
        <w:rPr>
          <w:rFonts w:ascii="Times New Roman" w:hAnsi="Times New Roman" w:cs="Times New Roman"/>
          <w:sz w:val="24"/>
          <w:szCs w:val="24"/>
        </w:rPr>
        <w:t>duality</w:t>
      </w:r>
      <w:r w:rsidR="00530812">
        <w:rPr>
          <w:rFonts w:ascii="Times New Roman" w:hAnsi="Times New Roman" w:cs="Times New Roman"/>
          <w:sz w:val="24"/>
          <w:szCs w:val="24"/>
        </w:rPr>
        <w:t xml:space="preserve"> that </w:t>
      </w:r>
      <w:r w:rsidR="002348D0">
        <w:rPr>
          <w:rFonts w:ascii="Times New Roman" w:hAnsi="Times New Roman" w:cs="Times New Roman"/>
          <w:sz w:val="24"/>
          <w:szCs w:val="24"/>
        </w:rPr>
        <w:t>i</w:t>
      </w:r>
      <w:r w:rsidR="0038468B">
        <w:rPr>
          <w:rFonts w:ascii="Times New Roman" w:hAnsi="Times New Roman" w:cs="Times New Roman"/>
          <w:sz w:val="24"/>
          <w:szCs w:val="24"/>
        </w:rPr>
        <w:t xml:space="preserve">t </w:t>
      </w:r>
      <w:r w:rsidR="0062597D">
        <w:rPr>
          <w:rFonts w:ascii="Times New Roman" w:hAnsi="Times New Roman" w:cs="Times New Roman"/>
          <w:sz w:val="24"/>
          <w:szCs w:val="24"/>
        </w:rPr>
        <w:t xml:space="preserve">always </w:t>
      </w:r>
      <w:r w:rsidR="0038468B">
        <w:rPr>
          <w:rFonts w:ascii="Times New Roman" w:hAnsi="Times New Roman" w:cs="Times New Roman"/>
          <w:sz w:val="24"/>
          <w:szCs w:val="24"/>
        </w:rPr>
        <w:t>is</w:t>
      </w:r>
      <w:r w:rsidR="002348D0">
        <w:rPr>
          <w:rFonts w:ascii="Times New Roman" w:hAnsi="Times New Roman" w:cs="Times New Roman"/>
          <w:sz w:val="24"/>
          <w:szCs w:val="24"/>
        </w:rPr>
        <w:t>. H</w:t>
      </w:r>
      <w:r w:rsidR="00530812">
        <w:rPr>
          <w:rFonts w:ascii="Times New Roman" w:hAnsi="Times New Roman" w:cs="Times New Roman"/>
          <w:sz w:val="24"/>
          <w:szCs w:val="24"/>
        </w:rPr>
        <w:t xml:space="preserve">oly sparks </w:t>
      </w:r>
      <w:r w:rsidR="0038468B">
        <w:rPr>
          <w:rFonts w:ascii="Times New Roman" w:hAnsi="Times New Roman" w:cs="Times New Roman"/>
          <w:sz w:val="24"/>
          <w:szCs w:val="24"/>
        </w:rPr>
        <w:t>ignite</w:t>
      </w:r>
      <w:r w:rsidR="00530812">
        <w:rPr>
          <w:rFonts w:ascii="Times New Roman" w:hAnsi="Times New Roman" w:cs="Times New Roman"/>
          <w:sz w:val="24"/>
          <w:szCs w:val="24"/>
        </w:rPr>
        <w:t xml:space="preserve">, </w:t>
      </w:r>
      <w:r w:rsidR="002348D0">
        <w:rPr>
          <w:rFonts w:ascii="Times New Roman" w:hAnsi="Times New Roman" w:cs="Times New Roman"/>
          <w:sz w:val="24"/>
          <w:szCs w:val="24"/>
        </w:rPr>
        <w:t xml:space="preserve">a </w:t>
      </w:r>
      <w:r w:rsidRPr="00530812">
        <w:rPr>
          <w:rFonts w:ascii="Times New Roman" w:hAnsi="Times New Roman" w:cs="Times New Roman"/>
          <w:sz w:val="24"/>
          <w:szCs w:val="24"/>
        </w:rPr>
        <w:t>murmur</w:t>
      </w:r>
      <w:r w:rsidR="002348D0">
        <w:rPr>
          <w:rFonts w:ascii="Times New Roman" w:hAnsi="Times New Roman" w:cs="Times New Roman"/>
          <w:sz w:val="24"/>
          <w:szCs w:val="24"/>
        </w:rPr>
        <w:t>ing</w:t>
      </w:r>
      <w:r w:rsidRPr="00530812">
        <w:rPr>
          <w:rFonts w:ascii="Times New Roman" w:hAnsi="Times New Roman" w:cs="Times New Roman"/>
          <w:sz w:val="24"/>
          <w:szCs w:val="24"/>
        </w:rPr>
        <w:t xml:space="preserve"> </w:t>
      </w:r>
      <w:r w:rsidR="0062597D">
        <w:rPr>
          <w:rFonts w:ascii="Times New Roman" w:hAnsi="Times New Roman" w:cs="Times New Roman"/>
          <w:sz w:val="24"/>
          <w:szCs w:val="24"/>
        </w:rPr>
        <w:t>can</w:t>
      </w:r>
      <w:r w:rsidRPr="00530812">
        <w:rPr>
          <w:rFonts w:ascii="Times New Roman" w:hAnsi="Times New Roman" w:cs="Times New Roman"/>
          <w:sz w:val="24"/>
          <w:szCs w:val="24"/>
        </w:rPr>
        <w:t xml:space="preserve"> be heard</w:t>
      </w:r>
      <w:r w:rsidR="0038468B">
        <w:rPr>
          <w:rFonts w:ascii="Times New Roman" w:hAnsi="Times New Roman" w:cs="Times New Roman"/>
          <w:sz w:val="24"/>
          <w:szCs w:val="24"/>
        </w:rPr>
        <w:t xml:space="preserve"> --</w:t>
      </w:r>
      <w:r w:rsidRPr="00530812">
        <w:rPr>
          <w:rFonts w:ascii="Times New Roman" w:hAnsi="Times New Roman" w:cs="Times New Roman"/>
          <w:sz w:val="24"/>
          <w:szCs w:val="24"/>
        </w:rPr>
        <w:t xml:space="preserve"> </w:t>
      </w:r>
      <w:r w:rsidR="002348D0">
        <w:rPr>
          <w:rFonts w:ascii="Times New Roman" w:hAnsi="Times New Roman" w:cs="Times New Roman"/>
          <w:sz w:val="24"/>
          <w:szCs w:val="24"/>
        </w:rPr>
        <w:t xml:space="preserve">a silent whisper </w:t>
      </w:r>
      <w:r w:rsidRPr="00530812">
        <w:rPr>
          <w:rFonts w:ascii="Times New Roman" w:hAnsi="Times New Roman" w:cs="Times New Roman"/>
          <w:sz w:val="24"/>
          <w:szCs w:val="24"/>
        </w:rPr>
        <w:t xml:space="preserve">that </w:t>
      </w:r>
      <w:r w:rsidR="002348D0">
        <w:rPr>
          <w:rFonts w:ascii="Times New Roman" w:hAnsi="Times New Roman" w:cs="Times New Roman"/>
          <w:sz w:val="24"/>
          <w:szCs w:val="24"/>
        </w:rPr>
        <w:t>is</w:t>
      </w:r>
      <w:r w:rsidRPr="00530812">
        <w:rPr>
          <w:rFonts w:ascii="Times New Roman" w:hAnsi="Times New Roman" w:cs="Times New Roman"/>
          <w:sz w:val="24"/>
          <w:szCs w:val="24"/>
        </w:rPr>
        <w:t xml:space="preserve"> the</w:t>
      </w:r>
      <w:r w:rsidR="00530812">
        <w:rPr>
          <w:rFonts w:ascii="Times New Roman" w:hAnsi="Times New Roman" w:cs="Times New Roman"/>
          <w:sz w:val="24"/>
          <w:szCs w:val="24"/>
        </w:rPr>
        <w:t xml:space="preserve"> call of</w:t>
      </w:r>
      <w:r w:rsidRPr="00530812">
        <w:rPr>
          <w:rFonts w:ascii="Times New Roman" w:hAnsi="Times New Roman" w:cs="Times New Roman"/>
          <w:sz w:val="24"/>
          <w:szCs w:val="24"/>
        </w:rPr>
        <w:t xml:space="preserve"> </w:t>
      </w:r>
      <w:r w:rsidRPr="00530812">
        <w:rPr>
          <w:rFonts w:ascii="Times New Roman" w:hAnsi="Times New Roman" w:cs="Times New Roman"/>
          <w:i/>
          <w:sz w:val="24"/>
          <w:szCs w:val="24"/>
        </w:rPr>
        <w:t>good</w:t>
      </w:r>
      <w:r w:rsidRPr="00530812">
        <w:rPr>
          <w:rFonts w:ascii="Times New Roman" w:hAnsi="Times New Roman" w:cs="Times New Roman"/>
          <w:sz w:val="24"/>
          <w:szCs w:val="24"/>
        </w:rPr>
        <w:t xml:space="preserve">, the good </w:t>
      </w:r>
      <w:r w:rsidR="00530812">
        <w:rPr>
          <w:rFonts w:ascii="Times New Roman" w:hAnsi="Times New Roman" w:cs="Times New Roman"/>
          <w:sz w:val="24"/>
          <w:szCs w:val="24"/>
        </w:rPr>
        <w:t xml:space="preserve">always already </w:t>
      </w:r>
      <w:r w:rsidRPr="00530812">
        <w:rPr>
          <w:rFonts w:ascii="Times New Roman" w:hAnsi="Times New Roman" w:cs="Times New Roman"/>
          <w:sz w:val="24"/>
          <w:szCs w:val="24"/>
        </w:rPr>
        <w:t>calling actuality to be otherwise. This call of the good reverberates through the quadrants, differentiating as a tetra-call</w:t>
      </w:r>
      <w:r w:rsidR="002348D0">
        <w:rPr>
          <w:rFonts w:ascii="Times New Roman" w:hAnsi="Times New Roman" w:cs="Times New Roman"/>
          <w:sz w:val="24"/>
          <w:szCs w:val="24"/>
        </w:rPr>
        <w:t xml:space="preserve"> </w:t>
      </w:r>
      <w:r w:rsidRPr="00530812">
        <w:rPr>
          <w:rFonts w:ascii="Times New Roman" w:hAnsi="Times New Roman" w:cs="Times New Roman"/>
          <w:sz w:val="24"/>
          <w:szCs w:val="24"/>
        </w:rPr>
        <w:t xml:space="preserve">– as </w:t>
      </w:r>
      <w:r w:rsidR="00530812">
        <w:rPr>
          <w:rFonts w:ascii="Times New Roman" w:hAnsi="Times New Roman" w:cs="Times New Roman"/>
          <w:sz w:val="24"/>
          <w:szCs w:val="24"/>
        </w:rPr>
        <w:t xml:space="preserve">the hyper-goods of </w:t>
      </w:r>
      <w:r w:rsidRPr="00530812">
        <w:rPr>
          <w:rFonts w:ascii="Times New Roman" w:hAnsi="Times New Roman" w:cs="Times New Roman"/>
          <w:sz w:val="24"/>
          <w:szCs w:val="24"/>
        </w:rPr>
        <w:t>freedom, responsibility, vitality, and justice</w:t>
      </w:r>
      <w:r w:rsidR="002348D0">
        <w:rPr>
          <w:rFonts w:ascii="Times New Roman" w:hAnsi="Times New Roman" w:cs="Times New Roman"/>
          <w:sz w:val="24"/>
          <w:szCs w:val="24"/>
        </w:rPr>
        <w:t xml:space="preserve"> (figure 5)</w:t>
      </w:r>
      <w:r w:rsidR="00530812">
        <w:rPr>
          <w:rFonts w:ascii="Times New Roman" w:hAnsi="Times New Roman" w:cs="Times New Roman"/>
          <w:sz w:val="24"/>
          <w:szCs w:val="24"/>
        </w:rPr>
        <w:t xml:space="preserve">. </w:t>
      </w:r>
      <w:r w:rsidRPr="00530812">
        <w:rPr>
          <w:rFonts w:ascii="Times New Roman" w:hAnsi="Times New Roman" w:cs="Times New Roman"/>
          <w:sz w:val="24"/>
          <w:szCs w:val="24"/>
        </w:rPr>
        <w:t xml:space="preserve">This tetra call of the good is the moral source, the normative touchstone, for our moral judgments </w:t>
      </w:r>
      <w:r w:rsidR="00530812">
        <w:rPr>
          <w:rFonts w:ascii="Times New Roman" w:hAnsi="Times New Roman" w:cs="Times New Roman"/>
          <w:sz w:val="24"/>
          <w:szCs w:val="24"/>
        </w:rPr>
        <w:t xml:space="preserve">– including those about </w:t>
      </w:r>
      <w:r w:rsidRPr="00530812">
        <w:rPr>
          <w:rFonts w:ascii="Times New Roman" w:hAnsi="Times New Roman" w:cs="Times New Roman"/>
          <w:sz w:val="24"/>
          <w:szCs w:val="24"/>
        </w:rPr>
        <w:t>art</w:t>
      </w:r>
      <w:r w:rsidR="00530812">
        <w:rPr>
          <w:rFonts w:ascii="Times New Roman" w:hAnsi="Times New Roman" w:cs="Times New Roman"/>
          <w:sz w:val="24"/>
          <w:szCs w:val="24"/>
        </w:rPr>
        <w:t>.</w:t>
      </w:r>
      <w:r w:rsidR="007D7DB7">
        <w:rPr>
          <w:rStyle w:val="FootnoteReference"/>
          <w:rFonts w:ascii="Times New Roman" w:hAnsi="Times New Roman" w:cs="Times New Roman"/>
          <w:sz w:val="24"/>
          <w:szCs w:val="24"/>
        </w:rPr>
        <w:footnoteReference w:id="57"/>
      </w:r>
      <w:r w:rsidR="003166B2" w:rsidRPr="00530812">
        <w:rPr>
          <w:rFonts w:ascii="Times New Roman" w:hAnsi="Times New Roman" w:cs="Times New Roman"/>
          <w:sz w:val="24"/>
          <w:szCs w:val="24"/>
        </w:rPr>
        <w:t xml:space="preserve"> </w:t>
      </w:r>
      <w:r w:rsidR="007D7DB7">
        <w:rPr>
          <w:rFonts w:ascii="Times New Roman" w:hAnsi="Times New Roman" w:cs="Times New Roman"/>
          <w:sz w:val="24"/>
          <w:szCs w:val="24"/>
        </w:rPr>
        <w:t xml:space="preserve">It is, </w:t>
      </w:r>
      <w:r w:rsidR="0038468B">
        <w:rPr>
          <w:rFonts w:ascii="Times New Roman" w:hAnsi="Times New Roman" w:cs="Times New Roman"/>
          <w:sz w:val="24"/>
          <w:szCs w:val="24"/>
        </w:rPr>
        <w:t xml:space="preserve">translated </w:t>
      </w:r>
      <w:r w:rsidR="007D7DB7">
        <w:rPr>
          <w:rFonts w:ascii="Times New Roman" w:hAnsi="Times New Roman" w:cs="Times New Roman"/>
          <w:sz w:val="24"/>
          <w:szCs w:val="24"/>
        </w:rPr>
        <w:t xml:space="preserve">as the dynamic calling of the good, </w:t>
      </w:r>
      <w:r w:rsidR="003166B2" w:rsidRPr="00530812">
        <w:rPr>
          <w:rFonts w:ascii="Times New Roman" w:hAnsi="Times New Roman" w:cs="Times New Roman"/>
          <w:sz w:val="24"/>
          <w:szCs w:val="24"/>
        </w:rPr>
        <w:t>a condition of the possibility of what Bhaskar calls the pulse of freedom from primal scream to the euda</w:t>
      </w:r>
      <w:r w:rsidR="007D7DB7">
        <w:rPr>
          <w:rFonts w:ascii="Times New Roman" w:hAnsi="Times New Roman" w:cs="Times New Roman"/>
          <w:sz w:val="24"/>
          <w:szCs w:val="24"/>
        </w:rPr>
        <w:t>i</w:t>
      </w:r>
      <w:r w:rsidR="003166B2" w:rsidRPr="00530812">
        <w:rPr>
          <w:rFonts w:ascii="Times New Roman" w:hAnsi="Times New Roman" w:cs="Times New Roman"/>
          <w:sz w:val="24"/>
          <w:szCs w:val="24"/>
        </w:rPr>
        <w:t>m</w:t>
      </w:r>
      <w:r w:rsidR="007D7DB7">
        <w:rPr>
          <w:rFonts w:ascii="Times New Roman" w:hAnsi="Times New Roman" w:cs="Times New Roman"/>
          <w:sz w:val="24"/>
          <w:szCs w:val="24"/>
        </w:rPr>
        <w:t>on</w:t>
      </w:r>
      <w:r w:rsidR="003166B2" w:rsidRPr="00530812">
        <w:rPr>
          <w:rFonts w:ascii="Times New Roman" w:hAnsi="Times New Roman" w:cs="Times New Roman"/>
          <w:sz w:val="24"/>
          <w:szCs w:val="24"/>
        </w:rPr>
        <w:t xml:space="preserve">istic society </w:t>
      </w:r>
      <w:r w:rsidR="002348D0">
        <w:rPr>
          <w:rFonts w:ascii="Times New Roman" w:hAnsi="Times New Roman" w:cs="Times New Roman"/>
          <w:sz w:val="24"/>
          <w:szCs w:val="24"/>
        </w:rPr>
        <w:t>as</w:t>
      </w:r>
      <w:r w:rsidR="003166B2" w:rsidRPr="00530812">
        <w:rPr>
          <w:rFonts w:ascii="Times New Roman" w:hAnsi="Times New Roman" w:cs="Times New Roman"/>
          <w:sz w:val="24"/>
          <w:szCs w:val="24"/>
        </w:rPr>
        <w:t xml:space="preserve"> the flourishing of each as the flourishing of all</w:t>
      </w:r>
      <w:r w:rsidR="003B3368" w:rsidRPr="00530812">
        <w:rPr>
          <w:rFonts w:ascii="Times New Roman" w:hAnsi="Times New Roman" w:cs="Times New Roman"/>
          <w:sz w:val="24"/>
          <w:szCs w:val="24"/>
        </w:rPr>
        <w:t>; where th</w:t>
      </w:r>
      <w:r w:rsidR="007D7DB7">
        <w:rPr>
          <w:rFonts w:ascii="Times New Roman" w:hAnsi="Times New Roman" w:cs="Times New Roman"/>
          <w:sz w:val="24"/>
          <w:szCs w:val="24"/>
        </w:rPr>
        <w:t>is pulse of freedom</w:t>
      </w:r>
      <w:r w:rsidR="003B3368" w:rsidRPr="00530812">
        <w:rPr>
          <w:rFonts w:ascii="Times New Roman" w:hAnsi="Times New Roman" w:cs="Times New Roman"/>
          <w:sz w:val="24"/>
          <w:szCs w:val="24"/>
        </w:rPr>
        <w:t xml:space="preserve">, as real </w:t>
      </w:r>
      <w:r w:rsidR="002348D0">
        <w:rPr>
          <w:rFonts w:ascii="Times New Roman" w:hAnsi="Times New Roman" w:cs="Times New Roman"/>
          <w:sz w:val="24"/>
          <w:szCs w:val="24"/>
        </w:rPr>
        <w:t xml:space="preserve">moral </w:t>
      </w:r>
      <w:r w:rsidR="003B3368" w:rsidRPr="00530812">
        <w:rPr>
          <w:rFonts w:ascii="Times New Roman" w:hAnsi="Times New Roman" w:cs="Times New Roman"/>
          <w:sz w:val="24"/>
          <w:szCs w:val="24"/>
        </w:rPr>
        <w:t>ideal, pervad</w:t>
      </w:r>
      <w:r w:rsidR="0038468B">
        <w:rPr>
          <w:rFonts w:ascii="Times New Roman" w:hAnsi="Times New Roman" w:cs="Times New Roman"/>
          <w:sz w:val="24"/>
          <w:szCs w:val="24"/>
        </w:rPr>
        <w:t>ing</w:t>
      </w:r>
      <w:r w:rsidR="003B3368" w:rsidRPr="00530812">
        <w:rPr>
          <w:rFonts w:ascii="Times New Roman" w:hAnsi="Times New Roman" w:cs="Times New Roman"/>
          <w:sz w:val="24"/>
          <w:szCs w:val="24"/>
        </w:rPr>
        <w:t xml:space="preserve"> the socio-cultural </w:t>
      </w:r>
      <w:r w:rsidR="002348D0">
        <w:rPr>
          <w:rFonts w:ascii="Times New Roman" w:hAnsi="Times New Roman" w:cs="Times New Roman"/>
          <w:sz w:val="24"/>
          <w:szCs w:val="24"/>
        </w:rPr>
        <w:t xml:space="preserve">as geo-historical tendency, </w:t>
      </w:r>
      <w:r w:rsidR="003B3368" w:rsidRPr="00530812">
        <w:rPr>
          <w:rFonts w:ascii="Times New Roman" w:hAnsi="Times New Roman" w:cs="Times New Roman"/>
          <w:sz w:val="24"/>
          <w:szCs w:val="24"/>
        </w:rPr>
        <w:t xml:space="preserve">without </w:t>
      </w:r>
      <w:r w:rsidR="002348D0">
        <w:rPr>
          <w:rFonts w:ascii="Times New Roman" w:hAnsi="Times New Roman" w:cs="Times New Roman"/>
          <w:sz w:val="24"/>
          <w:szCs w:val="24"/>
        </w:rPr>
        <w:t xml:space="preserve">necessarily ever becoming </w:t>
      </w:r>
      <w:r w:rsidR="003B3368" w:rsidRPr="00530812">
        <w:rPr>
          <w:rFonts w:ascii="Times New Roman" w:hAnsi="Times New Roman" w:cs="Times New Roman"/>
          <w:sz w:val="24"/>
          <w:szCs w:val="24"/>
        </w:rPr>
        <w:t>actual</w:t>
      </w:r>
      <w:r w:rsidR="002348D0">
        <w:rPr>
          <w:rFonts w:ascii="Times New Roman" w:hAnsi="Times New Roman" w:cs="Times New Roman"/>
          <w:sz w:val="24"/>
          <w:szCs w:val="24"/>
        </w:rPr>
        <w:t xml:space="preserve">ized in lieu of the </w:t>
      </w:r>
      <w:r w:rsidR="003B3368" w:rsidRPr="00530812">
        <w:rPr>
          <w:rFonts w:ascii="Times New Roman" w:hAnsi="Times New Roman" w:cs="Times New Roman"/>
          <w:sz w:val="24"/>
          <w:szCs w:val="24"/>
        </w:rPr>
        <w:t>splits and ills of the demi-real.</w:t>
      </w:r>
      <w:r w:rsidR="007D7DB7">
        <w:rPr>
          <w:rStyle w:val="FootnoteReference"/>
          <w:rFonts w:ascii="Times New Roman" w:hAnsi="Times New Roman" w:cs="Times New Roman"/>
          <w:sz w:val="24"/>
          <w:szCs w:val="24"/>
        </w:rPr>
        <w:footnoteReference w:id="58"/>
      </w:r>
      <w:r w:rsidR="003B3368" w:rsidRPr="00530812">
        <w:rPr>
          <w:rFonts w:ascii="Times New Roman" w:hAnsi="Times New Roman" w:cs="Times New Roman"/>
          <w:sz w:val="24"/>
          <w:szCs w:val="24"/>
        </w:rPr>
        <w:t xml:space="preserve"> The evaluation of the artwork is considered in this light, </w:t>
      </w:r>
      <w:r w:rsidR="0038468B">
        <w:rPr>
          <w:rFonts w:ascii="Times New Roman" w:hAnsi="Times New Roman" w:cs="Times New Roman"/>
          <w:sz w:val="24"/>
          <w:szCs w:val="24"/>
        </w:rPr>
        <w:t xml:space="preserve">attuning to the tetra-call, </w:t>
      </w:r>
      <w:r w:rsidR="007D7DB7">
        <w:rPr>
          <w:rFonts w:ascii="Times New Roman" w:hAnsi="Times New Roman" w:cs="Times New Roman"/>
          <w:sz w:val="24"/>
          <w:szCs w:val="24"/>
        </w:rPr>
        <w:t xml:space="preserve">drawing upon critical realism’s forms of </w:t>
      </w:r>
      <w:r w:rsidR="003B3368" w:rsidRPr="00530812">
        <w:rPr>
          <w:rFonts w:ascii="Times New Roman" w:hAnsi="Times New Roman" w:cs="Times New Roman"/>
          <w:sz w:val="24"/>
          <w:szCs w:val="24"/>
        </w:rPr>
        <w:t>emancipatory and metacritique</w:t>
      </w:r>
      <w:r w:rsidR="009F68BC">
        <w:rPr>
          <w:rFonts w:ascii="Times New Roman" w:hAnsi="Times New Roman" w:cs="Times New Roman"/>
          <w:sz w:val="24"/>
          <w:szCs w:val="24"/>
        </w:rPr>
        <w:t>,</w:t>
      </w:r>
      <w:r w:rsidR="003B3368" w:rsidRPr="00530812">
        <w:rPr>
          <w:rFonts w:ascii="Times New Roman" w:hAnsi="Times New Roman" w:cs="Times New Roman"/>
          <w:sz w:val="24"/>
          <w:szCs w:val="24"/>
        </w:rPr>
        <w:t xml:space="preserve"> </w:t>
      </w:r>
      <w:r w:rsidR="007D7DB7">
        <w:rPr>
          <w:rFonts w:ascii="Times New Roman" w:hAnsi="Times New Roman" w:cs="Times New Roman"/>
          <w:sz w:val="24"/>
          <w:szCs w:val="24"/>
        </w:rPr>
        <w:t>analys</w:t>
      </w:r>
      <w:r w:rsidR="0062597D">
        <w:rPr>
          <w:rFonts w:ascii="Times New Roman" w:hAnsi="Times New Roman" w:cs="Times New Roman"/>
          <w:sz w:val="24"/>
          <w:szCs w:val="24"/>
        </w:rPr>
        <w:t>e</w:t>
      </w:r>
      <w:r w:rsidR="007D7DB7">
        <w:rPr>
          <w:rFonts w:ascii="Times New Roman" w:hAnsi="Times New Roman" w:cs="Times New Roman"/>
          <w:sz w:val="24"/>
          <w:szCs w:val="24"/>
        </w:rPr>
        <w:t xml:space="preserve">s of ideologies and </w:t>
      </w:r>
      <w:r w:rsidR="003B3368" w:rsidRPr="00530812">
        <w:rPr>
          <w:rFonts w:ascii="Times New Roman" w:hAnsi="Times New Roman" w:cs="Times New Roman"/>
          <w:sz w:val="24"/>
          <w:szCs w:val="24"/>
        </w:rPr>
        <w:t xml:space="preserve">TINA </w:t>
      </w:r>
      <w:r w:rsidR="003B3368" w:rsidRPr="00530812">
        <w:rPr>
          <w:rFonts w:ascii="Times New Roman" w:hAnsi="Times New Roman" w:cs="Times New Roman"/>
          <w:sz w:val="24"/>
          <w:szCs w:val="24"/>
        </w:rPr>
        <w:lastRenderedPageBreak/>
        <w:t xml:space="preserve">formations, </w:t>
      </w:r>
      <w:r w:rsidR="009F68BC">
        <w:rPr>
          <w:rFonts w:ascii="Times New Roman" w:hAnsi="Times New Roman" w:cs="Times New Roman"/>
          <w:sz w:val="24"/>
          <w:szCs w:val="24"/>
        </w:rPr>
        <w:t>explication</w:t>
      </w:r>
      <w:r w:rsidR="0062597D">
        <w:rPr>
          <w:rFonts w:ascii="Times New Roman" w:hAnsi="Times New Roman" w:cs="Times New Roman"/>
          <w:sz w:val="24"/>
          <w:szCs w:val="24"/>
        </w:rPr>
        <w:t>s</w:t>
      </w:r>
      <w:r w:rsidR="00D31CEE">
        <w:rPr>
          <w:rFonts w:ascii="Times New Roman" w:hAnsi="Times New Roman" w:cs="Times New Roman"/>
          <w:sz w:val="24"/>
          <w:szCs w:val="24"/>
        </w:rPr>
        <w:t xml:space="preserve"> </w:t>
      </w:r>
      <w:r w:rsidR="007D7DB7">
        <w:rPr>
          <w:rFonts w:ascii="Times New Roman" w:hAnsi="Times New Roman" w:cs="Times New Roman"/>
          <w:sz w:val="24"/>
          <w:szCs w:val="24"/>
        </w:rPr>
        <w:t xml:space="preserve">of modes of alienation, </w:t>
      </w:r>
      <w:r w:rsidR="009F68BC">
        <w:rPr>
          <w:rFonts w:ascii="Times New Roman" w:hAnsi="Times New Roman" w:cs="Times New Roman"/>
          <w:sz w:val="24"/>
          <w:szCs w:val="24"/>
        </w:rPr>
        <w:t>and diagnostic of</w:t>
      </w:r>
      <w:r w:rsidR="00D31CEE">
        <w:rPr>
          <w:rFonts w:ascii="Times New Roman" w:hAnsi="Times New Roman" w:cs="Times New Roman"/>
          <w:sz w:val="24"/>
          <w:szCs w:val="24"/>
        </w:rPr>
        <w:t xml:space="preserve"> </w:t>
      </w:r>
      <w:r w:rsidR="007D7DB7">
        <w:rPr>
          <w:rFonts w:ascii="Times New Roman" w:hAnsi="Times New Roman" w:cs="Times New Roman"/>
          <w:sz w:val="24"/>
          <w:szCs w:val="24"/>
        </w:rPr>
        <w:t>splits, ills, and absences</w:t>
      </w:r>
      <w:r w:rsidR="0062597D">
        <w:rPr>
          <w:rFonts w:ascii="Times New Roman" w:hAnsi="Times New Roman" w:cs="Times New Roman"/>
          <w:sz w:val="24"/>
          <w:szCs w:val="24"/>
        </w:rPr>
        <w:t xml:space="preserve"> --</w:t>
      </w:r>
      <w:r w:rsidR="009F68BC">
        <w:rPr>
          <w:rFonts w:ascii="Times New Roman" w:hAnsi="Times New Roman" w:cs="Times New Roman"/>
          <w:sz w:val="24"/>
          <w:szCs w:val="24"/>
        </w:rPr>
        <w:t xml:space="preserve"> </w:t>
      </w:r>
      <w:r w:rsidR="007D7DB7">
        <w:rPr>
          <w:rFonts w:ascii="Times New Roman" w:hAnsi="Times New Roman" w:cs="Times New Roman"/>
          <w:sz w:val="24"/>
          <w:szCs w:val="24"/>
        </w:rPr>
        <w:t xml:space="preserve">all </w:t>
      </w:r>
      <w:r w:rsidR="009F68BC">
        <w:rPr>
          <w:rFonts w:ascii="Times New Roman" w:hAnsi="Times New Roman" w:cs="Times New Roman"/>
          <w:sz w:val="24"/>
          <w:szCs w:val="24"/>
        </w:rPr>
        <w:t xml:space="preserve">as </w:t>
      </w:r>
      <w:r w:rsidR="007D7DB7">
        <w:rPr>
          <w:rFonts w:ascii="Times New Roman" w:hAnsi="Times New Roman" w:cs="Times New Roman"/>
          <w:sz w:val="24"/>
          <w:szCs w:val="24"/>
        </w:rPr>
        <w:t xml:space="preserve">proper to the </w:t>
      </w:r>
      <w:r w:rsidR="003B3368" w:rsidRPr="00530812">
        <w:rPr>
          <w:rFonts w:ascii="Times New Roman" w:hAnsi="Times New Roman" w:cs="Times New Roman"/>
          <w:sz w:val="24"/>
          <w:szCs w:val="24"/>
        </w:rPr>
        <w:t>demi-real</w:t>
      </w:r>
      <w:r w:rsidR="0062597D">
        <w:rPr>
          <w:rFonts w:ascii="Times New Roman" w:hAnsi="Times New Roman" w:cs="Times New Roman"/>
          <w:sz w:val="24"/>
          <w:szCs w:val="24"/>
        </w:rPr>
        <w:t xml:space="preserve"> --</w:t>
      </w:r>
      <w:r w:rsidR="003B3368" w:rsidRPr="00530812">
        <w:rPr>
          <w:rFonts w:ascii="Times New Roman" w:hAnsi="Times New Roman" w:cs="Times New Roman"/>
          <w:sz w:val="24"/>
          <w:szCs w:val="24"/>
        </w:rPr>
        <w:t xml:space="preserve"> </w:t>
      </w:r>
      <w:r w:rsidR="009F68BC">
        <w:rPr>
          <w:rFonts w:ascii="Times New Roman" w:hAnsi="Times New Roman" w:cs="Times New Roman"/>
          <w:sz w:val="24"/>
          <w:szCs w:val="24"/>
        </w:rPr>
        <w:t>to be coupled</w:t>
      </w:r>
      <w:r w:rsidR="00D31CEE">
        <w:rPr>
          <w:rFonts w:ascii="Times New Roman" w:hAnsi="Times New Roman" w:cs="Times New Roman"/>
          <w:sz w:val="24"/>
          <w:szCs w:val="24"/>
        </w:rPr>
        <w:t xml:space="preserve"> </w:t>
      </w:r>
      <w:r w:rsidR="003B3368" w:rsidRPr="00530812">
        <w:rPr>
          <w:rFonts w:ascii="Times New Roman" w:hAnsi="Times New Roman" w:cs="Times New Roman"/>
          <w:sz w:val="24"/>
          <w:szCs w:val="24"/>
        </w:rPr>
        <w:t xml:space="preserve">with </w:t>
      </w:r>
      <w:r w:rsidR="002348D0">
        <w:rPr>
          <w:rFonts w:ascii="Times New Roman" w:hAnsi="Times New Roman" w:cs="Times New Roman"/>
          <w:sz w:val="24"/>
          <w:szCs w:val="24"/>
        </w:rPr>
        <w:t>integral’s insights into holonic forms of shadow</w:t>
      </w:r>
      <w:r w:rsidR="00D31CEE">
        <w:rPr>
          <w:rFonts w:ascii="Times New Roman" w:hAnsi="Times New Roman" w:cs="Times New Roman"/>
          <w:sz w:val="24"/>
          <w:szCs w:val="24"/>
        </w:rPr>
        <w:t xml:space="preserve"> </w:t>
      </w:r>
      <w:r w:rsidR="009F68BC">
        <w:rPr>
          <w:rFonts w:ascii="Times New Roman" w:hAnsi="Times New Roman" w:cs="Times New Roman"/>
          <w:sz w:val="24"/>
          <w:szCs w:val="24"/>
        </w:rPr>
        <w:t>(arrogant, dissociative). Such would be</w:t>
      </w:r>
      <w:r w:rsidR="00D31CEE">
        <w:rPr>
          <w:rFonts w:ascii="Times New Roman" w:hAnsi="Times New Roman" w:cs="Times New Roman"/>
          <w:sz w:val="24"/>
          <w:szCs w:val="24"/>
        </w:rPr>
        <w:t xml:space="preserve"> </w:t>
      </w:r>
      <w:r w:rsidR="009F68BC">
        <w:rPr>
          <w:rFonts w:ascii="Times New Roman" w:hAnsi="Times New Roman" w:cs="Times New Roman"/>
          <w:sz w:val="24"/>
          <w:szCs w:val="24"/>
        </w:rPr>
        <w:t xml:space="preserve">the </w:t>
      </w:r>
      <w:r w:rsidR="00D31CEE">
        <w:rPr>
          <w:rFonts w:ascii="Times New Roman" w:hAnsi="Times New Roman" w:cs="Times New Roman"/>
          <w:sz w:val="24"/>
          <w:szCs w:val="24"/>
        </w:rPr>
        <w:t>normative grounds for judging an</w:t>
      </w:r>
      <w:r w:rsidR="007D7DB7">
        <w:rPr>
          <w:rFonts w:ascii="Times New Roman" w:hAnsi="Times New Roman" w:cs="Times New Roman"/>
          <w:sz w:val="24"/>
          <w:szCs w:val="24"/>
        </w:rPr>
        <w:t xml:space="preserve"> art</w:t>
      </w:r>
      <w:r w:rsidR="00D31CEE">
        <w:rPr>
          <w:rFonts w:ascii="Times New Roman" w:hAnsi="Times New Roman" w:cs="Times New Roman"/>
          <w:sz w:val="24"/>
          <w:szCs w:val="24"/>
        </w:rPr>
        <w:t>work</w:t>
      </w:r>
      <w:r w:rsidR="0062597D">
        <w:rPr>
          <w:rFonts w:ascii="Times New Roman" w:hAnsi="Times New Roman" w:cs="Times New Roman"/>
          <w:sz w:val="24"/>
          <w:szCs w:val="24"/>
        </w:rPr>
        <w:t>’s promise; evaluating this promise via the principle of the enhancing-increasing of moral goodness through art.</w:t>
      </w:r>
    </w:p>
    <w:p w:rsidR="009F68BC" w:rsidRDefault="009F68BC" w:rsidP="007A1209">
      <w:pPr>
        <w:spacing w:line="360" w:lineRule="auto"/>
        <w:rPr>
          <w:rFonts w:ascii="Times New Roman" w:hAnsi="Times New Roman" w:cs="Times New Roman"/>
          <w:sz w:val="24"/>
          <w:szCs w:val="24"/>
        </w:rPr>
      </w:pPr>
    </w:p>
    <w:p w:rsidR="0028519A" w:rsidRDefault="00521A0D" w:rsidP="00053E93">
      <w:pPr>
        <w:spacing w:line="360" w:lineRule="auto"/>
        <w:rPr>
          <w:rFonts w:ascii="Times New Roman" w:hAnsi="Times New Roman" w:cs="Times New Roman"/>
          <w:sz w:val="24"/>
          <w:szCs w:val="24"/>
        </w:rPr>
      </w:pPr>
      <w:r>
        <w:rPr>
          <w:noProof/>
        </w:rPr>
        <w:drawing>
          <wp:inline distT="0" distB="0" distL="0" distR="0" wp14:anchorId="41C5E157" wp14:editId="5F628C4A">
            <wp:extent cx="5486400" cy="3200400"/>
            <wp:effectExtent l="0" t="57150" r="0" b="5715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521A0D" w:rsidRPr="00FA28F1" w:rsidRDefault="00521A0D" w:rsidP="00521A0D">
      <w:pPr>
        <w:spacing w:line="360" w:lineRule="auto"/>
        <w:jc w:val="center"/>
        <w:rPr>
          <w:rFonts w:ascii="Times New Roman" w:hAnsi="Times New Roman" w:cs="Times New Roman"/>
          <w:i/>
          <w:sz w:val="24"/>
          <w:szCs w:val="24"/>
        </w:rPr>
      </w:pPr>
      <w:r w:rsidRPr="00FA28F1">
        <w:rPr>
          <w:rFonts w:ascii="Times New Roman" w:hAnsi="Times New Roman" w:cs="Times New Roman"/>
          <w:i/>
          <w:sz w:val="24"/>
          <w:szCs w:val="24"/>
        </w:rPr>
        <w:t xml:space="preserve">Figure </w:t>
      </w:r>
      <w:r w:rsidR="006236EE">
        <w:rPr>
          <w:rFonts w:ascii="Times New Roman" w:hAnsi="Times New Roman" w:cs="Times New Roman"/>
          <w:i/>
          <w:sz w:val="24"/>
          <w:szCs w:val="24"/>
        </w:rPr>
        <w:t>5</w:t>
      </w:r>
      <w:r w:rsidRPr="00FA28F1">
        <w:rPr>
          <w:rFonts w:ascii="Times New Roman" w:hAnsi="Times New Roman" w:cs="Times New Roman"/>
          <w:i/>
          <w:sz w:val="24"/>
          <w:szCs w:val="24"/>
        </w:rPr>
        <w:t xml:space="preserve"> – Tetra Call of the Good</w:t>
      </w:r>
    </w:p>
    <w:p w:rsidR="00024800" w:rsidRDefault="00024800" w:rsidP="009B6483">
      <w:pPr>
        <w:spacing w:line="360" w:lineRule="auto"/>
        <w:rPr>
          <w:rFonts w:ascii="Times New Roman" w:hAnsi="Times New Roman" w:cs="Times New Roman"/>
          <w:b/>
          <w:sz w:val="24"/>
          <w:szCs w:val="24"/>
        </w:rPr>
      </w:pPr>
    </w:p>
    <w:p w:rsidR="00CD3B10" w:rsidRPr="007D7DB7" w:rsidRDefault="00CD3B10" w:rsidP="009B6483">
      <w:pPr>
        <w:spacing w:line="360" w:lineRule="auto"/>
        <w:rPr>
          <w:rFonts w:ascii="Times New Roman" w:hAnsi="Times New Roman" w:cs="Times New Roman"/>
          <w:b/>
          <w:sz w:val="24"/>
          <w:szCs w:val="24"/>
        </w:rPr>
      </w:pPr>
      <w:r w:rsidRPr="007D7DB7">
        <w:rPr>
          <w:rFonts w:ascii="Times New Roman" w:hAnsi="Times New Roman" w:cs="Times New Roman"/>
          <w:b/>
          <w:sz w:val="24"/>
          <w:szCs w:val="24"/>
        </w:rPr>
        <w:t xml:space="preserve">Art, Reality, Spirituality (ARS) </w:t>
      </w:r>
    </w:p>
    <w:p w:rsidR="00F93328" w:rsidRPr="001256CE" w:rsidRDefault="00F71CEC" w:rsidP="00E70388">
      <w:pPr>
        <w:spacing w:line="360" w:lineRule="auto"/>
        <w:rPr>
          <w:rFonts w:ascii="Times New Roman" w:hAnsi="Times New Roman" w:cs="Times New Roman"/>
          <w:sz w:val="24"/>
          <w:szCs w:val="24"/>
        </w:rPr>
      </w:pPr>
      <w:r w:rsidRPr="001256CE">
        <w:rPr>
          <w:rFonts w:ascii="Times New Roman" w:hAnsi="Times New Roman" w:cs="Times New Roman"/>
          <w:sz w:val="24"/>
          <w:szCs w:val="24"/>
        </w:rPr>
        <w:t xml:space="preserve">Integral theory posits gross, subtle, causal, witnessing and non-dual states of being. These states presumably access realms of being that </w:t>
      </w:r>
      <w:r w:rsidR="009F68BC">
        <w:rPr>
          <w:rFonts w:ascii="Times New Roman" w:hAnsi="Times New Roman" w:cs="Times New Roman"/>
          <w:sz w:val="24"/>
          <w:szCs w:val="24"/>
        </w:rPr>
        <w:t xml:space="preserve">in some respect </w:t>
      </w:r>
      <w:r w:rsidRPr="001256CE">
        <w:rPr>
          <w:rFonts w:ascii="Times New Roman" w:hAnsi="Times New Roman" w:cs="Times New Roman"/>
          <w:sz w:val="24"/>
          <w:szCs w:val="24"/>
        </w:rPr>
        <w:t xml:space="preserve">exist independently of human being –although to </w:t>
      </w:r>
      <w:r w:rsidR="00EF334D" w:rsidRPr="001256CE">
        <w:rPr>
          <w:rFonts w:ascii="Times New Roman" w:hAnsi="Times New Roman" w:cs="Times New Roman"/>
          <w:sz w:val="24"/>
          <w:szCs w:val="24"/>
        </w:rPr>
        <w:t>argue for this</w:t>
      </w:r>
      <w:r w:rsidRPr="001256CE">
        <w:rPr>
          <w:rFonts w:ascii="Times New Roman" w:hAnsi="Times New Roman" w:cs="Times New Roman"/>
          <w:sz w:val="24"/>
          <w:szCs w:val="24"/>
        </w:rPr>
        <w:t xml:space="preserve"> reality</w:t>
      </w:r>
      <w:r w:rsidR="00B275D8" w:rsidRPr="001256CE">
        <w:rPr>
          <w:rFonts w:ascii="Times New Roman" w:hAnsi="Times New Roman" w:cs="Times New Roman"/>
          <w:sz w:val="24"/>
          <w:szCs w:val="24"/>
        </w:rPr>
        <w:t>-thesis</w:t>
      </w:r>
      <w:r w:rsidR="009F68BC">
        <w:rPr>
          <w:rFonts w:ascii="Times New Roman" w:hAnsi="Times New Roman" w:cs="Times New Roman"/>
          <w:sz w:val="24"/>
          <w:szCs w:val="24"/>
        </w:rPr>
        <w:t>,</w:t>
      </w:r>
      <w:r w:rsidR="00B275D8" w:rsidRPr="001256CE">
        <w:rPr>
          <w:rFonts w:ascii="Times New Roman" w:hAnsi="Times New Roman" w:cs="Times New Roman"/>
          <w:sz w:val="24"/>
          <w:szCs w:val="24"/>
        </w:rPr>
        <w:t xml:space="preserve"> </w:t>
      </w:r>
      <w:r w:rsidR="001256CE" w:rsidRPr="001256CE">
        <w:rPr>
          <w:rFonts w:ascii="Times New Roman" w:hAnsi="Times New Roman" w:cs="Times New Roman"/>
          <w:sz w:val="24"/>
          <w:szCs w:val="24"/>
        </w:rPr>
        <w:t>as regards</w:t>
      </w:r>
      <w:r w:rsidRPr="001256CE">
        <w:rPr>
          <w:rFonts w:ascii="Times New Roman" w:hAnsi="Times New Roman" w:cs="Times New Roman"/>
          <w:sz w:val="24"/>
          <w:szCs w:val="24"/>
        </w:rPr>
        <w:t xml:space="preserve"> states </w:t>
      </w:r>
      <w:r w:rsidR="00EF334D" w:rsidRPr="001256CE">
        <w:rPr>
          <w:rFonts w:ascii="Times New Roman" w:hAnsi="Times New Roman" w:cs="Times New Roman"/>
          <w:sz w:val="24"/>
          <w:szCs w:val="24"/>
        </w:rPr>
        <w:t>accessing pre-existing</w:t>
      </w:r>
      <w:r w:rsidRPr="001256CE">
        <w:rPr>
          <w:rFonts w:ascii="Times New Roman" w:hAnsi="Times New Roman" w:cs="Times New Roman"/>
          <w:sz w:val="24"/>
          <w:szCs w:val="24"/>
        </w:rPr>
        <w:t xml:space="preserve"> realms</w:t>
      </w:r>
      <w:r w:rsidR="009F68BC">
        <w:rPr>
          <w:rFonts w:ascii="Times New Roman" w:hAnsi="Times New Roman" w:cs="Times New Roman"/>
          <w:sz w:val="24"/>
          <w:szCs w:val="24"/>
        </w:rPr>
        <w:t>,</w:t>
      </w:r>
      <w:r w:rsidRPr="001256CE">
        <w:rPr>
          <w:rFonts w:ascii="Times New Roman" w:hAnsi="Times New Roman" w:cs="Times New Roman"/>
          <w:sz w:val="24"/>
          <w:szCs w:val="24"/>
        </w:rPr>
        <w:t xml:space="preserve"> is </w:t>
      </w:r>
      <w:r w:rsidR="00EF334D" w:rsidRPr="001256CE">
        <w:rPr>
          <w:rFonts w:ascii="Times New Roman" w:hAnsi="Times New Roman" w:cs="Times New Roman"/>
          <w:sz w:val="24"/>
          <w:szCs w:val="24"/>
        </w:rPr>
        <w:t xml:space="preserve">a </w:t>
      </w:r>
      <w:r w:rsidRPr="001256CE">
        <w:rPr>
          <w:rFonts w:ascii="Times New Roman" w:hAnsi="Times New Roman" w:cs="Times New Roman"/>
          <w:sz w:val="24"/>
          <w:szCs w:val="24"/>
        </w:rPr>
        <w:t xml:space="preserve">challenging </w:t>
      </w:r>
      <w:r w:rsidR="00EF334D" w:rsidRPr="001256CE">
        <w:rPr>
          <w:rFonts w:ascii="Times New Roman" w:hAnsi="Times New Roman" w:cs="Times New Roman"/>
          <w:sz w:val="24"/>
          <w:szCs w:val="24"/>
        </w:rPr>
        <w:t>task</w:t>
      </w:r>
      <w:r w:rsidR="0054016B" w:rsidRPr="001256CE">
        <w:rPr>
          <w:rFonts w:ascii="Times New Roman" w:hAnsi="Times New Roman" w:cs="Times New Roman"/>
          <w:sz w:val="24"/>
          <w:szCs w:val="24"/>
        </w:rPr>
        <w:t xml:space="preserve">, </w:t>
      </w:r>
      <w:r w:rsidRPr="001256CE">
        <w:rPr>
          <w:rFonts w:ascii="Times New Roman" w:hAnsi="Times New Roman" w:cs="Times New Roman"/>
          <w:sz w:val="24"/>
          <w:szCs w:val="24"/>
        </w:rPr>
        <w:t>one bracketed in this prolegomena.</w:t>
      </w:r>
      <w:r w:rsidR="00EF334D" w:rsidRPr="001256CE">
        <w:rPr>
          <w:rStyle w:val="FootnoteReference"/>
          <w:rFonts w:ascii="Times New Roman" w:hAnsi="Times New Roman" w:cs="Times New Roman"/>
          <w:sz w:val="24"/>
          <w:szCs w:val="24"/>
        </w:rPr>
        <w:footnoteReference w:id="59"/>
      </w:r>
      <w:r w:rsidRPr="001256CE">
        <w:rPr>
          <w:rFonts w:ascii="Times New Roman" w:hAnsi="Times New Roman" w:cs="Times New Roman"/>
          <w:sz w:val="24"/>
          <w:szCs w:val="24"/>
        </w:rPr>
        <w:t xml:space="preserve"> </w:t>
      </w:r>
      <w:r w:rsidR="0054016B" w:rsidRPr="001256CE">
        <w:rPr>
          <w:rFonts w:ascii="Times New Roman" w:hAnsi="Times New Roman" w:cs="Times New Roman"/>
          <w:sz w:val="24"/>
          <w:szCs w:val="24"/>
        </w:rPr>
        <w:t xml:space="preserve">It may be </w:t>
      </w:r>
      <w:r w:rsidR="001256CE" w:rsidRPr="001256CE">
        <w:rPr>
          <w:rFonts w:ascii="Times New Roman" w:hAnsi="Times New Roman" w:cs="Times New Roman"/>
          <w:sz w:val="24"/>
          <w:szCs w:val="24"/>
        </w:rPr>
        <w:t>t</w:t>
      </w:r>
      <w:r w:rsidR="0054016B" w:rsidRPr="001256CE">
        <w:rPr>
          <w:rFonts w:ascii="Times New Roman" w:hAnsi="Times New Roman" w:cs="Times New Roman"/>
          <w:sz w:val="24"/>
          <w:szCs w:val="24"/>
        </w:rPr>
        <w:t xml:space="preserve">hat between states as transitive </w:t>
      </w:r>
      <w:r w:rsidR="0054016B" w:rsidRPr="001256CE">
        <w:rPr>
          <w:rFonts w:ascii="Times New Roman" w:hAnsi="Times New Roman" w:cs="Times New Roman"/>
          <w:sz w:val="24"/>
          <w:szCs w:val="24"/>
        </w:rPr>
        <w:lastRenderedPageBreak/>
        <w:t xml:space="preserve">access to intransitive realms of being is not </w:t>
      </w:r>
      <w:r w:rsidR="00AD332A">
        <w:rPr>
          <w:rFonts w:ascii="Times New Roman" w:hAnsi="Times New Roman" w:cs="Times New Roman"/>
          <w:sz w:val="24"/>
          <w:szCs w:val="24"/>
        </w:rPr>
        <w:t>as clear-cut</w:t>
      </w:r>
      <w:r w:rsidR="0054016B" w:rsidRPr="001256CE">
        <w:rPr>
          <w:rFonts w:ascii="Times New Roman" w:hAnsi="Times New Roman" w:cs="Times New Roman"/>
          <w:sz w:val="24"/>
          <w:szCs w:val="24"/>
        </w:rPr>
        <w:t xml:space="preserve"> as it is for nature as investigated by science. </w:t>
      </w:r>
      <w:r w:rsidR="001256CE" w:rsidRPr="001256CE">
        <w:rPr>
          <w:rFonts w:ascii="Times New Roman" w:hAnsi="Times New Roman" w:cs="Times New Roman"/>
          <w:sz w:val="24"/>
          <w:szCs w:val="24"/>
        </w:rPr>
        <w:t>In any case, w</w:t>
      </w:r>
      <w:r w:rsidRPr="001256CE">
        <w:rPr>
          <w:rFonts w:ascii="Times New Roman" w:hAnsi="Times New Roman" w:cs="Times New Roman"/>
          <w:sz w:val="24"/>
          <w:szCs w:val="24"/>
        </w:rPr>
        <w:t xml:space="preserve">hat </w:t>
      </w:r>
      <w:r w:rsidR="0054016B" w:rsidRPr="001256CE">
        <w:rPr>
          <w:rFonts w:ascii="Times New Roman" w:hAnsi="Times New Roman" w:cs="Times New Roman"/>
          <w:sz w:val="24"/>
          <w:szCs w:val="24"/>
        </w:rPr>
        <w:t xml:space="preserve">can be said </w:t>
      </w:r>
      <w:r w:rsidRPr="001256CE">
        <w:rPr>
          <w:rFonts w:ascii="Times New Roman" w:hAnsi="Times New Roman" w:cs="Times New Roman"/>
          <w:sz w:val="24"/>
          <w:szCs w:val="24"/>
        </w:rPr>
        <w:t>for now is that these state</w:t>
      </w:r>
      <w:r w:rsidR="00BB5F61" w:rsidRPr="001256CE">
        <w:rPr>
          <w:rFonts w:ascii="Times New Roman" w:hAnsi="Times New Roman" w:cs="Times New Roman"/>
          <w:sz w:val="24"/>
          <w:szCs w:val="24"/>
        </w:rPr>
        <w:t>-</w:t>
      </w:r>
      <w:r w:rsidRPr="001256CE">
        <w:rPr>
          <w:rFonts w:ascii="Times New Roman" w:hAnsi="Times New Roman" w:cs="Times New Roman"/>
          <w:sz w:val="24"/>
          <w:szCs w:val="24"/>
        </w:rPr>
        <w:t xml:space="preserve"> realms can </w:t>
      </w:r>
      <w:r w:rsidR="0054016B" w:rsidRPr="001256CE">
        <w:rPr>
          <w:rFonts w:ascii="Times New Roman" w:hAnsi="Times New Roman" w:cs="Times New Roman"/>
          <w:sz w:val="24"/>
          <w:szCs w:val="24"/>
        </w:rPr>
        <w:t xml:space="preserve">and are </w:t>
      </w:r>
      <w:r w:rsidRPr="001256CE">
        <w:rPr>
          <w:rFonts w:ascii="Times New Roman" w:hAnsi="Times New Roman" w:cs="Times New Roman"/>
          <w:sz w:val="24"/>
          <w:szCs w:val="24"/>
        </w:rPr>
        <w:t xml:space="preserve">be accessed by, pointed to, and transmitted by works of art. </w:t>
      </w:r>
      <w:r w:rsidR="00693D13">
        <w:rPr>
          <w:rFonts w:ascii="Times New Roman" w:hAnsi="Times New Roman" w:cs="Times New Roman"/>
          <w:sz w:val="24"/>
          <w:szCs w:val="24"/>
        </w:rPr>
        <w:t>(</w:t>
      </w:r>
      <w:r w:rsidRPr="001256CE">
        <w:rPr>
          <w:rFonts w:ascii="Times New Roman" w:hAnsi="Times New Roman" w:cs="Times New Roman"/>
          <w:sz w:val="24"/>
          <w:szCs w:val="24"/>
        </w:rPr>
        <w:t>The discussion above on the modes of aesthetic shining is grounded in the view that art, in some manner, access</w:t>
      </w:r>
      <w:r w:rsidR="0054016B" w:rsidRPr="001256CE">
        <w:rPr>
          <w:rFonts w:ascii="Times New Roman" w:hAnsi="Times New Roman" w:cs="Times New Roman"/>
          <w:sz w:val="24"/>
          <w:szCs w:val="24"/>
        </w:rPr>
        <w:t>es</w:t>
      </w:r>
      <w:r w:rsidRPr="001256CE">
        <w:rPr>
          <w:rFonts w:ascii="Times New Roman" w:hAnsi="Times New Roman" w:cs="Times New Roman"/>
          <w:sz w:val="24"/>
          <w:szCs w:val="24"/>
        </w:rPr>
        <w:t xml:space="preserve"> or reference</w:t>
      </w:r>
      <w:r w:rsidR="0054016B" w:rsidRPr="001256CE">
        <w:rPr>
          <w:rFonts w:ascii="Times New Roman" w:hAnsi="Times New Roman" w:cs="Times New Roman"/>
          <w:sz w:val="24"/>
          <w:szCs w:val="24"/>
        </w:rPr>
        <w:t>s</w:t>
      </w:r>
      <w:r w:rsidRPr="001256CE">
        <w:rPr>
          <w:rFonts w:ascii="Times New Roman" w:hAnsi="Times New Roman" w:cs="Times New Roman"/>
          <w:sz w:val="24"/>
          <w:szCs w:val="24"/>
        </w:rPr>
        <w:t xml:space="preserve"> state</w:t>
      </w:r>
      <w:r w:rsidR="00BB5F61" w:rsidRPr="001256CE">
        <w:rPr>
          <w:rFonts w:ascii="Times New Roman" w:hAnsi="Times New Roman" w:cs="Times New Roman"/>
          <w:sz w:val="24"/>
          <w:szCs w:val="24"/>
        </w:rPr>
        <w:t>-</w:t>
      </w:r>
      <w:r w:rsidRPr="001256CE">
        <w:rPr>
          <w:rFonts w:ascii="Times New Roman" w:hAnsi="Times New Roman" w:cs="Times New Roman"/>
          <w:sz w:val="24"/>
          <w:szCs w:val="24"/>
        </w:rPr>
        <w:t>realms.</w:t>
      </w:r>
      <w:r w:rsidR="00693D13">
        <w:rPr>
          <w:rFonts w:ascii="Times New Roman" w:hAnsi="Times New Roman" w:cs="Times New Roman"/>
          <w:sz w:val="24"/>
          <w:szCs w:val="24"/>
        </w:rPr>
        <w:t>)</w:t>
      </w:r>
      <w:r w:rsidRPr="001256CE">
        <w:rPr>
          <w:rFonts w:ascii="Times New Roman" w:hAnsi="Times New Roman" w:cs="Times New Roman"/>
          <w:sz w:val="24"/>
          <w:szCs w:val="24"/>
        </w:rPr>
        <w:t xml:space="preserve"> </w:t>
      </w:r>
      <w:r w:rsidR="00914B9A">
        <w:rPr>
          <w:rFonts w:ascii="Times New Roman" w:hAnsi="Times New Roman" w:cs="Times New Roman"/>
          <w:sz w:val="24"/>
          <w:szCs w:val="24"/>
        </w:rPr>
        <w:t>W</w:t>
      </w:r>
      <w:r w:rsidR="00BB5F61" w:rsidRPr="001256CE">
        <w:rPr>
          <w:rFonts w:ascii="Times New Roman" w:hAnsi="Times New Roman" w:cs="Times New Roman"/>
          <w:sz w:val="24"/>
          <w:szCs w:val="24"/>
        </w:rPr>
        <w:t xml:space="preserve">hat is entailed in this process </w:t>
      </w:r>
      <w:r w:rsidR="00693D13">
        <w:rPr>
          <w:rFonts w:ascii="Times New Roman" w:hAnsi="Times New Roman" w:cs="Times New Roman"/>
          <w:sz w:val="24"/>
          <w:szCs w:val="24"/>
        </w:rPr>
        <w:t xml:space="preserve">of art pointing to / expressing state-realms </w:t>
      </w:r>
      <w:r w:rsidR="00BB5F61" w:rsidRPr="001256CE">
        <w:rPr>
          <w:rFonts w:ascii="Times New Roman" w:hAnsi="Times New Roman" w:cs="Times New Roman"/>
          <w:sz w:val="24"/>
          <w:szCs w:val="24"/>
        </w:rPr>
        <w:t>is not as self-evident as it might first appear.</w:t>
      </w:r>
    </w:p>
    <w:p w:rsidR="00E70388" w:rsidRPr="001256CE" w:rsidRDefault="009236D6" w:rsidP="00E70388">
      <w:pPr>
        <w:spacing w:line="360" w:lineRule="auto"/>
        <w:rPr>
          <w:rFonts w:ascii="Times New Roman" w:hAnsi="Times New Roman" w:cs="Times New Roman"/>
          <w:sz w:val="24"/>
          <w:szCs w:val="24"/>
        </w:rPr>
      </w:pPr>
      <w:r w:rsidRPr="001256CE">
        <w:rPr>
          <w:rFonts w:ascii="Times New Roman" w:hAnsi="Times New Roman" w:cs="Times New Roman"/>
          <w:sz w:val="24"/>
          <w:szCs w:val="24"/>
        </w:rPr>
        <w:t xml:space="preserve">What we </w:t>
      </w:r>
      <w:r w:rsidR="0054016B" w:rsidRPr="001256CE">
        <w:rPr>
          <w:rFonts w:ascii="Times New Roman" w:hAnsi="Times New Roman" w:cs="Times New Roman"/>
          <w:sz w:val="24"/>
          <w:szCs w:val="24"/>
        </w:rPr>
        <w:t>can offer</w:t>
      </w:r>
      <w:r w:rsidRPr="001256CE">
        <w:rPr>
          <w:rFonts w:ascii="Times New Roman" w:hAnsi="Times New Roman" w:cs="Times New Roman"/>
          <w:sz w:val="24"/>
          <w:szCs w:val="24"/>
        </w:rPr>
        <w:t xml:space="preserve"> for the momen</w:t>
      </w:r>
      <w:r w:rsidR="00693D13">
        <w:rPr>
          <w:rFonts w:ascii="Times New Roman" w:hAnsi="Times New Roman" w:cs="Times New Roman"/>
          <w:sz w:val="24"/>
          <w:szCs w:val="24"/>
        </w:rPr>
        <w:t>t, if</w:t>
      </w:r>
      <w:r w:rsidR="0054016B" w:rsidRPr="001256CE">
        <w:rPr>
          <w:rFonts w:ascii="Times New Roman" w:hAnsi="Times New Roman" w:cs="Times New Roman"/>
          <w:sz w:val="24"/>
          <w:szCs w:val="24"/>
        </w:rPr>
        <w:t xml:space="preserve"> as</w:t>
      </w:r>
      <w:r w:rsidRPr="001256CE">
        <w:rPr>
          <w:rFonts w:ascii="Times New Roman" w:hAnsi="Times New Roman" w:cs="Times New Roman"/>
          <w:sz w:val="24"/>
          <w:szCs w:val="24"/>
        </w:rPr>
        <w:t xml:space="preserve"> intuition</w:t>
      </w:r>
      <w:r w:rsidR="001256CE" w:rsidRPr="001256CE">
        <w:rPr>
          <w:rFonts w:ascii="Times New Roman" w:hAnsi="Times New Roman" w:cs="Times New Roman"/>
          <w:sz w:val="24"/>
          <w:szCs w:val="24"/>
        </w:rPr>
        <w:t>,</w:t>
      </w:r>
      <w:r w:rsidRPr="001256CE">
        <w:rPr>
          <w:rFonts w:ascii="Times New Roman" w:hAnsi="Times New Roman" w:cs="Times New Roman"/>
          <w:sz w:val="24"/>
          <w:szCs w:val="24"/>
        </w:rPr>
        <w:t xml:space="preserve"> is that</w:t>
      </w:r>
      <w:r w:rsidR="00BC0A3E" w:rsidRPr="001256CE">
        <w:rPr>
          <w:rFonts w:ascii="Times New Roman" w:hAnsi="Times New Roman" w:cs="Times New Roman"/>
          <w:sz w:val="24"/>
          <w:szCs w:val="24"/>
        </w:rPr>
        <w:t>:</w:t>
      </w:r>
      <w:r w:rsidR="00F71CEC" w:rsidRPr="001256CE">
        <w:rPr>
          <w:rFonts w:ascii="Times New Roman" w:hAnsi="Times New Roman" w:cs="Times New Roman"/>
          <w:sz w:val="24"/>
          <w:szCs w:val="24"/>
        </w:rPr>
        <w:t xml:space="preserve"> </w:t>
      </w:r>
      <w:r w:rsidR="00BC0A3E" w:rsidRPr="001256CE">
        <w:rPr>
          <w:rFonts w:ascii="Times New Roman" w:hAnsi="Times New Roman" w:cs="Times New Roman"/>
          <w:sz w:val="24"/>
          <w:szCs w:val="24"/>
        </w:rPr>
        <w:t xml:space="preserve">(1) </w:t>
      </w:r>
      <w:r w:rsidR="00F71CEC" w:rsidRPr="001256CE">
        <w:rPr>
          <w:rFonts w:ascii="Times New Roman" w:hAnsi="Times New Roman" w:cs="Times New Roman"/>
          <w:sz w:val="24"/>
          <w:szCs w:val="24"/>
        </w:rPr>
        <w:t xml:space="preserve">a given medium </w:t>
      </w:r>
      <w:r w:rsidRPr="001256CE">
        <w:rPr>
          <w:rFonts w:ascii="Times New Roman" w:hAnsi="Times New Roman" w:cs="Times New Roman"/>
          <w:sz w:val="24"/>
          <w:szCs w:val="24"/>
        </w:rPr>
        <w:t xml:space="preserve">of art </w:t>
      </w:r>
      <w:r w:rsidR="00BC0A3E" w:rsidRPr="001256CE">
        <w:rPr>
          <w:rFonts w:ascii="Times New Roman" w:hAnsi="Times New Roman" w:cs="Times New Roman"/>
          <w:sz w:val="24"/>
          <w:szCs w:val="24"/>
        </w:rPr>
        <w:t>has propensities</w:t>
      </w:r>
      <w:r w:rsidRPr="001256CE">
        <w:rPr>
          <w:rFonts w:ascii="Times New Roman" w:hAnsi="Times New Roman" w:cs="Times New Roman"/>
          <w:sz w:val="24"/>
          <w:szCs w:val="24"/>
        </w:rPr>
        <w:t xml:space="preserve"> </w:t>
      </w:r>
      <w:r w:rsidR="0054016B" w:rsidRPr="001256CE">
        <w:rPr>
          <w:rFonts w:ascii="Times New Roman" w:hAnsi="Times New Roman" w:cs="Times New Roman"/>
          <w:sz w:val="24"/>
          <w:szCs w:val="24"/>
        </w:rPr>
        <w:t xml:space="preserve">as </w:t>
      </w:r>
      <w:r w:rsidR="00BC0A3E" w:rsidRPr="001256CE">
        <w:rPr>
          <w:rFonts w:ascii="Times New Roman" w:hAnsi="Times New Roman" w:cs="Times New Roman"/>
          <w:sz w:val="24"/>
          <w:szCs w:val="24"/>
        </w:rPr>
        <w:t xml:space="preserve">respective </w:t>
      </w:r>
      <w:r w:rsidRPr="001256CE">
        <w:rPr>
          <w:rFonts w:ascii="Times New Roman" w:hAnsi="Times New Roman" w:cs="Times New Roman"/>
          <w:sz w:val="24"/>
          <w:szCs w:val="24"/>
        </w:rPr>
        <w:t>st</w:t>
      </w:r>
      <w:r w:rsidR="00BC0A3E" w:rsidRPr="001256CE">
        <w:rPr>
          <w:rFonts w:ascii="Times New Roman" w:hAnsi="Times New Roman" w:cs="Times New Roman"/>
          <w:sz w:val="24"/>
          <w:szCs w:val="24"/>
        </w:rPr>
        <w:t>r</w:t>
      </w:r>
      <w:r w:rsidRPr="001256CE">
        <w:rPr>
          <w:rFonts w:ascii="Times New Roman" w:hAnsi="Times New Roman" w:cs="Times New Roman"/>
          <w:sz w:val="24"/>
          <w:szCs w:val="24"/>
        </w:rPr>
        <w:t xml:space="preserve">engths and weakness </w:t>
      </w:r>
      <w:r w:rsidR="00BC0A3E" w:rsidRPr="001256CE">
        <w:rPr>
          <w:rFonts w:ascii="Times New Roman" w:hAnsi="Times New Roman" w:cs="Times New Roman"/>
          <w:sz w:val="24"/>
          <w:szCs w:val="24"/>
        </w:rPr>
        <w:t xml:space="preserve">in </w:t>
      </w:r>
      <w:r w:rsidRPr="001256CE">
        <w:rPr>
          <w:rFonts w:ascii="Times New Roman" w:hAnsi="Times New Roman" w:cs="Times New Roman"/>
          <w:sz w:val="24"/>
          <w:szCs w:val="24"/>
        </w:rPr>
        <w:t>compar</w:t>
      </w:r>
      <w:r w:rsidR="00BC0A3E" w:rsidRPr="001256CE">
        <w:rPr>
          <w:rFonts w:ascii="Times New Roman" w:hAnsi="Times New Roman" w:cs="Times New Roman"/>
          <w:sz w:val="24"/>
          <w:szCs w:val="24"/>
        </w:rPr>
        <w:t>ison to</w:t>
      </w:r>
      <w:r w:rsidRPr="001256CE">
        <w:rPr>
          <w:rFonts w:ascii="Times New Roman" w:hAnsi="Times New Roman" w:cs="Times New Roman"/>
          <w:sz w:val="24"/>
          <w:szCs w:val="24"/>
        </w:rPr>
        <w:t xml:space="preserve"> other media</w:t>
      </w:r>
      <w:r w:rsidR="00BC0A3E" w:rsidRPr="001256CE">
        <w:rPr>
          <w:rFonts w:ascii="Times New Roman" w:hAnsi="Times New Roman" w:cs="Times New Roman"/>
          <w:sz w:val="24"/>
          <w:szCs w:val="24"/>
        </w:rPr>
        <w:t xml:space="preserve"> for </w:t>
      </w:r>
      <w:r w:rsidR="00F71CEC" w:rsidRPr="001256CE">
        <w:rPr>
          <w:rFonts w:ascii="Times New Roman" w:hAnsi="Times New Roman" w:cs="Times New Roman"/>
          <w:sz w:val="24"/>
          <w:szCs w:val="24"/>
        </w:rPr>
        <w:t>referenc</w:t>
      </w:r>
      <w:r w:rsidR="00BC0A3E" w:rsidRPr="001256CE">
        <w:rPr>
          <w:rFonts w:ascii="Times New Roman" w:hAnsi="Times New Roman" w:cs="Times New Roman"/>
          <w:sz w:val="24"/>
          <w:szCs w:val="24"/>
        </w:rPr>
        <w:t xml:space="preserve">ing and expressing </w:t>
      </w:r>
      <w:r w:rsidR="00F71CEC" w:rsidRPr="001256CE">
        <w:rPr>
          <w:rFonts w:ascii="Times New Roman" w:hAnsi="Times New Roman" w:cs="Times New Roman"/>
          <w:sz w:val="24"/>
          <w:szCs w:val="24"/>
        </w:rPr>
        <w:t xml:space="preserve">a </w:t>
      </w:r>
      <w:r w:rsidR="00BC0A3E" w:rsidRPr="001256CE">
        <w:rPr>
          <w:rFonts w:ascii="Times New Roman" w:hAnsi="Times New Roman" w:cs="Times New Roman"/>
          <w:sz w:val="24"/>
          <w:szCs w:val="24"/>
        </w:rPr>
        <w:t xml:space="preserve">specific </w:t>
      </w:r>
      <w:r w:rsidR="00F71CEC" w:rsidRPr="001256CE">
        <w:rPr>
          <w:rFonts w:ascii="Times New Roman" w:hAnsi="Times New Roman" w:cs="Times New Roman"/>
          <w:sz w:val="24"/>
          <w:szCs w:val="24"/>
        </w:rPr>
        <w:t>state-realm</w:t>
      </w:r>
      <w:r w:rsidR="00BC0A3E" w:rsidRPr="001256CE">
        <w:rPr>
          <w:rFonts w:ascii="Times New Roman" w:hAnsi="Times New Roman" w:cs="Times New Roman"/>
          <w:sz w:val="24"/>
          <w:szCs w:val="24"/>
        </w:rPr>
        <w:t>; and (2) that this medium’s referencing and expressing of specific a state-realm itself has stronger and weaker</w:t>
      </w:r>
      <w:r w:rsidR="0054016B" w:rsidRPr="001256CE">
        <w:rPr>
          <w:rFonts w:ascii="Times New Roman" w:hAnsi="Times New Roman" w:cs="Times New Roman"/>
          <w:sz w:val="24"/>
          <w:szCs w:val="24"/>
        </w:rPr>
        <w:t>, more direct and less direct,</w:t>
      </w:r>
      <w:r w:rsidR="00BC0A3E" w:rsidRPr="001256CE">
        <w:rPr>
          <w:rFonts w:ascii="Times New Roman" w:hAnsi="Times New Roman" w:cs="Times New Roman"/>
          <w:sz w:val="24"/>
          <w:szCs w:val="24"/>
        </w:rPr>
        <w:t xml:space="preserve"> </w:t>
      </w:r>
      <w:r w:rsidR="0054016B" w:rsidRPr="001256CE">
        <w:rPr>
          <w:rFonts w:ascii="Times New Roman" w:hAnsi="Times New Roman" w:cs="Times New Roman"/>
          <w:sz w:val="24"/>
          <w:szCs w:val="24"/>
        </w:rPr>
        <w:t>artistic instantiations</w:t>
      </w:r>
      <w:r w:rsidR="00BC0A3E" w:rsidRPr="001256CE">
        <w:rPr>
          <w:rFonts w:ascii="Times New Roman" w:hAnsi="Times New Roman" w:cs="Times New Roman"/>
          <w:sz w:val="24"/>
          <w:szCs w:val="24"/>
        </w:rPr>
        <w:t xml:space="preserve"> of its doing</w:t>
      </w:r>
      <w:r w:rsidR="001256CE" w:rsidRPr="001256CE">
        <w:rPr>
          <w:rFonts w:ascii="Times New Roman" w:hAnsi="Times New Roman" w:cs="Times New Roman"/>
          <w:sz w:val="24"/>
          <w:szCs w:val="24"/>
        </w:rPr>
        <w:t xml:space="preserve"> so</w:t>
      </w:r>
      <w:r w:rsidR="0054016B" w:rsidRPr="001256CE">
        <w:rPr>
          <w:rFonts w:ascii="Times New Roman" w:hAnsi="Times New Roman" w:cs="Times New Roman"/>
          <w:sz w:val="24"/>
          <w:szCs w:val="24"/>
        </w:rPr>
        <w:t xml:space="preserve">. </w:t>
      </w:r>
      <w:r w:rsidR="00BC0A3E" w:rsidRPr="001256CE">
        <w:rPr>
          <w:rFonts w:ascii="Times New Roman" w:hAnsi="Times New Roman" w:cs="Times New Roman"/>
          <w:sz w:val="24"/>
          <w:szCs w:val="24"/>
        </w:rPr>
        <w:t xml:space="preserve">The first point is an extension of insights from the discussion about </w:t>
      </w:r>
      <w:r w:rsidR="0054016B" w:rsidRPr="001256CE">
        <w:rPr>
          <w:rFonts w:ascii="Times New Roman" w:hAnsi="Times New Roman" w:cs="Times New Roman"/>
          <w:sz w:val="24"/>
          <w:szCs w:val="24"/>
        </w:rPr>
        <w:t xml:space="preserve">an </w:t>
      </w:r>
      <w:r w:rsidR="00BC0A3E" w:rsidRPr="001256CE">
        <w:rPr>
          <w:rFonts w:ascii="Times New Roman" w:hAnsi="Times New Roman" w:cs="Times New Roman"/>
          <w:sz w:val="24"/>
          <w:szCs w:val="24"/>
        </w:rPr>
        <w:t>art-media</w:t>
      </w:r>
      <w:r w:rsidR="0054016B" w:rsidRPr="001256CE">
        <w:rPr>
          <w:rFonts w:ascii="Times New Roman" w:hAnsi="Times New Roman" w:cs="Times New Roman"/>
          <w:sz w:val="24"/>
          <w:szCs w:val="24"/>
        </w:rPr>
        <w:t>’s open-ended expressive capacities</w:t>
      </w:r>
      <w:r w:rsidR="00BC0A3E" w:rsidRPr="001256CE">
        <w:rPr>
          <w:rFonts w:ascii="Times New Roman" w:hAnsi="Times New Roman" w:cs="Times New Roman"/>
          <w:sz w:val="24"/>
          <w:szCs w:val="24"/>
        </w:rPr>
        <w:t xml:space="preserve">. The second point stems from </w:t>
      </w:r>
      <w:r w:rsidR="00F71CEC" w:rsidRPr="001256CE">
        <w:rPr>
          <w:rFonts w:ascii="Times New Roman" w:hAnsi="Times New Roman" w:cs="Times New Roman"/>
          <w:sz w:val="24"/>
          <w:szCs w:val="24"/>
        </w:rPr>
        <w:t>Wilber</w:t>
      </w:r>
      <w:r w:rsidR="00BC0A3E" w:rsidRPr="001256CE">
        <w:rPr>
          <w:rFonts w:ascii="Times New Roman" w:hAnsi="Times New Roman" w:cs="Times New Roman"/>
          <w:sz w:val="24"/>
          <w:szCs w:val="24"/>
        </w:rPr>
        <w:t>’s scattered writings and remarks on art</w:t>
      </w:r>
      <w:r w:rsidR="00914B9A">
        <w:rPr>
          <w:rFonts w:ascii="Times New Roman" w:hAnsi="Times New Roman" w:cs="Times New Roman"/>
          <w:sz w:val="24"/>
          <w:szCs w:val="24"/>
        </w:rPr>
        <w:t>;</w:t>
      </w:r>
      <w:r w:rsidR="00BC0A3E" w:rsidRPr="001256CE">
        <w:rPr>
          <w:rFonts w:ascii="Times New Roman" w:hAnsi="Times New Roman" w:cs="Times New Roman"/>
          <w:sz w:val="24"/>
          <w:szCs w:val="24"/>
        </w:rPr>
        <w:t xml:space="preserve"> W</w:t>
      </w:r>
      <w:r w:rsidR="00F71CEC" w:rsidRPr="001256CE">
        <w:rPr>
          <w:rFonts w:ascii="Times New Roman" w:hAnsi="Times New Roman" w:cs="Times New Roman"/>
          <w:sz w:val="24"/>
          <w:szCs w:val="24"/>
        </w:rPr>
        <w:t>ilber ha</w:t>
      </w:r>
      <w:r w:rsidR="00BC0A3E" w:rsidRPr="001256CE">
        <w:rPr>
          <w:rFonts w:ascii="Times New Roman" w:hAnsi="Times New Roman" w:cs="Times New Roman"/>
          <w:sz w:val="24"/>
          <w:szCs w:val="24"/>
        </w:rPr>
        <w:t>ving</w:t>
      </w:r>
      <w:r w:rsidR="00F71CEC" w:rsidRPr="001256CE">
        <w:rPr>
          <w:rFonts w:ascii="Times New Roman" w:hAnsi="Times New Roman" w:cs="Times New Roman"/>
          <w:sz w:val="24"/>
          <w:szCs w:val="24"/>
        </w:rPr>
        <w:t xml:space="preserve"> generated </w:t>
      </w:r>
      <w:r w:rsidR="00BC0A3E" w:rsidRPr="001256CE">
        <w:rPr>
          <w:rFonts w:ascii="Times New Roman" w:hAnsi="Times New Roman" w:cs="Times New Roman"/>
          <w:sz w:val="24"/>
          <w:szCs w:val="24"/>
        </w:rPr>
        <w:t xml:space="preserve">brief, suggestive, and </w:t>
      </w:r>
      <w:r w:rsidR="00F71CEC" w:rsidRPr="001256CE">
        <w:rPr>
          <w:rFonts w:ascii="Times New Roman" w:hAnsi="Times New Roman" w:cs="Times New Roman"/>
          <w:sz w:val="24"/>
          <w:szCs w:val="24"/>
        </w:rPr>
        <w:t>innovative typolog</w:t>
      </w:r>
      <w:r w:rsidR="00BC0A3E" w:rsidRPr="001256CE">
        <w:rPr>
          <w:rFonts w:ascii="Times New Roman" w:hAnsi="Times New Roman" w:cs="Times New Roman"/>
          <w:sz w:val="24"/>
          <w:szCs w:val="24"/>
        </w:rPr>
        <w:t xml:space="preserve">ies </w:t>
      </w:r>
      <w:r w:rsidR="00D32EFE" w:rsidRPr="001256CE">
        <w:rPr>
          <w:rFonts w:ascii="Times New Roman" w:hAnsi="Times New Roman" w:cs="Times New Roman"/>
          <w:sz w:val="24"/>
          <w:szCs w:val="24"/>
        </w:rPr>
        <w:t xml:space="preserve">of how </w:t>
      </w:r>
      <w:r w:rsidR="00914B9A">
        <w:rPr>
          <w:rFonts w:ascii="Times New Roman" w:hAnsi="Times New Roman" w:cs="Times New Roman"/>
          <w:sz w:val="24"/>
          <w:szCs w:val="24"/>
        </w:rPr>
        <w:t xml:space="preserve">strongly/weakly </w:t>
      </w:r>
      <w:r w:rsidR="00D32EFE" w:rsidRPr="001256CE">
        <w:rPr>
          <w:rFonts w:ascii="Times New Roman" w:hAnsi="Times New Roman" w:cs="Times New Roman"/>
          <w:sz w:val="24"/>
          <w:szCs w:val="24"/>
        </w:rPr>
        <w:t>an artwork references/expresses a state-realm,</w:t>
      </w:r>
      <w:r w:rsidR="00F71CEC" w:rsidRPr="001256CE">
        <w:rPr>
          <w:rFonts w:ascii="Times New Roman" w:hAnsi="Times New Roman" w:cs="Times New Roman"/>
          <w:sz w:val="24"/>
          <w:szCs w:val="24"/>
        </w:rPr>
        <w:t xml:space="preserve"> constitut</w:t>
      </w:r>
      <w:r w:rsidR="00BC0A3E" w:rsidRPr="001256CE">
        <w:rPr>
          <w:rFonts w:ascii="Times New Roman" w:hAnsi="Times New Roman" w:cs="Times New Roman"/>
          <w:sz w:val="24"/>
          <w:szCs w:val="24"/>
        </w:rPr>
        <w:t>ing</w:t>
      </w:r>
      <w:r w:rsidR="00FD27F2" w:rsidRPr="001256CE">
        <w:rPr>
          <w:rFonts w:ascii="Times New Roman" w:hAnsi="Times New Roman" w:cs="Times New Roman"/>
          <w:sz w:val="24"/>
          <w:szCs w:val="24"/>
        </w:rPr>
        <w:t xml:space="preserve"> an originary</w:t>
      </w:r>
      <w:r w:rsidR="00914B9A">
        <w:rPr>
          <w:rFonts w:ascii="Times New Roman" w:hAnsi="Times New Roman" w:cs="Times New Roman"/>
          <w:sz w:val="24"/>
          <w:szCs w:val="24"/>
        </w:rPr>
        <w:t xml:space="preserve"> if </w:t>
      </w:r>
      <w:r w:rsidR="00D32EFE" w:rsidRPr="001256CE">
        <w:rPr>
          <w:rFonts w:ascii="Times New Roman" w:hAnsi="Times New Roman" w:cs="Times New Roman"/>
          <w:sz w:val="24"/>
          <w:szCs w:val="24"/>
        </w:rPr>
        <w:t xml:space="preserve">unfinished project. </w:t>
      </w:r>
      <w:r w:rsidR="001256CE" w:rsidRPr="001256CE">
        <w:rPr>
          <w:rFonts w:ascii="Times New Roman" w:hAnsi="Times New Roman" w:cs="Times New Roman"/>
          <w:sz w:val="24"/>
          <w:szCs w:val="24"/>
        </w:rPr>
        <w:t>Related to this theme, t</w:t>
      </w:r>
      <w:r w:rsidR="00BC0A3E" w:rsidRPr="001256CE">
        <w:rPr>
          <w:rFonts w:ascii="Times New Roman" w:hAnsi="Times New Roman" w:cs="Times New Roman"/>
          <w:sz w:val="24"/>
          <w:szCs w:val="24"/>
        </w:rPr>
        <w:t xml:space="preserve">he ARS box in the Main Chart offers </w:t>
      </w:r>
      <w:r w:rsidR="00FD27F2" w:rsidRPr="001256CE">
        <w:rPr>
          <w:rFonts w:ascii="Times New Roman" w:hAnsi="Times New Roman" w:cs="Times New Roman"/>
          <w:sz w:val="24"/>
          <w:szCs w:val="24"/>
        </w:rPr>
        <w:t xml:space="preserve">speculations on the </w:t>
      </w:r>
      <w:r w:rsidR="00BC0A3E" w:rsidRPr="001256CE">
        <w:rPr>
          <w:rFonts w:ascii="Times New Roman" w:hAnsi="Times New Roman" w:cs="Times New Roman"/>
          <w:sz w:val="24"/>
          <w:szCs w:val="24"/>
        </w:rPr>
        <w:t>conatus/</w:t>
      </w:r>
      <w:r w:rsidR="00FD27F2" w:rsidRPr="001256CE">
        <w:rPr>
          <w:rFonts w:ascii="Times New Roman" w:hAnsi="Times New Roman" w:cs="Times New Roman"/>
          <w:sz w:val="24"/>
          <w:szCs w:val="24"/>
        </w:rPr>
        <w:t xml:space="preserve">principles </w:t>
      </w:r>
      <w:r w:rsidR="00BC0A3E" w:rsidRPr="001256CE">
        <w:rPr>
          <w:rFonts w:ascii="Times New Roman" w:hAnsi="Times New Roman" w:cs="Times New Roman"/>
          <w:sz w:val="24"/>
          <w:szCs w:val="24"/>
        </w:rPr>
        <w:t xml:space="preserve">that </w:t>
      </w:r>
      <w:r w:rsidR="00FD27F2" w:rsidRPr="001256CE">
        <w:rPr>
          <w:rFonts w:ascii="Times New Roman" w:hAnsi="Times New Roman" w:cs="Times New Roman"/>
          <w:sz w:val="24"/>
          <w:szCs w:val="24"/>
        </w:rPr>
        <w:t>animat</w:t>
      </w:r>
      <w:r w:rsidR="001A5575" w:rsidRPr="001256CE">
        <w:rPr>
          <w:rFonts w:ascii="Times New Roman" w:hAnsi="Times New Roman" w:cs="Times New Roman"/>
          <w:sz w:val="24"/>
          <w:szCs w:val="24"/>
        </w:rPr>
        <w:t>e</w:t>
      </w:r>
      <w:r w:rsidR="00FD27F2" w:rsidRPr="001256CE">
        <w:rPr>
          <w:rFonts w:ascii="Times New Roman" w:hAnsi="Times New Roman" w:cs="Times New Roman"/>
          <w:sz w:val="24"/>
          <w:szCs w:val="24"/>
        </w:rPr>
        <w:t xml:space="preserve"> art in relation to </w:t>
      </w:r>
      <w:r w:rsidR="001256CE" w:rsidRPr="001256CE">
        <w:rPr>
          <w:rFonts w:ascii="Times New Roman" w:hAnsi="Times New Roman" w:cs="Times New Roman"/>
          <w:sz w:val="24"/>
          <w:szCs w:val="24"/>
        </w:rPr>
        <w:t xml:space="preserve">each </w:t>
      </w:r>
      <w:r w:rsidR="00FD27F2" w:rsidRPr="001256CE">
        <w:rPr>
          <w:rFonts w:ascii="Times New Roman" w:hAnsi="Times New Roman" w:cs="Times New Roman"/>
          <w:sz w:val="24"/>
          <w:szCs w:val="24"/>
        </w:rPr>
        <w:t>the various state-realms</w:t>
      </w:r>
      <w:r w:rsidR="001A5575" w:rsidRPr="001256CE">
        <w:rPr>
          <w:rFonts w:ascii="Times New Roman" w:hAnsi="Times New Roman" w:cs="Times New Roman"/>
          <w:sz w:val="24"/>
          <w:szCs w:val="24"/>
        </w:rPr>
        <w:t xml:space="preserve"> – a </w:t>
      </w:r>
      <w:r w:rsidR="00D32EFE" w:rsidRPr="001256CE">
        <w:rPr>
          <w:rFonts w:ascii="Times New Roman" w:hAnsi="Times New Roman" w:cs="Times New Roman"/>
          <w:sz w:val="24"/>
          <w:szCs w:val="24"/>
        </w:rPr>
        <w:t xml:space="preserve">contribution </w:t>
      </w:r>
      <w:r w:rsidR="001A5575" w:rsidRPr="001256CE">
        <w:rPr>
          <w:rFonts w:ascii="Times New Roman" w:hAnsi="Times New Roman" w:cs="Times New Roman"/>
          <w:sz w:val="24"/>
          <w:szCs w:val="24"/>
        </w:rPr>
        <w:t xml:space="preserve">that </w:t>
      </w:r>
      <w:r w:rsidR="00D32EFE" w:rsidRPr="001256CE">
        <w:rPr>
          <w:rFonts w:ascii="Times New Roman" w:hAnsi="Times New Roman" w:cs="Times New Roman"/>
          <w:sz w:val="24"/>
          <w:szCs w:val="24"/>
        </w:rPr>
        <w:t>stand</w:t>
      </w:r>
      <w:r w:rsidR="001A5575" w:rsidRPr="001256CE">
        <w:rPr>
          <w:rFonts w:ascii="Times New Roman" w:hAnsi="Times New Roman" w:cs="Times New Roman"/>
          <w:sz w:val="24"/>
          <w:szCs w:val="24"/>
        </w:rPr>
        <w:t>s</w:t>
      </w:r>
      <w:r w:rsidR="00D32EFE" w:rsidRPr="001256CE">
        <w:rPr>
          <w:rFonts w:ascii="Times New Roman" w:hAnsi="Times New Roman" w:cs="Times New Roman"/>
          <w:sz w:val="24"/>
          <w:szCs w:val="24"/>
        </w:rPr>
        <w:t xml:space="preserve"> as</w:t>
      </w:r>
      <w:r w:rsidR="00BC0A3E" w:rsidRPr="001256CE">
        <w:rPr>
          <w:rFonts w:ascii="Times New Roman" w:hAnsi="Times New Roman" w:cs="Times New Roman"/>
          <w:sz w:val="24"/>
          <w:szCs w:val="24"/>
        </w:rPr>
        <w:t xml:space="preserve"> a hypothesis </w:t>
      </w:r>
      <w:r w:rsidR="001A5575" w:rsidRPr="001256CE">
        <w:rPr>
          <w:rFonts w:ascii="Times New Roman" w:hAnsi="Times New Roman" w:cs="Times New Roman"/>
          <w:sz w:val="24"/>
          <w:szCs w:val="24"/>
        </w:rPr>
        <w:t>pending further research and reflection.</w:t>
      </w:r>
    </w:p>
    <w:p w:rsidR="00D32EFE" w:rsidRPr="00E70388" w:rsidRDefault="001256CE" w:rsidP="00E70388">
      <w:pPr>
        <w:spacing w:line="360" w:lineRule="auto"/>
        <w:rPr>
          <w:rFonts w:ascii="Times New Roman" w:hAnsi="Times New Roman" w:cs="Times New Roman"/>
          <w:sz w:val="24"/>
          <w:szCs w:val="24"/>
        </w:rPr>
      </w:pPr>
      <w:r w:rsidRPr="001256CE">
        <w:rPr>
          <w:rFonts w:ascii="Times New Roman" w:hAnsi="Times New Roman" w:cs="Times New Roman"/>
          <w:sz w:val="24"/>
          <w:szCs w:val="24"/>
        </w:rPr>
        <w:t>Because</w:t>
      </w:r>
      <w:r w:rsidR="00D32EFE" w:rsidRPr="001256CE">
        <w:rPr>
          <w:rFonts w:ascii="Times New Roman" w:hAnsi="Times New Roman" w:cs="Times New Roman"/>
          <w:sz w:val="24"/>
          <w:szCs w:val="24"/>
        </w:rPr>
        <w:t xml:space="preserve"> state-realms pervade</w:t>
      </w:r>
      <w:r w:rsidR="001A5575" w:rsidRPr="001256CE">
        <w:rPr>
          <w:rFonts w:ascii="Times New Roman" w:hAnsi="Times New Roman" w:cs="Times New Roman"/>
          <w:sz w:val="24"/>
          <w:szCs w:val="24"/>
        </w:rPr>
        <w:t xml:space="preserve"> </w:t>
      </w:r>
      <w:r w:rsidR="00D32EFE" w:rsidRPr="001256CE">
        <w:rPr>
          <w:rFonts w:ascii="Times New Roman" w:hAnsi="Times New Roman" w:cs="Times New Roman"/>
          <w:sz w:val="24"/>
          <w:szCs w:val="24"/>
        </w:rPr>
        <w:t xml:space="preserve">all the ontological domains </w:t>
      </w:r>
      <w:r w:rsidR="00914B9A">
        <w:rPr>
          <w:rFonts w:ascii="Times New Roman" w:hAnsi="Times New Roman" w:cs="Times New Roman"/>
          <w:sz w:val="24"/>
          <w:szCs w:val="24"/>
        </w:rPr>
        <w:t>of</w:t>
      </w:r>
      <w:r w:rsidR="00D32EFE" w:rsidRPr="001256CE">
        <w:rPr>
          <w:rFonts w:ascii="Times New Roman" w:hAnsi="Times New Roman" w:cs="Times New Roman"/>
          <w:sz w:val="24"/>
          <w:szCs w:val="24"/>
        </w:rPr>
        <w:t xml:space="preserve"> the</w:t>
      </w:r>
      <w:r w:rsidR="00D32EFE">
        <w:rPr>
          <w:rFonts w:ascii="Times New Roman" w:hAnsi="Times New Roman" w:cs="Times New Roman"/>
          <w:sz w:val="24"/>
          <w:szCs w:val="24"/>
        </w:rPr>
        <w:t xml:space="preserve"> four metadisciplinary matrices, ARS is a</w:t>
      </w:r>
      <w:r w:rsidR="00914B9A">
        <w:rPr>
          <w:rFonts w:ascii="Times New Roman" w:hAnsi="Times New Roman" w:cs="Times New Roman"/>
          <w:sz w:val="24"/>
          <w:szCs w:val="24"/>
        </w:rPr>
        <w:t>n irreducible and essential</w:t>
      </w:r>
      <w:r w:rsidR="00D32EFE">
        <w:rPr>
          <w:rFonts w:ascii="Times New Roman" w:hAnsi="Times New Roman" w:cs="Times New Roman"/>
          <w:sz w:val="24"/>
          <w:szCs w:val="24"/>
        </w:rPr>
        <w:t xml:space="preserve"> component of th</w:t>
      </w:r>
      <w:r w:rsidR="00D045E6">
        <w:rPr>
          <w:rFonts w:ascii="Times New Roman" w:hAnsi="Times New Roman" w:cs="Times New Roman"/>
          <w:sz w:val="24"/>
          <w:szCs w:val="24"/>
        </w:rPr>
        <w:t>e overall</w:t>
      </w:r>
      <w:r w:rsidR="00D32EFE">
        <w:rPr>
          <w:rFonts w:ascii="Times New Roman" w:hAnsi="Times New Roman" w:cs="Times New Roman"/>
          <w:sz w:val="24"/>
          <w:szCs w:val="24"/>
        </w:rPr>
        <w:t xml:space="preserve"> project.</w:t>
      </w:r>
      <w:r w:rsidR="001A5575">
        <w:rPr>
          <w:rFonts w:ascii="Times New Roman" w:hAnsi="Times New Roman" w:cs="Times New Roman"/>
          <w:sz w:val="24"/>
          <w:szCs w:val="24"/>
        </w:rPr>
        <w:t xml:space="preserve"> One </w:t>
      </w:r>
      <w:r w:rsidR="00D045E6">
        <w:rPr>
          <w:rFonts w:ascii="Times New Roman" w:hAnsi="Times New Roman" w:cs="Times New Roman"/>
          <w:sz w:val="24"/>
          <w:szCs w:val="24"/>
        </w:rPr>
        <w:t xml:space="preserve">tantalizing question is </w:t>
      </w:r>
      <w:r w:rsidR="00D045E6">
        <w:rPr>
          <w:rFonts w:ascii="Times New Roman" w:hAnsi="Times New Roman" w:cs="Times New Roman"/>
          <w:sz w:val="24"/>
          <w:szCs w:val="24"/>
        </w:rPr>
        <w:lastRenderedPageBreak/>
        <w:t xml:space="preserve">how and to what degree do </w:t>
      </w:r>
      <w:r w:rsidR="001A5575">
        <w:rPr>
          <w:rFonts w:ascii="Times New Roman" w:hAnsi="Times New Roman" w:cs="Times New Roman"/>
          <w:sz w:val="24"/>
          <w:szCs w:val="24"/>
        </w:rPr>
        <w:t xml:space="preserve">these state-realms impact the gross domain when alienated </w:t>
      </w:r>
      <w:r w:rsidR="00D045E6">
        <w:rPr>
          <w:rFonts w:ascii="Times New Roman" w:hAnsi="Times New Roman" w:cs="Times New Roman"/>
          <w:sz w:val="24"/>
          <w:szCs w:val="24"/>
        </w:rPr>
        <w:t xml:space="preserve">from the human gross domain in contrast </w:t>
      </w:r>
      <w:r w:rsidR="00693D13">
        <w:rPr>
          <w:rFonts w:ascii="Times New Roman" w:hAnsi="Times New Roman" w:cs="Times New Roman"/>
          <w:sz w:val="24"/>
          <w:szCs w:val="24"/>
        </w:rPr>
        <w:t xml:space="preserve">to </w:t>
      </w:r>
      <w:r w:rsidR="00D045E6">
        <w:rPr>
          <w:rFonts w:ascii="Times New Roman" w:hAnsi="Times New Roman" w:cs="Times New Roman"/>
          <w:sz w:val="24"/>
          <w:szCs w:val="24"/>
        </w:rPr>
        <w:t xml:space="preserve">when </w:t>
      </w:r>
      <w:r w:rsidR="00693D13">
        <w:rPr>
          <w:rFonts w:ascii="Times New Roman" w:hAnsi="Times New Roman" w:cs="Times New Roman"/>
          <w:sz w:val="24"/>
          <w:szCs w:val="24"/>
        </w:rPr>
        <w:t xml:space="preserve">they are </w:t>
      </w:r>
      <w:r w:rsidR="00D045E6">
        <w:rPr>
          <w:rFonts w:ascii="Times New Roman" w:hAnsi="Times New Roman" w:cs="Times New Roman"/>
          <w:sz w:val="24"/>
          <w:szCs w:val="24"/>
        </w:rPr>
        <w:t>integrated with the human gross domain?</w:t>
      </w:r>
      <w:r w:rsidR="002934DC">
        <w:rPr>
          <w:rFonts w:ascii="Times New Roman" w:hAnsi="Times New Roman" w:cs="Times New Roman"/>
          <w:sz w:val="24"/>
          <w:szCs w:val="24"/>
        </w:rPr>
        <w:t xml:space="preserve"> </w:t>
      </w:r>
      <w:r w:rsidR="00693D13">
        <w:rPr>
          <w:rFonts w:ascii="Times New Roman" w:hAnsi="Times New Roman" w:cs="Times New Roman"/>
          <w:sz w:val="24"/>
          <w:szCs w:val="24"/>
        </w:rPr>
        <w:t xml:space="preserve"> W</w:t>
      </w:r>
      <w:r>
        <w:rPr>
          <w:rFonts w:ascii="Times New Roman" w:hAnsi="Times New Roman" w:cs="Times New Roman"/>
          <w:sz w:val="24"/>
          <w:szCs w:val="24"/>
        </w:rPr>
        <w:t>ilber</w:t>
      </w:r>
      <w:r w:rsidR="00D045E6">
        <w:rPr>
          <w:rFonts w:ascii="Times New Roman" w:hAnsi="Times New Roman" w:cs="Times New Roman"/>
          <w:sz w:val="24"/>
          <w:szCs w:val="24"/>
        </w:rPr>
        <w:t>, Bhaskar, and others</w:t>
      </w:r>
      <w:r>
        <w:rPr>
          <w:rFonts w:ascii="Times New Roman" w:hAnsi="Times New Roman" w:cs="Times New Roman"/>
          <w:sz w:val="24"/>
          <w:szCs w:val="24"/>
        </w:rPr>
        <w:t xml:space="preserve"> </w:t>
      </w:r>
      <w:r w:rsidR="00693D13">
        <w:rPr>
          <w:rFonts w:ascii="Times New Roman" w:hAnsi="Times New Roman" w:cs="Times New Roman"/>
          <w:sz w:val="24"/>
          <w:szCs w:val="24"/>
        </w:rPr>
        <w:t>h</w:t>
      </w:r>
      <w:r>
        <w:rPr>
          <w:rFonts w:ascii="Times New Roman" w:hAnsi="Times New Roman" w:cs="Times New Roman"/>
          <w:sz w:val="24"/>
          <w:szCs w:val="24"/>
        </w:rPr>
        <w:t xml:space="preserve">ave much to offer these </w:t>
      </w:r>
      <w:r w:rsidR="00693D13">
        <w:rPr>
          <w:rFonts w:ascii="Times New Roman" w:hAnsi="Times New Roman" w:cs="Times New Roman"/>
          <w:sz w:val="24"/>
          <w:szCs w:val="24"/>
        </w:rPr>
        <w:t xml:space="preserve">kinds of </w:t>
      </w:r>
      <w:r>
        <w:rPr>
          <w:rFonts w:ascii="Times New Roman" w:hAnsi="Times New Roman" w:cs="Times New Roman"/>
          <w:sz w:val="24"/>
          <w:szCs w:val="24"/>
        </w:rPr>
        <w:t xml:space="preserve">considerations, while </w:t>
      </w:r>
      <w:r w:rsidR="00D045E6">
        <w:rPr>
          <w:rFonts w:ascii="Times New Roman" w:hAnsi="Times New Roman" w:cs="Times New Roman"/>
          <w:sz w:val="24"/>
          <w:szCs w:val="24"/>
        </w:rPr>
        <w:t xml:space="preserve">too </w:t>
      </w:r>
      <w:r>
        <w:rPr>
          <w:rFonts w:ascii="Times New Roman" w:hAnsi="Times New Roman" w:cs="Times New Roman"/>
          <w:sz w:val="24"/>
          <w:szCs w:val="24"/>
        </w:rPr>
        <w:t>there is much work still to be done.</w:t>
      </w:r>
      <w:r>
        <w:rPr>
          <w:rStyle w:val="FootnoteReference"/>
          <w:rFonts w:ascii="Times New Roman" w:hAnsi="Times New Roman" w:cs="Times New Roman"/>
          <w:sz w:val="24"/>
          <w:szCs w:val="24"/>
        </w:rPr>
        <w:footnoteReference w:id="60"/>
      </w:r>
    </w:p>
    <w:p w:rsidR="00BB7025" w:rsidRDefault="00BB7025" w:rsidP="009B6483">
      <w:pPr>
        <w:rPr>
          <w:rFonts w:ascii="Times New Roman" w:hAnsi="Times New Roman" w:cs="Times New Roman"/>
          <w:b/>
          <w:sz w:val="24"/>
          <w:szCs w:val="24"/>
        </w:rPr>
      </w:pPr>
    </w:p>
    <w:p w:rsidR="000205B4" w:rsidRDefault="000205B4" w:rsidP="000205B4">
      <w:pPr>
        <w:rPr>
          <w:rFonts w:ascii="Times New Roman" w:hAnsi="Times New Roman" w:cs="Times New Roman"/>
          <w:b/>
          <w:sz w:val="24"/>
          <w:szCs w:val="24"/>
        </w:rPr>
      </w:pPr>
      <w:r>
        <w:rPr>
          <w:rFonts w:ascii="Times New Roman" w:hAnsi="Times New Roman" w:cs="Times New Roman"/>
          <w:b/>
          <w:sz w:val="24"/>
          <w:szCs w:val="24"/>
        </w:rPr>
        <w:t xml:space="preserve">The Impact: Metatheory Catalyzing Effective Change in the Arts </w:t>
      </w:r>
    </w:p>
    <w:p w:rsidR="00E543FE" w:rsidRDefault="000205B4" w:rsidP="000205B4">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prolegomena to the metatheoretical project of art’s </w:t>
      </w:r>
      <w:r w:rsidR="003E36EC">
        <w:rPr>
          <w:rFonts w:ascii="Times New Roman" w:hAnsi="Times New Roman" w:cs="Times New Roman"/>
          <w:sz w:val="24"/>
          <w:szCs w:val="24"/>
        </w:rPr>
        <w:t>transdisciplinarity</w:t>
      </w:r>
      <w:r>
        <w:rPr>
          <w:rFonts w:ascii="Times New Roman" w:hAnsi="Times New Roman" w:cs="Times New Roman"/>
          <w:sz w:val="24"/>
          <w:szCs w:val="24"/>
        </w:rPr>
        <w:t xml:space="preserve"> is not theor</w:t>
      </w:r>
      <w:r w:rsidR="00D045E6">
        <w:rPr>
          <w:rFonts w:ascii="Times New Roman" w:hAnsi="Times New Roman" w:cs="Times New Roman"/>
          <w:sz w:val="24"/>
          <w:szCs w:val="24"/>
        </w:rPr>
        <w:t>izing</w:t>
      </w:r>
      <w:r>
        <w:rPr>
          <w:rFonts w:ascii="Times New Roman" w:hAnsi="Times New Roman" w:cs="Times New Roman"/>
          <w:sz w:val="24"/>
          <w:szCs w:val="24"/>
        </w:rPr>
        <w:t xml:space="preserve"> onto itself but has been catalyzing effective change over the past decade in the training of young studio visual artists at Georgia Regents University (a Carnegie-Mellon tier one research institution in the University of Georgia System). Grounded in professional competency (and publications) in art history, art criticism (inclusive of curation), critical social theory, metatheory (integral theory and critical realism), continental philosophy of art and aesthetics, moral philosophy, and comparative spirituality, this metatheoretical project informs a four-course undergraduate sequence that has impacted </w:t>
      </w:r>
      <w:r w:rsidR="00AB0AEC">
        <w:rPr>
          <w:rFonts w:ascii="Times New Roman" w:hAnsi="Times New Roman" w:cs="Times New Roman"/>
          <w:sz w:val="24"/>
          <w:szCs w:val="24"/>
        </w:rPr>
        <w:t xml:space="preserve">well </w:t>
      </w:r>
      <w:r>
        <w:rPr>
          <w:rFonts w:ascii="Times New Roman" w:hAnsi="Times New Roman" w:cs="Times New Roman"/>
          <w:sz w:val="24"/>
          <w:szCs w:val="24"/>
        </w:rPr>
        <w:t>over a 100 art student</w:t>
      </w:r>
      <w:r w:rsidR="00AB0AEC">
        <w:rPr>
          <w:rFonts w:ascii="Times New Roman" w:hAnsi="Times New Roman" w:cs="Times New Roman"/>
          <w:sz w:val="24"/>
          <w:szCs w:val="24"/>
        </w:rPr>
        <w:t xml:space="preserve"> graduates</w:t>
      </w:r>
      <w:r>
        <w:rPr>
          <w:rFonts w:ascii="Times New Roman" w:hAnsi="Times New Roman" w:cs="Times New Roman"/>
          <w:sz w:val="24"/>
          <w:szCs w:val="24"/>
        </w:rPr>
        <w:t xml:space="preserve"> over the past decade and a half (see note 47). One student, Katie Harris, deeply engaged with integral theory, created a senior art exhibition the </w:t>
      </w:r>
      <w:r w:rsidRPr="003552C8">
        <w:rPr>
          <w:rFonts w:ascii="Times New Roman" w:hAnsi="Times New Roman" w:cs="Times New Roman"/>
          <w:i/>
          <w:sz w:val="24"/>
          <w:szCs w:val="24"/>
        </w:rPr>
        <w:t>Brilliance of Nothing</w:t>
      </w:r>
      <w:r>
        <w:rPr>
          <w:rFonts w:ascii="Times New Roman" w:hAnsi="Times New Roman" w:cs="Times New Roman"/>
          <w:sz w:val="24"/>
          <w:szCs w:val="24"/>
        </w:rPr>
        <w:t xml:space="preserve"> (</w:t>
      </w:r>
      <w:r w:rsidR="006D57B2">
        <w:rPr>
          <w:rFonts w:ascii="Times New Roman" w:hAnsi="Times New Roman" w:cs="Times New Roman"/>
          <w:sz w:val="24"/>
          <w:szCs w:val="24"/>
        </w:rPr>
        <w:t xml:space="preserve">figure 6; </w:t>
      </w:r>
      <w:r>
        <w:rPr>
          <w:rFonts w:ascii="Times New Roman" w:hAnsi="Times New Roman" w:cs="Times New Roman"/>
          <w:sz w:val="24"/>
          <w:szCs w:val="24"/>
        </w:rPr>
        <w:t xml:space="preserve">March 23-April 2, 2012) that “transcended and embraced” the divergent display protocols of gallery modernism and installation postmodernism. Her art exhibition subsequently won a university-wide undergraduate research award, with her giving a campus-wise presentation (Fall 2012). The works in her show </w:t>
      </w:r>
      <w:r w:rsidR="00D045E6">
        <w:rPr>
          <w:rFonts w:ascii="Times New Roman" w:hAnsi="Times New Roman" w:cs="Times New Roman"/>
          <w:sz w:val="24"/>
          <w:szCs w:val="24"/>
        </w:rPr>
        <w:t>presented themselves</w:t>
      </w:r>
      <w:r>
        <w:rPr>
          <w:rFonts w:ascii="Times New Roman" w:hAnsi="Times New Roman" w:cs="Times New Roman"/>
          <w:sz w:val="24"/>
          <w:szCs w:val="24"/>
        </w:rPr>
        <w:t xml:space="preserve"> as </w:t>
      </w:r>
      <w:r w:rsidR="00D045E6">
        <w:rPr>
          <w:rFonts w:ascii="Times New Roman" w:hAnsi="Times New Roman" w:cs="Times New Roman"/>
          <w:sz w:val="24"/>
          <w:szCs w:val="24"/>
        </w:rPr>
        <w:t xml:space="preserve">self-standing </w:t>
      </w:r>
      <w:r>
        <w:rPr>
          <w:rFonts w:ascii="Times New Roman" w:hAnsi="Times New Roman" w:cs="Times New Roman"/>
          <w:sz w:val="24"/>
          <w:szCs w:val="24"/>
        </w:rPr>
        <w:t xml:space="preserve">monuments in their own right (modernist), absorbing viewing attention into </w:t>
      </w:r>
      <w:r w:rsidR="00D045E6">
        <w:rPr>
          <w:rFonts w:ascii="Times New Roman" w:hAnsi="Times New Roman" w:cs="Times New Roman"/>
          <w:sz w:val="24"/>
          <w:szCs w:val="24"/>
        </w:rPr>
        <w:t>t</w:t>
      </w:r>
      <w:r>
        <w:rPr>
          <w:rFonts w:ascii="Times New Roman" w:hAnsi="Times New Roman" w:cs="Times New Roman"/>
          <w:sz w:val="24"/>
          <w:szCs w:val="24"/>
        </w:rPr>
        <w:t xml:space="preserve">he effective modelling and evoking of the emptiness and fullness dimensions of causal state-realms; while there was also an activating of </w:t>
      </w:r>
      <w:r>
        <w:rPr>
          <w:rFonts w:ascii="Times New Roman" w:hAnsi="Times New Roman" w:cs="Times New Roman"/>
          <w:sz w:val="24"/>
          <w:szCs w:val="24"/>
        </w:rPr>
        <w:lastRenderedPageBreak/>
        <w:t>the exhibition environment as a whole (</w:t>
      </w:r>
      <w:r w:rsidR="00D045E6">
        <w:rPr>
          <w:rFonts w:ascii="Times New Roman" w:hAnsi="Times New Roman" w:cs="Times New Roman"/>
          <w:sz w:val="24"/>
          <w:szCs w:val="24"/>
        </w:rPr>
        <w:t>proper to</w:t>
      </w:r>
      <w:r w:rsidR="00AB0AEC">
        <w:rPr>
          <w:rFonts w:ascii="Times New Roman" w:hAnsi="Times New Roman" w:cs="Times New Roman"/>
          <w:sz w:val="24"/>
          <w:szCs w:val="24"/>
        </w:rPr>
        <w:t xml:space="preserve"> post</w:t>
      </w:r>
      <w:r>
        <w:rPr>
          <w:rFonts w:ascii="Times New Roman" w:hAnsi="Times New Roman" w:cs="Times New Roman"/>
          <w:sz w:val="24"/>
          <w:szCs w:val="24"/>
        </w:rPr>
        <w:t>minimalist installation currents), establishing interrelationships amongst all facets of the exhibition (including the price list</w:t>
      </w:r>
      <w:r w:rsidR="00AB0AEC">
        <w:rPr>
          <w:rFonts w:ascii="Times New Roman" w:hAnsi="Times New Roman" w:cs="Times New Roman"/>
          <w:sz w:val="24"/>
          <w:szCs w:val="24"/>
        </w:rPr>
        <w:t xml:space="preserve">, in thematizing economic currents </w:t>
      </w:r>
      <w:r w:rsidR="00D85770">
        <w:rPr>
          <w:rFonts w:ascii="Times New Roman" w:hAnsi="Times New Roman" w:cs="Times New Roman"/>
          <w:sz w:val="24"/>
          <w:szCs w:val="24"/>
        </w:rPr>
        <w:t xml:space="preserve">otherwise invisible </w:t>
      </w:r>
      <w:r w:rsidR="00AB0AEC">
        <w:rPr>
          <w:rFonts w:ascii="Times New Roman" w:hAnsi="Times New Roman" w:cs="Times New Roman"/>
          <w:sz w:val="24"/>
          <w:szCs w:val="24"/>
        </w:rPr>
        <w:t>of that lived space</w:t>
      </w:r>
      <w:r>
        <w:rPr>
          <w:rFonts w:ascii="Times New Roman" w:hAnsi="Times New Roman" w:cs="Times New Roman"/>
          <w:sz w:val="24"/>
          <w:szCs w:val="24"/>
        </w:rPr>
        <w:t xml:space="preserve">), such that rather than absorption into the world of </w:t>
      </w:r>
      <w:r w:rsidR="00D045E6">
        <w:rPr>
          <w:rFonts w:ascii="Times New Roman" w:hAnsi="Times New Roman" w:cs="Times New Roman"/>
          <w:sz w:val="24"/>
          <w:szCs w:val="24"/>
        </w:rPr>
        <w:t xml:space="preserve">a </w:t>
      </w:r>
      <w:r>
        <w:rPr>
          <w:rFonts w:ascii="Times New Roman" w:hAnsi="Times New Roman" w:cs="Times New Roman"/>
          <w:sz w:val="24"/>
          <w:szCs w:val="24"/>
        </w:rPr>
        <w:t xml:space="preserve">given artistic artifact, a beholder </w:t>
      </w:r>
      <w:r w:rsidR="00475978">
        <w:rPr>
          <w:rFonts w:ascii="Times New Roman" w:hAnsi="Times New Roman" w:cs="Times New Roman"/>
          <w:sz w:val="24"/>
          <w:szCs w:val="24"/>
        </w:rPr>
        <w:t xml:space="preserve">finds herself </w:t>
      </w:r>
      <w:r w:rsidR="00F4786C">
        <w:rPr>
          <w:rFonts w:ascii="Times New Roman" w:hAnsi="Times New Roman" w:cs="Times New Roman"/>
          <w:sz w:val="24"/>
          <w:szCs w:val="24"/>
        </w:rPr>
        <w:t>immersed</w:t>
      </w:r>
      <w:r>
        <w:rPr>
          <w:rFonts w:ascii="Times New Roman" w:hAnsi="Times New Roman" w:cs="Times New Roman"/>
          <w:sz w:val="24"/>
          <w:szCs w:val="24"/>
        </w:rPr>
        <w:t xml:space="preserve"> </w:t>
      </w:r>
      <w:r w:rsidR="00F4786C">
        <w:rPr>
          <w:rFonts w:ascii="Times New Roman" w:hAnsi="Times New Roman" w:cs="Times New Roman"/>
          <w:sz w:val="24"/>
          <w:szCs w:val="24"/>
        </w:rPr>
        <w:t xml:space="preserve">in </w:t>
      </w:r>
      <w:r>
        <w:rPr>
          <w:rFonts w:ascii="Times New Roman" w:hAnsi="Times New Roman" w:cs="Times New Roman"/>
          <w:sz w:val="24"/>
          <w:szCs w:val="24"/>
        </w:rPr>
        <w:t>an installation environment enchant</w:t>
      </w:r>
      <w:r w:rsidR="002A3D58">
        <w:rPr>
          <w:rFonts w:ascii="Times New Roman" w:hAnsi="Times New Roman" w:cs="Times New Roman"/>
          <w:sz w:val="24"/>
          <w:szCs w:val="24"/>
        </w:rPr>
        <w:t>ing</w:t>
      </w:r>
      <w:r>
        <w:rPr>
          <w:rFonts w:ascii="Times New Roman" w:hAnsi="Times New Roman" w:cs="Times New Roman"/>
          <w:sz w:val="24"/>
          <w:szCs w:val="24"/>
        </w:rPr>
        <w:t xml:space="preserve"> </w:t>
      </w:r>
      <w:r w:rsidR="00AB0AEC">
        <w:rPr>
          <w:rFonts w:ascii="Times New Roman" w:hAnsi="Times New Roman" w:cs="Times New Roman"/>
          <w:sz w:val="24"/>
          <w:szCs w:val="24"/>
        </w:rPr>
        <w:t xml:space="preserve">her </w:t>
      </w:r>
      <w:r>
        <w:rPr>
          <w:rFonts w:ascii="Times New Roman" w:hAnsi="Times New Roman" w:cs="Times New Roman"/>
          <w:sz w:val="24"/>
          <w:szCs w:val="24"/>
        </w:rPr>
        <w:t>embodied motility</w:t>
      </w:r>
      <w:r>
        <w:rPr>
          <w:rStyle w:val="FootnoteReference"/>
          <w:rFonts w:ascii="Times New Roman" w:hAnsi="Times New Roman" w:cs="Times New Roman"/>
          <w:sz w:val="24"/>
          <w:szCs w:val="24"/>
        </w:rPr>
        <w:footnoteReference w:id="61"/>
      </w:r>
      <w:r>
        <w:rPr>
          <w:rFonts w:ascii="Times New Roman" w:hAnsi="Times New Roman" w:cs="Times New Roman"/>
          <w:sz w:val="24"/>
          <w:szCs w:val="24"/>
        </w:rPr>
        <w:t xml:space="preserve"> – these two paradigms of display and reception seamlessly integrated with exemplary artistic coherence.</w:t>
      </w:r>
      <w:r w:rsidR="00E543FE">
        <w:rPr>
          <w:rFonts w:ascii="Times New Roman" w:hAnsi="Times New Roman" w:cs="Times New Roman"/>
          <w:sz w:val="24"/>
          <w:szCs w:val="24"/>
        </w:rPr>
        <w:t xml:space="preserve"> Or, in the artist’s very own words:</w:t>
      </w:r>
    </w:p>
    <w:p w:rsidR="00D85770" w:rsidRDefault="00D85770" w:rsidP="00D85770">
      <w:pPr>
        <w:spacing w:line="360" w:lineRule="auto"/>
        <w:ind w:left="720"/>
        <w:rPr>
          <w:rFonts w:ascii="Times New Roman" w:hAnsi="Times New Roman" w:cs="Times New Roman"/>
          <w:sz w:val="24"/>
          <w:szCs w:val="24"/>
        </w:rPr>
      </w:pPr>
      <w:r>
        <w:rPr>
          <w:rFonts w:ascii="Times New Roman" w:hAnsi="Times New Roman" w:cs="Times New Roman"/>
          <w:sz w:val="24"/>
          <w:szCs w:val="24"/>
        </w:rPr>
        <w:t>Art today most often expresses what are called “first tier,” pre-integral modes of thinking and being in the world where the motif for exhibiting in a gallery is almost entirely to display the work against the background of the exhibition hall or installed in the gallery space. Instead, I take an integral approach that transcends and embraces both modernist display and post-modernist installation, working towards art that is incipiently “post-postmodern.” The reason for this experiment is to propel art to a higher and fuller cognitive and artistic wave of development. Extensive research was performed on topics of analog and digital photography, ceramic post minimalist floor sculpture, integral theory, causal states of energy, voids, monochromes aspiring to express these kinds of spiritual states, artwork of the 19402-1970s, and modern and postmodern modes of displaying art. This research was used to create the art, and to develop an experiential installation for the viewer as they entered the gallery space. The result yields two main products: integrally created artwork that challenges the traditional boundaries of medium and an experiential installation of works in a professional gallery space holding both modern and postmodern gallery characteristics simultaneously while maintaining overall cohesiveness.</w:t>
      </w:r>
      <w:r>
        <w:rPr>
          <w:rStyle w:val="FootnoteReference"/>
          <w:rFonts w:ascii="Times New Roman" w:hAnsi="Times New Roman" w:cs="Times New Roman"/>
          <w:sz w:val="24"/>
          <w:szCs w:val="24"/>
        </w:rPr>
        <w:footnoteReference w:id="62"/>
      </w:r>
    </w:p>
    <w:p w:rsidR="000205B4" w:rsidRDefault="000205B4" w:rsidP="000205B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B379DD">
        <w:rPr>
          <w:rFonts w:ascii="Times New Roman" w:hAnsi="Times New Roman" w:cs="Times New Roman"/>
          <w:i/>
          <w:sz w:val="24"/>
          <w:szCs w:val="24"/>
        </w:rPr>
        <w:t>Brilliance as Nothingness</w:t>
      </w:r>
      <w:r>
        <w:rPr>
          <w:rFonts w:ascii="Times New Roman" w:hAnsi="Times New Roman" w:cs="Times New Roman"/>
          <w:sz w:val="24"/>
          <w:szCs w:val="24"/>
        </w:rPr>
        <w:t xml:space="preserve"> </w:t>
      </w:r>
      <w:r w:rsidR="00F4786C">
        <w:rPr>
          <w:rFonts w:ascii="Times New Roman" w:hAnsi="Times New Roman" w:cs="Times New Roman"/>
          <w:sz w:val="24"/>
          <w:szCs w:val="24"/>
        </w:rPr>
        <w:t xml:space="preserve">as a whole </w:t>
      </w:r>
      <w:r>
        <w:rPr>
          <w:rFonts w:ascii="Times New Roman" w:hAnsi="Times New Roman" w:cs="Times New Roman"/>
          <w:sz w:val="24"/>
          <w:szCs w:val="24"/>
        </w:rPr>
        <w:t xml:space="preserve">modeled second-tier stage-consciousness, </w:t>
      </w:r>
      <w:r w:rsidR="00F4786C">
        <w:rPr>
          <w:rFonts w:ascii="Times New Roman" w:hAnsi="Times New Roman" w:cs="Times New Roman"/>
          <w:sz w:val="24"/>
          <w:szCs w:val="24"/>
        </w:rPr>
        <w:t>pro</w:t>
      </w:r>
      <w:r>
        <w:rPr>
          <w:rFonts w:ascii="Times New Roman" w:hAnsi="Times New Roman" w:cs="Times New Roman"/>
          <w:sz w:val="24"/>
          <w:szCs w:val="24"/>
        </w:rPr>
        <w:t xml:space="preserve">voked states of causal emptiness and fullness, </w:t>
      </w:r>
      <w:r w:rsidR="00AB0AEC">
        <w:rPr>
          <w:rFonts w:ascii="Times New Roman" w:hAnsi="Times New Roman" w:cs="Times New Roman"/>
          <w:sz w:val="24"/>
          <w:szCs w:val="24"/>
        </w:rPr>
        <w:t>while</w:t>
      </w:r>
      <w:r>
        <w:rPr>
          <w:rFonts w:ascii="Times New Roman" w:hAnsi="Times New Roman" w:cs="Times New Roman"/>
          <w:sz w:val="24"/>
          <w:szCs w:val="24"/>
        </w:rPr>
        <w:t xml:space="preserve"> honoring the everydayness of our lives</w:t>
      </w:r>
      <w:r w:rsidR="00475978">
        <w:rPr>
          <w:rFonts w:ascii="Times New Roman" w:hAnsi="Times New Roman" w:cs="Times New Roman"/>
          <w:sz w:val="24"/>
          <w:szCs w:val="24"/>
        </w:rPr>
        <w:t xml:space="preserve"> </w:t>
      </w:r>
      <w:r w:rsidR="00AB0AEC">
        <w:rPr>
          <w:rFonts w:ascii="Times New Roman" w:hAnsi="Times New Roman" w:cs="Times New Roman"/>
          <w:sz w:val="24"/>
          <w:szCs w:val="24"/>
        </w:rPr>
        <w:t>as</w:t>
      </w:r>
      <w:r>
        <w:rPr>
          <w:rFonts w:ascii="Times New Roman" w:hAnsi="Times New Roman" w:cs="Times New Roman"/>
          <w:sz w:val="24"/>
          <w:szCs w:val="24"/>
        </w:rPr>
        <w:t xml:space="preserve"> enchant</w:t>
      </w:r>
      <w:r w:rsidR="00AB0AEC">
        <w:rPr>
          <w:rFonts w:ascii="Times New Roman" w:hAnsi="Times New Roman" w:cs="Times New Roman"/>
          <w:sz w:val="24"/>
          <w:szCs w:val="24"/>
        </w:rPr>
        <w:t>ed</w:t>
      </w:r>
      <w:r>
        <w:rPr>
          <w:rFonts w:ascii="Times New Roman" w:hAnsi="Times New Roman" w:cs="Times New Roman"/>
          <w:sz w:val="24"/>
          <w:szCs w:val="24"/>
        </w:rPr>
        <w:t xml:space="preserve"> embodied dwelling. This is just one instance of how the project of art’s trans</w:t>
      </w:r>
      <w:r w:rsidR="00D85770">
        <w:rPr>
          <w:rFonts w:ascii="Times New Roman" w:hAnsi="Times New Roman" w:cs="Times New Roman"/>
          <w:sz w:val="24"/>
          <w:szCs w:val="24"/>
        </w:rPr>
        <w:t>dis</w:t>
      </w:r>
      <w:r>
        <w:rPr>
          <w:rFonts w:ascii="Times New Roman" w:hAnsi="Times New Roman" w:cs="Times New Roman"/>
          <w:sz w:val="24"/>
          <w:szCs w:val="24"/>
        </w:rPr>
        <w:t xml:space="preserve">ciplinarity is already impacting actual art. </w:t>
      </w:r>
    </w:p>
    <w:p w:rsidR="00765A05" w:rsidRDefault="00765A05" w:rsidP="00765A05">
      <w:pPr>
        <w:spacing w:line="360" w:lineRule="auto"/>
        <w:jc w:val="center"/>
        <w:rPr>
          <w:rFonts w:ascii="Times New Roman" w:hAnsi="Times New Roman" w:cs="Times New Roman"/>
          <w:sz w:val="24"/>
          <w:szCs w:val="24"/>
        </w:rPr>
      </w:pPr>
    </w:p>
    <w:p w:rsidR="00765A05" w:rsidRDefault="00765A05" w:rsidP="00765A05">
      <w:pPr>
        <w:spacing w:line="360" w:lineRule="auto"/>
        <w:jc w:val="center"/>
        <w:rPr>
          <w:rFonts w:ascii="Times New Roman" w:hAnsi="Times New Roman" w:cs="Times New Roman"/>
          <w:sz w:val="24"/>
          <w:szCs w:val="24"/>
        </w:rPr>
      </w:pPr>
      <w:r>
        <w:rPr>
          <w:rFonts w:eastAsia="Times New Roman"/>
          <w:noProof/>
        </w:rPr>
        <w:drawing>
          <wp:inline distT="0" distB="0" distL="0" distR="0" wp14:anchorId="03C30319" wp14:editId="6B5A8FB3">
            <wp:extent cx="2409245" cy="1604957"/>
            <wp:effectExtent l="0" t="0" r="0" b="0"/>
            <wp:docPr id="8" name="Picture 8" descr="cid:544BD198-D0C6-4AAE-9411-B0211F193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B0A8E-B26D-4C43-82E7-801AE665D0AC" descr="cid:544BD198-D0C6-4AAE-9411-B0211F1938F8"/>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2419292" cy="1611650"/>
                    </a:xfrm>
                    <a:prstGeom prst="rect">
                      <a:avLst/>
                    </a:prstGeom>
                    <a:noFill/>
                    <a:ln>
                      <a:noFill/>
                    </a:ln>
                  </pic:spPr>
                </pic:pic>
              </a:graphicData>
            </a:graphic>
          </wp:inline>
        </w:drawing>
      </w:r>
    </w:p>
    <w:p w:rsidR="00765A05" w:rsidRDefault="00765A05" w:rsidP="00765A0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47BA05" wp14:editId="36B80C30">
            <wp:extent cx="2409245" cy="16060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11386" cy="1607489"/>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4DB85405" wp14:editId="337C21B4">
            <wp:extent cx="1630018" cy="1614724"/>
            <wp:effectExtent l="0" t="0" r="889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35836" cy="1620488"/>
                    </a:xfrm>
                    <a:prstGeom prst="rect">
                      <a:avLst/>
                    </a:prstGeom>
                    <a:noFill/>
                  </pic:spPr>
                </pic:pic>
              </a:graphicData>
            </a:graphic>
          </wp:inline>
        </w:drawing>
      </w:r>
    </w:p>
    <w:p w:rsidR="00765A05" w:rsidRDefault="00765A05" w:rsidP="00765A0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25C0B8" wp14:editId="0F5F33E1">
            <wp:extent cx="2456953" cy="164094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60582" cy="1643364"/>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5255FAD4" wp14:editId="47848AC8">
            <wp:extent cx="2504661" cy="1669669"/>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3565" cy="1682271"/>
                    </a:xfrm>
                    <a:prstGeom prst="rect">
                      <a:avLst/>
                    </a:prstGeom>
                    <a:noFill/>
                  </pic:spPr>
                </pic:pic>
              </a:graphicData>
            </a:graphic>
          </wp:inline>
        </w:drawing>
      </w:r>
    </w:p>
    <w:p w:rsidR="00765A05" w:rsidRDefault="00765A05" w:rsidP="00765A0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CCE67C" wp14:editId="49B2F5FE">
            <wp:extent cx="2687541" cy="17915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3689" cy="1802345"/>
                    </a:xfrm>
                    <a:prstGeom prst="rect">
                      <a:avLst/>
                    </a:prstGeom>
                    <a:noFill/>
                  </pic:spPr>
                </pic:pic>
              </a:graphicData>
            </a:graphic>
          </wp:inline>
        </w:drawing>
      </w:r>
    </w:p>
    <w:p w:rsidR="00765A05" w:rsidRPr="00765A05" w:rsidRDefault="00765A05" w:rsidP="00765A05">
      <w:pPr>
        <w:spacing w:line="360" w:lineRule="auto"/>
        <w:jc w:val="center"/>
        <w:rPr>
          <w:rFonts w:ascii="Times New Roman" w:hAnsi="Times New Roman" w:cs="Times New Roman"/>
          <w:i/>
          <w:sz w:val="24"/>
          <w:szCs w:val="24"/>
        </w:rPr>
      </w:pPr>
      <w:r w:rsidRPr="00765A05">
        <w:rPr>
          <w:rFonts w:ascii="Times New Roman" w:hAnsi="Times New Roman" w:cs="Times New Roman"/>
          <w:i/>
          <w:sz w:val="24"/>
          <w:szCs w:val="24"/>
        </w:rPr>
        <w:t xml:space="preserve">Figure 6 –Katie Harris, </w:t>
      </w:r>
      <w:r w:rsidRPr="00765A05">
        <w:rPr>
          <w:rFonts w:ascii="Times New Roman" w:hAnsi="Times New Roman" w:cs="Times New Roman"/>
          <w:i/>
          <w:sz w:val="24"/>
          <w:szCs w:val="24"/>
          <w:u w:val="single"/>
        </w:rPr>
        <w:t>Brilliance of Nothingness</w:t>
      </w:r>
      <w:r w:rsidRPr="00765A05">
        <w:rPr>
          <w:rFonts w:ascii="Times New Roman" w:hAnsi="Times New Roman" w:cs="Times New Roman"/>
          <w:i/>
          <w:sz w:val="24"/>
          <w:szCs w:val="24"/>
        </w:rPr>
        <w:t>, 2012</w:t>
      </w:r>
    </w:p>
    <w:p w:rsidR="009C63A4" w:rsidRDefault="009C63A4" w:rsidP="009C63A4">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Appendix</w:t>
      </w:r>
    </w:p>
    <w:p w:rsidR="009C63A4" w:rsidRDefault="00726943" w:rsidP="009C63A4">
      <w:pPr>
        <w:spacing w:line="360" w:lineRule="auto"/>
        <w:rPr>
          <w:rFonts w:ascii="Times New Roman" w:hAnsi="Times New Roman" w:cs="Times New Roman"/>
          <w:sz w:val="24"/>
          <w:szCs w:val="24"/>
        </w:rPr>
      </w:pPr>
      <w:r>
        <w:rPr>
          <w:rFonts w:ascii="Times New Roman" w:hAnsi="Times New Roman" w:cs="Times New Roman"/>
          <w:sz w:val="24"/>
          <w:szCs w:val="24"/>
        </w:rPr>
        <w:t>Drawing on Schwartz 2009 in</w:t>
      </w:r>
      <w:r w:rsidR="009C63A4">
        <w:rPr>
          <w:rFonts w:ascii="Times New Roman" w:hAnsi="Times New Roman" w:cs="Times New Roman"/>
          <w:sz w:val="24"/>
          <w:szCs w:val="24"/>
        </w:rPr>
        <w:t xml:space="preserve"> referencing figure </w:t>
      </w:r>
      <w:r w:rsidR="003B5233">
        <w:rPr>
          <w:rFonts w:ascii="Times New Roman" w:hAnsi="Times New Roman" w:cs="Times New Roman"/>
          <w:sz w:val="24"/>
          <w:szCs w:val="24"/>
        </w:rPr>
        <w:t>3</w:t>
      </w:r>
      <w:r w:rsidR="009C63A4">
        <w:rPr>
          <w:rFonts w:ascii="Times New Roman" w:hAnsi="Times New Roman" w:cs="Times New Roman"/>
          <w:sz w:val="24"/>
          <w:szCs w:val="24"/>
        </w:rPr>
        <w:t xml:space="preserve">, this appendix is a </w:t>
      </w:r>
      <w:r w:rsidR="00E8093B">
        <w:rPr>
          <w:rFonts w:ascii="Times New Roman" w:hAnsi="Times New Roman" w:cs="Times New Roman"/>
          <w:sz w:val="24"/>
          <w:szCs w:val="24"/>
        </w:rPr>
        <w:t xml:space="preserve">gentle introductory </w:t>
      </w:r>
      <w:r w:rsidR="009C63A4">
        <w:rPr>
          <w:rFonts w:ascii="Times New Roman" w:hAnsi="Times New Roman" w:cs="Times New Roman"/>
          <w:sz w:val="24"/>
          <w:szCs w:val="24"/>
        </w:rPr>
        <w:t>guide in</w:t>
      </w:r>
      <w:r w:rsidR="00A853DE">
        <w:rPr>
          <w:rFonts w:ascii="Times New Roman" w:hAnsi="Times New Roman" w:cs="Times New Roman"/>
          <w:sz w:val="24"/>
          <w:szCs w:val="24"/>
        </w:rPr>
        <w:t xml:space="preserve">to </w:t>
      </w:r>
      <w:r w:rsidR="009C63A4">
        <w:rPr>
          <w:rFonts w:ascii="Times New Roman" w:hAnsi="Times New Roman" w:cs="Times New Roman"/>
          <w:sz w:val="24"/>
          <w:szCs w:val="24"/>
        </w:rPr>
        <w:t>an integrative engagement wit</w:t>
      </w:r>
      <w:r w:rsidR="002771ED">
        <w:rPr>
          <w:rFonts w:ascii="Times New Roman" w:hAnsi="Times New Roman" w:cs="Times New Roman"/>
          <w:sz w:val="24"/>
          <w:szCs w:val="24"/>
        </w:rPr>
        <w:t xml:space="preserve">h </w:t>
      </w:r>
      <w:r w:rsidR="00012F10">
        <w:rPr>
          <w:rFonts w:ascii="Times New Roman" w:hAnsi="Times New Roman" w:cs="Times New Roman"/>
          <w:sz w:val="24"/>
          <w:szCs w:val="24"/>
        </w:rPr>
        <w:t>Jacobson</w:t>
      </w:r>
      <w:r w:rsidR="009C63A4">
        <w:rPr>
          <w:rFonts w:ascii="Times New Roman" w:hAnsi="Times New Roman" w:cs="Times New Roman"/>
          <w:sz w:val="24"/>
          <w:szCs w:val="24"/>
        </w:rPr>
        <w:t xml:space="preserve">’s drawing </w:t>
      </w:r>
      <w:r w:rsidR="009C63A4">
        <w:rPr>
          <w:rFonts w:ascii="Times New Roman" w:hAnsi="Times New Roman" w:cs="Times New Roman"/>
          <w:i/>
          <w:sz w:val="24"/>
          <w:szCs w:val="24"/>
        </w:rPr>
        <w:t>Light of Muse</w:t>
      </w:r>
      <w:r w:rsidR="00A853DE">
        <w:rPr>
          <w:rFonts w:ascii="Times New Roman" w:hAnsi="Times New Roman" w:cs="Times New Roman"/>
          <w:sz w:val="24"/>
          <w:szCs w:val="24"/>
        </w:rPr>
        <w:t>.</w:t>
      </w:r>
    </w:p>
    <w:p w:rsidR="009C63A4" w:rsidRDefault="009C63A4" w:rsidP="009C63A4">
      <w:pPr>
        <w:spacing w:line="360" w:lineRule="auto"/>
        <w:rPr>
          <w:rFonts w:ascii="Times New Roman" w:hAnsi="Times New Roman" w:cs="Times New Roman"/>
          <w:sz w:val="24"/>
          <w:szCs w:val="24"/>
        </w:rPr>
      </w:pPr>
    </w:p>
    <w:p w:rsidR="009C63A4" w:rsidRPr="00DA6484" w:rsidRDefault="009C63A4" w:rsidP="00DA6484">
      <w:pPr>
        <w:pStyle w:val="ListParagraph"/>
        <w:numPr>
          <w:ilvl w:val="0"/>
          <w:numId w:val="9"/>
        </w:numPr>
        <w:spacing w:line="360" w:lineRule="auto"/>
        <w:rPr>
          <w:rFonts w:ascii="Times New Roman" w:hAnsi="Times New Roman" w:cs="Times New Roman"/>
          <w:b/>
          <w:i/>
          <w:sz w:val="24"/>
          <w:szCs w:val="24"/>
        </w:rPr>
      </w:pPr>
      <w:r w:rsidRPr="00DA6484">
        <w:rPr>
          <w:rFonts w:ascii="Times New Roman" w:hAnsi="Times New Roman" w:cs="Times New Roman"/>
          <w:b/>
          <w:i/>
          <w:sz w:val="24"/>
          <w:szCs w:val="24"/>
        </w:rPr>
        <w:t>Pragmatics</w:t>
      </w:r>
    </w:p>
    <w:p w:rsidR="009C63A4" w:rsidRDefault="009C63A4" w:rsidP="009C63A4">
      <w:pPr>
        <w:spacing w:line="360" w:lineRule="auto"/>
        <w:rPr>
          <w:rFonts w:ascii="Times New Roman" w:hAnsi="Times New Roman" w:cs="Times New Roman"/>
          <w:sz w:val="24"/>
          <w:szCs w:val="24"/>
        </w:rPr>
      </w:pPr>
      <w:r>
        <w:rPr>
          <w:rFonts w:ascii="Times New Roman" w:hAnsi="Times New Roman" w:cs="Times New Roman"/>
          <w:sz w:val="24"/>
          <w:szCs w:val="24"/>
        </w:rPr>
        <w:t>Via email I asked</w:t>
      </w:r>
      <w:r w:rsidR="002E3F27">
        <w:rPr>
          <w:rFonts w:ascii="Times New Roman" w:hAnsi="Times New Roman" w:cs="Times New Roman"/>
          <w:sz w:val="24"/>
          <w:szCs w:val="24"/>
        </w:rPr>
        <w:t xml:space="preserve"> </w:t>
      </w:r>
      <w:r w:rsidR="00012F10">
        <w:rPr>
          <w:rFonts w:ascii="Times New Roman" w:hAnsi="Times New Roman" w:cs="Times New Roman"/>
          <w:sz w:val="24"/>
          <w:szCs w:val="24"/>
        </w:rPr>
        <w:t>Jacobson</w:t>
      </w:r>
      <w:r>
        <w:rPr>
          <w:rFonts w:ascii="Times New Roman" w:hAnsi="Times New Roman" w:cs="Times New Roman"/>
          <w:sz w:val="24"/>
          <w:szCs w:val="24"/>
        </w:rPr>
        <w:t xml:space="preserve"> some questions about the drawing: its size, materials, and working methods. His generous reply is included below.</w:t>
      </w:r>
    </w:p>
    <w:p w:rsidR="009C63A4" w:rsidRDefault="009C63A4" w:rsidP="009C63A4">
      <w:pPr>
        <w:spacing w:line="360" w:lineRule="auto"/>
        <w:rPr>
          <w:rFonts w:ascii="Times New Roman" w:hAnsi="Times New Roman" w:cs="Times New Roman"/>
          <w:sz w:val="24"/>
          <w:szCs w:val="24"/>
        </w:rPr>
      </w:pPr>
      <w:r>
        <w:rPr>
          <w:rFonts w:ascii="Times New Roman" w:hAnsi="Times New Roman" w:cs="Times New Roman"/>
          <w:sz w:val="24"/>
          <w:szCs w:val="24"/>
        </w:rPr>
        <w:t>We sometime forget that in looking at art on the internet we are looking at a reproduction. It is important in this light to reconstruct sensuous features imaginatively to deepen and attune our aesthetic engagement.</w:t>
      </w:r>
    </w:p>
    <w:p w:rsidR="009C63A4" w:rsidRDefault="009C63A4" w:rsidP="009C63A4">
      <w:pPr>
        <w:spacing w:line="360" w:lineRule="auto"/>
        <w:rPr>
          <w:rFonts w:ascii="Times New Roman" w:hAnsi="Times New Roman" w:cs="Times New Roman"/>
          <w:sz w:val="24"/>
          <w:szCs w:val="24"/>
        </w:rPr>
      </w:pPr>
      <w:r>
        <w:rPr>
          <w:rFonts w:ascii="Times New Roman" w:hAnsi="Times New Roman" w:cs="Times New Roman"/>
          <w:sz w:val="24"/>
          <w:szCs w:val="24"/>
        </w:rPr>
        <w:t>Most of what follows is proper to the artist’s individual interior (intentions, states) and individual exterior (behavior, skills): the UL and UR of the artist’s being in the world and making the drawing.</w:t>
      </w:r>
    </w:p>
    <w:p w:rsidR="00CA7DA4" w:rsidRDefault="009C63A4" w:rsidP="009C63A4">
      <w:pPr>
        <w:spacing w:line="360" w:lineRule="auto"/>
        <w:rPr>
          <w:rFonts w:ascii="Times New Roman" w:hAnsi="Times New Roman" w:cs="Times New Roman"/>
          <w:sz w:val="24"/>
          <w:szCs w:val="24"/>
        </w:rPr>
      </w:pPr>
      <w:r>
        <w:rPr>
          <w:rFonts w:ascii="Times New Roman" w:hAnsi="Times New Roman" w:cs="Times New Roman"/>
          <w:sz w:val="24"/>
          <w:szCs w:val="24"/>
        </w:rPr>
        <w:t xml:space="preserve">The opening of </w:t>
      </w:r>
      <w:r w:rsidR="00A853DE">
        <w:rPr>
          <w:rFonts w:ascii="Times New Roman" w:hAnsi="Times New Roman" w:cs="Times New Roman"/>
          <w:sz w:val="24"/>
          <w:szCs w:val="24"/>
        </w:rPr>
        <w:t>Jacobson</w:t>
      </w:r>
      <w:r>
        <w:rPr>
          <w:rFonts w:ascii="Times New Roman" w:hAnsi="Times New Roman" w:cs="Times New Roman"/>
          <w:sz w:val="24"/>
          <w:szCs w:val="24"/>
        </w:rPr>
        <w:t xml:space="preserve">’s response reports that this “piece was commissioned,” pointing towards social-cultural dimensions: to the artist’s meaningful relationship and interactions with the patron </w:t>
      </w:r>
      <w:r w:rsidR="00A853DE">
        <w:rPr>
          <w:rFonts w:ascii="Times New Roman" w:hAnsi="Times New Roman" w:cs="Times New Roman"/>
          <w:sz w:val="24"/>
          <w:szCs w:val="24"/>
        </w:rPr>
        <w:t>(</w:t>
      </w:r>
      <w:r>
        <w:rPr>
          <w:rFonts w:ascii="Times New Roman" w:hAnsi="Times New Roman" w:cs="Times New Roman"/>
          <w:sz w:val="24"/>
          <w:szCs w:val="24"/>
        </w:rPr>
        <w:t>LL</w:t>
      </w:r>
      <w:r w:rsidR="00A853DE">
        <w:rPr>
          <w:rFonts w:ascii="Times New Roman" w:hAnsi="Times New Roman" w:cs="Times New Roman"/>
          <w:sz w:val="24"/>
          <w:szCs w:val="24"/>
        </w:rPr>
        <w:t>)</w:t>
      </w:r>
      <w:r>
        <w:rPr>
          <w:rFonts w:ascii="Times New Roman" w:hAnsi="Times New Roman" w:cs="Times New Roman"/>
          <w:sz w:val="24"/>
          <w:szCs w:val="24"/>
        </w:rPr>
        <w:t xml:space="preserve">, and to the artist’s social and economic exchanges with the patron </w:t>
      </w:r>
      <w:r w:rsidR="00A853DE">
        <w:rPr>
          <w:rFonts w:ascii="Times New Roman" w:hAnsi="Times New Roman" w:cs="Times New Roman"/>
          <w:sz w:val="24"/>
          <w:szCs w:val="24"/>
        </w:rPr>
        <w:t>(</w:t>
      </w:r>
      <w:r>
        <w:rPr>
          <w:rFonts w:ascii="Times New Roman" w:hAnsi="Times New Roman" w:cs="Times New Roman"/>
          <w:sz w:val="24"/>
          <w:szCs w:val="24"/>
        </w:rPr>
        <w:t>LR</w:t>
      </w:r>
      <w:r w:rsidR="00A853DE">
        <w:rPr>
          <w:rFonts w:ascii="Times New Roman" w:hAnsi="Times New Roman" w:cs="Times New Roman"/>
          <w:sz w:val="24"/>
          <w:szCs w:val="24"/>
        </w:rPr>
        <w:t>)</w:t>
      </w:r>
      <w:r>
        <w:rPr>
          <w:rFonts w:ascii="Times New Roman" w:hAnsi="Times New Roman" w:cs="Times New Roman"/>
          <w:sz w:val="24"/>
          <w:szCs w:val="24"/>
        </w:rPr>
        <w:t xml:space="preserve">. These collective dimensions will not be developed </w:t>
      </w:r>
      <w:r w:rsidR="00A853DE">
        <w:rPr>
          <w:rFonts w:ascii="Times New Roman" w:hAnsi="Times New Roman" w:cs="Times New Roman"/>
          <w:sz w:val="24"/>
          <w:szCs w:val="24"/>
        </w:rPr>
        <w:t xml:space="preserve">as finely </w:t>
      </w:r>
      <w:r>
        <w:rPr>
          <w:rFonts w:ascii="Times New Roman" w:hAnsi="Times New Roman" w:cs="Times New Roman"/>
          <w:sz w:val="24"/>
          <w:szCs w:val="24"/>
        </w:rPr>
        <w:t>in the present exploration</w:t>
      </w:r>
      <w:r w:rsidR="00CA7DA4">
        <w:rPr>
          <w:rFonts w:ascii="Times New Roman" w:hAnsi="Times New Roman" w:cs="Times New Roman"/>
          <w:sz w:val="24"/>
          <w:szCs w:val="24"/>
        </w:rPr>
        <w:t>.</w:t>
      </w:r>
    </w:p>
    <w:p w:rsidR="009C63A4" w:rsidRDefault="009C63A4" w:rsidP="009C63A4">
      <w:pPr>
        <w:spacing w:line="360" w:lineRule="auto"/>
        <w:rPr>
          <w:rFonts w:ascii="Times New Roman" w:hAnsi="Times New Roman" w:cs="Times New Roman"/>
          <w:sz w:val="24"/>
          <w:szCs w:val="24"/>
        </w:rPr>
      </w:pPr>
      <w:r>
        <w:rPr>
          <w:rFonts w:ascii="Times New Roman" w:hAnsi="Times New Roman" w:cs="Times New Roman"/>
          <w:sz w:val="24"/>
          <w:szCs w:val="24"/>
        </w:rPr>
        <w:t xml:space="preserve">Please pay attention to </w:t>
      </w:r>
      <w:r w:rsidR="00CA7DA4">
        <w:rPr>
          <w:rFonts w:ascii="Times New Roman" w:hAnsi="Times New Roman" w:cs="Times New Roman"/>
          <w:sz w:val="24"/>
          <w:szCs w:val="24"/>
        </w:rPr>
        <w:t>Jacobson</w:t>
      </w:r>
      <w:r>
        <w:rPr>
          <w:rFonts w:ascii="Times New Roman" w:hAnsi="Times New Roman" w:cs="Times New Roman"/>
          <w:sz w:val="24"/>
          <w:szCs w:val="24"/>
        </w:rPr>
        <w:t>’s account of the genesis of this automatic drawing; looking carefully at the drawing in light of this account:</w:t>
      </w:r>
    </w:p>
    <w:p w:rsidR="009C63A4" w:rsidRDefault="009C63A4" w:rsidP="009C63A4">
      <w:pPr>
        <w:spacing w:line="360" w:lineRule="auto"/>
        <w:ind w:left="720"/>
        <w:rPr>
          <w:rFonts w:ascii="Times New Roman" w:hAnsi="Times New Roman" w:cs="Times New Roman"/>
          <w:i/>
          <w:sz w:val="24"/>
          <w:szCs w:val="24"/>
        </w:rPr>
      </w:pPr>
      <w:r>
        <w:rPr>
          <w:rFonts w:ascii="Times New Roman" w:hAnsi="Times New Roman" w:cs="Times New Roman"/>
          <w:i/>
          <w:sz w:val="24"/>
          <w:szCs w:val="24"/>
        </w:rPr>
        <w:t>This piece was commissioned. The collector wanted an "automatic drawing" (which, when finished, I sometimes call "Shambhala"), but in truth it should be left open: so 'automatic drawing' is fine.</w:t>
      </w:r>
    </w:p>
    <w:p w:rsidR="009C63A4" w:rsidRDefault="009C63A4" w:rsidP="009C63A4">
      <w:pPr>
        <w:spacing w:line="360" w:lineRule="auto"/>
        <w:ind w:left="720"/>
        <w:rPr>
          <w:rFonts w:ascii="Times New Roman" w:hAnsi="Times New Roman" w:cs="Times New Roman"/>
          <w:i/>
          <w:sz w:val="24"/>
          <w:szCs w:val="24"/>
        </w:rPr>
      </w:pPr>
      <w:r>
        <w:rPr>
          <w:rFonts w:ascii="Times New Roman" w:hAnsi="Times New Roman" w:cs="Times New Roman"/>
          <w:i/>
          <w:sz w:val="24"/>
          <w:szCs w:val="24"/>
        </w:rPr>
        <w:t>It is 11 x 14 inches in size. Its materials are heavy weight paper, resin-oil painting medium, glass powder, egg tempera white, water, cobalt blue and zinc white oil paint, black felt pen.</w:t>
      </w:r>
    </w:p>
    <w:p w:rsidR="009C63A4" w:rsidRDefault="009C63A4" w:rsidP="009C63A4">
      <w:pPr>
        <w:spacing w:line="360" w:lineRule="auto"/>
        <w:ind w:left="720"/>
        <w:rPr>
          <w:rFonts w:ascii="Times New Roman" w:hAnsi="Times New Roman" w:cs="Times New Roman"/>
          <w:i/>
          <w:sz w:val="24"/>
          <w:szCs w:val="24"/>
        </w:rPr>
      </w:pPr>
      <w:r>
        <w:rPr>
          <w:rFonts w:ascii="Times New Roman" w:hAnsi="Times New Roman" w:cs="Times New Roman"/>
          <w:i/>
          <w:sz w:val="24"/>
          <w:szCs w:val="24"/>
        </w:rPr>
        <w:lastRenderedPageBreak/>
        <w:t>The paper itself was originally a light silver gray with an almost metallic like feel to the surface, heavily coated with a semi-glossy finish. I then made an 'imprimatura' or first-ground with powdered glass, and a slightly tinted blue-white oil color all mixed together in a home-made resin-oil painting medium. A glaze was evenly applied to the surface. This took about 10 minutes. Let dry.</w:t>
      </w:r>
    </w:p>
    <w:p w:rsidR="009C63A4" w:rsidRDefault="009C63A4" w:rsidP="009C63A4">
      <w:pPr>
        <w:spacing w:line="360" w:lineRule="auto"/>
        <w:ind w:left="720"/>
        <w:rPr>
          <w:rFonts w:ascii="Times New Roman" w:hAnsi="Times New Roman" w:cs="Times New Roman"/>
          <w:i/>
          <w:sz w:val="24"/>
          <w:szCs w:val="24"/>
        </w:rPr>
      </w:pPr>
      <w:r>
        <w:rPr>
          <w:rFonts w:ascii="Times New Roman" w:hAnsi="Times New Roman" w:cs="Times New Roman"/>
          <w:i/>
          <w:sz w:val="24"/>
          <w:szCs w:val="24"/>
        </w:rPr>
        <w:t>I then took my egg tempera white and diluted it in water. I dipped a twisted rag into the white, sopping wet. I then sat and stilled my mind. In a clear 'no-mind' state I took the white-wet-rag and rolled it on the surface, squeezed more white out of the rag and let it drip and pour onto the paper and then removed some white. So a kind of add and subtract process randomly creating abstract forms. This part took about 2 minutes. Let dry.</w:t>
      </w:r>
    </w:p>
    <w:p w:rsidR="009C63A4" w:rsidRDefault="009C63A4" w:rsidP="009C63A4">
      <w:pPr>
        <w:spacing w:line="360" w:lineRule="auto"/>
        <w:ind w:left="720"/>
        <w:rPr>
          <w:rFonts w:ascii="Times New Roman" w:hAnsi="Times New Roman" w:cs="Times New Roman"/>
          <w:sz w:val="24"/>
          <w:szCs w:val="24"/>
        </w:rPr>
      </w:pPr>
      <w:r>
        <w:rPr>
          <w:rFonts w:ascii="Times New Roman" w:hAnsi="Times New Roman" w:cs="Times New Roman"/>
          <w:i/>
          <w:sz w:val="24"/>
          <w:szCs w:val="24"/>
        </w:rPr>
        <w:t>Finally, I came back to the piece with a black felt pen and sat. I looked at the piece - became lost in the abstract forms until in a few moments I saw the entire celestial scene (not unlike a Rorschach test) … like some landscape made of light. I immediately started making the vision solid by drawing it out from behind the veil of the surface it lived in. This final stage took about 20 - 30 minutes and was quite fluid and liberating unlike my more meticulous works that can be labor-intensive for months.</w:t>
      </w:r>
    </w:p>
    <w:p w:rsidR="009A38C2" w:rsidRDefault="00E8093B" w:rsidP="009C63A4">
      <w:pPr>
        <w:pStyle w:val="NormalWeb"/>
        <w:spacing w:line="360" w:lineRule="auto"/>
      </w:pPr>
      <w:r>
        <w:t>Notice how this account shapes and deepens one’s sense of the drawing.</w:t>
      </w:r>
    </w:p>
    <w:p w:rsidR="00E8093B" w:rsidRDefault="00E8093B" w:rsidP="009C63A4">
      <w:pPr>
        <w:pStyle w:val="NormalWeb"/>
        <w:spacing w:line="360" w:lineRule="auto"/>
      </w:pPr>
    </w:p>
    <w:p w:rsidR="009C63A4" w:rsidRPr="00DA6484" w:rsidRDefault="009C63A4" w:rsidP="00DA6484">
      <w:pPr>
        <w:pStyle w:val="NormalWeb"/>
        <w:numPr>
          <w:ilvl w:val="0"/>
          <w:numId w:val="9"/>
        </w:numPr>
        <w:spacing w:line="360" w:lineRule="auto"/>
        <w:rPr>
          <w:b/>
          <w:i/>
        </w:rPr>
      </w:pPr>
      <w:r w:rsidRPr="00DA6484">
        <w:rPr>
          <w:b/>
          <w:i/>
        </w:rPr>
        <w:t>Semiotics</w:t>
      </w:r>
    </w:p>
    <w:p w:rsidR="00CA7DA4" w:rsidRDefault="00CA7DA4" w:rsidP="00CA7DA4">
      <w:pPr>
        <w:pStyle w:val="NormalWeb"/>
        <w:spacing w:line="360" w:lineRule="auto"/>
      </w:pPr>
      <w:r>
        <w:t xml:space="preserve">With regard to the drawing, the first two </w:t>
      </w:r>
      <w:r w:rsidR="00E8093B">
        <w:t xml:space="preserve">semiotic </w:t>
      </w:r>
      <w:r>
        <w:t xml:space="preserve">perspectives concern, for the most part, the </w:t>
      </w:r>
      <w:r>
        <w:rPr>
          <w:rStyle w:val="Emphasis"/>
        </w:rPr>
        <w:t>content</w:t>
      </w:r>
      <w:r>
        <w:t xml:space="preserve"> or </w:t>
      </w:r>
      <w:r>
        <w:rPr>
          <w:rStyle w:val="Emphasis"/>
        </w:rPr>
        <w:t>the what</w:t>
      </w:r>
      <w:r>
        <w:t>; while the second two perspectives concern, for the most part, the</w:t>
      </w:r>
      <w:r>
        <w:rPr>
          <w:rStyle w:val="Emphasis"/>
        </w:rPr>
        <w:t xml:space="preserve"> form-and-materials </w:t>
      </w:r>
      <w:r>
        <w:t xml:space="preserve">or </w:t>
      </w:r>
      <w:r>
        <w:rPr>
          <w:rStyle w:val="Emphasis"/>
        </w:rPr>
        <w:t>the how</w:t>
      </w:r>
      <w:r>
        <w:t xml:space="preserve"> -- the </w:t>
      </w:r>
      <w:r>
        <w:rPr>
          <w:rStyle w:val="Emphasis"/>
        </w:rPr>
        <w:t>ways</w:t>
      </w:r>
      <w:r>
        <w:t xml:space="preserve"> the drawing “</w:t>
      </w:r>
      <w:r>
        <w:rPr>
          <w:rStyle w:val="Emphasis"/>
        </w:rPr>
        <w:t>makes sense</w:t>
      </w:r>
      <w:r>
        <w:t>.”</w:t>
      </w:r>
    </w:p>
    <w:p w:rsidR="009C63A4" w:rsidRDefault="00CA7DA4" w:rsidP="009C63A4">
      <w:pPr>
        <w:pStyle w:val="NormalWeb"/>
        <w:spacing w:line="360" w:lineRule="auto"/>
        <w:rPr>
          <w:rStyle w:val="Strong"/>
          <w:b w:val="0"/>
          <w:u w:val="single"/>
        </w:rPr>
      </w:pPr>
      <w:r>
        <w:rPr>
          <w:rStyle w:val="Strong"/>
          <w:b w:val="0"/>
          <w:u w:val="single"/>
        </w:rPr>
        <w:t xml:space="preserve">Step 1: </w:t>
      </w:r>
      <w:r w:rsidR="009C63A4">
        <w:rPr>
          <w:rStyle w:val="Strong"/>
          <w:b w:val="0"/>
          <w:u w:val="single"/>
        </w:rPr>
        <w:t xml:space="preserve">Signified (UL) </w:t>
      </w:r>
    </w:p>
    <w:p w:rsidR="009C63A4" w:rsidRDefault="009C63A4" w:rsidP="009C63A4">
      <w:pPr>
        <w:pStyle w:val="NormalWeb"/>
        <w:spacing w:line="360" w:lineRule="auto"/>
      </w:pPr>
      <w:r>
        <w:t xml:space="preserve">The contents of the representation: the recognizable objects in the drawing, its individual motifs. </w:t>
      </w:r>
    </w:p>
    <w:p w:rsidR="009C63A4" w:rsidRDefault="009C63A4" w:rsidP="009C63A4">
      <w:pPr>
        <w:pStyle w:val="NormalWeb"/>
        <w:spacing w:line="360" w:lineRule="auto"/>
      </w:pPr>
      <w:r>
        <w:lastRenderedPageBreak/>
        <w:t xml:space="preserve">We see a tree, other forms indicating flora/rocks/ mountains; a background that is perhaps radiant sky, perhaps a distant element of the landscape itself; and a foreground of earth that, at right especially, indicates a ledge or plateau. </w:t>
      </w:r>
    </w:p>
    <w:p w:rsidR="009C63A4" w:rsidRDefault="009C63A4" w:rsidP="009C63A4">
      <w:pPr>
        <w:pStyle w:val="NormalWeb"/>
        <w:spacing w:line="360" w:lineRule="auto"/>
      </w:pPr>
      <w:r>
        <w:t xml:space="preserve">To be sure, the specific natural motifs are often allusive in this drawing, the same form open to multiple identifications, and in some places confounding scale (e.g., proximate rocks/ more distant mountains). </w:t>
      </w:r>
    </w:p>
    <w:p w:rsidR="009C63A4" w:rsidRDefault="00CA7DA4" w:rsidP="009C63A4">
      <w:pPr>
        <w:pStyle w:val="NormalWeb"/>
        <w:spacing w:line="360" w:lineRule="auto"/>
        <w:rPr>
          <w:b/>
          <w:u w:val="single"/>
        </w:rPr>
      </w:pPr>
      <w:r>
        <w:rPr>
          <w:rStyle w:val="Strong"/>
          <w:b w:val="0"/>
          <w:u w:val="single"/>
        </w:rPr>
        <w:t xml:space="preserve">Step 2: </w:t>
      </w:r>
      <w:r w:rsidR="009C63A4">
        <w:rPr>
          <w:rStyle w:val="Strong"/>
          <w:b w:val="0"/>
          <w:u w:val="single"/>
        </w:rPr>
        <w:t xml:space="preserve">Semantics (LL) </w:t>
      </w:r>
    </w:p>
    <w:p w:rsidR="009C63A4" w:rsidRDefault="009C63A4" w:rsidP="009C63A4">
      <w:pPr>
        <w:pStyle w:val="NormalWeb"/>
        <w:spacing w:line="360" w:lineRule="auto"/>
      </w:pPr>
      <w:r>
        <w:t xml:space="preserve">This perspective discloses the theme of the drawing and the semantic field or fields in which this overarching theme belongs. We reconstitute this wider semantic field by referencing texts on the theme and related pictures. (Traditionally this is the method of </w:t>
      </w:r>
      <w:r>
        <w:rPr>
          <w:rStyle w:val="Emphasis"/>
        </w:rPr>
        <w:t>iconography</w:t>
      </w:r>
      <w:r>
        <w:t xml:space="preserve">). </w:t>
      </w:r>
    </w:p>
    <w:p w:rsidR="009C63A4" w:rsidRPr="004B4B38" w:rsidRDefault="009C63A4" w:rsidP="009C63A4">
      <w:pPr>
        <w:pStyle w:val="NormalWeb"/>
        <w:spacing w:line="360" w:lineRule="auto"/>
      </w:pPr>
      <w:r w:rsidRPr="004B4B38">
        <w:t xml:space="preserve">The general theme of the drawing is </w:t>
      </w:r>
      <w:r w:rsidRPr="00DA6484">
        <w:rPr>
          <w:rStyle w:val="Emphasis"/>
          <w:i w:val="0"/>
        </w:rPr>
        <w:t>nature and place</w:t>
      </w:r>
      <w:r w:rsidRPr="00DA6484">
        <w:rPr>
          <w:i/>
        </w:rPr>
        <w:t xml:space="preserve">; </w:t>
      </w:r>
      <w:r w:rsidRPr="00DA6484">
        <w:t>the pictorial genre</w:t>
      </w:r>
      <w:r w:rsidRPr="00DA6484">
        <w:rPr>
          <w:i/>
        </w:rPr>
        <w:t xml:space="preserve"> </w:t>
      </w:r>
      <w:r w:rsidRPr="00DA6484">
        <w:rPr>
          <w:rStyle w:val="Emphasis"/>
          <w:i w:val="0"/>
        </w:rPr>
        <w:t>landscape</w:t>
      </w:r>
      <w:r w:rsidRPr="00DA6484">
        <w:rPr>
          <w:i/>
        </w:rPr>
        <w:t xml:space="preserve">. </w:t>
      </w:r>
      <w:r w:rsidRPr="00DA6484">
        <w:t>We could</w:t>
      </w:r>
      <w:r w:rsidRPr="004B4B38">
        <w:t xml:space="preserve"> read </w:t>
      </w:r>
      <w:hyperlink r:id="rId24" w:tgtFrame="_blank" w:history="1">
        <w:r w:rsidRPr="004B4B38">
          <w:rPr>
            <w:rStyle w:val="Hyperlink"/>
            <w:color w:val="auto"/>
            <w:u w:val="none"/>
          </w:rPr>
          <w:t>texts</w:t>
        </w:r>
      </w:hyperlink>
      <w:r w:rsidRPr="004B4B38">
        <w:t xml:space="preserve"> on the status of nature, as well as those on sacred places like </w:t>
      </w:r>
      <w:hyperlink r:id="rId25" w:tgtFrame="_blank" w:history="1">
        <w:r w:rsidRPr="004B4B38">
          <w:rPr>
            <w:rStyle w:val="Hyperlink"/>
            <w:color w:val="auto"/>
            <w:u w:val="none"/>
          </w:rPr>
          <w:t>Shambhala</w:t>
        </w:r>
      </w:hyperlink>
      <w:r w:rsidRPr="004B4B38">
        <w:t xml:space="preserve"> (which the artist mentions in his account of the drawing process). We could look at various traditions of pictorial landscape: including </w:t>
      </w:r>
      <w:hyperlink r:id="rId26" w:tooltip="Albvrecht Altdorder :: Danube Landscape near Regensburg, c. 1522–2 :: autosize: true, topclose: true" w:history="1">
        <w:r w:rsidRPr="004B4B38">
          <w:rPr>
            <w:rStyle w:val="Hyperlink"/>
            <w:color w:val="auto"/>
            <w:u w:val="none"/>
          </w:rPr>
          <w:t>Western landscapes</w:t>
        </w:r>
      </w:hyperlink>
      <w:r w:rsidRPr="004B4B38">
        <w:t xml:space="preserve"> (which emerged during the 16th and 17th centuries), </w:t>
      </w:r>
      <w:hyperlink r:id="rId27" w:tooltip="Sesshu Toyo (1420-1506) :: Winter Landscape :: autosize: true, topclose: true" w:history="1">
        <w:r w:rsidRPr="004B4B38">
          <w:rPr>
            <w:rStyle w:val="Hyperlink"/>
            <w:color w:val="auto"/>
            <w:u w:val="none"/>
          </w:rPr>
          <w:t>Asian landscapes</w:t>
        </w:r>
      </w:hyperlink>
      <w:r w:rsidRPr="004B4B38">
        <w:t xml:space="preserve">, drawing and watercolor </w:t>
      </w:r>
      <w:hyperlink r:id="rId28" w:tooltip="Albrecht Dürer :: Large Turf, 1503 :: autosize: true, topclose: true" w:history="1">
        <w:r w:rsidRPr="004B4B38">
          <w:rPr>
            <w:rStyle w:val="Hyperlink"/>
            <w:color w:val="auto"/>
            <w:u w:val="none"/>
          </w:rPr>
          <w:t>close-ups of nature</w:t>
        </w:r>
      </w:hyperlink>
      <w:r w:rsidRPr="004B4B38">
        <w:t xml:space="preserve"> (as the drawing plays on scale). </w:t>
      </w:r>
    </w:p>
    <w:p w:rsidR="009C63A4" w:rsidRDefault="00CA7DA4" w:rsidP="009C63A4">
      <w:pPr>
        <w:pStyle w:val="NormalWeb"/>
        <w:spacing w:line="360" w:lineRule="auto"/>
        <w:rPr>
          <w:b/>
          <w:u w:val="single"/>
        </w:rPr>
      </w:pPr>
      <w:r>
        <w:rPr>
          <w:rStyle w:val="Strong"/>
          <w:b w:val="0"/>
          <w:u w:val="single"/>
        </w:rPr>
        <w:t xml:space="preserve">Step 3: </w:t>
      </w:r>
      <w:r w:rsidR="009C63A4">
        <w:rPr>
          <w:rStyle w:val="Strong"/>
          <w:b w:val="0"/>
          <w:u w:val="single"/>
        </w:rPr>
        <w:t xml:space="preserve">Signifier (UR) </w:t>
      </w:r>
    </w:p>
    <w:p w:rsidR="009C63A4" w:rsidRDefault="009C63A4" w:rsidP="009C63A4">
      <w:pPr>
        <w:pStyle w:val="NormalWeb"/>
        <w:spacing w:line="360" w:lineRule="auto"/>
      </w:pPr>
      <w:r>
        <w:t xml:space="preserve">Individual elements of pictorial signification: size, scale, lines, shapes, color, value, format (shape of field), position of elements in the field, types of forms (delineated, painterly), boundaries of image-field and internal to the field, kinds of marks, materials. </w:t>
      </w:r>
    </w:p>
    <w:p w:rsidR="009C63A4" w:rsidRPr="004B4B38" w:rsidRDefault="009C63A4" w:rsidP="009C63A4">
      <w:pPr>
        <w:pStyle w:val="NormalWeb"/>
        <w:spacing w:line="360" w:lineRule="auto"/>
      </w:pPr>
      <w:r w:rsidRPr="004B4B38">
        <w:t xml:space="preserve">(The </w:t>
      </w:r>
      <w:hyperlink r:id="rId29" w:history="1">
        <w:r w:rsidRPr="004B4B38">
          <w:rPr>
            <w:rStyle w:val="Hyperlink"/>
            <w:color w:val="auto"/>
            <w:u w:val="none"/>
          </w:rPr>
          <w:t>artist’s account</w:t>
        </w:r>
      </w:hyperlink>
      <w:r w:rsidRPr="004B4B38">
        <w:t xml:space="preserve"> relays the physical size and materials of the drawing. Note</w:t>
      </w:r>
      <w:r w:rsidR="00DA6484">
        <w:t xml:space="preserve"> too that</w:t>
      </w:r>
      <w:r w:rsidRPr="004B4B38">
        <w:t xml:space="preserve"> any given material has a sensuous-feel and a distinctive not-easy-to-articulate expressive or affective quality.</w:t>
      </w:r>
      <w:r w:rsidR="00E8093B">
        <w:t xml:space="preserve"> See above the section on PAA and the discussion of aesthetics.</w:t>
      </w:r>
      <w:r w:rsidRPr="004B4B38">
        <w:t xml:space="preserve">) </w:t>
      </w:r>
    </w:p>
    <w:p w:rsidR="009C63A4" w:rsidRPr="004B4B38" w:rsidRDefault="009C63A4" w:rsidP="009C63A4">
      <w:pPr>
        <w:pStyle w:val="NormalWeb"/>
        <w:spacing w:line="360" w:lineRule="auto"/>
      </w:pPr>
      <w:r w:rsidRPr="004B4B38">
        <w:t xml:space="preserve">The field is a vertical rectangle (stressing the vertical rather than horizontal axis of perception). Shapes of the recognizable motifs are formed through external black contours lines. (Notice the </w:t>
      </w:r>
      <w:r w:rsidRPr="004B4B38">
        <w:lastRenderedPageBreak/>
        <w:t xml:space="preserve">qualities of these external contour lines – their thicknesses or thinness, amount of ink, rhythm-flow, and so on.) </w:t>
      </w:r>
    </w:p>
    <w:p w:rsidR="009C63A4" w:rsidRPr="004B4B38" w:rsidRDefault="009C63A4" w:rsidP="009C63A4">
      <w:pPr>
        <w:pStyle w:val="NormalWeb"/>
        <w:spacing w:line="360" w:lineRule="auto"/>
      </w:pPr>
      <w:r w:rsidRPr="004B4B38">
        <w:t xml:space="preserve">Internal contours, minimal in this drawing, form shapes within -- as with openings in the tree-like motif. Other internal marks evince surface texture, shading, and apparent solidity. The marks forming the upper background are repetitions of a like mark, yet fluid and spontaneous in feel, each mark singular. </w:t>
      </w:r>
    </w:p>
    <w:p w:rsidR="009C63A4" w:rsidRPr="004B4B38" w:rsidRDefault="009C63A4" w:rsidP="009C63A4">
      <w:pPr>
        <w:pStyle w:val="NormalWeb"/>
        <w:spacing w:line="360" w:lineRule="auto"/>
      </w:pPr>
      <w:r w:rsidRPr="004B4B38">
        <w:t xml:space="preserve">This upper background has a more or less uniform whitish ground. The inside of a number of the mid-level shapes have decisively painterly tones and hues: luminous and shimmering whites, blues, and pinks that radiantly, and mysteriously, dissolve or complicate the status of the form’s surface; in places “out shining” surface solidity altogether. With these painterly blotches we have an invitation to re-enact part of the </w:t>
      </w:r>
      <w:hyperlink r:id="rId30" w:tgtFrame="_blank" w:history="1">
        <w:r w:rsidRPr="004B4B38">
          <w:rPr>
            <w:rStyle w:val="Hyperlink"/>
            <w:color w:val="auto"/>
            <w:u w:val="none"/>
          </w:rPr>
          <w:t>artist’s own creative process</w:t>
        </w:r>
      </w:hyperlink>
      <w:r w:rsidRPr="004B4B38">
        <w:t xml:space="preserve">: his looking into abstract forms and allowing recognizable realities to emerge. </w:t>
      </w:r>
    </w:p>
    <w:p w:rsidR="009C63A4" w:rsidRPr="00012F10" w:rsidRDefault="00CA7DA4" w:rsidP="009C63A4">
      <w:pPr>
        <w:pStyle w:val="NormalWeb"/>
        <w:spacing w:line="360" w:lineRule="auto"/>
        <w:rPr>
          <w:b/>
          <w:u w:val="single"/>
        </w:rPr>
      </w:pPr>
      <w:r>
        <w:rPr>
          <w:rStyle w:val="Strong"/>
          <w:b w:val="0"/>
          <w:u w:val="single"/>
        </w:rPr>
        <w:t xml:space="preserve">Step 4: </w:t>
      </w:r>
      <w:r w:rsidR="009C63A4" w:rsidRPr="00012F10">
        <w:rPr>
          <w:rStyle w:val="Strong"/>
          <w:b w:val="0"/>
          <w:u w:val="single"/>
        </w:rPr>
        <w:t xml:space="preserve">Syntax (LR) </w:t>
      </w:r>
    </w:p>
    <w:p w:rsidR="009C63A4" w:rsidRPr="004B4B38" w:rsidRDefault="009C63A4" w:rsidP="009C63A4">
      <w:pPr>
        <w:pStyle w:val="NormalWeb"/>
        <w:spacing w:line="360" w:lineRule="auto"/>
      </w:pPr>
      <w:r w:rsidRPr="004B4B38">
        <w:t xml:space="preserve">Syntax is the wider arrangement, ordering, and patterning of the image-field established through the formal relationships amongst the visual elements (signifiers), </w:t>
      </w:r>
      <w:hyperlink r:id="rId31" w:tgtFrame="_blank" w:history="1">
        <w:r w:rsidRPr="004B4B38">
          <w:rPr>
            <w:rStyle w:val="Hyperlink"/>
            <w:color w:val="auto"/>
            <w:u w:val="none"/>
          </w:rPr>
          <w:t>picture light</w:t>
        </w:r>
      </w:hyperlink>
      <w:r w:rsidRPr="004B4B38">
        <w:t xml:space="preserve">, and picture space (figure/ground; void). </w:t>
      </w:r>
    </w:p>
    <w:p w:rsidR="009C63A4" w:rsidRPr="004B4B38" w:rsidRDefault="009C63A4" w:rsidP="009C63A4">
      <w:pPr>
        <w:pStyle w:val="NormalWeb"/>
        <w:spacing w:line="360" w:lineRule="auto"/>
      </w:pPr>
      <w:r w:rsidRPr="004B4B38">
        <w:t xml:space="preserve">The image-field as a whole is articulated into delineated areas through external contour lines, generating an interlocking and intersecting array of shapes. Inside any given delineated area is a distinctive pictorial rendering – from various modes and effects of line to blotches of shimmering tones and hues. </w:t>
      </w:r>
      <w:hyperlink r:id="rId32" w:tgtFrame="_parent" w:history="1">
        <w:r w:rsidRPr="004B4B38">
          <w:rPr>
            <w:rStyle w:val="Hyperlink"/>
            <w:color w:val="auto"/>
            <w:u w:val="none"/>
          </w:rPr>
          <w:t>Light</w:t>
        </w:r>
      </w:hyperlink>
      <w:r w:rsidRPr="004B4B38">
        <w:t xml:space="preserve">, variously indicated, seemingly radiates outward rather than cast from an external source onto objects. Figure/ground relations shift and oscillate; with the foreground ambiguating its dimensions of depth and height. </w:t>
      </w:r>
    </w:p>
    <w:p w:rsidR="009C63A4" w:rsidRDefault="009C63A4" w:rsidP="009C63A4">
      <w:pPr>
        <w:spacing w:before="100" w:beforeAutospacing="1" w:after="100" w:afterAutospacing="1" w:line="240" w:lineRule="auto"/>
        <w:rPr>
          <w:rFonts w:ascii="Times New Roman" w:eastAsia="Times New Roman" w:hAnsi="Times New Roman" w:cs="Times New Roman"/>
          <w:sz w:val="24"/>
          <w:szCs w:val="24"/>
        </w:rPr>
      </w:pPr>
      <w:r w:rsidRPr="004B4B38">
        <w:rPr>
          <w:rFonts w:ascii="Times New Roman" w:eastAsia="Times New Roman" w:hAnsi="Times New Roman" w:cs="Times New Roman"/>
          <w:sz w:val="24"/>
          <w:szCs w:val="24"/>
        </w:rPr>
        <w:t xml:space="preserve">The whole is dynamic, multivalent, and radiant: maintaining throughout compositional integrity. </w:t>
      </w:r>
    </w:p>
    <w:p w:rsidR="00DA6484" w:rsidRDefault="00DA6484" w:rsidP="009C63A4">
      <w:pPr>
        <w:spacing w:before="100" w:beforeAutospacing="1" w:after="100" w:afterAutospacing="1" w:line="240" w:lineRule="auto"/>
        <w:rPr>
          <w:rFonts w:ascii="Times New Roman" w:eastAsia="Times New Roman" w:hAnsi="Times New Roman" w:cs="Times New Roman"/>
          <w:sz w:val="24"/>
          <w:szCs w:val="24"/>
        </w:rPr>
      </w:pPr>
    </w:p>
    <w:p w:rsidR="00DA6484" w:rsidRDefault="00DA6484" w:rsidP="009C63A4">
      <w:pPr>
        <w:spacing w:before="100" w:beforeAutospacing="1" w:after="100" w:afterAutospacing="1" w:line="240" w:lineRule="auto"/>
        <w:rPr>
          <w:rFonts w:ascii="Times New Roman" w:eastAsia="Times New Roman" w:hAnsi="Times New Roman" w:cs="Times New Roman"/>
          <w:sz w:val="24"/>
          <w:szCs w:val="24"/>
        </w:rPr>
      </w:pPr>
    </w:p>
    <w:p w:rsidR="00DA6484" w:rsidRDefault="00DA6484" w:rsidP="009C63A4">
      <w:pPr>
        <w:spacing w:before="100" w:beforeAutospacing="1" w:after="100" w:afterAutospacing="1" w:line="240" w:lineRule="auto"/>
        <w:rPr>
          <w:rFonts w:ascii="Times New Roman" w:eastAsia="Times New Roman" w:hAnsi="Times New Roman" w:cs="Times New Roman"/>
          <w:sz w:val="24"/>
          <w:szCs w:val="24"/>
        </w:rPr>
      </w:pPr>
    </w:p>
    <w:p w:rsidR="009C63A4" w:rsidRPr="004B4B38" w:rsidRDefault="00DA6484" w:rsidP="009C63A4">
      <w:pPr>
        <w:spacing w:before="100" w:beforeAutospacing="1" w:after="100" w:afterAutospacing="1"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 xml:space="preserve">Step 5: </w:t>
      </w:r>
      <w:r w:rsidR="009C63A4" w:rsidRPr="004B4B38">
        <w:rPr>
          <w:rFonts w:ascii="Times New Roman" w:eastAsia="Times New Roman" w:hAnsi="Times New Roman" w:cs="Times New Roman"/>
          <w:sz w:val="24"/>
          <w:szCs w:val="24"/>
          <w:u w:val="single"/>
        </w:rPr>
        <w:t>Part</w:t>
      </w:r>
      <w:r>
        <w:rPr>
          <w:rFonts w:ascii="Times New Roman" w:eastAsia="Times New Roman" w:hAnsi="Times New Roman" w:cs="Times New Roman"/>
          <w:sz w:val="24"/>
          <w:szCs w:val="24"/>
          <w:u w:val="single"/>
        </w:rPr>
        <w:t>/</w:t>
      </w:r>
      <w:r w:rsidR="009C63A4" w:rsidRPr="004B4B38">
        <w:rPr>
          <w:rFonts w:ascii="Times New Roman" w:eastAsia="Times New Roman" w:hAnsi="Times New Roman" w:cs="Times New Roman"/>
          <w:sz w:val="24"/>
          <w:szCs w:val="24"/>
          <w:u w:val="single"/>
        </w:rPr>
        <w:t>Whole</w:t>
      </w:r>
    </w:p>
    <w:tbl>
      <w:tblPr>
        <w:tblpPr w:leftFromText="45" w:rightFromText="45" w:bottomFromText="200" w:vertAnchor="text" w:tblpXSpec="right" w:tblpYSpec="center"/>
        <w:tblW w:w="2580" w:type="dxa"/>
        <w:tblCellSpacing w:w="15" w:type="dxa"/>
        <w:tblLook w:val="04A0" w:firstRow="1" w:lastRow="0" w:firstColumn="1" w:lastColumn="0" w:noHBand="0" w:noVBand="1"/>
      </w:tblPr>
      <w:tblGrid>
        <w:gridCol w:w="2580"/>
      </w:tblGrid>
      <w:tr w:rsidR="004B4B38" w:rsidRPr="004B4B38" w:rsidTr="009C63A4">
        <w:trPr>
          <w:trHeight w:val="2730"/>
          <w:tblCellSpacing w:w="15" w:type="dxa"/>
        </w:trPr>
        <w:tc>
          <w:tcPr>
            <w:tcW w:w="2490" w:type="dxa"/>
            <w:tcMar>
              <w:top w:w="15" w:type="dxa"/>
              <w:left w:w="15" w:type="dxa"/>
              <w:bottom w:w="15" w:type="dxa"/>
              <w:right w:w="15" w:type="dxa"/>
            </w:tcMar>
          </w:tcPr>
          <w:p w:rsidR="009C63A4" w:rsidRPr="004B4B38" w:rsidRDefault="009C63A4">
            <w:pPr>
              <w:spacing w:after="0" w:line="360" w:lineRule="auto"/>
              <w:jc w:val="center"/>
              <w:rPr>
                <w:rFonts w:ascii="Times New Roman" w:eastAsia="Times New Roman" w:hAnsi="Times New Roman" w:cs="Times New Roman"/>
                <w:sz w:val="24"/>
                <w:szCs w:val="24"/>
              </w:rPr>
            </w:pPr>
          </w:p>
        </w:tc>
      </w:tr>
    </w:tbl>
    <w:p w:rsidR="009C63A4" w:rsidRPr="004B4B38" w:rsidRDefault="009C63A4" w:rsidP="009C63A4">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B4B38">
        <w:rPr>
          <w:rFonts w:ascii="Times New Roman" w:eastAsia="Times New Roman" w:hAnsi="Times New Roman" w:cs="Times New Roman"/>
          <w:sz w:val="24"/>
          <w:szCs w:val="24"/>
        </w:rPr>
        <w:t xml:space="preserve">Practice moving into each </w:t>
      </w:r>
      <w:r w:rsidR="00E8093B">
        <w:rPr>
          <w:rFonts w:ascii="Times New Roman" w:eastAsia="Times New Roman" w:hAnsi="Times New Roman" w:cs="Times New Roman"/>
          <w:sz w:val="24"/>
          <w:szCs w:val="24"/>
        </w:rPr>
        <w:t xml:space="preserve">semiotic </w:t>
      </w:r>
      <w:r w:rsidRPr="004B4B38">
        <w:rPr>
          <w:rFonts w:ascii="Times New Roman" w:eastAsia="Times New Roman" w:hAnsi="Times New Roman" w:cs="Times New Roman"/>
          <w:sz w:val="24"/>
          <w:szCs w:val="24"/>
        </w:rPr>
        <w:t xml:space="preserve">perspective. </w:t>
      </w:r>
    </w:p>
    <w:p w:rsidR="009C63A4" w:rsidRPr="004B4B38" w:rsidRDefault="009C63A4" w:rsidP="009C63A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B4B38">
        <w:rPr>
          <w:rFonts w:ascii="Times New Roman" w:eastAsia="Times New Roman" w:hAnsi="Times New Roman" w:cs="Times New Roman"/>
          <w:sz w:val="24"/>
          <w:szCs w:val="24"/>
        </w:rPr>
        <w:t xml:space="preserve">Then back and forth amongst them, comparing and contrasting. </w:t>
      </w:r>
    </w:p>
    <w:p w:rsidR="009C63A4" w:rsidRPr="004B4B38" w:rsidRDefault="009C63A4" w:rsidP="009C63A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B4B38">
        <w:rPr>
          <w:rFonts w:ascii="Times New Roman" w:eastAsia="Times New Roman" w:hAnsi="Times New Roman" w:cs="Times New Roman"/>
          <w:sz w:val="24"/>
          <w:szCs w:val="24"/>
        </w:rPr>
        <w:t xml:space="preserve">Get a sense of the uniqueness of each. And allow the perspectives to affect one another, such that there is a deepening sense of their interplay. </w:t>
      </w:r>
    </w:p>
    <w:p w:rsidR="009C63A4" w:rsidRDefault="009C63A4" w:rsidP="009C63A4">
      <w:pPr>
        <w:numPr>
          <w:ilvl w:val="0"/>
          <w:numId w:val="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Notice that through this interplay there slowly emerges a sense of the integration of </w:t>
      </w:r>
      <w:r>
        <w:rPr>
          <w:rFonts w:ascii="Times New Roman" w:eastAsia="Times New Roman" w:hAnsi="Times New Roman" w:cs="Times New Roman"/>
          <w:i/>
          <w:iCs/>
          <w:sz w:val="24"/>
          <w:szCs w:val="24"/>
        </w:rPr>
        <w:t>the what</w:t>
      </w:r>
      <w:r>
        <w:rPr>
          <w:rFonts w:ascii="Times New Roman" w:eastAsia="Times New Roman" w:hAnsi="Times New Roman" w:cs="Times New Roman"/>
          <w:sz w:val="24"/>
          <w:szCs w:val="24"/>
        </w:rPr>
        <w:t xml:space="preserve"> (UL, LL) and </w:t>
      </w:r>
      <w:r>
        <w:rPr>
          <w:rFonts w:ascii="Times New Roman" w:eastAsia="Times New Roman" w:hAnsi="Times New Roman" w:cs="Times New Roman"/>
          <w:i/>
          <w:iCs/>
          <w:sz w:val="24"/>
          <w:szCs w:val="24"/>
        </w:rPr>
        <w:t>the how</w:t>
      </w:r>
      <w:r>
        <w:rPr>
          <w:rFonts w:ascii="Times New Roman" w:eastAsia="Times New Roman" w:hAnsi="Times New Roman" w:cs="Times New Roman"/>
          <w:sz w:val="24"/>
          <w:szCs w:val="24"/>
        </w:rPr>
        <w:t xml:space="preserve"> (UR, LR) of the drawing. </w:t>
      </w:r>
    </w:p>
    <w:p w:rsidR="009C63A4" w:rsidRDefault="009C63A4" w:rsidP="009C63A4">
      <w:pPr>
        <w:numPr>
          <w:ilvl w:val="0"/>
          <w:numId w:val="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no conclusive end to this expanding and deepening play of part and whole. </w:t>
      </w:r>
    </w:p>
    <w:p w:rsidR="009C63A4" w:rsidRDefault="009C63A4" w:rsidP="009C63A4">
      <w:pPr>
        <w:numPr>
          <w:ilvl w:val="0"/>
          <w:numId w:val="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animating principle or conatus is the concretization of </w:t>
      </w:r>
      <w:r w:rsidRPr="00DA6484">
        <w:rPr>
          <w:rFonts w:ascii="Times New Roman" w:eastAsia="Times New Roman" w:hAnsi="Times New Roman" w:cs="Times New Roman"/>
          <w:i/>
          <w:sz w:val="24"/>
          <w:szCs w:val="24"/>
        </w:rPr>
        <w:t>this</w:t>
      </w:r>
      <w:r>
        <w:rPr>
          <w:rFonts w:ascii="Times New Roman" w:eastAsia="Times New Roman" w:hAnsi="Times New Roman" w:cs="Times New Roman"/>
          <w:sz w:val="24"/>
          <w:szCs w:val="24"/>
        </w:rPr>
        <w:t xml:space="preserve"> </w:t>
      </w:r>
      <w:r w:rsidR="00E8093B">
        <w:rPr>
          <w:rFonts w:ascii="Times New Roman" w:eastAsia="Times New Roman" w:hAnsi="Times New Roman" w:cs="Times New Roman"/>
          <w:sz w:val="24"/>
          <w:szCs w:val="24"/>
        </w:rPr>
        <w:t>art-</w:t>
      </w:r>
      <w:r>
        <w:rPr>
          <w:rFonts w:ascii="Times New Roman" w:eastAsia="Times New Roman" w:hAnsi="Times New Roman" w:cs="Times New Roman"/>
          <w:sz w:val="24"/>
          <w:szCs w:val="24"/>
        </w:rPr>
        <w:t>work</w:t>
      </w:r>
      <w:r w:rsidR="00DA6484">
        <w:rPr>
          <w:rFonts w:ascii="Times New Roman" w:eastAsia="Times New Roman" w:hAnsi="Times New Roman" w:cs="Times New Roman"/>
          <w:sz w:val="24"/>
          <w:szCs w:val="24"/>
        </w:rPr>
        <w:t xml:space="preserve"> in its </w:t>
      </w:r>
      <w:r w:rsidR="00E8093B">
        <w:rPr>
          <w:rFonts w:ascii="Times New Roman" w:eastAsia="Times New Roman" w:hAnsi="Times New Roman" w:cs="Times New Roman"/>
          <w:sz w:val="24"/>
          <w:szCs w:val="24"/>
        </w:rPr>
        <w:t>(</w:t>
      </w:r>
      <w:r w:rsidR="00DA6484">
        <w:rPr>
          <w:rFonts w:ascii="Times New Roman" w:eastAsia="Times New Roman" w:hAnsi="Times New Roman" w:cs="Times New Roman"/>
          <w:sz w:val="24"/>
          <w:szCs w:val="24"/>
        </w:rPr>
        <w:t>historical</w:t>
      </w:r>
      <w:r w:rsidR="00E8093B">
        <w:rPr>
          <w:rFonts w:ascii="Times New Roman" w:eastAsia="Times New Roman" w:hAnsi="Times New Roman" w:cs="Times New Roman"/>
          <w:sz w:val="24"/>
          <w:szCs w:val="24"/>
        </w:rPr>
        <w:t>)</w:t>
      </w:r>
      <w:r w:rsidR="00DA6484">
        <w:rPr>
          <w:rFonts w:ascii="Times New Roman" w:eastAsia="Times New Roman" w:hAnsi="Times New Roman" w:cs="Times New Roman"/>
          <w:sz w:val="24"/>
          <w:szCs w:val="24"/>
        </w:rPr>
        <w:t xml:space="preserve"> singularity</w:t>
      </w:r>
      <w:r>
        <w:rPr>
          <w:rFonts w:ascii="Times New Roman" w:eastAsia="Times New Roman" w:hAnsi="Times New Roman" w:cs="Times New Roman"/>
          <w:sz w:val="24"/>
          <w:szCs w:val="24"/>
        </w:rPr>
        <w:t>.</w:t>
      </w:r>
    </w:p>
    <w:p w:rsidR="00012F10" w:rsidRDefault="00012F10" w:rsidP="00012F10">
      <w:pPr>
        <w:spacing w:before="100" w:beforeAutospacing="1" w:after="100" w:afterAutospacing="1" w:line="360" w:lineRule="auto"/>
        <w:ind w:left="720"/>
        <w:rPr>
          <w:rFonts w:ascii="Times New Roman" w:eastAsia="Times New Roman" w:hAnsi="Times New Roman" w:cs="Times New Roman"/>
          <w:sz w:val="24"/>
          <w:szCs w:val="24"/>
        </w:rPr>
      </w:pPr>
    </w:p>
    <w:p w:rsidR="00DA6484" w:rsidRPr="00DA6484" w:rsidRDefault="009C63A4" w:rsidP="009C63A4">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DA6484">
        <w:rPr>
          <w:rFonts w:ascii="Times New Roman" w:eastAsia="Times New Roman" w:hAnsi="Times New Roman" w:cs="Times New Roman"/>
          <w:b/>
          <w:i/>
          <w:sz w:val="24"/>
          <w:szCs w:val="24"/>
        </w:rPr>
        <w:t xml:space="preserve">Pragmatics </w:t>
      </w:r>
      <w:r w:rsidR="00012F10" w:rsidRPr="00DA6484">
        <w:rPr>
          <w:rFonts w:ascii="Times New Roman" w:eastAsia="Times New Roman" w:hAnsi="Times New Roman" w:cs="Times New Roman"/>
          <w:b/>
          <w:i/>
          <w:sz w:val="24"/>
          <w:szCs w:val="24"/>
        </w:rPr>
        <w:t>&lt;--&gt;</w:t>
      </w:r>
      <w:r w:rsidRPr="00DA6484">
        <w:rPr>
          <w:rFonts w:ascii="Times New Roman" w:eastAsia="Times New Roman" w:hAnsi="Times New Roman" w:cs="Times New Roman"/>
          <w:b/>
          <w:i/>
          <w:sz w:val="24"/>
          <w:szCs w:val="24"/>
        </w:rPr>
        <w:t xml:space="preserve"> Semiotics</w:t>
      </w:r>
    </w:p>
    <w:p w:rsidR="009C63A4" w:rsidRDefault="009C63A4" w:rsidP="00DA6484">
      <w:pPr>
        <w:spacing w:before="100" w:beforeAutospacing="1" w:after="100" w:afterAutospacing="1" w:line="360" w:lineRule="auto"/>
        <w:rPr>
          <w:rFonts w:ascii="Times New Roman" w:eastAsia="Times New Roman" w:hAnsi="Times New Roman" w:cs="Times New Roman"/>
          <w:sz w:val="24"/>
          <w:szCs w:val="24"/>
        </w:rPr>
      </w:pPr>
      <w:r w:rsidRPr="00DA6484">
        <w:rPr>
          <w:rFonts w:ascii="Times New Roman" w:eastAsia="Times New Roman" w:hAnsi="Times New Roman" w:cs="Times New Roman"/>
          <w:sz w:val="24"/>
          <w:szCs w:val="24"/>
        </w:rPr>
        <w:t xml:space="preserve">Now take the integrating process further – bringing together the external and internal perspectives while looking at the drawing. This is the </w:t>
      </w:r>
      <w:r w:rsidR="00E8093B">
        <w:rPr>
          <w:rFonts w:ascii="Times New Roman" w:eastAsia="Times New Roman" w:hAnsi="Times New Roman" w:cs="Times New Roman"/>
          <w:sz w:val="24"/>
          <w:szCs w:val="24"/>
        </w:rPr>
        <w:t xml:space="preserve">ongoing </w:t>
      </w:r>
      <w:r w:rsidRPr="00DA6484">
        <w:rPr>
          <w:rFonts w:ascii="Times New Roman" w:eastAsia="Times New Roman" w:hAnsi="Times New Roman" w:cs="Times New Roman"/>
          <w:sz w:val="24"/>
          <w:szCs w:val="24"/>
        </w:rPr>
        <w:t xml:space="preserve">dance of part and whole in understanding. It is a circle, or perhaps a spiral, such that there are no </w:t>
      </w:r>
      <w:r w:rsidR="00E8093B">
        <w:rPr>
          <w:rFonts w:ascii="Times New Roman" w:eastAsia="Times New Roman" w:hAnsi="Times New Roman" w:cs="Times New Roman"/>
          <w:sz w:val="24"/>
          <w:szCs w:val="24"/>
        </w:rPr>
        <w:t>analytic</w:t>
      </w:r>
      <w:r w:rsidRPr="00DA6484">
        <w:rPr>
          <w:rFonts w:ascii="Times New Roman" w:eastAsia="Times New Roman" w:hAnsi="Times New Roman" w:cs="Times New Roman"/>
          <w:sz w:val="24"/>
          <w:szCs w:val="24"/>
        </w:rPr>
        <w:t xml:space="preserve"> rules for how to take up the perspectives on art and integrate them into greater and greater fullness and non-fixity, an openness for the ongoing process of deepening understanding, the conatus of the concretizing-historicizing of </w:t>
      </w:r>
      <w:r w:rsidR="00DA6484" w:rsidRPr="00E8093B">
        <w:rPr>
          <w:rFonts w:ascii="Times New Roman" w:eastAsia="Times New Roman" w:hAnsi="Times New Roman" w:cs="Times New Roman"/>
          <w:i/>
          <w:sz w:val="24"/>
          <w:szCs w:val="24"/>
        </w:rPr>
        <w:t>just-</w:t>
      </w:r>
      <w:r w:rsidRPr="00E8093B">
        <w:rPr>
          <w:rFonts w:ascii="Times New Roman" w:eastAsia="Times New Roman" w:hAnsi="Times New Roman" w:cs="Times New Roman"/>
          <w:i/>
          <w:sz w:val="24"/>
          <w:szCs w:val="24"/>
        </w:rPr>
        <w:t>this</w:t>
      </w:r>
      <w:r w:rsidRPr="00DA6484">
        <w:rPr>
          <w:rFonts w:ascii="Times New Roman" w:eastAsia="Times New Roman" w:hAnsi="Times New Roman" w:cs="Times New Roman"/>
          <w:sz w:val="24"/>
          <w:szCs w:val="24"/>
        </w:rPr>
        <w:t xml:space="preserve"> </w:t>
      </w:r>
      <w:r w:rsidR="00E8093B">
        <w:rPr>
          <w:rFonts w:ascii="Times New Roman" w:eastAsia="Times New Roman" w:hAnsi="Times New Roman" w:cs="Times New Roman"/>
          <w:sz w:val="24"/>
          <w:szCs w:val="24"/>
        </w:rPr>
        <w:t>art</w:t>
      </w:r>
      <w:r w:rsidRPr="00DA6484">
        <w:rPr>
          <w:rFonts w:ascii="Times New Roman" w:eastAsia="Times New Roman" w:hAnsi="Times New Roman" w:cs="Times New Roman"/>
          <w:sz w:val="24"/>
          <w:szCs w:val="24"/>
        </w:rPr>
        <w:t>work.</w:t>
      </w:r>
    </w:p>
    <w:p w:rsidR="00DA6484" w:rsidRPr="00DA6484" w:rsidRDefault="00DA6484" w:rsidP="00DA6484">
      <w:pPr>
        <w:spacing w:before="100" w:beforeAutospacing="1" w:after="100" w:afterAutospacing="1" w:line="360" w:lineRule="auto"/>
        <w:rPr>
          <w:rFonts w:ascii="Times New Roman" w:eastAsia="Times New Roman" w:hAnsi="Times New Roman" w:cs="Times New Roman"/>
          <w:sz w:val="24"/>
          <w:szCs w:val="24"/>
        </w:rPr>
      </w:pPr>
    </w:p>
    <w:p w:rsidR="00D066C2" w:rsidRDefault="00D066C2" w:rsidP="00614BFC">
      <w:pPr>
        <w:spacing w:line="360" w:lineRule="auto"/>
        <w:rPr>
          <w:rFonts w:ascii="Times New Roman" w:hAnsi="Times New Roman" w:cs="Times New Roman"/>
          <w:sz w:val="24"/>
          <w:szCs w:val="24"/>
        </w:rPr>
      </w:pPr>
    </w:p>
    <w:p w:rsidR="00D066C2" w:rsidRDefault="00D066C2" w:rsidP="00614BFC">
      <w:pPr>
        <w:spacing w:line="360" w:lineRule="auto"/>
        <w:rPr>
          <w:rFonts w:ascii="Times New Roman" w:hAnsi="Times New Roman" w:cs="Times New Roman"/>
          <w:sz w:val="24"/>
          <w:szCs w:val="24"/>
        </w:rPr>
      </w:pPr>
    </w:p>
    <w:p w:rsidR="00D066C2" w:rsidRDefault="00D066C2" w:rsidP="00614BFC">
      <w:pPr>
        <w:spacing w:line="360" w:lineRule="auto"/>
        <w:rPr>
          <w:rFonts w:ascii="Times New Roman" w:hAnsi="Times New Roman" w:cs="Times New Roman"/>
          <w:sz w:val="24"/>
          <w:szCs w:val="24"/>
        </w:rPr>
      </w:pPr>
    </w:p>
    <w:p w:rsidR="00D066C2" w:rsidRDefault="00D066C2" w:rsidP="00614BFC">
      <w:pPr>
        <w:spacing w:line="360" w:lineRule="auto"/>
        <w:rPr>
          <w:rFonts w:ascii="Times New Roman" w:hAnsi="Times New Roman" w:cs="Times New Roman"/>
          <w:sz w:val="24"/>
          <w:szCs w:val="24"/>
        </w:rPr>
      </w:pPr>
    </w:p>
    <w:p w:rsidR="00576F90" w:rsidRPr="00D066C2" w:rsidRDefault="00D066C2" w:rsidP="00614BFC">
      <w:pPr>
        <w:spacing w:line="360" w:lineRule="auto"/>
        <w:rPr>
          <w:rFonts w:ascii="Times New Roman" w:hAnsi="Times New Roman" w:cs="Times New Roman"/>
          <w:b/>
          <w:sz w:val="24"/>
          <w:szCs w:val="24"/>
        </w:rPr>
      </w:pPr>
      <w:r w:rsidRPr="00D066C2">
        <w:rPr>
          <w:rFonts w:ascii="Times New Roman" w:hAnsi="Times New Roman" w:cs="Times New Roman"/>
          <w:b/>
          <w:sz w:val="24"/>
          <w:szCs w:val="24"/>
        </w:rPr>
        <w:lastRenderedPageBreak/>
        <w:t>Bibliography</w:t>
      </w:r>
    </w:p>
    <w:p w:rsidR="00697ADC" w:rsidRDefault="00697ADC" w:rsidP="00BB6FC6">
      <w:pPr>
        <w:spacing w:line="360" w:lineRule="auto"/>
        <w:rPr>
          <w:rFonts w:ascii="Times New Roman" w:hAnsi="Times New Roman" w:cs="Times New Roman"/>
          <w:sz w:val="24"/>
          <w:szCs w:val="24"/>
        </w:rPr>
      </w:pPr>
      <w:r>
        <w:rPr>
          <w:rFonts w:ascii="Times New Roman" w:hAnsi="Times New Roman" w:cs="Times New Roman"/>
          <w:sz w:val="24"/>
          <w:szCs w:val="24"/>
        </w:rPr>
        <w:t>Agar</w:t>
      </w:r>
      <w:r w:rsidR="00BB6FC6">
        <w:rPr>
          <w:rFonts w:ascii="Times New Roman" w:hAnsi="Times New Roman" w:cs="Times New Roman"/>
          <w:sz w:val="24"/>
          <w:szCs w:val="24"/>
        </w:rPr>
        <w:t xml:space="preserve">. J. (2014). </w:t>
      </w:r>
      <w:r w:rsidR="00BB6FC6" w:rsidRPr="00BB6FC6">
        <w:rPr>
          <w:rFonts w:ascii="Times New Roman" w:hAnsi="Times New Roman" w:cs="Times New Roman"/>
          <w:i/>
          <w:sz w:val="24"/>
          <w:szCs w:val="24"/>
        </w:rPr>
        <w:t>Post-Secularism, Realism and Utopia: Transcendence and Immanence from Hegel to Bloch</w:t>
      </w:r>
      <w:r w:rsidR="00BB6FC6">
        <w:rPr>
          <w:rFonts w:ascii="Times New Roman" w:hAnsi="Times New Roman" w:cs="Times New Roman"/>
          <w:sz w:val="24"/>
          <w:szCs w:val="24"/>
        </w:rPr>
        <w:t>. London and New York: Routledge.</w:t>
      </w:r>
    </w:p>
    <w:p w:rsidR="00AC0BBA" w:rsidRDefault="00AC0BBA" w:rsidP="00BB6FC6">
      <w:pPr>
        <w:spacing w:line="360" w:lineRule="auto"/>
        <w:rPr>
          <w:rFonts w:ascii="Times New Roman" w:hAnsi="Times New Roman" w:cs="Times New Roman"/>
          <w:sz w:val="24"/>
          <w:szCs w:val="24"/>
        </w:rPr>
      </w:pPr>
      <w:r w:rsidRPr="00AC0BBA">
        <w:rPr>
          <w:rFonts w:ascii="Times New Roman" w:hAnsi="Times New Roman" w:cs="Times New Roman"/>
          <w:sz w:val="24"/>
          <w:szCs w:val="24"/>
        </w:rPr>
        <w:t>Benjamin, W. (1968</w:t>
      </w:r>
      <w:r w:rsidR="003A7140">
        <w:rPr>
          <w:rFonts w:ascii="Times New Roman" w:hAnsi="Times New Roman" w:cs="Times New Roman"/>
          <w:sz w:val="24"/>
          <w:szCs w:val="24"/>
        </w:rPr>
        <w:t>a</w:t>
      </w:r>
      <w:r w:rsidRPr="00AC0BBA">
        <w:rPr>
          <w:rFonts w:ascii="Times New Roman" w:hAnsi="Times New Roman" w:cs="Times New Roman"/>
          <w:sz w:val="24"/>
          <w:szCs w:val="24"/>
        </w:rPr>
        <w:t>). “The</w:t>
      </w:r>
      <w:r>
        <w:rPr>
          <w:rFonts w:ascii="Times New Roman" w:hAnsi="Times New Roman" w:cs="Times New Roman"/>
          <w:sz w:val="24"/>
          <w:szCs w:val="24"/>
        </w:rPr>
        <w:t xml:space="preserve"> Work of Art in the Age of Mechanical Reproduction.”</w:t>
      </w:r>
      <w:r w:rsidRPr="00AC0BBA">
        <w:rPr>
          <w:rFonts w:ascii="Times New Roman" w:hAnsi="Times New Roman" w:cs="Times New Roman"/>
          <w:sz w:val="24"/>
          <w:szCs w:val="24"/>
        </w:rPr>
        <w:t xml:space="preserve"> In: </w:t>
      </w:r>
      <w:r w:rsidRPr="00AC0BBA">
        <w:rPr>
          <w:rFonts w:ascii="Times New Roman" w:hAnsi="Times New Roman" w:cs="Times New Roman"/>
          <w:i/>
          <w:iCs/>
          <w:sz w:val="24"/>
          <w:szCs w:val="24"/>
        </w:rPr>
        <w:t>Illuminations</w:t>
      </w:r>
      <w:r w:rsidR="00BE17C2">
        <w:rPr>
          <w:rFonts w:ascii="Times New Roman" w:hAnsi="Times New Roman" w:cs="Times New Roman"/>
          <w:i/>
          <w:iCs/>
          <w:sz w:val="24"/>
          <w:szCs w:val="24"/>
        </w:rPr>
        <w:t>: Essays and Reflections</w:t>
      </w:r>
      <w:r w:rsidRPr="00AC0BBA">
        <w:rPr>
          <w:rFonts w:ascii="Times New Roman" w:hAnsi="Times New Roman" w:cs="Times New Roman"/>
          <w:sz w:val="24"/>
          <w:szCs w:val="24"/>
        </w:rPr>
        <w:t xml:space="preserve">. New York: Schoken Books. </w:t>
      </w:r>
    </w:p>
    <w:p w:rsidR="00BB6FC6" w:rsidRDefault="00BB6FC6" w:rsidP="00BB6FC6">
      <w:pPr>
        <w:spacing w:line="360" w:lineRule="auto"/>
        <w:rPr>
          <w:rFonts w:ascii="Times New Roman" w:hAnsi="Times New Roman" w:cs="Times New Roman"/>
          <w:sz w:val="24"/>
          <w:szCs w:val="24"/>
        </w:rPr>
      </w:pPr>
      <w:r w:rsidRPr="00BB6FC6">
        <w:rPr>
          <w:rFonts w:ascii="Times New Roman" w:hAnsi="Times New Roman" w:cs="Times New Roman"/>
          <w:sz w:val="24"/>
          <w:szCs w:val="24"/>
        </w:rPr>
        <w:t>Benjamin, W. (1968</w:t>
      </w:r>
      <w:r w:rsidR="00AC0BBA">
        <w:rPr>
          <w:rFonts w:ascii="Times New Roman" w:hAnsi="Times New Roman" w:cs="Times New Roman"/>
          <w:sz w:val="24"/>
          <w:szCs w:val="24"/>
        </w:rPr>
        <w:t>b</w:t>
      </w:r>
      <w:r w:rsidRPr="00BB6FC6">
        <w:rPr>
          <w:rFonts w:ascii="Times New Roman" w:hAnsi="Times New Roman" w:cs="Times New Roman"/>
          <w:sz w:val="24"/>
          <w:szCs w:val="24"/>
        </w:rPr>
        <w:t xml:space="preserve">). </w:t>
      </w:r>
      <w:r>
        <w:rPr>
          <w:rFonts w:ascii="Times New Roman" w:hAnsi="Times New Roman" w:cs="Times New Roman"/>
          <w:sz w:val="24"/>
          <w:szCs w:val="24"/>
        </w:rPr>
        <w:t>“</w:t>
      </w:r>
      <w:r w:rsidRPr="00BB6FC6">
        <w:rPr>
          <w:rFonts w:ascii="Times New Roman" w:hAnsi="Times New Roman" w:cs="Times New Roman"/>
          <w:sz w:val="24"/>
          <w:szCs w:val="24"/>
        </w:rPr>
        <w:t xml:space="preserve">Theses on the </w:t>
      </w:r>
      <w:r>
        <w:rPr>
          <w:rFonts w:ascii="Times New Roman" w:hAnsi="Times New Roman" w:cs="Times New Roman"/>
          <w:sz w:val="24"/>
          <w:szCs w:val="24"/>
        </w:rPr>
        <w:t>P</w:t>
      </w:r>
      <w:r w:rsidRPr="00BB6FC6">
        <w:rPr>
          <w:rFonts w:ascii="Times New Roman" w:hAnsi="Times New Roman" w:cs="Times New Roman"/>
          <w:sz w:val="24"/>
          <w:szCs w:val="24"/>
        </w:rPr>
        <w:t xml:space="preserve">hilosophy of </w:t>
      </w:r>
      <w:r>
        <w:rPr>
          <w:rFonts w:ascii="Times New Roman" w:hAnsi="Times New Roman" w:cs="Times New Roman"/>
          <w:sz w:val="24"/>
          <w:szCs w:val="24"/>
        </w:rPr>
        <w:t>H</w:t>
      </w:r>
      <w:r w:rsidRPr="00BB6FC6">
        <w:rPr>
          <w:rFonts w:ascii="Times New Roman" w:hAnsi="Times New Roman" w:cs="Times New Roman"/>
          <w:sz w:val="24"/>
          <w:szCs w:val="24"/>
        </w:rPr>
        <w:t>is</w:t>
      </w:r>
      <w:r w:rsidRPr="00BB6FC6">
        <w:rPr>
          <w:rFonts w:ascii="Times New Roman" w:hAnsi="Times New Roman" w:cs="Times New Roman"/>
          <w:sz w:val="24"/>
          <w:szCs w:val="24"/>
        </w:rPr>
        <w:softHyphen/>
        <w:t>tory</w:t>
      </w:r>
      <w:r>
        <w:rPr>
          <w:rFonts w:ascii="Times New Roman" w:hAnsi="Times New Roman" w:cs="Times New Roman"/>
          <w:sz w:val="24"/>
          <w:szCs w:val="24"/>
        </w:rPr>
        <w:t>”</w:t>
      </w:r>
      <w:r w:rsidRPr="00BB6FC6">
        <w:rPr>
          <w:rFonts w:ascii="Times New Roman" w:hAnsi="Times New Roman" w:cs="Times New Roman"/>
          <w:sz w:val="24"/>
          <w:szCs w:val="24"/>
        </w:rPr>
        <w:t xml:space="preserve"> In</w:t>
      </w:r>
      <w:r>
        <w:rPr>
          <w:rFonts w:ascii="Times New Roman" w:hAnsi="Times New Roman" w:cs="Times New Roman"/>
          <w:sz w:val="24"/>
          <w:szCs w:val="24"/>
        </w:rPr>
        <w:t>:</w:t>
      </w:r>
      <w:r w:rsidRPr="00BB6FC6">
        <w:rPr>
          <w:rFonts w:ascii="Times New Roman" w:hAnsi="Times New Roman" w:cs="Times New Roman"/>
          <w:sz w:val="24"/>
          <w:szCs w:val="24"/>
        </w:rPr>
        <w:t xml:space="preserve"> </w:t>
      </w:r>
      <w:r w:rsidRPr="00BB6FC6">
        <w:rPr>
          <w:rFonts w:ascii="Times New Roman" w:hAnsi="Times New Roman" w:cs="Times New Roman"/>
          <w:i/>
          <w:iCs/>
          <w:sz w:val="24"/>
          <w:szCs w:val="24"/>
        </w:rPr>
        <w:t>Illuminations</w:t>
      </w:r>
      <w:r w:rsidR="00BE17C2">
        <w:rPr>
          <w:rFonts w:ascii="Times New Roman" w:hAnsi="Times New Roman" w:cs="Times New Roman"/>
          <w:i/>
          <w:iCs/>
          <w:sz w:val="24"/>
          <w:szCs w:val="24"/>
        </w:rPr>
        <w:t>: Essays and Reflec</w:t>
      </w:r>
      <w:r w:rsidR="00353971">
        <w:rPr>
          <w:rFonts w:ascii="Times New Roman" w:hAnsi="Times New Roman" w:cs="Times New Roman"/>
          <w:i/>
          <w:iCs/>
          <w:sz w:val="24"/>
          <w:szCs w:val="24"/>
        </w:rPr>
        <w:t>t</w:t>
      </w:r>
      <w:r w:rsidR="00BE17C2">
        <w:rPr>
          <w:rFonts w:ascii="Times New Roman" w:hAnsi="Times New Roman" w:cs="Times New Roman"/>
          <w:i/>
          <w:iCs/>
          <w:sz w:val="24"/>
          <w:szCs w:val="24"/>
        </w:rPr>
        <w:t>ions</w:t>
      </w:r>
      <w:r w:rsidRPr="00BB6FC6">
        <w:rPr>
          <w:rFonts w:ascii="Times New Roman" w:hAnsi="Times New Roman" w:cs="Times New Roman"/>
          <w:sz w:val="24"/>
          <w:szCs w:val="24"/>
        </w:rPr>
        <w:t xml:space="preserve">. New York: Schoken Books. </w:t>
      </w:r>
    </w:p>
    <w:p w:rsidR="00316F37" w:rsidRPr="00BB6FC6" w:rsidRDefault="00316F37" w:rsidP="00BB6FC6">
      <w:pPr>
        <w:spacing w:line="360" w:lineRule="auto"/>
        <w:rPr>
          <w:rFonts w:ascii="Times New Roman" w:hAnsi="Times New Roman" w:cs="Times New Roman"/>
          <w:sz w:val="24"/>
          <w:szCs w:val="24"/>
        </w:rPr>
      </w:pPr>
      <w:r>
        <w:rPr>
          <w:rFonts w:ascii="Times New Roman" w:hAnsi="Times New Roman" w:cs="Times New Roman"/>
          <w:sz w:val="24"/>
          <w:szCs w:val="24"/>
        </w:rPr>
        <w:t xml:space="preserve">Bhaskar, R. (1986). </w:t>
      </w:r>
      <w:r w:rsidRPr="00316F37">
        <w:rPr>
          <w:rFonts w:ascii="Times New Roman" w:hAnsi="Times New Roman" w:cs="Times New Roman"/>
          <w:i/>
          <w:sz w:val="24"/>
          <w:szCs w:val="24"/>
        </w:rPr>
        <w:t>Scientific Realism and Human Emancipation</w:t>
      </w:r>
      <w:r>
        <w:rPr>
          <w:rFonts w:ascii="Times New Roman" w:hAnsi="Times New Roman" w:cs="Times New Roman"/>
          <w:sz w:val="24"/>
          <w:szCs w:val="24"/>
        </w:rPr>
        <w:t xml:space="preserve">. London: </w:t>
      </w:r>
      <w:r w:rsidR="003E36EC">
        <w:rPr>
          <w:rFonts w:ascii="Times New Roman" w:hAnsi="Times New Roman" w:cs="Times New Roman"/>
          <w:sz w:val="24"/>
          <w:szCs w:val="24"/>
        </w:rPr>
        <w:t>Verso</w:t>
      </w:r>
      <w:r>
        <w:rPr>
          <w:rFonts w:ascii="Times New Roman" w:hAnsi="Times New Roman" w:cs="Times New Roman"/>
          <w:sz w:val="24"/>
          <w:szCs w:val="24"/>
        </w:rPr>
        <w:t>.</w:t>
      </w:r>
    </w:p>
    <w:p w:rsidR="00BB6FC6" w:rsidRPr="00BB6FC6" w:rsidRDefault="003E36EC" w:rsidP="00BB6FC6">
      <w:pPr>
        <w:spacing w:line="360" w:lineRule="auto"/>
        <w:rPr>
          <w:rFonts w:ascii="Times New Roman" w:hAnsi="Times New Roman" w:cs="Times New Roman"/>
          <w:sz w:val="24"/>
          <w:szCs w:val="24"/>
        </w:rPr>
      </w:pPr>
      <w:r w:rsidRPr="00BB6FC6">
        <w:rPr>
          <w:rFonts w:ascii="Times New Roman" w:hAnsi="Times New Roman" w:cs="Times New Roman"/>
          <w:sz w:val="24"/>
          <w:szCs w:val="24"/>
        </w:rPr>
        <w:t>Bhaskar,</w:t>
      </w:r>
      <w:r>
        <w:rPr>
          <w:rFonts w:ascii="Times New Roman" w:hAnsi="Times New Roman" w:cs="Times New Roman"/>
          <w:sz w:val="24"/>
          <w:szCs w:val="24"/>
        </w:rPr>
        <w:t xml:space="preserve"> </w:t>
      </w:r>
      <w:r w:rsidRPr="00BB6FC6">
        <w:rPr>
          <w:rFonts w:ascii="Times New Roman" w:hAnsi="Times New Roman" w:cs="Times New Roman"/>
          <w:sz w:val="24"/>
          <w:szCs w:val="24"/>
        </w:rPr>
        <w:t>R</w:t>
      </w:r>
      <w:r w:rsidR="00BB6FC6" w:rsidRPr="00BB6FC6">
        <w:rPr>
          <w:rFonts w:ascii="Times New Roman" w:hAnsi="Times New Roman" w:cs="Times New Roman"/>
          <w:sz w:val="24"/>
          <w:szCs w:val="24"/>
        </w:rPr>
        <w:t xml:space="preserve">. (1989). </w:t>
      </w:r>
      <w:r w:rsidR="00BB6FC6" w:rsidRPr="00BB6FC6">
        <w:rPr>
          <w:rFonts w:ascii="Times New Roman" w:hAnsi="Times New Roman" w:cs="Times New Roman"/>
          <w:i/>
          <w:iCs/>
          <w:sz w:val="24"/>
          <w:szCs w:val="24"/>
        </w:rPr>
        <w:t xml:space="preserve">The </w:t>
      </w:r>
      <w:r w:rsidR="00AC0BBA">
        <w:rPr>
          <w:rFonts w:ascii="Times New Roman" w:hAnsi="Times New Roman" w:cs="Times New Roman"/>
          <w:i/>
          <w:iCs/>
          <w:sz w:val="24"/>
          <w:szCs w:val="24"/>
        </w:rPr>
        <w:t>P</w:t>
      </w:r>
      <w:r w:rsidR="00BB6FC6" w:rsidRPr="00BB6FC6">
        <w:rPr>
          <w:rFonts w:ascii="Times New Roman" w:hAnsi="Times New Roman" w:cs="Times New Roman"/>
          <w:i/>
          <w:iCs/>
          <w:sz w:val="24"/>
          <w:szCs w:val="24"/>
        </w:rPr>
        <w:t xml:space="preserve">ossibility of </w:t>
      </w:r>
      <w:r w:rsidR="00AC0BBA">
        <w:rPr>
          <w:rFonts w:ascii="Times New Roman" w:hAnsi="Times New Roman" w:cs="Times New Roman"/>
          <w:i/>
          <w:iCs/>
          <w:sz w:val="24"/>
          <w:szCs w:val="24"/>
        </w:rPr>
        <w:t>N</w:t>
      </w:r>
      <w:r w:rsidR="00BB6FC6" w:rsidRPr="00BB6FC6">
        <w:rPr>
          <w:rFonts w:ascii="Times New Roman" w:hAnsi="Times New Roman" w:cs="Times New Roman"/>
          <w:i/>
          <w:iCs/>
          <w:sz w:val="24"/>
          <w:szCs w:val="24"/>
        </w:rPr>
        <w:t xml:space="preserve">aturalism: A </w:t>
      </w:r>
      <w:r w:rsidR="00AC0BBA">
        <w:rPr>
          <w:rFonts w:ascii="Times New Roman" w:hAnsi="Times New Roman" w:cs="Times New Roman"/>
          <w:i/>
          <w:iCs/>
          <w:sz w:val="24"/>
          <w:szCs w:val="24"/>
        </w:rPr>
        <w:t>P</w:t>
      </w:r>
      <w:r w:rsidR="00BB6FC6" w:rsidRPr="00BB6FC6">
        <w:rPr>
          <w:rFonts w:ascii="Times New Roman" w:hAnsi="Times New Roman" w:cs="Times New Roman"/>
          <w:i/>
          <w:iCs/>
          <w:sz w:val="24"/>
          <w:szCs w:val="24"/>
        </w:rPr>
        <w:t xml:space="preserve">hilosophical </w:t>
      </w:r>
      <w:r w:rsidR="00AC0BBA">
        <w:rPr>
          <w:rFonts w:ascii="Times New Roman" w:hAnsi="Times New Roman" w:cs="Times New Roman"/>
          <w:i/>
          <w:iCs/>
          <w:sz w:val="24"/>
          <w:szCs w:val="24"/>
        </w:rPr>
        <w:t>C</w:t>
      </w:r>
      <w:r w:rsidR="00BB6FC6" w:rsidRPr="00BB6FC6">
        <w:rPr>
          <w:rFonts w:ascii="Times New Roman" w:hAnsi="Times New Roman" w:cs="Times New Roman"/>
          <w:i/>
          <w:iCs/>
          <w:sz w:val="24"/>
          <w:szCs w:val="24"/>
        </w:rPr>
        <w:t xml:space="preserve">ritique of the </w:t>
      </w:r>
      <w:r w:rsidR="00AC0BBA">
        <w:rPr>
          <w:rFonts w:ascii="Times New Roman" w:hAnsi="Times New Roman" w:cs="Times New Roman"/>
          <w:i/>
          <w:iCs/>
          <w:sz w:val="24"/>
          <w:szCs w:val="24"/>
        </w:rPr>
        <w:t>C</w:t>
      </w:r>
      <w:r w:rsidR="00BB6FC6" w:rsidRPr="00BB6FC6">
        <w:rPr>
          <w:rFonts w:ascii="Times New Roman" w:hAnsi="Times New Roman" w:cs="Times New Roman"/>
          <w:i/>
          <w:iCs/>
          <w:sz w:val="24"/>
          <w:szCs w:val="24"/>
        </w:rPr>
        <w:t xml:space="preserve">ontemporary </w:t>
      </w:r>
      <w:r w:rsidR="00AC0BBA">
        <w:rPr>
          <w:rFonts w:ascii="Times New Roman" w:hAnsi="Times New Roman" w:cs="Times New Roman"/>
          <w:i/>
          <w:iCs/>
          <w:sz w:val="24"/>
          <w:szCs w:val="24"/>
        </w:rPr>
        <w:t>H</w:t>
      </w:r>
      <w:r w:rsidR="00BB6FC6" w:rsidRPr="00BB6FC6">
        <w:rPr>
          <w:rFonts w:ascii="Times New Roman" w:hAnsi="Times New Roman" w:cs="Times New Roman"/>
          <w:i/>
          <w:iCs/>
          <w:sz w:val="24"/>
          <w:szCs w:val="24"/>
        </w:rPr>
        <w:t>u</w:t>
      </w:r>
      <w:r w:rsidR="00BB6FC6" w:rsidRPr="00BB6FC6">
        <w:rPr>
          <w:rFonts w:ascii="Times New Roman" w:hAnsi="Times New Roman" w:cs="Times New Roman"/>
          <w:i/>
          <w:iCs/>
          <w:sz w:val="24"/>
          <w:szCs w:val="24"/>
        </w:rPr>
        <w:softHyphen/>
        <w:t xml:space="preserve">man </w:t>
      </w:r>
      <w:r w:rsidR="00AC0BBA">
        <w:rPr>
          <w:rFonts w:ascii="Times New Roman" w:hAnsi="Times New Roman" w:cs="Times New Roman"/>
          <w:i/>
          <w:iCs/>
          <w:sz w:val="24"/>
          <w:szCs w:val="24"/>
        </w:rPr>
        <w:t>S</w:t>
      </w:r>
      <w:r w:rsidR="00BB6FC6" w:rsidRPr="00BB6FC6">
        <w:rPr>
          <w:rFonts w:ascii="Times New Roman" w:hAnsi="Times New Roman" w:cs="Times New Roman"/>
          <w:i/>
          <w:iCs/>
          <w:sz w:val="24"/>
          <w:szCs w:val="24"/>
        </w:rPr>
        <w:t>ciences</w:t>
      </w:r>
      <w:r w:rsidR="00316F37">
        <w:rPr>
          <w:rFonts w:ascii="Times New Roman" w:hAnsi="Times New Roman" w:cs="Times New Roman"/>
          <w:iCs/>
          <w:sz w:val="24"/>
          <w:szCs w:val="24"/>
        </w:rPr>
        <w:t xml:space="preserve">, </w:t>
      </w:r>
      <w:r w:rsidR="00BB6FC6" w:rsidRPr="00BB6FC6">
        <w:rPr>
          <w:rFonts w:ascii="Times New Roman" w:hAnsi="Times New Roman" w:cs="Times New Roman"/>
          <w:sz w:val="24"/>
          <w:szCs w:val="24"/>
        </w:rPr>
        <w:t>2nd ed</w:t>
      </w:r>
      <w:r w:rsidR="00316F37">
        <w:rPr>
          <w:rFonts w:ascii="Times New Roman" w:hAnsi="Times New Roman" w:cs="Times New Roman"/>
          <w:sz w:val="24"/>
          <w:szCs w:val="24"/>
        </w:rPr>
        <w:t>.</w:t>
      </w:r>
      <w:r w:rsidR="00BB6FC6" w:rsidRPr="00BB6FC6">
        <w:rPr>
          <w:rFonts w:ascii="Times New Roman" w:hAnsi="Times New Roman" w:cs="Times New Roman"/>
          <w:sz w:val="24"/>
          <w:szCs w:val="24"/>
        </w:rPr>
        <w:t xml:space="preserve"> New York: Harvester Wheatsheaf. </w:t>
      </w:r>
    </w:p>
    <w:p w:rsidR="00BB6FC6" w:rsidRPr="00BB6FC6" w:rsidRDefault="00AC0BBA" w:rsidP="00BB6FC6">
      <w:pPr>
        <w:spacing w:line="360" w:lineRule="auto"/>
        <w:rPr>
          <w:rFonts w:ascii="Times New Roman" w:hAnsi="Times New Roman" w:cs="Times New Roman"/>
          <w:sz w:val="24"/>
          <w:szCs w:val="24"/>
        </w:rPr>
      </w:pPr>
      <w:r>
        <w:rPr>
          <w:rFonts w:ascii="Times New Roman" w:hAnsi="Times New Roman" w:cs="Times New Roman"/>
          <w:sz w:val="24"/>
          <w:szCs w:val="24"/>
        </w:rPr>
        <w:t>Bashka</w:t>
      </w:r>
      <w:r w:rsidR="00BB6FC6" w:rsidRPr="00BB6FC6">
        <w:rPr>
          <w:rFonts w:ascii="Times New Roman" w:hAnsi="Times New Roman" w:cs="Times New Roman"/>
          <w:sz w:val="24"/>
          <w:szCs w:val="24"/>
        </w:rPr>
        <w:t xml:space="preserve">r, R. (1993) </w:t>
      </w:r>
      <w:r w:rsidR="00BB6FC6" w:rsidRPr="00BB6FC6">
        <w:rPr>
          <w:rFonts w:ascii="Times New Roman" w:hAnsi="Times New Roman" w:cs="Times New Roman"/>
          <w:i/>
          <w:iCs/>
          <w:sz w:val="24"/>
          <w:szCs w:val="24"/>
        </w:rPr>
        <w:t xml:space="preserve">Dialectic: The </w:t>
      </w:r>
      <w:r w:rsidR="00847F34">
        <w:rPr>
          <w:rFonts w:ascii="Times New Roman" w:hAnsi="Times New Roman" w:cs="Times New Roman"/>
          <w:i/>
          <w:iCs/>
          <w:sz w:val="24"/>
          <w:szCs w:val="24"/>
        </w:rPr>
        <w:t>P</w:t>
      </w:r>
      <w:r w:rsidR="00BB6FC6" w:rsidRPr="00BB6FC6">
        <w:rPr>
          <w:rFonts w:ascii="Times New Roman" w:hAnsi="Times New Roman" w:cs="Times New Roman"/>
          <w:i/>
          <w:iCs/>
          <w:sz w:val="24"/>
          <w:szCs w:val="24"/>
        </w:rPr>
        <w:t xml:space="preserve">ulse of </w:t>
      </w:r>
      <w:r>
        <w:rPr>
          <w:rFonts w:ascii="Times New Roman" w:hAnsi="Times New Roman" w:cs="Times New Roman"/>
          <w:i/>
          <w:iCs/>
          <w:sz w:val="24"/>
          <w:szCs w:val="24"/>
        </w:rPr>
        <w:t>F</w:t>
      </w:r>
      <w:r w:rsidR="00BB6FC6" w:rsidRPr="00BB6FC6">
        <w:rPr>
          <w:rFonts w:ascii="Times New Roman" w:hAnsi="Times New Roman" w:cs="Times New Roman"/>
          <w:i/>
          <w:iCs/>
          <w:sz w:val="24"/>
          <w:szCs w:val="24"/>
        </w:rPr>
        <w:t>reedom</w:t>
      </w:r>
      <w:r w:rsidR="00BB6FC6" w:rsidRPr="00BB6FC6">
        <w:rPr>
          <w:rFonts w:ascii="Times New Roman" w:hAnsi="Times New Roman" w:cs="Times New Roman"/>
          <w:sz w:val="24"/>
          <w:szCs w:val="24"/>
        </w:rPr>
        <w:t xml:space="preserve">. New York: Routledge </w:t>
      </w:r>
    </w:p>
    <w:p w:rsidR="00CC1037" w:rsidRPr="00CC1037" w:rsidRDefault="00975D1D" w:rsidP="00CC1037">
      <w:pPr>
        <w:spacing w:line="360" w:lineRule="auto"/>
        <w:rPr>
          <w:rFonts w:ascii="Times New Roman" w:hAnsi="Times New Roman" w:cs="Times New Roman"/>
          <w:sz w:val="24"/>
          <w:szCs w:val="24"/>
        </w:rPr>
      </w:pPr>
      <w:r w:rsidRPr="00CC1037">
        <w:rPr>
          <w:rFonts w:ascii="Times New Roman" w:hAnsi="Times New Roman" w:cs="Times New Roman"/>
          <w:sz w:val="24"/>
          <w:szCs w:val="24"/>
        </w:rPr>
        <w:t xml:space="preserve">Bhaskar </w:t>
      </w:r>
      <w:r w:rsidR="00CC1037">
        <w:rPr>
          <w:rFonts w:ascii="Times New Roman" w:hAnsi="Times New Roman" w:cs="Times New Roman"/>
          <w:sz w:val="24"/>
          <w:szCs w:val="24"/>
        </w:rPr>
        <w:t xml:space="preserve">et. al. (2015a). </w:t>
      </w:r>
      <w:r w:rsidR="00CC1037" w:rsidRPr="0083055A">
        <w:rPr>
          <w:rFonts w:ascii="Times New Roman" w:hAnsi="Times New Roman" w:cs="Times New Roman"/>
          <w:i/>
          <w:sz w:val="24"/>
          <w:szCs w:val="24"/>
        </w:rPr>
        <w:t>Metatheory for the 21</w:t>
      </w:r>
      <w:r w:rsidR="00CC1037" w:rsidRPr="0083055A">
        <w:rPr>
          <w:rFonts w:ascii="Times New Roman" w:hAnsi="Times New Roman" w:cs="Times New Roman"/>
          <w:i/>
          <w:sz w:val="24"/>
          <w:szCs w:val="24"/>
          <w:vertAlign w:val="superscript"/>
        </w:rPr>
        <w:t>st-</w:t>
      </w:r>
      <w:r w:rsidR="00CC1037" w:rsidRPr="0083055A">
        <w:rPr>
          <w:rFonts w:ascii="Times New Roman" w:hAnsi="Times New Roman" w:cs="Times New Roman"/>
          <w:i/>
          <w:sz w:val="24"/>
          <w:szCs w:val="24"/>
        </w:rPr>
        <w:t>Century</w:t>
      </w:r>
      <w:r w:rsidR="0083055A" w:rsidRPr="0083055A">
        <w:rPr>
          <w:rFonts w:ascii="Times New Roman" w:hAnsi="Times New Roman" w:cs="Times New Roman"/>
          <w:i/>
          <w:sz w:val="24"/>
          <w:szCs w:val="24"/>
        </w:rPr>
        <w:t xml:space="preserve">: </w:t>
      </w:r>
      <w:r w:rsidR="0083055A" w:rsidRPr="0083055A">
        <w:rPr>
          <w:i/>
        </w:rPr>
        <w:t xml:space="preserve"> </w:t>
      </w:r>
      <w:r w:rsidR="0083055A" w:rsidRPr="0083055A">
        <w:rPr>
          <w:rFonts w:ascii="Times New Roman" w:hAnsi="Times New Roman" w:cs="Times New Roman"/>
          <w:i/>
          <w:sz w:val="24"/>
          <w:szCs w:val="24"/>
        </w:rPr>
        <w:t>Critical Realism and Integral Theory in Dialogue</w:t>
      </w:r>
      <w:r w:rsidR="00CC1037">
        <w:rPr>
          <w:rFonts w:ascii="Times New Roman" w:hAnsi="Times New Roman" w:cs="Times New Roman"/>
          <w:sz w:val="24"/>
          <w:szCs w:val="24"/>
        </w:rPr>
        <w:t>. London and New York: Routledge.</w:t>
      </w:r>
    </w:p>
    <w:p w:rsidR="00975D1D" w:rsidRPr="00847F34" w:rsidRDefault="00CC1037" w:rsidP="00CC1037">
      <w:pPr>
        <w:spacing w:line="360" w:lineRule="auto"/>
        <w:rPr>
          <w:rFonts w:ascii="Times New Roman" w:hAnsi="Times New Roman" w:cs="Times New Roman"/>
          <w:sz w:val="24"/>
          <w:szCs w:val="24"/>
        </w:rPr>
      </w:pPr>
      <w:r w:rsidRPr="00847F34">
        <w:rPr>
          <w:rFonts w:ascii="Times New Roman" w:hAnsi="Times New Roman" w:cs="Times New Roman"/>
          <w:sz w:val="24"/>
          <w:szCs w:val="24"/>
        </w:rPr>
        <w:t xml:space="preserve">Bhaskar et. al. (2015b). </w:t>
      </w:r>
      <w:r w:rsidRPr="00847F34">
        <w:rPr>
          <w:rFonts w:ascii="Times New Roman" w:hAnsi="Times New Roman" w:cs="Times New Roman"/>
          <w:i/>
          <w:sz w:val="24"/>
          <w:szCs w:val="24"/>
        </w:rPr>
        <w:t>Metatheory for the Anthropocene</w:t>
      </w:r>
      <w:r w:rsidR="0083055A" w:rsidRPr="00847F34">
        <w:rPr>
          <w:rFonts w:ascii="Times New Roman" w:hAnsi="Times New Roman" w:cs="Times New Roman"/>
          <w:i/>
          <w:sz w:val="24"/>
          <w:szCs w:val="24"/>
        </w:rPr>
        <w:t>: Emancipatory Praxis for Planetary Flourishing</w:t>
      </w:r>
      <w:r w:rsidR="0083055A" w:rsidRPr="00847F34">
        <w:rPr>
          <w:rFonts w:ascii="Times New Roman" w:hAnsi="Times New Roman" w:cs="Times New Roman"/>
          <w:sz w:val="24"/>
          <w:szCs w:val="24"/>
        </w:rPr>
        <w:t>. London and New York: Routledge.</w:t>
      </w:r>
    </w:p>
    <w:p w:rsidR="00697ADC" w:rsidRDefault="00697ADC" w:rsidP="00614BFC">
      <w:pPr>
        <w:spacing w:line="360" w:lineRule="auto"/>
        <w:rPr>
          <w:rFonts w:ascii="Times New Roman" w:hAnsi="Times New Roman" w:cs="Times New Roman"/>
          <w:sz w:val="24"/>
          <w:szCs w:val="24"/>
        </w:rPr>
      </w:pPr>
      <w:r>
        <w:rPr>
          <w:rFonts w:ascii="Times New Roman" w:hAnsi="Times New Roman" w:cs="Times New Roman"/>
          <w:sz w:val="24"/>
          <w:szCs w:val="24"/>
        </w:rPr>
        <w:t>Bloch</w:t>
      </w:r>
      <w:r w:rsidR="00AC0BBA">
        <w:rPr>
          <w:rFonts w:ascii="Times New Roman" w:hAnsi="Times New Roman" w:cs="Times New Roman"/>
          <w:sz w:val="24"/>
          <w:szCs w:val="24"/>
        </w:rPr>
        <w:t>. E. (1988)</w:t>
      </w:r>
      <w:r w:rsidR="00012F10">
        <w:rPr>
          <w:rFonts w:ascii="Times New Roman" w:hAnsi="Times New Roman" w:cs="Times New Roman"/>
          <w:sz w:val="24"/>
          <w:szCs w:val="24"/>
        </w:rPr>
        <w:t>.</w:t>
      </w:r>
      <w:r w:rsidR="00AC0BBA">
        <w:rPr>
          <w:rFonts w:ascii="Times New Roman" w:hAnsi="Times New Roman" w:cs="Times New Roman"/>
          <w:sz w:val="24"/>
          <w:szCs w:val="24"/>
        </w:rPr>
        <w:t xml:space="preserve"> </w:t>
      </w:r>
      <w:r w:rsidR="00AC0BBA" w:rsidRPr="00AC0BBA">
        <w:rPr>
          <w:rFonts w:ascii="Times New Roman" w:hAnsi="Times New Roman" w:cs="Times New Roman"/>
          <w:i/>
          <w:sz w:val="24"/>
          <w:szCs w:val="24"/>
        </w:rPr>
        <w:t>The Utopian Function of Art and Literature: Selected Essays</w:t>
      </w:r>
      <w:r w:rsidR="00AC0BBA">
        <w:rPr>
          <w:rFonts w:ascii="Times New Roman" w:hAnsi="Times New Roman" w:cs="Times New Roman"/>
          <w:sz w:val="24"/>
          <w:szCs w:val="24"/>
        </w:rPr>
        <w:t>. Cambridge, MA and London: The MIT Press</w:t>
      </w:r>
    </w:p>
    <w:p w:rsidR="00B57E15" w:rsidRDefault="003E36EC" w:rsidP="00614BFC">
      <w:pPr>
        <w:spacing w:line="360" w:lineRule="auto"/>
        <w:rPr>
          <w:rFonts w:ascii="Times New Roman" w:hAnsi="Times New Roman" w:cs="Times New Roman"/>
          <w:sz w:val="24"/>
          <w:szCs w:val="24"/>
        </w:rPr>
      </w:pPr>
      <w:r>
        <w:rPr>
          <w:rFonts w:ascii="Times New Roman" w:hAnsi="Times New Roman" w:cs="Times New Roman"/>
          <w:sz w:val="24"/>
          <w:szCs w:val="24"/>
        </w:rPr>
        <w:t>Bogue, R</w:t>
      </w:r>
      <w:r w:rsidR="00AC0BBA">
        <w:rPr>
          <w:rFonts w:ascii="Times New Roman" w:hAnsi="Times New Roman" w:cs="Times New Roman"/>
          <w:sz w:val="24"/>
          <w:szCs w:val="24"/>
        </w:rPr>
        <w:t xml:space="preserve">. (2003).  </w:t>
      </w:r>
      <w:r w:rsidR="00AC0BBA" w:rsidRPr="00AC0BBA">
        <w:rPr>
          <w:rFonts w:ascii="Times New Roman" w:hAnsi="Times New Roman" w:cs="Times New Roman"/>
          <w:i/>
          <w:sz w:val="24"/>
          <w:szCs w:val="24"/>
        </w:rPr>
        <w:t>Deleuze on the Arts</w:t>
      </w:r>
      <w:r w:rsidR="00AC0BBA">
        <w:rPr>
          <w:rFonts w:ascii="Times New Roman" w:hAnsi="Times New Roman" w:cs="Times New Roman"/>
          <w:sz w:val="24"/>
          <w:szCs w:val="24"/>
        </w:rPr>
        <w:t xml:space="preserve"> </w:t>
      </w:r>
      <w:r w:rsidR="00BE17C2">
        <w:rPr>
          <w:rFonts w:ascii="Times New Roman" w:hAnsi="Times New Roman" w:cs="Times New Roman"/>
          <w:sz w:val="24"/>
          <w:szCs w:val="24"/>
        </w:rPr>
        <w:t xml:space="preserve">(3 volumes). </w:t>
      </w:r>
      <w:r w:rsidR="00AC0BBA">
        <w:rPr>
          <w:rFonts w:ascii="Times New Roman" w:hAnsi="Times New Roman" w:cs="Times New Roman"/>
          <w:sz w:val="24"/>
          <w:szCs w:val="24"/>
        </w:rPr>
        <w:t xml:space="preserve">London and New York: Routledge. </w:t>
      </w:r>
      <w:r w:rsidR="00BE17C2">
        <w:rPr>
          <w:rFonts w:ascii="Times New Roman" w:hAnsi="Times New Roman" w:cs="Times New Roman"/>
          <w:sz w:val="24"/>
          <w:szCs w:val="24"/>
        </w:rPr>
        <w:t xml:space="preserve">I: </w:t>
      </w:r>
      <w:r w:rsidR="00BE17C2" w:rsidRPr="00BE17C2">
        <w:rPr>
          <w:rFonts w:ascii="Times New Roman" w:hAnsi="Times New Roman" w:cs="Times New Roman"/>
          <w:i/>
          <w:sz w:val="24"/>
          <w:szCs w:val="24"/>
        </w:rPr>
        <w:t>Deleuze on Literature</w:t>
      </w:r>
      <w:r w:rsidR="00BE17C2">
        <w:rPr>
          <w:rFonts w:ascii="Times New Roman" w:hAnsi="Times New Roman" w:cs="Times New Roman"/>
          <w:sz w:val="24"/>
          <w:szCs w:val="24"/>
        </w:rPr>
        <w:t xml:space="preserve">; II: </w:t>
      </w:r>
      <w:r w:rsidR="00BE17C2" w:rsidRPr="00BE17C2">
        <w:rPr>
          <w:rFonts w:ascii="Times New Roman" w:hAnsi="Times New Roman" w:cs="Times New Roman"/>
          <w:i/>
          <w:sz w:val="24"/>
          <w:szCs w:val="24"/>
        </w:rPr>
        <w:t>Deleuze on Cinema</w:t>
      </w:r>
      <w:r w:rsidR="00BE17C2">
        <w:rPr>
          <w:rFonts w:ascii="Times New Roman" w:hAnsi="Times New Roman" w:cs="Times New Roman"/>
          <w:sz w:val="24"/>
          <w:szCs w:val="24"/>
        </w:rPr>
        <w:t xml:space="preserve">; III: </w:t>
      </w:r>
      <w:r w:rsidR="00BE17C2" w:rsidRPr="00BE17C2">
        <w:rPr>
          <w:rFonts w:ascii="Times New Roman" w:hAnsi="Times New Roman" w:cs="Times New Roman"/>
          <w:i/>
          <w:sz w:val="24"/>
          <w:szCs w:val="24"/>
        </w:rPr>
        <w:t>Deleuze on Music, Painting, and the Arts</w:t>
      </w:r>
      <w:r w:rsidR="00BE17C2">
        <w:rPr>
          <w:rFonts w:ascii="Times New Roman" w:hAnsi="Times New Roman" w:cs="Times New Roman"/>
          <w:sz w:val="24"/>
          <w:szCs w:val="24"/>
        </w:rPr>
        <w:t>.</w:t>
      </w:r>
    </w:p>
    <w:p w:rsidR="00515E13" w:rsidRDefault="00515E13" w:rsidP="00614BFC">
      <w:pPr>
        <w:spacing w:line="360" w:lineRule="auto"/>
        <w:rPr>
          <w:rFonts w:ascii="Times New Roman" w:hAnsi="Times New Roman" w:cs="Times New Roman"/>
          <w:sz w:val="24"/>
          <w:szCs w:val="24"/>
        </w:rPr>
      </w:pPr>
      <w:r>
        <w:rPr>
          <w:rFonts w:ascii="Times New Roman" w:hAnsi="Times New Roman" w:cs="Times New Roman"/>
          <w:sz w:val="24"/>
          <w:szCs w:val="24"/>
        </w:rPr>
        <w:t>Bourdieu</w:t>
      </w:r>
      <w:r w:rsidR="00BE17C2">
        <w:rPr>
          <w:rFonts w:ascii="Times New Roman" w:hAnsi="Times New Roman" w:cs="Times New Roman"/>
          <w:sz w:val="24"/>
          <w:szCs w:val="24"/>
        </w:rPr>
        <w:t xml:space="preserve">, P. (1990). </w:t>
      </w:r>
      <w:r w:rsidR="00BE17C2" w:rsidRPr="00BE17C2">
        <w:rPr>
          <w:rFonts w:ascii="Times New Roman" w:hAnsi="Times New Roman" w:cs="Times New Roman"/>
          <w:i/>
          <w:sz w:val="24"/>
          <w:szCs w:val="24"/>
        </w:rPr>
        <w:t>The Logic of Practice</w:t>
      </w:r>
      <w:r w:rsidR="00BE17C2">
        <w:rPr>
          <w:rFonts w:ascii="Times New Roman" w:hAnsi="Times New Roman" w:cs="Times New Roman"/>
          <w:sz w:val="24"/>
          <w:szCs w:val="24"/>
        </w:rPr>
        <w:t>. Stanford CA: Stanford University Press.</w:t>
      </w:r>
    </w:p>
    <w:p w:rsidR="00850F0C" w:rsidRDefault="00850F0C" w:rsidP="00614BFC">
      <w:pPr>
        <w:spacing w:line="360" w:lineRule="auto"/>
        <w:rPr>
          <w:rFonts w:ascii="Times New Roman" w:hAnsi="Times New Roman" w:cs="Times New Roman"/>
          <w:sz w:val="24"/>
          <w:szCs w:val="24"/>
        </w:rPr>
      </w:pPr>
      <w:r w:rsidRPr="00850F0C">
        <w:rPr>
          <w:rFonts w:ascii="Times New Roman" w:hAnsi="Times New Roman" w:cs="Times New Roman"/>
          <w:sz w:val="24"/>
          <w:szCs w:val="24"/>
        </w:rPr>
        <w:t xml:space="preserve">DeBord, G. (1994). </w:t>
      </w:r>
      <w:r w:rsidRPr="00247159">
        <w:rPr>
          <w:rFonts w:ascii="Times New Roman" w:hAnsi="Times New Roman" w:cs="Times New Roman"/>
          <w:i/>
          <w:sz w:val="24"/>
          <w:szCs w:val="24"/>
        </w:rPr>
        <w:t>The Society of the Spectacle</w:t>
      </w:r>
      <w:r w:rsidRPr="00850F0C">
        <w:rPr>
          <w:rFonts w:ascii="Times New Roman" w:hAnsi="Times New Roman" w:cs="Times New Roman"/>
          <w:sz w:val="24"/>
          <w:szCs w:val="24"/>
        </w:rPr>
        <w:t>. New York: Zone Books.</w:t>
      </w:r>
    </w:p>
    <w:p w:rsidR="00956CA8" w:rsidRDefault="00956CA8"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DeKay, M. (2011). </w:t>
      </w:r>
      <w:r w:rsidRPr="00956CA8">
        <w:rPr>
          <w:rFonts w:ascii="Times New Roman" w:hAnsi="Times New Roman" w:cs="Times New Roman"/>
          <w:i/>
          <w:sz w:val="24"/>
          <w:szCs w:val="24"/>
        </w:rPr>
        <w:t>Integral Sustainable Design: Transformative Perspectives</w:t>
      </w:r>
      <w:r>
        <w:rPr>
          <w:rFonts w:ascii="Times New Roman" w:hAnsi="Times New Roman" w:cs="Times New Roman"/>
          <w:sz w:val="24"/>
          <w:szCs w:val="24"/>
        </w:rPr>
        <w:t xml:space="preserve">. </w:t>
      </w:r>
      <w:r w:rsidRPr="00956CA8">
        <w:rPr>
          <w:rFonts w:ascii="Times New Roman" w:hAnsi="Times New Roman" w:cs="Times New Roman"/>
          <w:sz w:val="24"/>
          <w:szCs w:val="24"/>
        </w:rPr>
        <w:t xml:space="preserve">London: Routledge, Earthscan </w:t>
      </w:r>
      <w:r w:rsidR="003E36EC" w:rsidRPr="00956CA8">
        <w:rPr>
          <w:rFonts w:ascii="Times New Roman" w:hAnsi="Times New Roman" w:cs="Times New Roman"/>
          <w:sz w:val="24"/>
          <w:szCs w:val="24"/>
        </w:rPr>
        <w:t>Publishing</w:t>
      </w:r>
      <w:r>
        <w:rPr>
          <w:rFonts w:ascii="Times New Roman" w:hAnsi="Times New Roman" w:cs="Times New Roman"/>
          <w:sz w:val="24"/>
          <w:szCs w:val="24"/>
        </w:rPr>
        <w:t>.</w:t>
      </w:r>
    </w:p>
    <w:p w:rsidR="00700AC3" w:rsidRDefault="00700AC3" w:rsidP="00614BF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Deleuze, </w:t>
      </w:r>
      <w:r w:rsidR="00012F10">
        <w:rPr>
          <w:rFonts w:ascii="Times New Roman" w:hAnsi="Times New Roman" w:cs="Times New Roman"/>
          <w:sz w:val="24"/>
          <w:szCs w:val="24"/>
        </w:rPr>
        <w:t xml:space="preserve">G. (2003). </w:t>
      </w:r>
      <w:r w:rsidRPr="001C72AB">
        <w:rPr>
          <w:rFonts w:ascii="Times New Roman" w:hAnsi="Times New Roman" w:cs="Times New Roman"/>
          <w:i/>
          <w:sz w:val="24"/>
          <w:szCs w:val="24"/>
        </w:rPr>
        <w:t>Francis Bacon</w:t>
      </w:r>
      <w:r w:rsidR="00012F10" w:rsidRPr="001C72AB">
        <w:rPr>
          <w:rFonts w:ascii="Times New Roman" w:hAnsi="Times New Roman" w:cs="Times New Roman"/>
          <w:i/>
          <w:sz w:val="24"/>
          <w:szCs w:val="24"/>
        </w:rPr>
        <w:t>: The Logic of Sensation</w:t>
      </w:r>
      <w:r w:rsidR="00012F10">
        <w:rPr>
          <w:rFonts w:ascii="Times New Roman" w:hAnsi="Times New Roman" w:cs="Times New Roman"/>
          <w:sz w:val="24"/>
          <w:szCs w:val="24"/>
        </w:rPr>
        <w:t>. Minneapolis: University of Minnesota Press.</w:t>
      </w:r>
    </w:p>
    <w:p w:rsidR="00B2481E" w:rsidRDefault="00B2481E" w:rsidP="00614BFC">
      <w:pPr>
        <w:spacing w:line="360" w:lineRule="auto"/>
        <w:rPr>
          <w:rFonts w:ascii="Times New Roman" w:hAnsi="Times New Roman" w:cs="Times New Roman"/>
          <w:sz w:val="24"/>
          <w:szCs w:val="24"/>
        </w:rPr>
      </w:pPr>
      <w:r>
        <w:rPr>
          <w:rFonts w:ascii="Times New Roman" w:hAnsi="Times New Roman" w:cs="Times New Roman"/>
          <w:sz w:val="24"/>
          <w:szCs w:val="24"/>
        </w:rPr>
        <w:t>Deleuze</w:t>
      </w:r>
      <w:r w:rsidR="001C72AB">
        <w:rPr>
          <w:rFonts w:ascii="Times New Roman" w:hAnsi="Times New Roman" w:cs="Times New Roman"/>
          <w:sz w:val="24"/>
          <w:szCs w:val="24"/>
        </w:rPr>
        <w:t>, G</w:t>
      </w:r>
      <w:r>
        <w:rPr>
          <w:rFonts w:ascii="Times New Roman" w:hAnsi="Times New Roman" w:cs="Times New Roman"/>
          <w:sz w:val="24"/>
          <w:szCs w:val="24"/>
        </w:rPr>
        <w:t xml:space="preserve"> and </w:t>
      </w:r>
      <w:r w:rsidR="001C72AB">
        <w:rPr>
          <w:rFonts w:ascii="Times New Roman" w:hAnsi="Times New Roman" w:cs="Times New Roman"/>
          <w:sz w:val="24"/>
          <w:szCs w:val="24"/>
        </w:rPr>
        <w:t xml:space="preserve">F. </w:t>
      </w:r>
      <w:r>
        <w:rPr>
          <w:rFonts w:ascii="Times New Roman" w:hAnsi="Times New Roman" w:cs="Times New Roman"/>
          <w:sz w:val="24"/>
          <w:szCs w:val="24"/>
        </w:rPr>
        <w:t>Guattari</w:t>
      </w:r>
      <w:r w:rsidR="001C72AB">
        <w:rPr>
          <w:rFonts w:ascii="Times New Roman" w:hAnsi="Times New Roman" w:cs="Times New Roman"/>
          <w:sz w:val="24"/>
          <w:szCs w:val="24"/>
        </w:rPr>
        <w:t xml:space="preserve">(1994). </w:t>
      </w:r>
      <w:r w:rsidR="001C72AB" w:rsidRPr="001C72AB">
        <w:rPr>
          <w:rFonts w:ascii="Times New Roman" w:hAnsi="Times New Roman" w:cs="Times New Roman"/>
          <w:i/>
          <w:sz w:val="24"/>
          <w:szCs w:val="24"/>
        </w:rPr>
        <w:t>What is Philosophy?</w:t>
      </w:r>
      <w:r w:rsidR="001C72AB">
        <w:rPr>
          <w:rFonts w:ascii="Times New Roman" w:hAnsi="Times New Roman" w:cs="Times New Roman"/>
          <w:sz w:val="24"/>
          <w:szCs w:val="24"/>
        </w:rPr>
        <w:t xml:space="preserve"> New York: Columbia University Press.</w:t>
      </w:r>
    </w:p>
    <w:p w:rsidR="001C72AB" w:rsidRDefault="00697ADC" w:rsidP="001C72AB">
      <w:pPr>
        <w:spacing w:line="360" w:lineRule="auto"/>
        <w:rPr>
          <w:rFonts w:ascii="Times New Roman" w:hAnsi="Times New Roman" w:cs="Times New Roman"/>
          <w:sz w:val="24"/>
          <w:szCs w:val="24"/>
        </w:rPr>
      </w:pPr>
      <w:r>
        <w:rPr>
          <w:rFonts w:ascii="Times New Roman" w:hAnsi="Times New Roman" w:cs="Times New Roman"/>
          <w:sz w:val="24"/>
          <w:szCs w:val="24"/>
        </w:rPr>
        <w:t>Derrida</w:t>
      </w:r>
      <w:r w:rsidR="001C72AB">
        <w:rPr>
          <w:rFonts w:ascii="Times New Roman" w:hAnsi="Times New Roman" w:cs="Times New Roman"/>
          <w:sz w:val="24"/>
          <w:szCs w:val="24"/>
        </w:rPr>
        <w:t xml:space="preserve">, J. (1992). </w:t>
      </w:r>
      <w:r w:rsidR="001C72AB" w:rsidRPr="001C72AB">
        <w:rPr>
          <w:rFonts w:ascii="Times New Roman" w:hAnsi="Times New Roman" w:cs="Times New Roman"/>
          <w:i/>
          <w:sz w:val="24"/>
          <w:szCs w:val="24"/>
        </w:rPr>
        <w:t>The Other Heading: Reflections on Today’s Europe</w:t>
      </w:r>
      <w:r w:rsidR="001C72AB">
        <w:rPr>
          <w:rFonts w:ascii="Times New Roman" w:hAnsi="Times New Roman" w:cs="Times New Roman"/>
          <w:sz w:val="24"/>
          <w:szCs w:val="24"/>
        </w:rPr>
        <w:t xml:space="preserve">. </w:t>
      </w:r>
      <w:r w:rsidR="001C72AB" w:rsidRPr="001C72AB">
        <w:rPr>
          <w:rFonts w:ascii="Times New Roman" w:hAnsi="Times New Roman" w:cs="Times New Roman"/>
          <w:sz w:val="24"/>
          <w:szCs w:val="24"/>
        </w:rPr>
        <w:t>Bloomington: Indiana</w:t>
      </w:r>
      <w:r w:rsidR="001C72AB">
        <w:rPr>
          <w:rFonts w:ascii="Times New Roman" w:hAnsi="Times New Roman" w:cs="Times New Roman"/>
          <w:sz w:val="24"/>
          <w:szCs w:val="24"/>
        </w:rPr>
        <w:t xml:space="preserve"> University Press.</w:t>
      </w:r>
    </w:p>
    <w:p w:rsidR="00E04B53" w:rsidRPr="001C72AB" w:rsidRDefault="00345CAE" w:rsidP="001C72AB">
      <w:pPr>
        <w:spacing w:line="360" w:lineRule="auto"/>
        <w:rPr>
          <w:rFonts w:ascii="Times New Roman" w:hAnsi="Times New Roman" w:cs="Times New Roman"/>
          <w:sz w:val="24"/>
          <w:szCs w:val="24"/>
        </w:rPr>
      </w:pPr>
      <w:proofErr w:type="gramStart"/>
      <w:r>
        <w:rPr>
          <w:rFonts w:ascii="Times New Roman" w:eastAsia="Times New Roman" w:hAnsi="Times New Roman" w:cs="Times New Roman"/>
          <w:bCs/>
          <w:kern w:val="36"/>
          <w:sz w:val="24"/>
          <w:szCs w:val="24"/>
        </w:rPr>
        <w:t>Edwards,</w:t>
      </w:r>
      <w:r w:rsidR="00E04B53">
        <w:rPr>
          <w:rFonts w:ascii="Times New Roman" w:eastAsia="Times New Roman" w:hAnsi="Times New Roman" w:cs="Times New Roman"/>
          <w:bCs/>
          <w:kern w:val="36"/>
          <w:sz w:val="24"/>
          <w:szCs w:val="24"/>
        </w:rPr>
        <w:t xml:space="preserve"> M. (2010).</w:t>
      </w:r>
      <w:proofErr w:type="gramEnd"/>
      <w:r w:rsidR="00E04B53">
        <w:rPr>
          <w:rFonts w:ascii="Times New Roman" w:eastAsia="Times New Roman" w:hAnsi="Times New Roman" w:cs="Times New Roman"/>
          <w:bCs/>
          <w:kern w:val="36"/>
          <w:sz w:val="24"/>
          <w:szCs w:val="24"/>
        </w:rPr>
        <w:t xml:space="preserve"> </w:t>
      </w:r>
      <w:r w:rsidR="00E04B53" w:rsidRPr="009A4B75">
        <w:rPr>
          <w:rFonts w:ascii="Times New Roman" w:eastAsia="Times New Roman" w:hAnsi="Times New Roman" w:cs="Times New Roman"/>
          <w:bCs/>
          <w:i/>
          <w:kern w:val="36"/>
          <w:sz w:val="24"/>
          <w:szCs w:val="24"/>
        </w:rPr>
        <w:t xml:space="preserve">Organizational Transformation for Sustainability: An Integral </w:t>
      </w:r>
      <w:proofErr w:type="spellStart"/>
      <w:r w:rsidR="00E04B53" w:rsidRPr="009A4B75">
        <w:rPr>
          <w:rFonts w:ascii="Times New Roman" w:eastAsia="Times New Roman" w:hAnsi="Times New Roman" w:cs="Times New Roman"/>
          <w:bCs/>
          <w:i/>
          <w:kern w:val="36"/>
          <w:sz w:val="24"/>
          <w:szCs w:val="24"/>
        </w:rPr>
        <w:t>Metatheory</w:t>
      </w:r>
      <w:proofErr w:type="spellEnd"/>
      <w:r w:rsidR="00E04B53">
        <w:rPr>
          <w:rFonts w:ascii="Times New Roman" w:eastAsia="Times New Roman" w:hAnsi="Times New Roman" w:cs="Times New Roman"/>
          <w:bCs/>
          <w:kern w:val="36"/>
          <w:sz w:val="24"/>
          <w:szCs w:val="24"/>
        </w:rPr>
        <w:t>. London and New York: Routledge</w:t>
      </w:r>
    </w:p>
    <w:p w:rsidR="001C72AB" w:rsidRPr="001C72AB" w:rsidRDefault="000C47E3" w:rsidP="001C72AB">
      <w:pPr>
        <w:spacing w:line="360" w:lineRule="auto"/>
        <w:rPr>
          <w:rFonts w:ascii="Times New Roman" w:hAnsi="Times New Roman" w:cs="Times New Roman"/>
          <w:sz w:val="24"/>
          <w:szCs w:val="24"/>
        </w:rPr>
      </w:pPr>
      <w:r>
        <w:rPr>
          <w:rFonts w:ascii="Times New Roman" w:hAnsi="Times New Roman" w:cs="Times New Roman"/>
          <w:sz w:val="24"/>
          <w:szCs w:val="24"/>
        </w:rPr>
        <w:t xml:space="preserve">Elkins, J. (n.d.). </w:t>
      </w:r>
      <w:r w:rsidR="001C72AB" w:rsidRPr="001C72AB">
        <w:rPr>
          <w:rFonts w:ascii="Times New Roman" w:hAnsi="Times New Roman" w:cs="Times New Roman"/>
          <w:sz w:val="24"/>
          <w:szCs w:val="24"/>
        </w:rPr>
        <w:t xml:space="preserve"> </w:t>
      </w:r>
      <w:hyperlink r:id="rId33" w:history="1">
        <w:r w:rsidRPr="00E15C7C">
          <w:rPr>
            <w:rStyle w:val="Hyperlink"/>
            <w:rFonts w:ascii="Times New Roman" w:hAnsi="Times New Roman" w:cs="Times New Roman"/>
            <w:sz w:val="24"/>
            <w:szCs w:val="24"/>
          </w:rPr>
          <w:t>http://www.jameselkins.com/</w:t>
        </w:r>
      </w:hyperlink>
      <w:r>
        <w:rPr>
          <w:rFonts w:ascii="Times New Roman" w:hAnsi="Times New Roman" w:cs="Times New Roman"/>
          <w:sz w:val="24"/>
          <w:szCs w:val="24"/>
        </w:rPr>
        <w:t>, retrieved 5-3-2015.</w:t>
      </w:r>
    </w:p>
    <w:p w:rsidR="003A7140" w:rsidRDefault="003A7140" w:rsidP="00614BFC">
      <w:pPr>
        <w:spacing w:line="360" w:lineRule="auto"/>
        <w:rPr>
          <w:rFonts w:ascii="Times New Roman" w:hAnsi="Times New Roman" w:cs="Times New Roman"/>
          <w:sz w:val="24"/>
          <w:szCs w:val="24"/>
        </w:rPr>
      </w:pPr>
      <w:r w:rsidRPr="003A7140">
        <w:rPr>
          <w:rFonts w:ascii="Times New Roman" w:hAnsi="Times New Roman" w:cs="Times New Roman"/>
          <w:sz w:val="24"/>
          <w:szCs w:val="24"/>
        </w:rPr>
        <w:t xml:space="preserve">Esbjörn-Hargens, S. (2012). </w:t>
      </w:r>
      <w:r w:rsidRPr="003A7140">
        <w:rPr>
          <w:rFonts w:ascii="Times New Roman" w:hAnsi="Times New Roman" w:cs="Times New Roman"/>
          <w:i/>
          <w:iCs/>
          <w:sz w:val="24"/>
          <w:szCs w:val="24"/>
        </w:rPr>
        <w:t>Tetra-</w:t>
      </w:r>
      <w:r>
        <w:rPr>
          <w:rFonts w:ascii="Times New Roman" w:hAnsi="Times New Roman" w:cs="Times New Roman"/>
          <w:i/>
          <w:iCs/>
          <w:sz w:val="24"/>
          <w:szCs w:val="24"/>
        </w:rPr>
        <w:t>D</w:t>
      </w:r>
      <w:r w:rsidRPr="003A7140">
        <w:rPr>
          <w:rFonts w:ascii="Times New Roman" w:hAnsi="Times New Roman" w:cs="Times New Roman"/>
          <w:i/>
          <w:iCs/>
          <w:sz w:val="24"/>
          <w:szCs w:val="24"/>
        </w:rPr>
        <w:t xml:space="preserve">ynamics: Quadrants in </w:t>
      </w:r>
      <w:r>
        <w:rPr>
          <w:rFonts w:ascii="Times New Roman" w:hAnsi="Times New Roman" w:cs="Times New Roman"/>
          <w:i/>
          <w:iCs/>
          <w:sz w:val="24"/>
          <w:szCs w:val="24"/>
        </w:rPr>
        <w:t>A</w:t>
      </w:r>
      <w:r w:rsidRPr="003A7140">
        <w:rPr>
          <w:rFonts w:ascii="Times New Roman" w:hAnsi="Times New Roman" w:cs="Times New Roman"/>
          <w:i/>
          <w:iCs/>
          <w:sz w:val="24"/>
          <w:szCs w:val="24"/>
        </w:rPr>
        <w:t>ction</w:t>
      </w:r>
      <w:r w:rsidRPr="003A7140">
        <w:rPr>
          <w:rFonts w:ascii="Times New Roman" w:hAnsi="Times New Roman" w:cs="Times New Roman"/>
          <w:sz w:val="24"/>
          <w:szCs w:val="24"/>
        </w:rPr>
        <w:t>. Sebastopol, CA: MetaIntegral Founda</w:t>
      </w:r>
      <w:r w:rsidRPr="003A7140">
        <w:rPr>
          <w:rFonts w:ascii="Times New Roman" w:hAnsi="Times New Roman" w:cs="Times New Roman"/>
          <w:sz w:val="24"/>
          <w:szCs w:val="24"/>
        </w:rPr>
        <w:softHyphen/>
        <w:t xml:space="preserve">tion. </w:t>
      </w:r>
    </w:p>
    <w:p w:rsidR="00742AE1" w:rsidRPr="00D67F9E" w:rsidRDefault="00742AE1" w:rsidP="00614BFC">
      <w:pPr>
        <w:spacing w:line="360" w:lineRule="auto"/>
        <w:rPr>
          <w:rFonts w:ascii="Times New Roman" w:hAnsi="Times New Roman" w:cs="Times New Roman"/>
          <w:sz w:val="24"/>
          <w:szCs w:val="24"/>
        </w:rPr>
      </w:pPr>
      <w:r w:rsidRPr="00D67F9E">
        <w:rPr>
          <w:rFonts w:ascii="Times New Roman" w:hAnsi="Times New Roman" w:cs="Times New Roman"/>
          <w:sz w:val="24"/>
          <w:szCs w:val="24"/>
        </w:rPr>
        <w:t>Figal</w:t>
      </w:r>
      <w:r w:rsidR="003A7140" w:rsidRPr="00D67F9E">
        <w:rPr>
          <w:rFonts w:ascii="Times New Roman" w:hAnsi="Times New Roman" w:cs="Times New Roman"/>
          <w:sz w:val="24"/>
          <w:szCs w:val="24"/>
        </w:rPr>
        <w:t xml:space="preserve">, G. </w:t>
      </w:r>
      <w:r w:rsidR="00D67F9E" w:rsidRPr="00D67F9E">
        <w:rPr>
          <w:rFonts w:ascii="Times New Roman" w:hAnsi="Times New Roman" w:cs="Times New Roman"/>
          <w:sz w:val="24"/>
          <w:szCs w:val="24"/>
        </w:rPr>
        <w:t>(2015) “</w:t>
      </w:r>
      <w:r w:rsidR="00D67F9E" w:rsidRPr="00D67F9E">
        <w:rPr>
          <w:rFonts w:ascii="Times New Roman" w:hAnsi="Times New Roman"/>
          <w:sz w:val="24"/>
          <w:szCs w:val="24"/>
        </w:rPr>
        <w:t xml:space="preserve">At the Limit: A Commentary on </w:t>
      </w:r>
      <w:r w:rsidR="00D67F9E" w:rsidRPr="00D67F9E">
        <w:rPr>
          <w:rFonts w:ascii="Times New Roman" w:hAnsi="Times New Roman"/>
          <w:i/>
          <w:sz w:val="24"/>
          <w:szCs w:val="24"/>
        </w:rPr>
        <w:t>Transfigurements</w:t>
      </w:r>
      <w:r w:rsidR="00D67F9E" w:rsidRPr="00D67F9E">
        <w:rPr>
          <w:rFonts w:ascii="Times New Roman" w:hAnsi="Times New Roman"/>
          <w:sz w:val="24"/>
          <w:szCs w:val="24"/>
        </w:rPr>
        <w:t>.”</w:t>
      </w:r>
      <w:r w:rsidR="00D67F9E" w:rsidRPr="00D67F9E">
        <w:rPr>
          <w:rFonts w:ascii="Times New Roman" w:hAnsi="Times New Roman" w:cs="Times New Roman"/>
          <w:sz w:val="24"/>
          <w:szCs w:val="24"/>
        </w:rPr>
        <w:t xml:space="preserve"> In: </w:t>
      </w:r>
      <w:r w:rsidR="00D67F9E" w:rsidRPr="00D67F9E">
        <w:rPr>
          <w:rFonts w:ascii="Times New Roman" w:hAnsi="Times New Roman" w:cs="Times New Roman"/>
          <w:i/>
          <w:sz w:val="24"/>
          <w:szCs w:val="24"/>
        </w:rPr>
        <w:t>On the True Sense of Art: A Critical Companion to the Transfigurements of John Sallis</w:t>
      </w:r>
      <w:r w:rsidR="00D67F9E" w:rsidRPr="00D67F9E">
        <w:rPr>
          <w:rFonts w:ascii="Times New Roman" w:hAnsi="Times New Roman" w:cs="Times New Roman"/>
          <w:sz w:val="24"/>
          <w:szCs w:val="24"/>
        </w:rPr>
        <w:t>, eds. J. Wirth, M. Schwartz, and D. Jones. Evanston: Northwestern University Press.</w:t>
      </w:r>
    </w:p>
    <w:p w:rsidR="00B96AFA" w:rsidRDefault="00B96AFA" w:rsidP="00614BFC">
      <w:pPr>
        <w:spacing w:line="360" w:lineRule="auto"/>
        <w:rPr>
          <w:rFonts w:ascii="Times New Roman" w:hAnsi="Times New Roman" w:cs="Times New Roman"/>
          <w:sz w:val="24"/>
          <w:szCs w:val="24"/>
        </w:rPr>
      </w:pPr>
      <w:r>
        <w:rPr>
          <w:rFonts w:ascii="Times New Roman" w:hAnsi="Times New Roman" w:cs="Times New Roman"/>
          <w:sz w:val="24"/>
          <w:szCs w:val="24"/>
        </w:rPr>
        <w:t>Freud</w:t>
      </w:r>
      <w:r w:rsidR="00D67F9E">
        <w:rPr>
          <w:rFonts w:ascii="Times New Roman" w:hAnsi="Times New Roman" w:cs="Times New Roman"/>
          <w:sz w:val="24"/>
          <w:szCs w:val="24"/>
        </w:rPr>
        <w:t xml:space="preserve">, S. (1961). </w:t>
      </w:r>
      <w:r w:rsidR="00D67F9E" w:rsidRPr="00D67F9E">
        <w:rPr>
          <w:rFonts w:ascii="Times New Roman" w:hAnsi="Times New Roman" w:cs="Times New Roman"/>
          <w:i/>
          <w:sz w:val="24"/>
          <w:szCs w:val="24"/>
        </w:rPr>
        <w:t>Civilization and its Discontents</w:t>
      </w:r>
      <w:r w:rsidR="00D67F9E">
        <w:rPr>
          <w:rFonts w:ascii="Times New Roman" w:hAnsi="Times New Roman" w:cs="Times New Roman"/>
          <w:sz w:val="24"/>
          <w:szCs w:val="24"/>
        </w:rPr>
        <w:t>. (The Standard Edition.) New York: W. W. Norton &amp; Company.</w:t>
      </w:r>
    </w:p>
    <w:p w:rsidR="000566E4" w:rsidRDefault="000566E4" w:rsidP="00614BFC">
      <w:pPr>
        <w:spacing w:line="360" w:lineRule="auto"/>
        <w:rPr>
          <w:rFonts w:ascii="Times New Roman" w:hAnsi="Times New Roman" w:cs="Times New Roman"/>
          <w:sz w:val="24"/>
          <w:szCs w:val="24"/>
        </w:rPr>
      </w:pPr>
      <w:r>
        <w:rPr>
          <w:rFonts w:ascii="Times New Roman" w:hAnsi="Times New Roman" w:cs="Times New Roman"/>
          <w:sz w:val="24"/>
          <w:szCs w:val="24"/>
        </w:rPr>
        <w:t>Fried</w:t>
      </w:r>
      <w:r w:rsidR="00D67F9E">
        <w:rPr>
          <w:rFonts w:ascii="Times New Roman" w:hAnsi="Times New Roman" w:cs="Times New Roman"/>
          <w:sz w:val="24"/>
          <w:szCs w:val="24"/>
        </w:rPr>
        <w:t>, M.</w:t>
      </w:r>
      <w:r>
        <w:rPr>
          <w:rFonts w:ascii="Times New Roman" w:hAnsi="Times New Roman" w:cs="Times New Roman"/>
          <w:sz w:val="24"/>
          <w:szCs w:val="24"/>
        </w:rPr>
        <w:t xml:space="preserve"> </w:t>
      </w:r>
      <w:r w:rsidR="00D67F9E">
        <w:rPr>
          <w:rFonts w:ascii="Times New Roman" w:hAnsi="Times New Roman" w:cs="Times New Roman"/>
          <w:sz w:val="24"/>
          <w:szCs w:val="24"/>
        </w:rPr>
        <w:t>(</w:t>
      </w:r>
      <w:r>
        <w:rPr>
          <w:rFonts w:ascii="Times New Roman" w:hAnsi="Times New Roman" w:cs="Times New Roman"/>
          <w:sz w:val="24"/>
          <w:szCs w:val="24"/>
        </w:rPr>
        <w:t>1967</w:t>
      </w:r>
      <w:r w:rsidR="00D67F9E">
        <w:rPr>
          <w:rFonts w:ascii="Times New Roman" w:hAnsi="Times New Roman" w:cs="Times New Roman"/>
          <w:sz w:val="24"/>
          <w:szCs w:val="24"/>
        </w:rPr>
        <w:t xml:space="preserve">). “Art and Objecthood.” </w:t>
      </w:r>
      <w:r w:rsidR="00D67F9E" w:rsidRPr="00D67F9E">
        <w:rPr>
          <w:rFonts w:ascii="Times New Roman" w:hAnsi="Times New Roman" w:cs="Times New Roman"/>
          <w:i/>
          <w:sz w:val="24"/>
          <w:szCs w:val="24"/>
        </w:rPr>
        <w:t>Artforum</w:t>
      </w:r>
      <w:r w:rsidR="00D67F9E" w:rsidRPr="00D67F9E">
        <w:rPr>
          <w:rFonts w:ascii="Times New Roman" w:hAnsi="Times New Roman" w:cs="Times New Roman"/>
          <w:sz w:val="24"/>
          <w:szCs w:val="24"/>
        </w:rPr>
        <w:t xml:space="preserve"> 5</w:t>
      </w:r>
      <w:r w:rsidR="009B50BC">
        <w:rPr>
          <w:rFonts w:ascii="Times New Roman" w:hAnsi="Times New Roman" w:cs="Times New Roman"/>
          <w:sz w:val="24"/>
          <w:szCs w:val="24"/>
        </w:rPr>
        <w:t>,</w:t>
      </w:r>
      <w:r w:rsidR="00D67F9E" w:rsidRPr="00D67F9E">
        <w:rPr>
          <w:rFonts w:ascii="Times New Roman" w:hAnsi="Times New Roman" w:cs="Times New Roman"/>
          <w:sz w:val="24"/>
          <w:szCs w:val="24"/>
        </w:rPr>
        <w:t xml:space="preserve"> 12—23.</w:t>
      </w:r>
    </w:p>
    <w:p w:rsidR="00615CF3" w:rsidRDefault="00615CF3" w:rsidP="00614BFC">
      <w:pPr>
        <w:spacing w:line="360" w:lineRule="auto"/>
        <w:rPr>
          <w:rFonts w:ascii="Times New Roman" w:hAnsi="Times New Roman" w:cs="Times New Roman"/>
          <w:sz w:val="24"/>
          <w:szCs w:val="24"/>
        </w:rPr>
      </w:pPr>
      <w:r>
        <w:rPr>
          <w:rFonts w:ascii="Times New Roman" w:hAnsi="Times New Roman" w:cs="Times New Roman"/>
          <w:sz w:val="24"/>
          <w:szCs w:val="24"/>
        </w:rPr>
        <w:t>Gadamer</w:t>
      </w:r>
      <w:r w:rsidR="00422B25">
        <w:rPr>
          <w:rFonts w:ascii="Times New Roman" w:hAnsi="Times New Roman" w:cs="Times New Roman"/>
          <w:sz w:val="24"/>
          <w:szCs w:val="24"/>
        </w:rPr>
        <w:t xml:space="preserve">, H. (1975). </w:t>
      </w:r>
      <w:r w:rsidR="00422B25" w:rsidRPr="00422B25">
        <w:rPr>
          <w:rFonts w:ascii="Times New Roman" w:hAnsi="Times New Roman" w:cs="Times New Roman"/>
          <w:i/>
          <w:sz w:val="24"/>
          <w:szCs w:val="24"/>
        </w:rPr>
        <w:t>Truth and Method</w:t>
      </w:r>
      <w:r w:rsidR="00422B25">
        <w:rPr>
          <w:rFonts w:ascii="Times New Roman" w:hAnsi="Times New Roman" w:cs="Times New Roman"/>
          <w:sz w:val="24"/>
          <w:szCs w:val="24"/>
        </w:rPr>
        <w:t xml:space="preserve">. London and New York: Continuum. </w:t>
      </w:r>
    </w:p>
    <w:p w:rsidR="00D64550" w:rsidRDefault="00D64550" w:rsidP="00614BFC">
      <w:pPr>
        <w:spacing w:line="360" w:lineRule="auto"/>
        <w:rPr>
          <w:rFonts w:ascii="Times New Roman" w:hAnsi="Times New Roman" w:cs="Times New Roman"/>
          <w:sz w:val="24"/>
          <w:szCs w:val="24"/>
        </w:rPr>
      </w:pPr>
      <w:r>
        <w:rPr>
          <w:rFonts w:ascii="Times New Roman" w:hAnsi="Times New Roman" w:cs="Times New Roman"/>
          <w:sz w:val="24"/>
          <w:szCs w:val="24"/>
        </w:rPr>
        <w:t>Girard</w:t>
      </w:r>
      <w:r w:rsidR="00422B25">
        <w:rPr>
          <w:rFonts w:ascii="Times New Roman" w:hAnsi="Times New Roman" w:cs="Times New Roman"/>
          <w:sz w:val="24"/>
          <w:szCs w:val="24"/>
        </w:rPr>
        <w:t xml:space="preserve">, R. </w:t>
      </w:r>
      <w:r w:rsidR="00476F1A">
        <w:rPr>
          <w:rFonts w:ascii="Times New Roman" w:hAnsi="Times New Roman" w:cs="Times New Roman"/>
          <w:sz w:val="24"/>
          <w:szCs w:val="24"/>
        </w:rPr>
        <w:t xml:space="preserve">(1996). </w:t>
      </w:r>
      <w:r w:rsidR="00476F1A" w:rsidRPr="00476F1A">
        <w:rPr>
          <w:rFonts w:ascii="Times New Roman" w:hAnsi="Times New Roman" w:cs="Times New Roman"/>
          <w:i/>
          <w:sz w:val="24"/>
          <w:szCs w:val="24"/>
        </w:rPr>
        <w:t>The Girard Reader</w:t>
      </w:r>
      <w:r w:rsidR="00476F1A">
        <w:rPr>
          <w:rFonts w:ascii="Times New Roman" w:hAnsi="Times New Roman" w:cs="Times New Roman"/>
          <w:sz w:val="24"/>
          <w:szCs w:val="24"/>
        </w:rPr>
        <w:t xml:space="preserve">. Crossroads Herder. </w:t>
      </w:r>
    </w:p>
    <w:p w:rsidR="00A63ABB" w:rsidRDefault="00A63ABB"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Goodman, Nelson. (1976). </w:t>
      </w:r>
      <w:r w:rsidRPr="00A63ABB">
        <w:rPr>
          <w:rFonts w:ascii="Times New Roman" w:hAnsi="Times New Roman" w:cs="Times New Roman"/>
          <w:i/>
          <w:sz w:val="24"/>
          <w:szCs w:val="24"/>
        </w:rPr>
        <w:t>Languages of Art</w:t>
      </w:r>
      <w:r>
        <w:rPr>
          <w:rFonts w:ascii="Times New Roman" w:hAnsi="Times New Roman" w:cs="Times New Roman"/>
          <w:sz w:val="24"/>
          <w:szCs w:val="24"/>
        </w:rPr>
        <w:t xml:space="preserve">. Indianapolis: Hackett. </w:t>
      </w:r>
    </w:p>
    <w:p w:rsidR="008048A0" w:rsidRDefault="008048A0"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Harris, K. (2012). </w:t>
      </w:r>
      <w:r w:rsidR="00263DA9">
        <w:rPr>
          <w:rFonts w:ascii="Times New Roman" w:hAnsi="Times New Roman" w:cs="Times New Roman"/>
          <w:sz w:val="24"/>
          <w:szCs w:val="24"/>
        </w:rPr>
        <w:t>Artist Statement / Abstract for Undergraduate Research Award Presentation at Georgia Regents University, Augusta GA (used with permission of the artist).</w:t>
      </w:r>
    </w:p>
    <w:p w:rsidR="00CD5C48" w:rsidRPr="00476F1A" w:rsidRDefault="00CD5C48" w:rsidP="00614BFC">
      <w:pPr>
        <w:spacing w:line="360" w:lineRule="auto"/>
        <w:rPr>
          <w:rFonts w:ascii="Times New Roman" w:hAnsi="Times New Roman" w:cs="Times New Roman"/>
          <w:sz w:val="24"/>
          <w:szCs w:val="24"/>
        </w:rPr>
      </w:pPr>
      <w:r>
        <w:rPr>
          <w:rFonts w:ascii="Times New Roman" w:hAnsi="Times New Roman" w:cs="Times New Roman"/>
          <w:sz w:val="24"/>
          <w:szCs w:val="24"/>
        </w:rPr>
        <w:t>Harvey</w:t>
      </w:r>
      <w:r w:rsidR="00476F1A">
        <w:rPr>
          <w:rFonts w:ascii="Times New Roman" w:hAnsi="Times New Roman" w:cs="Times New Roman"/>
          <w:sz w:val="24"/>
          <w:szCs w:val="24"/>
        </w:rPr>
        <w:t xml:space="preserve">, D. (2014). </w:t>
      </w:r>
      <w:r w:rsidR="00476F1A" w:rsidRPr="00476F1A">
        <w:rPr>
          <w:rFonts w:ascii="Times New Roman" w:hAnsi="Times New Roman" w:cs="Times New Roman"/>
          <w:i/>
          <w:sz w:val="24"/>
          <w:szCs w:val="24"/>
        </w:rPr>
        <w:t>Seventeen Contradictions and the End of Capitalism</w:t>
      </w:r>
      <w:r w:rsidR="00476F1A">
        <w:rPr>
          <w:rFonts w:ascii="Times New Roman" w:hAnsi="Times New Roman" w:cs="Times New Roman"/>
          <w:sz w:val="24"/>
          <w:szCs w:val="24"/>
        </w:rPr>
        <w:t>. Oxford: Oxford University Press.</w:t>
      </w:r>
    </w:p>
    <w:p w:rsidR="00B57E15" w:rsidRDefault="00B57E15" w:rsidP="00614BF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Hegel</w:t>
      </w:r>
      <w:r w:rsidR="00476F1A">
        <w:rPr>
          <w:rFonts w:ascii="Times New Roman" w:hAnsi="Times New Roman" w:cs="Times New Roman"/>
          <w:sz w:val="24"/>
          <w:szCs w:val="24"/>
        </w:rPr>
        <w:t xml:space="preserve">, </w:t>
      </w:r>
      <w:r w:rsidR="003B0D3F">
        <w:rPr>
          <w:rFonts w:ascii="Times New Roman" w:hAnsi="Times New Roman" w:cs="Times New Roman"/>
          <w:sz w:val="24"/>
          <w:szCs w:val="24"/>
        </w:rPr>
        <w:t xml:space="preserve">G.W.F. (1975). </w:t>
      </w:r>
      <w:r w:rsidR="003B0D3F" w:rsidRPr="003B0D3F">
        <w:rPr>
          <w:rFonts w:ascii="Times New Roman" w:hAnsi="Times New Roman" w:cs="Times New Roman"/>
          <w:i/>
          <w:sz w:val="24"/>
          <w:szCs w:val="24"/>
        </w:rPr>
        <w:t>Hegel's Aesthetics: Lectures on Fine</w:t>
      </w:r>
      <w:r w:rsidR="003B0D3F">
        <w:rPr>
          <w:rFonts w:ascii="Times New Roman" w:hAnsi="Times New Roman" w:cs="Times New Roman"/>
          <w:sz w:val="24"/>
          <w:szCs w:val="24"/>
        </w:rPr>
        <w:t xml:space="preserve"> Art. 2 volumes. Oxford: Oxford University Press.</w:t>
      </w:r>
    </w:p>
    <w:p w:rsidR="00964E98" w:rsidRDefault="00964E98" w:rsidP="00614BFC">
      <w:pPr>
        <w:spacing w:line="360" w:lineRule="auto"/>
        <w:rPr>
          <w:rFonts w:ascii="Times New Roman" w:hAnsi="Times New Roman" w:cs="Times New Roman"/>
          <w:sz w:val="24"/>
          <w:szCs w:val="24"/>
        </w:rPr>
      </w:pPr>
      <w:r>
        <w:rPr>
          <w:rFonts w:ascii="Times New Roman" w:hAnsi="Times New Roman" w:cs="Times New Roman"/>
          <w:sz w:val="24"/>
          <w:szCs w:val="24"/>
        </w:rPr>
        <w:t>Heidegger</w:t>
      </w:r>
      <w:r w:rsidR="003B0D3F">
        <w:rPr>
          <w:rFonts w:ascii="Times New Roman" w:hAnsi="Times New Roman" w:cs="Times New Roman"/>
          <w:sz w:val="24"/>
          <w:szCs w:val="24"/>
        </w:rPr>
        <w:t xml:space="preserve">, M. (1962). </w:t>
      </w:r>
      <w:r w:rsidR="003B0D3F" w:rsidRPr="003B0D3F">
        <w:rPr>
          <w:rFonts w:ascii="Times New Roman" w:hAnsi="Times New Roman" w:cs="Times New Roman"/>
          <w:i/>
          <w:sz w:val="24"/>
          <w:szCs w:val="24"/>
        </w:rPr>
        <w:t>Being and Time</w:t>
      </w:r>
      <w:r w:rsidR="003B0D3F">
        <w:rPr>
          <w:rFonts w:ascii="Times New Roman" w:hAnsi="Times New Roman" w:cs="Times New Roman"/>
          <w:sz w:val="24"/>
          <w:szCs w:val="24"/>
        </w:rPr>
        <w:t xml:space="preserve">. New York: Harper and Row. </w:t>
      </w:r>
    </w:p>
    <w:p w:rsidR="00F75B26" w:rsidRDefault="00F75B26" w:rsidP="00614BFC">
      <w:pPr>
        <w:spacing w:line="360" w:lineRule="auto"/>
        <w:rPr>
          <w:rFonts w:ascii="Times New Roman" w:hAnsi="Times New Roman" w:cs="Times New Roman"/>
          <w:sz w:val="24"/>
          <w:szCs w:val="24"/>
        </w:rPr>
      </w:pPr>
      <w:r>
        <w:rPr>
          <w:rFonts w:ascii="Times New Roman" w:hAnsi="Times New Roman" w:cs="Times New Roman"/>
          <w:sz w:val="24"/>
          <w:szCs w:val="24"/>
        </w:rPr>
        <w:t>Heidegger</w:t>
      </w:r>
      <w:r w:rsidR="003B0D3F">
        <w:rPr>
          <w:rFonts w:ascii="Times New Roman" w:hAnsi="Times New Roman" w:cs="Times New Roman"/>
          <w:sz w:val="24"/>
          <w:szCs w:val="24"/>
        </w:rPr>
        <w:t xml:space="preserve">, M. (1975). “Origin of the Work of Art.” In: </w:t>
      </w:r>
      <w:r w:rsidR="003B0D3F" w:rsidRPr="003B0D3F">
        <w:rPr>
          <w:rFonts w:ascii="Times New Roman" w:hAnsi="Times New Roman" w:cs="Times New Roman"/>
          <w:i/>
          <w:sz w:val="24"/>
          <w:szCs w:val="24"/>
        </w:rPr>
        <w:t>Poetry Language Thought</w:t>
      </w:r>
      <w:r w:rsidR="003B0D3F">
        <w:rPr>
          <w:rFonts w:ascii="Times New Roman" w:hAnsi="Times New Roman" w:cs="Times New Roman"/>
          <w:sz w:val="24"/>
          <w:szCs w:val="24"/>
        </w:rPr>
        <w:t>. New York: Harper.</w:t>
      </w:r>
    </w:p>
    <w:p w:rsidR="00E04B53" w:rsidRDefault="00E04B53" w:rsidP="00614BFC">
      <w:pPr>
        <w:spacing w:line="360" w:lineRule="auto"/>
        <w:rPr>
          <w:rFonts w:ascii="Times New Roman" w:hAnsi="Times New Roman" w:cs="Times New Roman"/>
          <w:sz w:val="24"/>
          <w:szCs w:val="24"/>
        </w:rPr>
      </w:pPr>
      <w:r>
        <w:rPr>
          <w:rFonts w:ascii="Times New Roman" w:eastAsia="Times New Roman" w:hAnsi="Times New Roman" w:cs="Times New Roman"/>
          <w:bCs/>
          <w:kern w:val="36"/>
          <w:sz w:val="24"/>
          <w:szCs w:val="24"/>
        </w:rPr>
        <w:t xml:space="preserve">Holland, D. (2013). </w:t>
      </w:r>
      <w:r w:rsidRPr="009A4B75">
        <w:rPr>
          <w:rFonts w:ascii="Times New Roman" w:eastAsia="Times New Roman" w:hAnsi="Times New Roman" w:cs="Times New Roman"/>
          <w:bCs/>
          <w:i/>
          <w:kern w:val="36"/>
          <w:sz w:val="24"/>
          <w:szCs w:val="24"/>
        </w:rPr>
        <w:t xml:space="preserve">Integrating Knowledge </w:t>
      </w:r>
      <w:proofErr w:type="gramStart"/>
      <w:r>
        <w:rPr>
          <w:rFonts w:ascii="Times New Roman" w:eastAsia="Times New Roman" w:hAnsi="Times New Roman" w:cs="Times New Roman"/>
          <w:bCs/>
          <w:i/>
          <w:kern w:val="36"/>
          <w:sz w:val="24"/>
          <w:szCs w:val="24"/>
        </w:rPr>
        <w:t>Through</w:t>
      </w:r>
      <w:proofErr w:type="gramEnd"/>
      <w:r>
        <w:rPr>
          <w:rFonts w:ascii="Times New Roman" w:eastAsia="Times New Roman" w:hAnsi="Times New Roman" w:cs="Times New Roman"/>
          <w:bCs/>
          <w:i/>
          <w:kern w:val="36"/>
          <w:sz w:val="24"/>
          <w:szCs w:val="24"/>
        </w:rPr>
        <w:t xml:space="preserve"> Interdisciplinary </w:t>
      </w:r>
      <w:r w:rsidRPr="009A4B75">
        <w:rPr>
          <w:rFonts w:ascii="Times New Roman" w:eastAsia="Times New Roman" w:hAnsi="Times New Roman" w:cs="Times New Roman"/>
          <w:bCs/>
          <w:i/>
          <w:kern w:val="36"/>
          <w:sz w:val="24"/>
          <w:szCs w:val="24"/>
        </w:rPr>
        <w:t>Research: Problems of Theory and Practice</w:t>
      </w:r>
      <w:r>
        <w:rPr>
          <w:rFonts w:ascii="Times New Roman" w:eastAsia="Times New Roman" w:hAnsi="Times New Roman" w:cs="Times New Roman"/>
          <w:bCs/>
          <w:kern w:val="36"/>
          <w:sz w:val="24"/>
          <w:szCs w:val="24"/>
        </w:rPr>
        <w:t>. London and New York: Routledge</w:t>
      </w:r>
      <w:r>
        <w:rPr>
          <w:rFonts w:ascii="Times New Roman" w:hAnsi="Times New Roman" w:cs="Times New Roman"/>
          <w:sz w:val="24"/>
          <w:szCs w:val="24"/>
        </w:rPr>
        <w:t>.</w:t>
      </w:r>
    </w:p>
    <w:p w:rsidR="00515E13" w:rsidRDefault="00515E13" w:rsidP="00614BFC">
      <w:pPr>
        <w:spacing w:line="360" w:lineRule="auto"/>
        <w:rPr>
          <w:rFonts w:ascii="Times New Roman" w:hAnsi="Times New Roman" w:cs="Times New Roman"/>
          <w:sz w:val="24"/>
          <w:szCs w:val="24"/>
        </w:rPr>
      </w:pPr>
      <w:r>
        <w:rPr>
          <w:rFonts w:ascii="Times New Roman" w:hAnsi="Times New Roman" w:cs="Times New Roman"/>
          <w:sz w:val="24"/>
          <w:szCs w:val="24"/>
        </w:rPr>
        <w:t>Hoy</w:t>
      </w:r>
      <w:r w:rsidR="003B0D3F">
        <w:rPr>
          <w:rFonts w:ascii="Times New Roman" w:hAnsi="Times New Roman" w:cs="Times New Roman"/>
          <w:sz w:val="24"/>
          <w:szCs w:val="24"/>
        </w:rPr>
        <w:t xml:space="preserve">, D. </w:t>
      </w:r>
      <w:r w:rsidR="002C2695">
        <w:rPr>
          <w:rFonts w:ascii="Times New Roman" w:hAnsi="Times New Roman" w:cs="Times New Roman"/>
          <w:sz w:val="24"/>
          <w:szCs w:val="24"/>
        </w:rPr>
        <w:t xml:space="preserve">C. (2009). </w:t>
      </w:r>
      <w:r w:rsidR="002C2695" w:rsidRPr="002C2695">
        <w:rPr>
          <w:rFonts w:ascii="Times New Roman" w:hAnsi="Times New Roman" w:cs="Times New Roman"/>
          <w:i/>
          <w:sz w:val="24"/>
          <w:szCs w:val="24"/>
        </w:rPr>
        <w:t>The Time of Our Lives: A Critical History of Temporality</w:t>
      </w:r>
      <w:r w:rsidR="002C2695">
        <w:rPr>
          <w:rFonts w:ascii="Times New Roman" w:hAnsi="Times New Roman" w:cs="Times New Roman"/>
          <w:sz w:val="24"/>
          <w:szCs w:val="24"/>
        </w:rPr>
        <w:t>. Cambridge MA and London: The MIT Press.</w:t>
      </w:r>
    </w:p>
    <w:p w:rsidR="000A4AC8" w:rsidRPr="002C2695" w:rsidRDefault="000A4AC8"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Kelly, N. A. (2014). </w:t>
      </w:r>
      <w:r w:rsidRPr="000A4AC8">
        <w:rPr>
          <w:rFonts w:ascii="Times New Roman" w:hAnsi="Times New Roman" w:cs="Times New Roman"/>
          <w:sz w:val="24"/>
          <w:szCs w:val="24"/>
        </w:rPr>
        <w:t>“Conscious Cosmopolis: Bernard J. F. Lonergan’s Critical Realism as a Complementary Approach to Integral Theory</w:t>
      </w:r>
      <w:r>
        <w:rPr>
          <w:rFonts w:ascii="Times New Roman" w:hAnsi="Times New Roman" w:cs="Times New Roman"/>
          <w:sz w:val="24"/>
          <w:szCs w:val="24"/>
        </w:rPr>
        <w:t>.</w:t>
      </w:r>
      <w:r w:rsidRPr="000A4AC8">
        <w:rPr>
          <w:rFonts w:ascii="Times New Roman" w:hAnsi="Times New Roman" w:cs="Times New Roman"/>
          <w:sz w:val="24"/>
          <w:szCs w:val="24"/>
        </w:rPr>
        <w:t xml:space="preserve">” </w:t>
      </w:r>
      <w:r w:rsidRPr="000A4AC8">
        <w:rPr>
          <w:rFonts w:ascii="Times New Roman" w:hAnsi="Times New Roman" w:cs="Times New Roman"/>
          <w:i/>
          <w:sz w:val="24"/>
          <w:szCs w:val="24"/>
        </w:rPr>
        <w:t>Journal of Integral Theory and Practice</w:t>
      </w:r>
      <w:r w:rsidRPr="000A4AC8">
        <w:rPr>
          <w:rFonts w:ascii="Times New Roman" w:hAnsi="Times New Roman" w:cs="Times New Roman"/>
          <w:sz w:val="24"/>
          <w:szCs w:val="24"/>
        </w:rPr>
        <w:t xml:space="preserve"> 9(1): 12-37.</w:t>
      </w:r>
    </w:p>
    <w:p w:rsidR="004332F8" w:rsidRDefault="006B49E4" w:rsidP="006B49E4">
      <w:pPr>
        <w:spacing w:line="360" w:lineRule="auto"/>
        <w:rPr>
          <w:rFonts w:ascii="Times New Roman" w:hAnsi="Times New Roman" w:cs="Times New Roman"/>
          <w:sz w:val="24"/>
          <w:szCs w:val="24"/>
        </w:rPr>
      </w:pPr>
      <w:r w:rsidRPr="006B49E4">
        <w:rPr>
          <w:rFonts w:ascii="Times New Roman" w:hAnsi="Times New Roman" w:cs="Times New Roman"/>
          <w:sz w:val="24"/>
          <w:szCs w:val="24"/>
        </w:rPr>
        <w:t>Laske, O</w:t>
      </w:r>
      <w:r>
        <w:rPr>
          <w:rFonts w:ascii="Times New Roman" w:hAnsi="Times New Roman" w:cs="Times New Roman"/>
          <w:sz w:val="24"/>
          <w:szCs w:val="24"/>
        </w:rPr>
        <w:t>. (2008).</w:t>
      </w:r>
      <w:r w:rsidRPr="006B49E4">
        <w:rPr>
          <w:rFonts w:ascii="Times New Roman" w:hAnsi="Times New Roman" w:cs="Times New Roman"/>
          <w:sz w:val="24"/>
          <w:szCs w:val="24"/>
        </w:rPr>
        <w:t xml:space="preserve"> </w:t>
      </w:r>
      <w:r w:rsidRPr="006B49E4">
        <w:rPr>
          <w:rFonts w:ascii="Times New Roman" w:hAnsi="Times New Roman" w:cs="Times New Roman"/>
          <w:i/>
          <w:sz w:val="24"/>
          <w:szCs w:val="24"/>
        </w:rPr>
        <w:t>Measuring Hidden Dimensions of Human Systems: Foundations of Requisite Organization</w:t>
      </w:r>
      <w:r>
        <w:rPr>
          <w:rFonts w:ascii="Times New Roman" w:hAnsi="Times New Roman" w:cs="Times New Roman"/>
          <w:sz w:val="24"/>
          <w:szCs w:val="24"/>
        </w:rPr>
        <w:t>.</w:t>
      </w:r>
      <w:r w:rsidRPr="006B49E4">
        <w:rPr>
          <w:rFonts w:ascii="Times New Roman" w:hAnsi="Times New Roman" w:cs="Times New Roman"/>
          <w:sz w:val="24"/>
          <w:szCs w:val="24"/>
        </w:rPr>
        <w:t>Vol</w:t>
      </w:r>
      <w:r>
        <w:rPr>
          <w:rFonts w:ascii="Times New Roman" w:hAnsi="Times New Roman" w:cs="Times New Roman"/>
          <w:sz w:val="24"/>
          <w:szCs w:val="24"/>
        </w:rPr>
        <w:t>.</w:t>
      </w:r>
      <w:r w:rsidRPr="006B49E4">
        <w:rPr>
          <w:rFonts w:ascii="Times New Roman" w:hAnsi="Times New Roman" w:cs="Times New Roman"/>
          <w:sz w:val="24"/>
          <w:szCs w:val="24"/>
        </w:rPr>
        <w:t xml:space="preserve"> 2. Medford, MA: Interdevelopmental Institute Press</w:t>
      </w:r>
      <w:r>
        <w:rPr>
          <w:rFonts w:ascii="Times New Roman" w:hAnsi="Times New Roman" w:cs="Times New Roman"/>
          <w:sz w:val="24"/>
          <w:szCs w:val="24"/>
        </w:rPr>
        <w:t>.</w:t>
      </w:r>
    </w:p>
    <w:p w:rsidR="005C030D" w:rsidRDefault="005C030D" w:rsidP="00614BFC">
      <w:pPr>
        <w:spacing w:line="360" w:lineRule="auto"/>
        <w:rPr>
          <w:rFonts w:ascii="Times New Roman" w:hAnsi="Times New Roman" w:cs="Times New Roman"/>
          <w:sz w:val="24"/>
          <w:szCs w:val="24"/>
        </w:rPr>
      </w:pPr>
      <w:r>
        <w:rPr>
          <w:rFonts w:ascii="Times New Roman" w:hAnsi="Times New Roman" w:cs="Times New Roman"/>
          <w:sz w:val="24"/>
          <w:szCs w:val="24"/>
        </w:rPr>
        <w:t>Lonergan</w:t>
      </w:r>
      <w:r w:rsidR="002C2695">
        <w:rPr>
          <w:rFonts w:ascii="Times New Roman" w:hAnsi="Times New Roman" w:cs="Times New Roman"/>
          <w:sz w:val="24"/>
          <w:szCs w:val="24"/>
        </w:rPr>
        <w:t xml:space="preserve">, B. (1971). </w:t>
      </w:r>
      <w:r w:rsidR="002C2695" w:rsidRPr="002C2695">
        <w:rPr>
          <w:rFonts w:ascii="Times New Roman" w:hAnsi="Times New Roman" w:cs="Times New Roman"/>
          <w:i/>
          <w:sz w:val="24"/>
          <w:szCs w:val="24"/>
        </w:rPr>
        <w:t>Method in Theology</w:t>
      </w:r>
      <w:r w:rsidR="002C2695">
        <w:rPr>
          <w:rFonts w:ascii="Times New Roman" w:hAnsi="Times New Roman" w:cs="Times New Roman"/>
          <w:sz w:val="24"/>
          <w:szCs w:val="24"/>
        </w:rPr>
        <w:t>. Toronto: University of Toronto Press.</w:t>
      </w:r>
    </w:p>
    <w:p w:rsidR="009624FE" w:rsidRDefault="009624FE" w:rsidP="00614BFC">
      <w:pPr>
        <w:spacing w:line="360" w:lineRule="auto"/>
        <w:rPr>
          <w:rFonts w:ascii="Times New Roman" w:hAnsi="Times New Roman" w:cs="Times New Roman"/>
          <w:sz w:val="24"/>
          <w:szCs w:val="24"/>
        </w:rPr>
      </w:pPr>
      <w:r>
        <w:rPr>
          <w:rFonts w:ascii="Times New Roman" w:hAnsi="Times New Roman" w:cs="Times New Roman"/>
          <w:sz w:val="24"/>
          <w:szCs w:val="24"/>
        </w:rPr>
        <w:t>Loy</w:t>
      </w:r>
      <w:r w:rsidR="003B0680">
        <w:rPr>
          <w:rFonts w:ascii="Times New Roman" w:hAnsi="Times New Roman" w:cs="Times New Roman"/>
          <w:sz w:val="24"/>
          <w:szCs w:val="24"/>
        </w:rPr>
        <w:t xml:space="preserve">, </w:t>
      </w:r>
      <w:r w:rsidR="005C36AD">
        <w:rPr>
          <w:rFonts w:ascii="Times New Roman" w:hAnsi="Times New Roman" w:cs="Times New Roman"/>
          <w:sz w:val="24"/>
          <w:szCs w:val="24"/>
        </w:rPr>
        <w:t xml:space="preserve">D. </w:t>
      </w:r>
      <w:r w:rsidR="005E2740">
        <w:rPr>
          <w:rFonts w:ascii="Times New Roman" w:hAnsi="Times New Roman" w:cs="Times New Roman"/>
          <w:sz w:val="24"/>
          <w:szCs w:val="24"/>
        </w:rPr>
        <w:t xml:space="preserve">(1996). </w:t>
      </w:r>
      <w:r w:rsidR="005E2740" w:rsidRPr="005E2740">
        <w:rPr>
          <w:rFonts w:ascii="Times New Roman" w:hAnsi="Times New Roman" w:cs="Times New Roman"/>
          <w:i/>
          <w:sz w:val="24"/>
          <w:szCs w:val="24"/>
        </w:rPr>
        <w:t>Lack and Transcendence: The Problem of Death and Life in Psychotherapy, Existentialism, and Buddhism</w:t>
      </w:r>
      <w:r w:rsidR="005E2740">
        <w:rPr>
          <w:rFonts w:ascii="Times New Roman" w:hAnsi="Times New Roman" w:cs="Times New Roman"/>
          <w:sz w:val="24"/>
          <w:szCs w:val="24"/>
        </w:rPr>
        <w:t>.</w:t>
      </w:r>
      <w:r w:rsidR="005E2740" w:rsidRPr="005E2740">
        <w:rPr>
          <w:rFonts w:ascii="Times New Roman" w:hAnsi="Times New Roman" w:cs="Times New Roman"/>
          <w:sz w:val="24"/>
          <w:szCs w:val="24"/>
        </w:rPr>
        <w:t xml:space="preserve"> </w:t>
      </w:r>
      <w:r w:rsidR="005E2740">
        <w:rPr>
          <w:rFonts w:ascii="Times New Roman" w:hAnsi="Times New Roman" w:cs="Times New Roman"/>
          <w:sz w:val="24"/>
          <w:szCs w:val="24"/>
        </w:rPr>
        <w:t>Amherst, NY: Humanity Books</w:t>
      </w:r>
    </w:p>
    <w:p w:rsidR="00CD5C48" w:rsidRDefault="005E2740"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Lukács. G. (1971). </w:t>
      </w:r>
      <w:r w:rsidRPr="005E2740">
        <w:rPr>
          <w:rFonts w:ascii="Times New Roman" w:hAnsi="Times New Roman" w:cs="Times New Roman"/>
          <w:i/>
          <w:sz w:val="24"/>
          <w:szCs w:val="24"/>
        </w:rPr>
        <w:t>History and Class Consciousness: Studies in Marxist Dialectics</w:t>
      </w:r>
      <w:r w:rsidRPr="005E2740">
        <w:rPr>
          <w:rFonts w:ascii="Times New Roman" w:hAnsi="Times New Roman" w:cs="Times New Roman"/>
          <w:sz w:val="24"/>
          <w:szCs w:val="24"/>
        </w:rPr>
        <w:t xml:space="preserve">. </w:t>
      </w:r>
      <w:r>
        <w:rPr>
          <w:rFonts w:ascii="Times New Roman" w:hAnsi="Times New Roman" w:cs="Times New Roman"/>
          <w:sz w:val="24"/>
          <w:szCs w:val="24"/>
        </w:rPr>
        <w:t>Cambridge MA: MIT Press.</w:t>
      </w:r>
    </w:p>
    <w:p w:rsidR="00CD5C48" w:rsidRDefault="00CD5C48" w:rsidP="00614BFC">
      <w:pPr>
        <w:spacing w:line="360" w:lineRule="auto"/>
        <w:rPr>
          <w:rFonts w:ascii="Times New Roman" w:hAnsi="Times New Roman" w:cs="Times New Roman"/>
          <w:sz w:val="24"/>
          <w:szCs w:val="24"/>
        </w:rPr>
      </w:pPr>
      <w:r>
        <w:rPr>
          <w:rFonts w:ascii="Times New Roman" w:hAnsi="Times New Roman" w:cs="Times New Roman"/>
          <w:sz w:val="24"/>
          <w:szCs w:val="24"/>
        </w:rPr>
        <w:t>Marx</w:t>
      </w:r>
      <w:r w:rsidR="005E2740">
        <w:rPr>
          <w:rFonts w:ascii="Times New Roman" w:hAnsi="Times New Roman" w:cs="Times New Roman"/>
          <w:sz w:val="24"/>
          <w:szCs w:val="24"/>
        </w:rPr>
        <w:t xml:space="preserve">. K. (1972). </w:t>
      </w:r>
      <w:r w:rsidR="005E2740" w:rsidRPr="005E2740">
        <w:rPr>
          <w:rFonts w:ascii="Times New Roman" w:hAnsi="Times New Roman" w:cs="Times New Roman"/>
          <w:i/>
          <w:sz w:val="24"/>
          <w:szCs w:val="24"/>
        </w:rPr>
        <w:t>The Grundrisse</w:t>
      </w:r>
      <w:r w:rsidR="005E2740">
        <w:rPr>
          <w:rFonts w:ascii="Times New Roman" w:hAnsi="Times New Roman" w:cs="Times New Roman"/>
          <w:sz w:val="24"/>
          <w:szCs w:val="24"/>
        </w:rPr>
        <w:t>. New York: Harper and Row.</w:t>
      </w:r>
    </w:p>
    <w:p w:rsidR="005E2740" w:rsidRDefault="005E2740"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Marx, K. (1980). </w:t>
      </w:r>
      <w:r w:rsidRPr="005E2740">
        <w:rPr>
          <w:rFonts w:ascii="Times New Roman" w:hAnsi="Times New Roman" w:cs="Times New Roman"/>
          <w:i/>
          <w:sz w:val="24"/>
          <w:szCs w:val="24"/>
        </w:rPr>
        <w:t>Economic and Philosophic Manuscripts of 1844</w:t>
      </w:r>
      <w:r>
        <w:rPr>
          <w:rFonts w:ascii="Times New Roman" w:hAnsi="Times New Roman" w:cs="Times New Roman"/>
          <w:sz w:val="24"/>
          <w:szCs w:val="24"/>
        </w:rPr>
        <w:t>. Moscow: International Publishing House.</w:t>
      </w:r>
    </w:p>
    <w:p w:rsidR="00964E98" w:rsidRDefault="00964E98" w:rsidP="00614BFC">
      <w:pPr>
        <w:spacing w:line="360" w:lineRule="auto"/>
        <w:rPr>
          <w:rFonts w:ascii="Times New Roman" w:hAnsi="Times New Roman" w:cs="Times New Roman"/>
          <w:sz w:val="24"/>
          <w:szCs w:val="24"/>
        </w:rPr>
      </w:pPr>
      <w:r>
        <w:rPr>
          <w:rFonts w:ascii="Times New Roman" w:hAnsi="Times New Roman" w:cs="Times New Roman"/>
          <w:sz w:val="24"/>
          <w:szCs w:val="24"/>
        </w:rPr>
        <w:t>Merleau-Ponty</w:t>
      </w:r>
      <w:r w:rsidR="005E2740">
        <w:rPr>
          <w:rFonts w:ascii="Times New Roman" w:hAnsi="Times New Roman" w:cs="Times New Roman"/>
          <w:sz w:val="24"/>
          <w:szCs w:val="24"/>
        </w:rPr>
        <w:t>, M. (19</w:t>
      </w:r>
      <w:r w:rsidR="00E07C56">
        <w:rPr>
          <w:rFonts w:ascii="Times New Roman" w:hAnsi="Times New Roman" w:cs="Times New Roman"/>
          <w:sz w:val="24"/>
          <w:szCs w:val="24"/>
        </w:rPr>
        <w:t>93</w:t>
      </w:r>
      <w:r w:rsidR="005E2740">
        <w:rPr>
          <w:rFonts w:ascii="Times New Roman" w:hAnsi="Times New Roman" w:cs="Times New Roman"/>
          <w:sz w:val="24"/>
          <w:szCs w:val="24"/>
        </w:rPr>
        <w:t xml:space="preserve">). “Eye and Mind.” In: </w:t>
      </w:r>
      <w:r w:rsidR="005E2740" w:rsidRPr="005E2740">
        <w:rPr>
          <w:rFonts w:ascii="Times New Roman" w:hAnsi="Times New Roman" w:cs="Times New Roman"/>
          <w:i/>
          <w:sz w:val="24"/>
          <w:szCs w:val="24"/>
        </w:rPr>
        <w:t>The</w:t>
      </w:r>
      <w:r w:rsidR="00E07C56">
        <w:rPr>
          <w:rFonts w:ascii="Times New Roman" w:hAnsi="Times New Roman" w:cs="Times New Roman"/>
          <w:i/>
          <w:sz w:val="24"/>
          <w:szCs w:val="24"/>
        </w:rPr>
        <w:t xml:space="preserve"> Merleau-Ponty Aesthetics Reader</w:t>
      </w:r>
      <w:r w:rsidR="00E07C56">
        <w:rPr>
          <w:rFonts w:ascii="Times New Roman" w:hAnsi="Times New Roman" w:cs="Times New Roman"/>
          <w:sz w:val="24"/>
          <w:szCs w:val="24"/>
        </w:rPr>
        <w:t>.</w:t>
      </w:r>
      <w:r w:rsidR="005E2740">
        <w:rPr>
          <w:rFonts w:ascii="Times New Roman" w:hAnsi="Times New Roman" w:cs="Times New Roman"/>
          <w:sz w:val="24"/>
          <w:szCs w:val="24"/>
        </w:rPr>
        <w:t xml:space="preserve"> Evanston: Northwestern University Press.</w:t>
      </w:r>
    </w:p>
    <w:p w:rsidR="00697096" w:rsidRDefault="00697096"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Morin, E. (2008). </w:t>
      </w:r>
      <w:r w:rsidRPr="00697096">
        <w:rPr>
          <w:rFonts w:ascii="Times New Roman" w:hAnsi="Times New Roman" w:cs="Times New Roman"/>
          <w:i/>
          <w:sz w:val="24"/>
          <w:szCs w:val="24"/>
        </w:rPr>
        <w:t>On Complexity</w:t>
      </w:r>
      <w:r>
        <w:rPr>
          <w:rFonts w:ascii="Times New Roman" w:hAnsi="Times New Roman" w:cs="Times New Roman"/>
          <w:sz w:val="24"/>
          <w:szCs w:val="24"/>
        </w:rPr>
        <w:t>. Hampton Press.</w:t>
      </w:r>
    </w:p>
    <w:p w:rsidR="00615CF3" w:rsidRDefault="00615CF3" w:rsidP="00614BF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Nietzsche</w:t>
      </w:r>
      <w:r w:rsidR="00E07C56">
        <w:rPr>
          <w:rFonts w:ascii="Times New Roman" w:hAnsi="Times New Roman" w:cs="Times New Roman"/>
          <w:sz w:val="24"/>
          <w:szCs w:val="24"/>
        </w:rPr>
        <w:t xml:space="preserve">, F. “(1997). </w:t>
      </w:r>
      <w:r w:rsidR="00E07C56" w:rsidRPr="00E07C56">
        <w:rPr>
          <w:rFonts w:ascii="Times New Roman" w:hAnsi="Times New Roman" w:cs="Times New Roman"/>
          <w:sz w:val="24"/>
          <w:szCs w:val="24"/>
        </w:rPr>
        <w:t xml:space="preserve">On the Use and </w:t>
      </w:r>
      <w:r w:rsidR="00E07C56">
        <w:rPr>
          <w:rFonts w:ascii="Times New Roman" w:hAnsi="Times New Roman" w:cs="Times New Roman"/>
          <w:sz w:val="24"/>
          <w:szCs w:val="24"/>
        </w:rPr>
        <w:t>Disadvantages</w:t>
      </w:r>
      <w:r w:rsidR="00E07C56" w:rsidRPr="00E07C56">
        <w:rPr>
          <w:rFonts w:ascii="Times New Roman" w:hAnsi="Times New Roman" w:cs="Times New Roman"/>
          <w:sz w:val="24"/>
          <w:szCs w:val="24"/>
        </w:rPr>
        <w:t xml:space="preserve"> of History for Life</w:t>
      </w:r>
      <w:r w:rsidR="00E07C56">
        <w:rPr>
          <w:rFonts w:ascii="Times New Roman" w:hAnsi="Times New Roman" w:cs="Times New Roman"/>
          <w:sz w:val="24"/>
          <w:szCs w:val="24"/>
        </w:rPr>
        <w:t xml:space="preserve">.” In: </w:t>
      </w:r>
      <w:r w:rsidR="00E07C56" w:rsidRPr="00E07C56">
        <w:rPr>
          <w:rFonts w:ascii="Times New Roman" w:hAnsi="Times New Roman" w:cs="Times New Roman"/>
          <w:i/>
          <w:sz w:val="24"/>
          <w:szCs w:val="24"/>
        </w:rPr>
        <w:t xml:space="preserve">Untimely </w:t>
      </w:r>
      <w:r w:rsidR="003E36EC" w:rsidRPr="00E07C56">
        <w:rPr>
          <w:rFonts w:ascii="Times New Roman" w:hAnsi="Times New Roman" w:cs="Times New Roman"/>
          <w:i/>
          <w:sz w:val="24"/>
          <w:szCs w:val="24"/>
        </w:rPr>
        <w:t>Meditations</w:t>
      </w:r>
      <w:r w:rsidR="00E07C56">
        <w:rPr>
          <w:rFonts w:ascii="Times New Roman" w:hAnsi="Times New Roman" w:cs="Times New Roman"/>
          <w:sz w:val="24"/>
          <w:szCs w:val="24"/>
        </w:rPr>
        <w:t>. Cambridge UK; Cambridge University Press.</w:t>
      </w:r>
    </w:p>
    <w:p w:rsidR="00E07C56" w:rsidRDefault="00E07C56" w:rsidP="00614BFC">
      <w:pPr>
        <w:spacing w:line="360" w:lineRule="auto"/>
        <w:rPr>
          <w:rFonts w:ascii="Times New Roman" w:hAnsi="Times New Roman" w:cs="Times New Roman"/>
          <w:sz w:val="24"/>
          <w:szCs w:val="24"/>
        </w:rPr>
      </w:pPr>
      <w:r w:rsidRPr="00E07C56">
        <w:rPr>
          <w:rFonts w:ascii="Times New Roman" w:hAnsi="Times New Roman" w:cs="Times New Roman"/>
          <w:sz w:val="24"/>
          <w:szCs w:val="24"/>
        </w:rPr>
        <w:t>Nietzsche, F. (2000). The Birth of Tragedy. Oxford and New York: Oxford University Press.</w:t>
      </w:r>
    </w:p>
    <w:p w:rsidR="00F56A79" w:rsidRDefault="00F56A79" w:rsidP="00614BFC">
      <w:pPr>
        <w:spacing w:line="360" w:lineRule="auto"/>
        <w:rPr>
          <w:rFonts w:ascii="Times New Roman" w:hAnsi="Times New Roman" w:cs="Times New Roman"/>
          <w:sz w:val="24"/>
          <w:szCs w:val="24"/>
        </w:rPr>
      </w:pPr>
      <w:r>
        <w:rPr>
          <w:rFonts w:ascii="Times New Roman" w:hAnsi="Times New Roman" w:cs="Times New Roman"/>
          <w:sz w:val="24"/>
          <w:szCs w:val="24"/>
        </w:rPr>
        <w:t>Ren</w:t>
      </w:r>
      <w:r w:rsidR="00E07C56">
        <w:rPr>
          <w:rFonts w:ascii="Times New Roman" w:hAnsi="Times New Roman" w:cs="Times New Roman"/>
          <w:sz w:val="24"/>
          <w:szCs w:val="24"/>
        </w:rPr>
        <w:t>t</w:t>
      </w:r>
      <w:r>
        <w:rPr>
          <w:rFonts w:ascii="Times New Roman" w:hAnsi="Times New Roman" w:cs="Times New Roman"/>
          <w:sz w:val="24"/>
          <w:szCs w:val="24"/>
        </w:rPr>
        <w:t>schler</w:t>
      </w:r>
      <w:r w:rsidR="00E07C56">
        <w:rPr>
          <w:rFonts w:ascii="Times New Roman" w:hAnsi="Times New Roman" w:cs="Times New Roman"/>
          <w:sz w:val="24"/>
          <w:szCs w:val="24"/>
        </w:rPr>
        <w:t xml:space="preserve">, M. </w:t>
      </w:r>
      <w:r w:rsidR="00127B47">
        <w:rPr>
          <w:rFonts w:ascii="Times New Roman" w:hAnsi="Times New Roman" w:cs="Times New Roman"/>
          <w:sz w:val="24"/>
          <w:szCs w:val="24"/>
        </w:rPr>
        <w:t xml:space="preserve">(2008). </w:t>
      </w:r>
      <w:r w:rsidR="00E07C56">
        <w:rPr>
          <w:rFonts w:ascii="Times New Roman" w:hAnsi="Times New Roman" w:cs="Times New Roman"/>
          <w:sz w:val="24"/>
          <w:szCs w:val="24"/>
        </w:rPr>
        <w:t xml:space="preserve">“Advancing Integral Art.” </w:t>
      </w:r>
      <w:r w:rsidR="00E07C56" w:rsidRPr="00127B47">
        <w:rPr>
          <w:rFonts w:ascii="Times New Roman" w:hAnsi="Times New Roman" w:cs="Times New Roman"/>
          <w:i/>
          <w:sz w:val="24"/>
          <w:szCs w:val="24"/>
        </w:rPr>
        <w:t>Journal of Integral Theory and Practice</w:t>
      </w:r>
      <w:r w:rsidR="00E07C56">
        <w:rPr>
          <w:rFonts w:ascii="Times New Roman" w:hAnsi="Times New Roman" w:cs="Times New Roman"/>
          <w:sz w:val="24"/>
          <w:szCs w:val="24"/>
        </w:rPr>
        <w:t xml:space="preserve"> </w:t>
      </w:r>
      <w:r w:rsidR="00710C4F" w:rsidRPr="00710C4F">
        <w:rPr>
          <w:rFonts w:ascii="Times New Roman" w:hAnsi="Times New Roman" w:cs="Times New Roman"/>
          <w:sz w:val="24"/>
          <w:szCs w:val="24"/>
        </w:rPr>
        <w:t>3</w:t>
      </w:r>
      <w:r w:rsidR="00847F34">
        <w:rPr>
          <w:rFonts w:ascii="Times New Roman" w:hAnsi="Times New Roman" w:cs="Times New Roman"/>
          <w:sz w:val="24"/>
          <w:szCs w:val="24"/>
        </w:rPr>
        <w:t xml:space="preserve"> (</w:t>
      </w:r>
      <w:r w:rsidR="00127B47">
        <w:rPr>
          <w:rFonts w:ascii="Times New Roman" w:hAnsi="Times New Roman" w:cs="Times New Roman"/>
          <w:sz w:val="24"/>
          <w:szCs w:val="24"/>
        </w:rPr>
        <w:t>3</w:t>
      </w:r>
      <w:r w:rsidR="00847F34">
        <w:rPr>
          <w:rFonts w:ascii="Times New Roman" w:hAnsi="Times New Roman" w:cs="Times New Roman"/>
          <w:sz w:val="24"/>
          <w:szCs w:val="24"/>
        </w:rPr>
        <w:t>)</w:t>
      </w:r>
      <w:r w:rsidR="00127B47">
        <w:rPr>
          <w:rFonts w:ascii="Times New Roman" w:hAnsi="Times New Roman" w:cs="Times New Roman"/>
          <w:sz w:val="24"/>
          <w:szCs w:val="24"/>
        </w:rPr>
        <w:t>,</w:t>
      </w:r>
      <w:r w:rsidR="00710C4F" w:rsidRPr="00710C4F">
        <w:rPr>
          <w:rFonts w:ascii="Times New Roman" w:hAnsi="Times New Roman" w:cs="Times New Roman"/>
          <w:sz w:val="24"/>
          <w:szCs w:val="24"/>
        </w:rPr>
        <w:t xml:space="preserve"> 128-160.</w:t>
      </w:r>
    </w:p>
    <w:p w:rsidR="009157AD" w:rsidRDefault="009157AD" w:rsidP="00614BFC">
      <w:pPr>
        <w:spacing w:line="360" w:lineRule="auto"/>
        <w:rPr>
          <w:rFonts w:ascii="Times New Roman" w:hAnsi="Times New Roman" w:cs="Times New Roman"/>
          <w:sz w:val="24"/>
          <w:szCs w:val="24"/>
        </w:rPr>
      </w:pPr>
      <w:r>
        <w:rPr>
          <w:rFonts w:ascii="Times New Roman" w:hAnsi="Times New Roman" w:cs="Times New Roman"/>
          <w:sz w:val="24"/>
          <w:szCs w:val="24"/>
        </w:rPr>
        <w:t>Riegl</w:t>
      </w:r>
      <w:r w:rsidR="00E07C56">
        <w:rPr>
          <w:rFonts w:ascii="Times New Roman" w:hAnsi="Times New Roman" w:cs="Times New Roman"/>
          <w:sz w:val="24"/>
          <w:szCs w:val="24"/>
        </w:rPr>
        <w:t xml:space="preserve">, A. (1985 ). </w:t>
      </w:r>
      <w:r w:rsidR="00E07C56" w:rsidRPr="00E07C56">
        <w:rPr>
          <w:rFonts w:ascii="Times New Roman" w:hAnsi="Times New Roman" w:cs="Times New Roman"/>
          <w:i/>
          <w:sz w:val="24"/>
          <w:szCs w:val="24"/>
        </w:rPr>
        <w:t>The Late Roman Art Industry</w:t>
      </w:r>
      <w:r w:rsidR="00E07C56">
        <w:rPr>
          <w:rFonts w:ascii="Times New Roman" w:hAnsi="Times New Roman" w:cs="Times New Roman"/>
          <w:sz w:val="24"/>
          <w:szCs w:val="24"/>
        </w:rPr>
        <w:t>. Rome</w:t>
      </w:r>
      <w:r w:rsidR="008D1E7A">
        <w:rPr>
          <w:rFonts w:ascii="Times New Roman" w:hAnsi="Times New Roman" w:cs="Times New Roman"/>
          <w:sz w:val="24"/>
          <w:szCs w:val="24"/>
        </w:rPr>
        <w:t xml:space="preserve">: </w:t>
      </w:r>
      <w:r w:rsidR="008D1E7A" w:rsidRPr="008D1E7A">
        <w:rPr>
          <w:rFonts w:ascii="Times New Roman" w:hAnsi="Times New Roman" w:cs="Times New Roman"/>
          <w:sz w:val="24"/>
          <w:szCs w:val="24"/>
        </w:rPr>
        <w:t>G. Bretschneider</w:t>
      </w:r>
      <w:r w:rsidR="008D1E7A">
        <w:rPr>
          <w:rFonts w:ascii="Times New Roman" w:hAnsi="Times New Roman" w:cs="Times New Roman"/>
          <w:sz w:val="24"/>
          <w:szCs w:val="24"/>
        </w:rPr>
        <w:t>.</w:t>
      </w:r>
    </w:p>
    <w:p w:rsidR="00700AC3" w:rsidRDefault="00700AC3"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Sallis, </w:t>
      </w:r>
      <w:r w:rsidR="008D1E7A">
        <w:rPr>
          <w:rFonts w:ascii="Times New Roman" w:hAnsi="Times New Roman" w:cs="Times New Roman"/>
          <w:sz w:val="24"/>
          <w:szCs w:val="24"/>
        </w:rPr>
        <w:t xml:space="preserve">J. (1998). </w:t>
      </w:r>
      <w:r w:rsidRPr="008D1E7A">
        <w:rPr>
          <w:rFonts w:ascii="Times New Roman" w:hAnsi="Times New Roman" w:cs="Times New Roman"/>
          <w:i/>
          <w:sz w:val="24"/>
          <w:szCs w:val="24"/>
        </w:rPr>
        <w:t xml:space="preserve">Shades </w:t>
      </w:r>
      <w:r w:rsidR="008D1E7A" w:rsidRPr="008D1E7A">
        <w:rPr>
          <w:rFonts w:ascii="Times New Roman" w:hAnsi="Times New Roman" w:cs="Times New Roman"/>
          <w:i/>
          <w:sz w:val="24"/>
          <w:szCs w:val="24"/>
        </w:rPr>
        <w:t>- O</w:t>
      </w:r>
      <w:r w:rsidRPr="008D1E7A">
        <w:rPr>
          <w:rFonts w:ascii="Times New Roman" w:hAnsi="Times New Roman" w:cs="Times New Roman"/>
          <w:i/>
          <w:sz w:val="24"/>
          <w:szCs w:val="24"/>
        </w:rPr>
        <w:t>f Painting</w:t>
      </w:r>
      <w:r w:rsidR="008D1E7A" w:rsidRPr="008D1E7A">
        <w:rPr>
          <w:rFonts w:ascii="Times New Roman" w:hAnsi="Times New Roman" w:cs="Times New Roman"/>
          <w:i/>
          <w:sz w:val="24"/>
          <w:szCs w:val="24"/>
        </w:rPr>
        <w:t xml:space="preserve"> at the Limit</w:t>
      </w:r>
      <w:r w:rsidR="008D1E7A">
        <w:rPr>
          <w:rFonts w:ascii="Times New Roman" w:hAnsi="Times New Roman" w:cs="Times New Roman"/>
          <w:sz w:val="24"/>
          <w:szCs w:val="24"/>
        </w:rPr>
        <w:t>. Indianapolis: Indian University Press.</w:t>
      </w:r>
    </w:p>
    <w:p w:rsidR="00D84166" w:rsidRDefault="00D84166"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Sallis, J. (2008). </w:t>
      </w:r>
      <w:r w:rsidRPr="00D84166">
        <w:rPr>
          <w:rFonts w:ascii="Times New Roman" w:hAnsi="Times New Roman" w:cs="Times New Roman"/>
          <w:i/>
          <w:sz w:val="24"/>
          <w:szCs w:val="24"/>
        </w:rPr>
        <w:t>Transfigurements: On the True Sense of Art</w:t>
      </w:r>
      <w:r>
        <w:rPr>
          <w:rFonts w:ascii="Times New Roman" w:hAnsi="Times New Roman" w:cs="Times New Roman"/>
          <w:sz w:val="24"/>
          <w:szCs w:val="24"/>
        </w:rPr>
        <w:t>. Chicago and London: University of Chicago Press.</w:t>
      </w:r>
    </w:p>
    <w:p w:rsidR="004E3ED4" w:rsidRDefault="004E3ED4"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Schwartz, </w:t>
      </w:r>
      <w:r w:rsidR="00773309">
        <w:rPr>
          <w:rFonts w:ascii="Times New Roman" w:hAnsi="Times New Roman" w:cs="Times New Roman"/>
          <w:sz w:val="24"/>
          <w:szCs w:val="24"/>
        </w:rPr>
        <w:t>M. (</w:t>
      </w:r>
      <w:r>
        <w:rPr>
          <w:rFonts w:ascii="Times New Roman" w:hAnsi="Times New Roman" w:cs="Times New Roman"/>
          <w:sz w:val="24"/>
          <w:szCs w:val="24"/>
        </w:rPr>
        <w:t>2007</w:t>
      </w:r>
      <w:r w:rsidR="00773309">
        <w:rPr>
          <w:rFonts w:ascii="Times New Roman" w:hAnsi="Times New Roman" w:cs="Times New Roman"/>
          <w:sz w:val="24"/>
          <w:szCs w:val="24"/>
        </w:rPr>
        <w:t>). “Occasions of Art.” Plenary Talk at Annual Meeting of the C</w:t>
      </w:r>
      <w:r w:rsidR="00847F34">
        <w:rPr>
          <w:rFonts w:ascii="Times New Roman" w:hAnsi="Times New Roman" w:cs="Times New Roman"/>
          <w:sz w:val="24"/>
          <w:szCs w:val="24"/>
        </w:rPr>
        <w:t xml:space="preserve">omparative and </w:t>
      </w:r>
      <w:r w:rsidR="00773309">
        <w:rPr>
          <w:rFonts w:ascii="Times New Roman" w:hAnsi="Times New Roman" w:cs="Times New Roman"/>
          <w:sz w:val="24"/>
          <w:szCs w:val="24"/>
        </w:rPr>
        <w:t>C</w:t>
      </w:r>
      <w:r w:rsidR="00847F34">
        <w:rPr>
          <w:rFonts w:ascii="Times New Roman" w:hAnsi="Times New Roman" w:cs="Times New Roman"/>
          <w:sz w:val="24"/>
          <w:szCs w:val="24"/>
        </w:rPr>
        <w:t xml:space="preserve">ontinental </w:t>
      </w:r>
      <w:r w:rsidR="00773309">
        <w:rPr>
          <w:rFonts w:ascii="Times New Roman" w:hAnsi="Times New Roman" w:cs="Times New Roman"/>
          <w:sz w:val="24"/>
          <w:szCs w:val="24"/>
        </w:rPr>
        <w:t>P</w:t>
      </w:r>
      <w:r w:rsidR="00847F34">
        <w:rPr>
          <w:rFonts w:ascii="Times New Roman" w:hAnsi="Times New Roman" w:cs="Times New Roman"/>
          <w:sz w:val="24"/>
          <w:szCs w:val="24"/>
        </w:rPr>
        <w:t xml:space="preserve">hilosophy </w:t>
      </w:r>
      <w:r w:rsidR="00773309">
        <w:rPr>
          <w:rFonts w:ascii="Times New Roman" w:hAnsi="Times New Roman" w:cs="Times New Roman"/>
          <w:sz w:val="24"/>
          <w:szCs w:val="24"/>
        </w:rPr>
        <w:t>C</w:t>
      </w:r>
      <w:r w:rsidR="00847F34">
        <w:rPr>
          <w:rFonts w:ascii="Times New Roman" w:hAnsi="Times New Roman" w:cs="Times New Roman"/>
          <w:sz w:val="24"/>
          <w:szCs w:val="24"/>
        </w:rPr>
        <w:t>ircle</w:t>
      </w:r>
      <w:r w:rsidR="00CA2FE8">
        <w:rPr>
          <w:rFonts w:ascii="Times New Roman" w:hAnsi="Times New Roman" w:cs="Times New Roman"/>
          <w:sz w:val="24"/>
          <w:szCs w:val="24"/>
        </w:rPr>
        <w:t>, Seattle University</w:t>
      </w:r>
      <w:r w:rsidR="00773309">
        <w:rPr>
          <w:rFonts w:ascii="Times New Roman" w:hAnsi="Times New Roman" w:cs="Times New Roman"/>
          <w:sz w:val="24"/>
          <w:szCs w:val="24"/>
        </w:rPr>
        <w:t xml:space="preserve">. </w:t>
      </w:r>
      <w:hyperlink r:id="rId34" w:history="1">
        <w:r w:rsidR="00773309" w:rsidRPr="002163E4">
          <w:rPr>
            <w:rStyle w:val="Hyperlink"/>
            <w:rFonts w:ascii="Times New Roman" w:hAnsi="Times New Roman" w:cs="Times New Roman"/>
            <w:sz w:val="24"/>
            <w:szCs w:val="24"/>
          </w:rPr>
          <w:t>https://www.academia.edu/8683933/Occasions_of_Art</w:t>
        </w:r>
      </w:hyperlink>
      <w:r w:rsidR="00773309">
        <w:rPr>
          <w:rFonts w:ascii="Times New Roman" w:hAnsi="Times New Roman" w:cs="Times New Roman"/>
          <w:sz w:val="24"/>
          <w:szCs w:val="24"/>
        </w:rPr>
        <w:t xml:space="preserve">, retrieved 5-2-2015. </w:t>
      </w:r>
    </w:p>
    <w:p w:rsidR="00430A4D" w:rsidRDefault="00430A4D" w:rsidP="00430A4D">
      <w:pPr>
        <w:spacing w:line="360" w:lineRule="auto"/>
        <w:rPr>
          <w:rFonts w:ascii="Times New Roman" w:hAnsi="Times New Roman" w:cs="Times New Roman"/>
          <w:sz w:val="24"/>
          <w:szCs w:val="24"/>
        </w:rPr>
      </w:pPr>
      <w:r>
        <w:rPr>
          <w:rFonts w:ascii="Times New Roman" w:hAnsi="Times New Roman" w:cs="Times New Roman"/>
          <w:sz w:val="24"/>
          <w:szCs w:val="24"/>
        </w:rPr>
        <w:t xml:space="preserve">Schwartz, M. (2008). “Foreward.” In: </w:t>
      </w:r>
      <w:r w:rsidRPr="00430A4D">
        <w:rPr>
          <w:rFonts w:ascii="Times New Roman" w:hAnsi="Times New Roman" w:cs="Times New Roman"/>
          <w:sz w:val="24"/>
          <w:szCs w:val="24"/>
        </w:rPr>
        <w:t>P</w:t>
      </w:r>
      <w:r>
        <w:rPr>
          <w:rFonts w:ascii="Times New Roman" w:hAnsi="Times New Roman" w:cs="Times New Roman"/>
          <w:sz w:val="24"/>
          <w:szCs w:val="24"/>
        </w:rPr>
        <w:t xml:space="preserve">. </w:t>
      </w:r>
      <w:r w:rsidR="003E36EC">
        <w:rPr>
          <w:rFonts w:ascii="Times New Roman" w:hAnsi="Times New Roman" w:cs="Times New Roman"/>
          <w:sz w:val="24"/>
          <w:szCs w:val="24"/>
        </w:rPr>
        <w:t xml:space="preserve">R. </w:t>
      </w:r>
      <w:r w:rsidR="003E36EC" w:rsidRPr="00430A4D">
        <w:rPr>
          <w:rFonts w:ascii="Times New Roman" w:hAnsi="Times New Roman" w:cs="Times New Roman"/>
          <w:sz w:val="24"/>
          <w:szCs w:val="24"/>
        </w:rPr>
        <w:t>Jacobson</w:t>
      </w:r>
      <w:r>
        <w:rPr>
          <w:rFonts w:ascii="Times New Roman" w:hAnsi="Times New Roman" w:cs="Times New Roman"/>
          <w:sz w:val="24"/>
          <w:szCs w:val="24"/>
        </w:rPr>
        <w:t xml:space="preserve">,  </w:t>
      </w:r>
      <w:r w:rsidR="003E36EC" w:rsidRPr="00430A4D">
        <w:rPr>
          <w:rFonts w:ascii="Times New Roman" w:hAnsi="Times New Roman" w:cs="Times New Roman"/>
          <w:i/>
          <w:sz w:val="24"/>
          <w:szCs w:val="24"/>
        </w:rPr>
        <w:t>Promethean</w:t>
      </w:r>
      <w:r w:rsidRPr="00430A4D">
        <w:rPr>
          <w:rFonts w:ascii="Times New Roman" w:hAnsi="Times New Roman" w:cs="Times New Roman"/>
          <w:i/>
          <w:sz w:val="24"/>
          <w:szCs w:val="24"/>
        </w:rPr>
        <w:t xml:space="preserve"> Flames: Rekindling and Re- visioning the Creative Fire</w:t>
      </w:r>
      <w:r w:rsidRPr="00430A4D">
        <w:rPr>
          <w:rFonts w:ascii="Times New Roman" w:hAnsi="Times New Roman" w:cs="Times New Roman"/>
          <w:sz w:val="24"/>
          <w:szCs w:val="24"/>
        </w:rPr>
        <w:t xml:space="preserve"> (volume two of a</w:t>
      </w:r>
      <w:r>
        <w:rPr>
          <w:rFonts w:ascii="Times New Roman" w:hAnsi="Times New Roman" w:cs="Times New Roman"/>
          <w:sz w:val="24"/>
          <w:szCs w:val="24"/>
        </w:rPr>
        <w:t xml:space="preserve"> trilogy on art and spirituality), </w:t>
      </w:r>
      <w:hyperlink r:id="rId35" w:history="1">
        <w:r w:rsidRPr="0026781C">
          <w:rPr>
            <w:rStyle w:val="Hyperlink"/>
            <w:rFonts w:ascii="Times New Roman" w:hAnsi="Times New Roman" w:cs="Times New Roman"/>
            <w:sz w:val="24"/>
            <w:szCs w:val="24"/>
          </w:rPr>
          <w:t>https://www.academia.edu/8707706/Towards_a_Post-postmodern_Art_An_Alternative_Art_History_</w:t>
        </w:r>
      </w:hyperlink>
      <w:r>
        <w:rPr>
          <w:rFonts w:ascii="Times New Roman" w:hAnsi="Times New Roman" w:cs="Times New Roman"/>
          <w:sz w:val="24"/>
          <w:szCs w:val="24"/>
        </w:rPr>
        <w:t>, retrieved 5-5-2015.</w:t>
      </w:r>
    </w:p>
    <w:p w:rsidR="00842252" w:rsidRDefault="00842252" w:rsidP="00614BFC">
      <w:pPr>
        <w:spacing w:line="360" w:lineRule="auto"/>
        <w:rPr>
          <w:rFonts w:ascii="Times New Roman" w:hAnsi="Times New Roman" w:cs="Times New Roman"/>
          <w:sz w:val="24"/>
          <w:szCs w:val="24"/>
        </w:rPr>
      </w:pPr>
      <w:r>
        <w:rPr>
          <w:rFonts w:ascii="Times New Roman" w:hAnsi="Times New Roman" w:cs="Times New Roman"/>
          <w:sz w:val="24"/>
          <w:szCs w:val="24"/>
        </w:rPr>
        <w:t>Schwartz</w:t>
      </w:r>
      <w:r w:rsidR="00773309">
        <w:rPr>
          <w:rFonts w:ascii="Times New Roman" w:hAnsi="Times New Roman" w:cs="Times New Roman"/>
          <w:sz w:val="24"/>
          <w:szCs w:val="24"/>
        </w:rPr>
        <w:t>, M. (</w:t>
      </w:r>
      <w:r>
        <w:rPr>
          <w:rFonts w:ascii="Times New Roman" w:hAnsi="Times New Roman" w:cs="Times New Roman"/>
          <w:sz w:val="24"/>
          <w:szCs w:val="24"/>
        </w:rPr>
        <w:t>2009</w:t>
      </w:r>
      <w:r w:rsidR="00773309">
        <w:rPr>
          <w:rFonts w:ascii="Times New Roman" w:hAnsi="Times New Roman" w:cs="Times New Roman"/>
          <w:sz w:val="24"/>
          <w:szCs w:val="24"/>
        </w:rPr>
        <w:t>). “</w:t>
      </w:r>
      <w:r w:rsidR="00773309" w:rsidRPr="00773309">
        <w:rPr>
          <w:rFonts w:ascii="Times New Roman" w:hAnsi="Times New Roman" w:cs="Times New Roman"/>
          <w:sz w:val="24"/>
          <w:szCs w:val="24"/>
        </w:rPr>
        <w:t>Looking at the Overlooked: Integrally Experiencing a Jacobson Drawing</w:t>
      </w:r>
      <w:r w:rsidR="00CA2FE8">
        <w:rPr>
          <w:rFonts w:ascii="Times New Roman" w:hAnsi="Times New Roman" w:cs="Times New Roman"/>
          <w:sz w:val="24"/>
          <w:szCs w:val="24"/>
        </w:rPr>
        <w:t>.” Parts1-5.</w:t>
      </w:r>
      <w:r>
        <w:rPr>
          <w:rFonts w:ascii="Times New Roman" w:hAnsi="Times New Roman" w:cs="Times New Roman"/>
          <w:sz w:val="24"/>
          <w:szCs w:val="24"/>
        </w:rPr>
        <w:t xml:space="preserve">  </w:t>
      </w:r>
      <w:hyperlink r:id="rId36" w:history="1">
        <w:r w:rsidR="00773309" w:rsidRPr="002163E4">
          <w:rPr>
            <w:rStyle w:val="Hyperlink"/>
            <w:rFonts w:ascii="Times New Roman" w:hAnsi="Times New Roman" w:cs="Times New Roman"/>
            <w:sz w:val="24"/>
            <w:szCs w:val="24"/>
          </w:rPr>
          <w:t>https://www.integrallife.com/art-galleries/aesthetic-practice-looking-overlooked</w:t>
        </w:r>
      </w:hyperlink>
      <w:r w:rsidR="00CA2FE8">
        <w:rPr>
          <w:rFonts w:ascii="Times New Roman" w:hAnsi="Times New Roman" w:cs="Times New Roman"/>
          <w:sz w:val="24"/>
          <w:szCs w:val="24"/>
        </w:rPr>
        <w:t>, retrieved 5-2-2015.</w:t>
      </w:r>
    </w:p>
    <w:p w:rsidR="008E4DF3" w:rsidRDefault="00AA205F" w:rsidP="00AA205F">
      <w:pPr>
        <w:spacing w:line="360" w:lineRule="auto"/>
        <w:rPr>
          <w:rFonts w:ascii="Times New Roman" w:hAnsi="Times New Roman" w:cs="Times New Roman"/>
          <w:sz w:val="24"/>
          <w:szCs w:val="24"/>
        </w:rPr>
      </w:pPr>
      <w:r w:rsidRPr="00AA205F">
        <w:rPr>
          <w:rFonts w:ascii="Times New Roman" w:hAnsi="Times New Roman" w:cs="Times New Roman"/>
          <w:sz w:val="24"/>
          <w:szCs w:val="24"/>
        </w:rPr>
        <w:t xml:space="preserve">Schwartz, M. (2010). </w:t>
      </w:r>
      <w:r>
        <w:rPr>
          <w:rFonts w:ascii="Times New Roman" w:hAnsi="Times New Roman" w:cs="Times New Roman"/>
          <w:sz w:val="24"/>
          <w:szCs w:val="24"/>
        </w:rPr>
        <w:t>“</w:t>
      </w:r>
      <w:r w:rsidRPr="00AA205F">
        <w:rPr>
          <w:rFonts w:ascii="Times New Roman" w:hAnsi="Times New Roman" w:cs="Times New Roman"/>
          <w:sz w:val="24"/>
          <w:szCs w:val="24"/>
        </w:rPr>
        <w:t xml:space="preserve">Frames of AQAL, </w:t>
      </w:r>
      <w:r>
        <w:rPr>
          <w:rFonts w:ascii="Times New Roman" w:hAnsi="Times New Roman" w:cs="Times New Roman"/>
          <w:sz w:val="24"/>
          <w:szCs w:val="24"/>
        </w:rPr>
        <w:t>I</w:t>
      </w:r>
      <w:r w:rsidRPr="00AA205F">
        <w:rPr>
          <w:rFonts w:ascii="Times New Roman" w:hAnsi="Times New Roman" w:cs="Times New Roman"/>
          <w:sz w:val="24"/>
          <w:szCs w:val="24"/>
        </w:rPr>
        <w:t xml:space="preserve">ntegral </w:t>
      </w:r>
      <w:r>
        <w:rPr>
          <w:rFonts w:ascii="Times New Roman" w:hAnsi="Times New Roman" w:cs="Times New Roman"/>
          <w:sz w:val="24"/>
          <w:szCs w:val="24"/>
        </w:rPr>
        <w:t>C</w:t>
      </w:r>
      <w:r w:rsidRPr="00AA205F">
        <w:rPr>
          <w:rFonts w:ascii="Times New Roman" w:hAnsi="Times New Roman" w:cs="Times New Roman"/>
          <w:sz w:val="24"/>
          <w:szCs w:val="24"/>
        </w:rPr>
        <w:t>ritical</w:t>
      </w:r>
      <w:r>
        <w:rPr>
          <w:rFonts w:ascii="Times New Roman" w:hAnsi="Times New Roman" w:cs="Times New Roman"/>
          <w:sz w:val="24"/>
          <w:szCs w:val="24"/>
        </w:rPr>
        <w:t xml:space="preserve"> T</w:t>
      </w:r>
      <w:r w:rsidRPr="00AA205F">
        <w:rPr>
          <w:rFonts w:ascii="Times New Roman" w:hAnsi="Times New Roman" w:cs="Times New Roman"/>
          <w:sz w:val="24"/>
          <w:szCs w:val="24"/>
        </w:rPr>
        <w:t xml:space="preserve">heory, and the </w:t>
      </w:r>
      <w:r>
        <w:rPr>
          <w:rFonts w:ascii="Times New Roman" w:hAnsi="Times New Roman" w:cs="Times New Roman"/>
          <w:sz w:val="24"/>
          <w:szCs w:val="24"/>
        </w:rPr>
        <w:t>E</w:t>
      </w:r>
      <w:r w:rsidRPr="00AA205F">
        <w:rPr>
          <w:rFonts w:ascii="Times New Roman" w:hAnsi="Times New Roman" w:cs="Times New Roman"/>
          <w:sz w:val="24"/>
          <w:szCs w:val="24"/>
        </w:rPr>
        <w:t xml:space="preserve">merging </w:t>
      </w:r>
      <w:r>
        <w:rPr>
          <w:rFonts w:ascii="Times New Roman" w:hAnsi="Times New Roman" w:cs="Times New Roman"/>
          <w:sz w:val="24"/>
          <w:szCs w:val="24"/>
        </w:rPr>
        <w:t>I</w:t>
      </w:r>
      <w:r w:rsidRPr="00AA205F">
        <w:rPr>
          <w:rFonts w:ascii="Times New Roman" w:hAnsi="Times New Roman" w:cs="Times New Roman"/>
          <w:sz w:val="24"/>
          <w:szCs w:val="24"/>
        </w:rPr>
        <w:t xml:space="preserve">ntegral </w:t>
      </w:r>
      <w:r>
        <w:rPr>
          <w:rFonts w:ascii="Times New Roman" w:hAnsi="Times New Roman" w:cs="Times New Roman"/>
          <w:sz w:val="24"/>
          <w:szCs w:val="24"/>
        </w:rPr>
        <w:t>A</w:t>
      </w:r>
      <w:r w:rsidRPr="00AA205F">
        <w:rPr>
          <w:rFonts w:ascii="Times New Roman" w:hAnsi="Times New Roman" w:cs="Times New Roman"/>
          <w:sz w:val="24"/>
          <w:szCs w:val="24"/>
        </w:rPr>
        <w:t>rts.</w:t>
      </w:r>
      <w:r>
        <w:rPr>
          <w:rFonts w:ascii="Times New Roman" w:hAnsi="Times New Roman" w:cs="Times New Roman"/>
          <w:sz w:val="24"/>
          <w:szCs w:val="24"/>
        </w:rPr>
        <w:t>”</w:t>
      </w:r>
      <w:r w:rsidRPr="00AA205F">
        <w:rPr>
          <w:rFonts w:ascii="Times New Roman" w:hAnsi="Times New Roman" w:cs="Times New Roman"/>
          <w:sz w:val="24"/>
          <w:szCs w:val="24"/>
        </w:rPr>
        <w:t xml:space="preserve"> In</w:t>
      </w:r>
      <w:r>
        <w:rPr>
          <w:rFonts w:ascii="Times New Roman" w:hAnsi="Times New Roman" w:cs="Times New Roman"/>
          <w:sz w:val="24"/>
          <w:szCs w:val="24"/>
        </w:rPr>
        <w:t>:</w:t>
      </w:r>
      <w:r w:rsidRPr="00AA205F">
        <w:rPr>
          <w:rFonts w:ascii="Times New Roman" w:hAnsi="Times New Roman" w:cs="Times New Roman"/>
          <w:sz w:val="24"/>
          <w:szCs w:val="24"/>
        </w:rPr>
        <w:t xml:space="preserve"> S.</w:t>
      </w:r>
      <w:r>
        <w:rPr>
          <w:rFonts w:ascii="Times New Roman" w:hAnsi="Times New Roman" w:cs="Times New Roman"/>
          <w:sz w:val="24"/>
          <w:szCs w:val="24"/>
        </w:rPr>
        <w:t xml:space="preserve"> </w:t>
      </w:r>
      <w:r w:rsidRPr="00AA205F">
        <w:rPr>
          <w:rFonts w:ascii="Times New Roman" w:hAnsi="Times New Roman" w:cs="Times New Roman"/>
          <w:sz w:val="24"/>
          <w:szCs w:val="24"/>
        </w:rPr>
        <w:t>Esbjörn-Hargens</w:t>
      </w:r>
      <w:r>
        <w:rPr>
          <w:rFonts w:ascii="Times New Roman" w:hAnsi="Times New Roman" w:cs="Times New Roman"/>
          <w:sz w:val="24"/>
          <w:szCs w:val="24"/>
        </w:rPr>
        <w:t xml:space="preserve">, ed. </w:t>
      </w:r>
      <w:r w:rsidRPr="00AA205F">
        <w:rPr>
          <w:rFonts w:ascii="Times New Roman" w:hAnsi="Times New Roman" w:cs="Times New Roman"/>
          <w:i/>
          <w:sz w:val="24"/>
          <w:szCs w:val="24"/>
        </w:rPr>
        <w:t>Integral Theory in Action</w:t>
      </w:r>
      <w:r w:rsidRPr="00AA205F">
        <w:rPr>
          <w:rFonts w:ascii="Times New Roman" w:hAnsi="Times New Roman" w:cs="Times New Roman"/>
          <w:sz w:val="24"/>
          <w:szCs w:val="24"/>
        </w:rPr>
        <w:t>.</w:t>
      </w:r>
      <w:r>
        <w:rPr>
          <w:rFonts w:ascii="Times New Roman" w:hAnsi="Times New Roman" w:cs="Times New Roman"/>
          <w:sz w:val="24"/>
          <w:szCs w:val="24"/>
        </w:rPr>
        <w:t xml:space="preserve"> </w:t>
      </w:r>
      <w:r w:rsidRPr="00AA205F">
        <w:rPr>
          <w:rFonts w:ascii="Times New Roman" w:hAnsi="Times New Roman" w:cs="Times New Roman"/>
          <w:sz w:val="24"/>
          <w:szCs w:val="24"/>
        </w:rPr>
        <w:t>Albany NY: SUNY Press.</w:t>
      </w:r>
    </w:p>
    <w:p w:rsidR="00956CA8" w:rsidRDefault="00956CA8" w:rsidP="00AA205F">
      <w:pPr>
        <w:spacing w:line="360" w:lineRule="auto"/>
        <w:rPr>
          <w:rFonts w:ascii="Times New Roman" w:hAnsi="Times New Roman" w:cs="Times New Roman"/>
          <w:sz w:val="24"/>
          <w:szCs w:val="24"/>
        </w:rPr>
      </w:pPr>
      <w:r>
        <w:rPr>
          <w:rFonts w:ascii="Times New Roman" w:hAnsi="Times New Roman" w:cs="Times New Roman"/>
          <w:sz w:val="24"/>
          <w:szCs w:val="24"/>
        </w:rPr>
        <w:t xml:space="preserve">Schwartz, M. (2013a). Book review of DeKay (2011). </w:t>
      </w:r>
      <w:r w:rsidRPr="00956CA8">
        <w:rPr>
          <w:rFonts w:ascii="Times New Roman" w:hAnsi="Times New Roman" w:cs="Times New Roman"/>
          <w:i/>
          <w:sz w:val="24"/>
          <w:szCs w:val="24"/>
        </w:rPr>
        <w:t>Integral Review</w:t>
      </w:r>
      <w:r>
        <w:rPr>
          <w:rFonts w:ascii="Times New Roman" w:hAnsi="Times New Roman" w:cs="Times New Roman"/>
          <w:sz w:val="24"/>
          <w:szCs w:val="24"/>
        </w:rPr>
        <w:t xml:space="preserve"> 9</w:t>
      </w:r>
      <w:r w:rsidR="00847F34">
        <w:rPr>
          <w:rFonts w:ascii="Times New Roman" w:hAnsi="Times New Roman" w:cs="Times New Roman"/>
          <w:sz w:val="24"/>
          <w:szCs w:val="24"/>
        </w:rPr>
        <w:t xml:space="preserve"> (</w:t>
      </w:r>
      <w:r>
        <w:rPr>
          <w:rFonts w:ascii="Times New Roman" w:hAnsi="Times New Roman" w:cs="Times New Roman"/>
          <w:sz w:val="24"/>
          <w:szCs w:val="24"/>
        </w:rPr>
        <w:t>1</w:t>
      </w:r>
      <w:r w:rsidR="00847F34">
        <w:rPr>
          <w:rFonts w:ascii="Times New Roman" w:hAnsi="Times New Roman" w:cs="Times New Roman"/>
          <w:sz w:val="24"/>
          <w:szCs w:val="24"/>
        </w:rPr>
        <w:t>)</w:t>
      </w:r>
      <w:r>
        <w:rPr>
          <w:rFonts w:ascii="Times New Roman" w:hAnsi="Times New Roman" w:cs="Times New Roman"/>
          <w:sz w:val="24"/>
          <w:szCs w:val="24"/>
        </w:rPr>
        <w:t>, 106-109.</w:t>
      </w:r>
    </w:p>
    <w:p w:rsidR="00773309" w:rsidRDefault="00773309" w:rsidP="00773309">
      <w:pPr>
        <w:spacing w:line="360" w:lineRule="auto"/>
        <w:rPr>
          <w:rFonts w:ascii="Times New Roman" w:hAnsi="Times New Roman" w:cs="Times New Roman"/>
          <w:sz w:val="24"/>
          <w:szCs w:val="24"/>
        </w:rPr>
      </w:pPr>
      <w:r>
        <w:rPr>
          <w:rFonts w:ascii="Times New Roman" w:hAnsi="Times New Roman" w:cs="Times New Roman"/>
          <w:sz w:val="24"/>
          <w:szCs w:val="24"/>
        </w:rPr>
        <w:t>Schwartz, M. (2013</w:t>
      </w:r>
      <w:r w:rsidR="00956CA8">
        <w:rPr>
          <w:rFonts w:ascii="Times New Roman" w:hAnsi="Times New Roman" w:cs="Times New Roman"/>
          <w:sz w:val="24"/>
          <w:szCs w:val="24"/>
        </w:rPr>
        <w:t>b</w:t>
      </w:r>
      <w:r>
        <w:rPr>
          <w:rFonts w:ascii="Times New Roman" w:hAnsi="Times New Roman" w:cs="Times New Roman"/>
          <w:sz w:val="24"/>
          <w:szCs w:val="24"/>
        </w:rPr>
        <w:t>). “</w:t>
      </w:r>
      <w:r w:rsidRPr="00773309">
        <w:rPr>
          <w:rFonts w:ascii="Times New Roman" w:hAnsi="Times New Roman" w:cs="Times New Roman"/>
          <w:sz w:val="24"/>
          <w:szCs w:val="24"/>
        </w:rPr>
        <w:t>O</w:t>
      </w:r>
      <w:r>
        <w:rPr>
          <w:rFonts w:ascii="Times New Roman" w:hAnsi="Times New Roman" w:cs="Times New Roman"/>
          <w:sz w:val="24"/>
          <w:szCs w:val="24"/>
        </w:rPr>
        <w:t>n Social Holons, Ideologies of Integral, and the Kosmopolitan Call of Politics: B</w:t>
      </w:r>
      <w:r w:rsidRPr="00773309">
        <w:rPr>
          <w:rFonts w:ascii="Times New Roman" w:hAnsi="Times New Roman" w:cs="Times New Roman"/>
          <w:sz w:val="24"/>
          <w:szCs w:val="24"/>
        </w:rPr>
        <w:t>eyond Methodological Individualism in Integral Theory and Praxis</w:t>
      </w:r>
      <w:r>
        <w:rPr>
          <w:rFonts w:ascii="Times New Roman" w:hAnsi="Times New Roman" w:cs="Times New Roman"/>
          <w:sz w:val="24"/>
          <w:szCs w:val="24"/>
        </w:rPr>
        <w:t xml:space="preserve">.” </w:t>
      </w:r>
      <w:r w:rsidRPr="00773309">
        <w:rPr>
          <w:rFonts w:ascii="Times New Roman" w:hAnsi="Times New Roman" w:cs="Times New Roman"/>
          <w:i/>
          <w:sz w:val="24"/>
          <w:szCs w:val="24"/>
        </w:rPr>
        <w:t>Journal of Integral Theory and Practice</w:t>
      </w:r>
      <w:r w:rsidRPr="00773309">
        <w:rPr>
          <w:i/>
        </w:rPr>
        <w:t xml:space="preserve"> </w:t>
      </w:r>
      <w:r w:rsidRPr="00773309">
        <w:rPr>
          <w:rFonts w:ascii="Times New Roman" w:hAnsi="Times New Roman" w:cs="Times New Roman"/>
          <w:sz w:val="24"/>
          <w:szCs w:val="24"/>
        </w:rPr>
        <w:t>8</w:t>
      </w:r>
      <w:r>
        <w:rPr>
          <w:rFonts w:ascii="Times New Roman" w:hAnsi="Times New Roman" w:cs="Times New Roman"/>
          <w:sz w:val="24"/>
          <w:szCs w:val="24"/>
        </w:rPr>
        <w:t xml:space="preserve"> </w:t>
      </w:r>
      <w:r w:rsidRPr="00773309">
        <w:rPr>
          <w:rFonts w:ascii="Times New Roman" w:hAnsi="Times New Roman" w:cs="Times New Roman"/>
          <w:sz w:val="24"/>
          <w:szCs w:val="24"/>
        </w:rPr>
        <w:t>(3</w:t>
      </w:r>
      <w:r w:rsidR="0055712C">
        <w:rPr>
          <w:rFonts w:ascii="Times New Roman" w:hAnsi="Times New Roman" w:cs="Times New Roman"/>
          <w:sz w:val="24"/>
          <w:szCs w:val="24"/>
        </w:rPr>
        <w:t xml:space="preserve"> </w:t>
      </w:r>
      <w:r>
        <w:rPr>
          <w:rFonts w:ascii="Times New Roman" w:hAnsi="Times New Roman" w:cs="Times New Roman"/>
          <w:sz w:val="24"/>
          <w:szCs w:val="24"/>
        </w:rPr>
        <w:t>and</w:t>
      </w:r>
      <w:r w:rsidR="0055712C">
        <w:rPr>
          <w:rFonts w:ascii="Times New Roman" w:hAnsi="Times New Roman" w:cs="Times New Roman"/>
          <w:sz w:val="24"/>
          <w:szCs w:val="24"/>
        </w:rPr>
        <w:t xml:space="preserve"> </w:t>
      </w:r>
      <w:r w:rsidRPr="00773309">
        <w:rPr>
          <w:rFonts w:ascii="Times New Roman" w:hAnsi="Times New Roman" w:cs="Times New Roman"/>
          <w:sz w:val="24"/>
          <w:szCs w:val="24"/>
        </w:rPr>
        <w:t>4)</w:t>
      </w:r>
      <w:r w:rsidR="0055712C">
        <w:rPr>
          <w:rFonts w:ascii="Times New Roman" w:hAnsi="Times New Roman" w:cs="Times New Roman"/>
          <w:sz w:val="24"/>
          <w:szCs w:val="24"/>
        </w:rPr>
        <w:t xml:space="preserve">, </w:t>
      </w:r>
      <w:r w:rsidRPr="00773309">
        <w:rPr>
          <w:rFonts w:ascii="Times New Roman" w:hAnsi="Times New Roman" w:cs="Times New Roman"/>
          <w:sz w:val="24"/>
          <w:szCs w:val="24"/>
        </w:rPr>
        <w:t>163–174</w:t>
      </w:r>
      <w:r>
        <w:rPr>
          <w:rFonts w:ascii="Times New Roman" w:hAnsi="Times New Roman" w:cs="Times New Roman"/>
          <w:sz w:val="24"/>
          <w:szCs w:val="24"/>
        </w:rPr>
        <w:t>.</w:t>
      </w:r>
    </w:p>
    <w:p w:rsidR="002934DC" w:rsidRDefault="002934DC" w:rsidP="0077330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Schwartz, M. (2013c). “</w:t>
      </w:r>
      <w:r w:rsidR="005E3008">
        <w:rPr>
          <w:rFonts w:ascii="Times New Roman" w:hAnsi="Times New Roman" w:cs="Times New Roman"/>
          <w:sz w:val="24"/>
          <w:szCs w:val="24"/>
        </w:rPr>
        <w:t xml:space="preserve">Mandala: on the Logos of Place.” Paper presented at the </w:t>
      </w:r>
      <w:r w:rsidR="005E3008" w:rsidRPr="00B76E86">
        <w:rPr>
          <w:rFonts w:ascii="Times New Roman" w:hAnsi="Times New Roman" w:cs="Times New Roman"/>
          <w:i/>
          <w:sz w:val="24"/>
          <w:szCs w:val="24"/>
        </w:rPr>
        <w:t>Annual Meeting at the Pacific Association for the Continental Tradition</w:t>
      </w:r>
      <w:r w:rsidR="005E3008">
        <w:rPr>
          <w:rFonts w:ascii="Times New Roman" w:hAnsi="Times New Roman" w:cs="Times New Roman"/>
          <w:sz w:val="24"/>
          <w:szCs w:val="24"/>
        </w:rPr>
        <w:t>,</w:t>
      </w:r>
      <w:r w:rsidR="005E3008" w:rsidRPr="005E3008">
        <w:rPr>
          <w:rFonts w:ascii="Times New Roman" w:hAnsi="Times New Roman" w:cs="Times New Roman"/>
          <w:sz w:val="24"/>
          <w:szCs w:val="24"/>
        </w:rPr>
        <w:t xml:space="preserve"> University of San Francisc</w:t>
      </w:r>
      <w:r w:rsidR="005E3008">
        <w:rPr>
          <w:rFonts w:ascii="Times New Roman" w:hAnsi="Times New Roman" w:cs="Times New Roman"/>
          <w:sz w:val="24"/>
          <w:szCs w:val="24"/>
        </w:rPr>
        <w:t>o.</w:t>
      </w:r>
      <w:r>
        <w:rPr>
          <w:rFonts w:ascii="Times New Roman" w:hAnsi="Times New Roman" w:cs="Times New Roman"/>
          <w:sz w:val="24"/>
          <w:szCs w:val="24"/>
        </w:rPr>
        <w:t xml:space="preserve"> </w:t>
      </w:r>
      <w:hyperlink r:id="rId37" w:history="1">
        <w:r w:rsidRPr="006F12A6">
          <w:rPr>
            <w:rStyle w:val="Hyperlink"/>
            <w:rFonts w:ascii="Times New Roman" w:hAnsi="Times New Roman" w:cs="Times New Roman"/>
            <w:sz w:val="24"/>
            <w:szCs w:val="24"/>
          </w:rPr>
          <w:t>https://www.academia.edu/8620611/Mandala_On_the_Logos_of_Place</w:t>
        </w:r>
      </w:hyperlink>
      <w:r>
        <w:rPr>
          <w:rFonts w:ascii="Times New Roman" w:hAnsi="Times New Roman" w:cs="Times New Roman"/>
          <w:sz w:val="24"/>
          <w:szCs w:val="24"/>
        </w:rPr>
        <w:t>, retrieved 5-5-2015.</w:t>
      </w:r>
    </w:p>
    <w:p w:rsidR="00CB5851" w:rsidRDefault="00CB5851" w:rsidP="00614BFC">
      <w:pPr>
        <w:spacing w:line="360" w:lineRule="auto"/>
        <w:rPr>
          <w:rFonts w:ascii="Times New Roman" w:hAnsi="Times New Roman" w:cs="Times New Roman"/>
          <w:sz w:val="24"/>
          <w:szCs w:val="24"/>
        </w:rPr>
      </w:pPr>
      <w:r>
        <w:rPr>
          <w:rFonts w:ascii="Times New Roman" w:hAnsi="Times New Roman" w:cs="Times New Roman"/>
          <w:sz w:val="24"/>
          <w:szCs w:val="24"/>
        </w:rPr>
        <w:t>Schwartz, M. (2014). “</w:t>
      </w:r>
      <w:r w:rsidRPr="00CB5851">
        <w:rPr>
          <w:rFonts w:ascii="Times New Roman" w:hAnsi="Times New Roman" w:cs="Times New Roman"/>
          <w:sz w:val="24"/>
          <w:szCs w:val="24"/>
        </w:rPr>
        <w:t>Bhaskarian Dialectics, Meta-Reality and Integral’s Third Tier</w:t>
      </w:r>
      <w:r>
        <w:rPr>
          <w:rFonts w:ascii="Times New Roman" w:hAnsi="Times New Roman" w:cs="Times New Roman"/>
          <w:sz w:val="24"/>
          <w:szCs w:val="24"/>
        </w:rPr>
        <w:t>.” Invited paper present</w:t>
      </w:r>
      <w:r w:rsidR="00B76E86">
        <w:rPr>
          <w:rFonts w:ascii="Times New Roman" w:hAnsi="Times New Roman" w:cs="Times New Roman"/>
          <w:sz w:val="24"/>
          <w:szCs w:val="24"/>
        </w:rPr>
        <w:t>ed at the</w:t>
      </w:r>
      <w:r w:rsidRPr="00CB5851">
        <w:rPr>
          <w:rFonts w:ascii="Times New Roman" w:hAnsi="Times New Roman" w:cs="Times New Roman"/>
          <w:sz w:val="24"/>
          <w:szCs w:val="24"/>
        </w:rPr>
        <w:t xml:space="preserve"> </w:t>
      </w:r>
      <w:r w:rsidRPr="00CB5851">
        <w:rPr>
          <w:rFonts w:ascii="Times New Roman" w:hAnsi="Times New Roman" w:cs="Times New Roman"/>
          <w:i/>
          <w:sz w:val="24"/>
          <w:szCs w:val="24"/>
        </w:rPr>
        <w:t>International Conference on Critical Realism</w:t>
      </w:r>
      <w:r>
        <w:rPr>
          <w:rFonts w:ascii="Times New Roman" w:hAnsi="Times New Roman" w:cs="Times New Roman"/>
          <w:sz w:val="24"/>
          <w:szCs w:val="24"/>
        </w:rPr>
        <w:t xml:space="preserve">, </w:t>
      </w:r>
      <w:r w:rsidRPr="00CB5851">
        <w:rPr>
          <w:rFonts w:ascii="Times New Roman" w:hAnsi="Times New Roman" w:cs="Times New Roman"/>
          <w:sz w:val="24"/>
          <w:szCs w:val="24"/>
        </w:rPr>
        <w:t>University of London</w:t>
      </w:r>
      <w:r>
        <w:rPr>
          <w:rFonts w:ascii="Times New Roman" w:hAnsi="Times New Roman" w:cs="Times New Roman"/>
          <w:sz w:val="24"/>
          <w:szCs w:val="24"/>
        </w:rPr>
        <w:t>.</w:t>
      </w:r>
    </w:p>
    <w:p w:rsidR="00742AE1" w:rsidRDefault="004B44B1"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Schwartz, </w:t>
      </w:r>
      <w:r w:rsidR="00CA2FE8">
        <w:rPr>
          <w:rFonts w:ascii="Times New Roman" w:hAnsi="Times New Roman" w:cs="Times New Roman"/>
          <w:sz w:val="24"/>
          <w:szCs w:val="24"/>
        </w:rPr>
        <w:t>M. (</w:t>
      </w:r>
      <w:r>
        <w:rPr>
          <w:rFonts w:ascii="Times New Roman" w:hAnsi="Times New Roman" w:cs="Times New Roman"/>
          <w:sz w:val="24"/>
          <w:szCs w:val="24"/>
        </w:rPr>
        <w:t>2015</w:t>
      </w:r>
      <w:r w:rsidR="00CA2FE8">
        <w:rPr>
          <w:rFonts w:ascii="Times New Roman" w:hAnsi="Times New Roman" w:cs="Times New Roman"/>
          <w:sz w:val="24"/>
          <w:szCs w:val="24"/>
        </w:rPr>
        <w:t xml:space="preserve">a). </w:t>
      </w:r>
      <w:r w:rsidR="00CA2FE8" w:rsidRPr="00CA2FE8">
        <w:rPr>
          <w:rFonts w:ascii="Times New Roman" w:hAnsi="Times New Roman" w:cs="Times New Roman"/>
          <w:i/>
          <w:sz w:val="24"/>
          <w:szCs w:val="24"/>
        </w:rPr>
        <w:t>In the Spirit of Wholeness: Integral Art and its Enchantment Aesthetic</w:t>
      </w:r>
      <w:r w:rsidR="00CA2FE8">
        <w:rPr>
          <w:rFonts w:ascii="Times New Roman" w:hAnsi="Times New Roman" w:cs="Times New Roman"/>
          <w:sz w:val="24"/>
          <w:szCs w:val="24"/>
        </w:rPr>
        <w:t>. (Art Exhibition Book Catalog). S</w:t>
      </w:r>
      <w:r w:rsidR="00CA2FE8" w:rsidRPr="00CA2FE8">
        <w:rPr>
          <w:rFonts w:ascii="Times New Roman" w:hAnsi="Times New Roman" w:cs="Times New Roman"/>
          <w:sz w:val="24"/>
          <w:szCs w:val="24"/>
        </w:rPr>
        <w:t>ebastopol, CA: MetaIntegral Foundation.</w:t>
      </w:r>
    </w:p>
    <w:p w:rsidR="0073143D" w:rsidRDefault="0073143D"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Schwartz </w:t>
      </w:r>
      <w:r w:rsidR="00CA2FE8">
        <w:rPr>
          <w:rFonts w:ascii="Times New Roman" w:hAnsi="Times New Roman" w:cs="Times New Roman"/>
          <w:sz w:val="24"/>
          <w:szCs w:val="24"/>
        </w:rPr>
        <w:t>(</w:t>
      </w:r>
      <w:r>
        <w:rPr>
          <w:rFonts w:ascii="Times New Roman" w:hAnsi="Times New Roman" w:cs="Times New Roman"/>
          <w:sz w:val="24"/>
          <w:szCs w:val="24"/>
        </w:rPr>
        <w:t>2015b</w:t>
      </w:r>
      <w:r w:rsidR="00CA2FE8">
        <w:rPr>
          <w:rFonts w:ascii="Times New Roman" w:hAnsi="Times New Roman" w:cs="Times New Roman"/>
          <w:sz w:val="24"/>
          <w:szCs w:val="24"/>
        </w:rPr>
        <w:t xml:space="preserve">). “MetaReality and the Dynamic Calling of the Good.” </w:t>
      </w:r>
      <w:r w:rsidR="00CA2FE8" w:rsidRPr="00CA2FE8">
        <w:rPr>
          <w:rFonts w:ascii="Times New Roman" w:hAnsi="Times New Roman" w:cs="Times New Roman"/>
          <w:i/>
          <w:sz w:val="24"/>
          <w:szCs w:val="24"/>
        </w:rPr>
        <w:t xml:space="preserve">Journal of Critical Realism </w:t>
      </w:r>
      <w:r w:rsidR="00CA2FE8">
        <w:rPr>
          <w:rFonts w:ascii="Times New Roman" w:hAnsi="Times New Roman" w:cs="Times New Roman"/>
          <w:sz w:val="24"/>
          <w:szCs w:val="24"/>
        </w:rPr>
        <w:t>(special issue on the philosophy of metaReality).</w:t>
      </w:r>
    </w:p>
    <w:p w:rsidR="001047C2" w:rsidRDefault="001047C2" w:rsidP="002B3D59">
      <w:pPr>
        <w:spacing w:line="360" w:lineRule="auto"/>
        <w:rPr>
          <w:rFonts w:ascii="Times New Roman" w:hAnsi="Times New Roman" w:cs="Times New Roman"/>
          <w:sz w:val="24"/>
          <w:szCs w:val="24"/>
        </w:rPr>
      </w:pPr>
      <w:r>
        <w:rPr>
          <w:rFonts w:ascii="Times New Roman" w:hAnsi="Times New Roman" w:cs="Times New Roman"/>
          <w:sz w:val="24"/>
          <w:szCs w:val="24"/>
        </w:rPr>
        <w:t>Schwartz</w:t>
      </w:r>
      <w:r w:rsidR="007E40F1">
        <w:rPr>
          <w:rFonts w:ascii="Times New Roman" w:hAnsi="Times New Roman" w:cs="Times New Roman"/>
          <w:sz w:val="24"/>
          <w:szCs w:val="24"/>
        </w:rPr>
        <w:t xml:space="preserve">, M. </w:t>
      </w:r>
      <w:r>
        <w:rPr>
          <w:rFonts w:ascii="Times New Roman" w:hAnsi="Times New Roman" w:cs="Times New Roman"/>
          <w:sz w:val="24"/>
          <w:szCs w:val="24"/>
        </w:rPr>
        <w:t xml:space="preserve"> </w:t>
      </w:r>
      <w:r w:rsidR="00773309">
        <w:rPr>
          <w:rFonts w:ascii="Times New Roman" w:hAnsi="Times New Roman" w:cs="Times New Roman"/>
          <w:sz w:val="24"/>
          <w:szCs w:val="24"/>
        </w:rPr>
        <w:t>(</w:t>
      </w:r>
      <w:r>
        <w:rPr>
          <w:rFonts w:ascii="Times New Roman" w:hAnsi="Times New Roman" w:cs="Times New Roman"/>
          <w:sz w:val="24"/>
          <w:szCs w:val="24"/>
        </w:rPr>
        <w:t>2015c</w:t>
      </w:r>
      <w:r w:rsidR="00773309">
        <w:rPr>
          <w:rFonts w:ascii="Times New Roman" w:hAnsi="Times New Roman" w:cs="Times New Roman"/>
          <w:sz w:val="24"/>
          <w:szCs w:val="24"/>
        </w:rPr>
        <w:t xml:space="preserve">). </w:t>
      </w:r>
      <w:r w:rsidR="002B3D59">
        <w:rPr>
          <w:rFonts w:ascii="Times New Roman" w:hAnsi="Times New Roman" w:cs="Times New Roman"/>
          <w:sz w:val="24"/>
          <w:szCs w:val="24"/>
        </w:rPr>
        <w:t>“</w:t>
      </w:r>
      <w:r w:rsidR="002B3D59" w:rsidRPr="002B3D59">
        <w:rPr>
          <w:rFonts w:ascii="Times New Roman" w:hAnsi="Times New Roman" w:cs="Times New Roman"/>
          <w:sz w:val="24"/>
          <w:szCs w:val="24"/>
        </w:rPr>
        <w:t>After Integral Gets Real:</w:t>
      </w:r>
      <w:r w:rsidR="002B3D59">
        <w:rPr>
          <w:rFonts w:ascii="Times New Roman" w:hAnsi="Times New Roman" w:cs="Times New Roman"/>
          <w:sz w:val="24"/>
          <w:szCs w:val="24"/>
        </w:rPr>
        <w:t xml:space="preserve"> </w:t>
      </w:r>
      <w:r w:rsidR="002B3D59" w:rsidRPr="002B3D59">
        <w:rPr>
          <w:rFonts w:ascii="Times New Roman" w:hAnsi="Times New Roman" w:cs="Times New Roman"/>
          <w:sz w:val="24"/>
          <w:szCs w:val="24"/>
        </w:rPr>
        <w:t xml:space="preserve">On Meta-Critical </w:t>
      </w:r>
      <w:r w:rsidR="002B3D59" w:rsidRPr="0055712C">
        <w:rPr>
          <w:rFonts w:ascii="Times New Roman" w:hAnsi="Times New Roman" w:cs="Times New Roman"/>
          <w:i/>
          <w:sz w:val="24"/>
          <w:szCs w:val="24"/>
        </w:rPr>
        <w:t>Chiasma</w:t>
      </w:r>
      <w:r w:rsidR="002B3D59" w:rsidRPr="002B3D59">
        <w:rPr>
          <w:rFonts w:ascii="Times New Roman" w:hAnsi="Times New Roman" w:cs="Times New Roman"/>
          <w:sz w:val="24"/>
          <w:szCs w:val="24"/>
        </w:rPr>
        <w:t xml:space="preserve"> of CR and IT</w:t>
      </w:r>
      <w:r w:rsidR="002B3D59">
        <w:rPr>
          <w:rFonts w:ascii="Times New Roman" w:hAnsi="Times New Roman" w:cs="Times New Roman"/>
          <w:sz w:val="24"/>
          <w:szCs w:val="24"/>
        </w:rPr>
        <w:t xml:space="preserve">.” In: </w:t>
      </w:r>
      <w:r w:rsidR="002B3D59" w:rsidRPr="00173EC4">
        <w:rPr>
          <w:rFonts w:ascii="Times New Roman" w:hAnsi="Times New Roman" w:cs="Times New Roman"/>
          <w:sz w:val="24"/>
          <w:szCs w:val="24"/>
        </w:rPr>
        <w:t xml:space="preserve">Bhaskar et al </w:t>
      </w:r>
      <w:r w:rsidR="00173EC4">
        <w:rPr>
          <w:rFonts w:ascii="Times New Roman" w:hAnsi="Times New Roman" w:cs="Times New Roman"/>
          <w:sz w:val="24"/>
          <w:szCs w:val="24"/>
        </w:rPr>
        <w:t>(2015a).</w:t>
      </w:r>
    </w:p>
    <w:p w:rsidR="00FB4E19" w:rsidRDefault="00FB4E19" w:rsidP="00773309">
      <w:pPr>
        <w:spacing w:line="360" w:lineRule="auto"/>
        <w:rPr>
          <w:rFonts w:ascii="Times New Roman" w:hAnsi="Times New Roman" w:cs="Times New Roman"/>
          <w:sz w:val="24"/>
          <w:szCs w:val="24"/>
        </w:rPr>
      </w:pPr>
      <w:r>
        <w:rPr>
          <w:rFonts w:ascii="Times New Roman" w:hAnsi="Times New Roman" w:cs="Times New Roman"/>
          <w:sz w:val="24"/>
          <w:szCs w:val="24"/>
        </w:rPr>
        <w:t>Schwartz</w:t>
      </w:r>
      <w:r w:rsidR="00773309">
        <w:rPr>
          <w:rFonts w:ascii="Times New Roman" w:hAnsi="Times New Roman" w:cs="Times New Roman"/>
          <w:sz w:val="24"/>
          <w:szCs w:val="24"/>
        </w:rPr>
        <w:t>, M.</w:t>
      </w:r>
      <w:r>
        <w:rPr>
          <w:rFonts w:ascii="Times New Roman" w:hAnsi="Times New Roman" w:cs="Times New Roman"/>
          <w:sz w:val="24"/>
          <w:szCs w:val="24"/>
        </w:rPr>
        <w:t xml:space="preserve"> </w:t>
      </w:r>
      <w:r w:rsidR="00773309">
        <w:rPr>
          <w:rFonts w:ascii="Times New Roman" w:hAnsi="Times New Roman" w:cs="Times New Roman"/>
          <w:sz w:val="24"/>
          <w:szCs w:val="24"/>
        </w:rPr>
        <w:t>(</w:t>
      </w:r>
      <w:r>
        <w:rPr>
          <w:rFonts w:ascii="Times New Roman" w:hAnsi="Times New Roman" w:cs="Times New Roman"/>
          <w:sz w:val="24"/>
          <w:szCs w:val="24"/>
        </w:rPr>
        <w:t>2015d</w:t>
      </w:r>
      <w:r w:rsidR="00773309">
        <w:rPr>
          <w:rFonts w:ascii="Times New Roman" w:hAnsi="Times New Roman" w:cs="Times New Roman"/>
          <w:sz w:val="24"/>
          <w:szCs w:val="24"/>
        </w:rPr>
        <w:t>). “</w:t>
      </w:r>
      <w:r w:rsidR="00773309" w:rsidRPr="00773309">
        <w:rPr>
          <w:rFonts w:ascii="Times New Roman" w:hAnsi="Times New Roman" w:cs="Times New Roman"/>
          <w:sz w:val="24"/>
          <w:szCs w:val="24"/>
        </w:rPr>
        <w:t>On the Post-Metaphysics of Painting: Raphael at the Limit</w:t>
      </w:r>
      <w:r w:rsidR="00773309">
        <w:rPr>
          <w:rFonts w:ascii="Times New Roman" w:hAnsi="Times New Roman" w:cs="Times New Roman"/>
          <w:sz w:val="24"/>
          <w:szCs w:val="24"/>
        </w:rPr>
        <w:t xml:space="preserve">.” In: </w:t>
      </w:r>
      <w:r w:rsidR="00773309" w:rsidRPr="00773309">
        <w:rPr>
          <w:rFonts w:ascii="Times New Roman" w:hAnsi="Times New Roman" w:cs="Times New Roman"/>
          <w:i/>
          <w:sz w:val="24"/>
          <w:szCs w:val="24"/>
        </w:rPr>
        <w:t>On the True Sense of Art: A Critical Companion to the Transfigurements of John Sallis</w:t>
      </w:r>
      <w:r w:rsidR="00773309" w:rsidRPr="00773309">
        <w:rPr>
          <w:rFonts w:ascii="Times New Roman" w:hAnsi="Times New Roman" w:cs="Times New Roman"/>
          <w:sz w:val="24"/>
          <w:szCs w:val="24"/>
        </w:rPr>
        <w:t>, eds. J. Wirth, M. Schwartz, and D. Jones. Evanston: Northwestern University Press.</w:t>
      </w:r>
    </w:p>
    <w:p w:rsidR="00D37E62" w:rsidRDefault="00D37E62" w:rsidP="00773309">
      <w:pPr>
        <w:spacing w:line="360" w:lineRule="auto"/>
        <w:rPr>
          <w:rFonts w:ascii="Times New Roman" w:hAnsi="Times New Roman" w:cs="Times New Roman"/>
          <w:sz w:val="24"/>
          <w:szCs w:val="24"/>
        </w:rPr>
      </w:pPr>
      <w:r w:rsidRPr="00D37E62">
        <w:rPr>
          <w:rFonts w:ascii="Times New Roman" w:hAnsi="Times New Roman" w:cs="Times New Roman"/>
          <w:sz w:val="24"/>
          <w:szCs w:val="24"/>
        </w:rPr>
        <w:t>Schwartz, M. (2015e). “On Bhaskarean and Laskean Dialectics (In Memory of Roy Bhaskar</w:t>
      </w:r>
      <w:r>
        <w:rPr>
          <w:rFonts w:ascii="Times New Roman" w:hAnsi="Times New Roman" w:cs="Times New Roman"/>
          <w:sz w:val="24"/>
          <w:szCs w:val="24"/>
        </w:rPr>
        <w:t xml:space="preserve"> 1944-2014). Paper presented at the </w:t>
      </w:r>
      <w:r w:rsidRPr="00D37E62">
        <w:rPr>
          <w:rFonts w:ascii="Times New Roman" w:hAnsi="Times New Roman" w:cs="Times New Roman"/>
          <w:i/>
          <w:sz w:val="24"/>
          <w:szCs w:val="24"/>
        </w:rPr>
        <w:t>Annual Meeting of the Comparative and Continental Philosophy Circle.</w:t>
      </w:r>
      <w:r>
        <w:rPr>
          <w:rFonts w:ascii="Times New Roman" w:hAnsi="Times New Roman" w:cs="Times New Roman"/>
          <w:sz w:val="24"/>
          <w:szCs w:val="24"/>
        </w:rPr>
        <w:t xml:space="preserve"> University of Iceland. Reykjavik, Iceland.</w:t>
      </w:r>
    </w:p>
    <w:p w:rsidR="00D37E62" w:rsidRDefault="00D37E62" w:rsidP="00773309">
      <w:pPr>
        <w:spacing w:line="360" w:lineRule="auto"/>
        <w:rPr>
          <w:rFonts w:ascii="Times New Roman" w:hAnsi="Times New Roman" w:cs="Times New Roman"/>
          <w:sz w:val="24"/>
          <w:szCs w:val="24"/>
        </w:rPr>
      </w:pPr>
      <w:r w:rsidRPr="00D37E62">
        <w:rPr>
          <w:rFonts w:ascii="Times New Roman" w:hAnsi="Times New Roman" w:cs="Times New Roman"/>
          <w:sz w:val="24"/>
          <w:szCs w:val="24"/>
        </w:rPr>
        <w:t xml:space="preserve">Schwartz, M. (2016). “Sallis and Dzogchen Buddhism.” </w:t>
      </w:r>
      <w:r w:rsidRPr="004312A5">
        <w:rPr>
          <w:rFonts w:ascii="Times New Roman" w:hAnsi="Times New Roman" w:cs="Times New Roman"/>
          <w:i/>
          <w:sz w:val="24"/>
          <w:szCs w:val="24"/>
        </w:rPr>
        <w:t>Frontiers of Philosophy</w:t>
      </w:r>
      <w:r w:rsidRPr="00D37E62">
        <w:rPr>
          <w:rFonts w:ascii="Times New Roman" w:hAnsi="Times New Roman" w:cs="Times New Roman"/>
          <w:sz w:val="24"/>
          <w:szCs w:val="24"/>
        </w:rPr>
        <w:t xml:space="preserve">. Draft available at </w:t>
      </w:r>
      <w:hyperlink r:id="rId38" w:history="1">
        <w:r w:rsidR="004312A5" w:rsidRPr="00716F2D">
          <w:rPr>
            <w:rStyle w:val="Hyperlink"/>
            <w:rFonts w:ascii="Times New Roman" w:hAnsi="Times New Roman" w:cs="Times New Roman"/>
            <w:sz w:val="24"/>
            <w:szCs w:val="24"/>
          </w:rPr>
          <w:t>https://www.academia.edu/8620552/Sallis_and_Dzogchen_Buddhism</w:t>
        </w:r>
      </w:hyperlink>
      <w:r w:rsidRPr="00D37E62">
        <w:rPr>
          <w:rFonts w:ascii="Times New Roman" w:hAnsi="Times New Roman" w:cs="Times New Roman"/>
          <w:sz w:val="24"/>
          <w:szCs w:val="24"/>
        </w:rPr>
        <w:t>, retrieved 5-5-2015.</w:t>
      </w:r>
    </w:p>
    <w:p w:rsidR="001047C2" w:rsidRDefault="001047C2" w:rsidP="0066662D">
      <w:pPr>
        <w:spacing w:line="360" w:lineRule="auto"/>
        <w:rPr>
          <w:rFonts w:ascii="Times New Roman" w:hAnsi="Times New Roman" w:cs="Times New Roman"/>
          <w:sz w:val="24"/>
          <w:szCs w:val="24"/>
        </w:rPr>
      </w:pPr>
      <w:r>
        <w:rPr>
          <w:rFonts w:ascii="Times New Roman" w:hAnsi="Times New Roman" w:cs="Times New Roman"/>
          <w:sz w:val="24"/>
          <w:szCs w:val="24"/>
        </w:rPr>
        <w:t xml:space="preserve">Schwartz </w:t>
      </w:r>
      <w:r w:rsidR="005D424D">
        <w:rPr>
          <w:rFonts w:ascii="Times New Roman" w:hAnsi="Times New Roman" w:cs="Times New Roman"/>
          <w:sz w:val="24"/>
          <w:szCs w:val="24"/>
        </w:rPr>
        <w:t>(</w:t>
      </w:r>
      <w:r>
        <w:rPr>
          <w:rFonts w:ascii="Times New Roman" w:hAnsi="Times New Roman" w:cs="Times New Roman"/>
          <w:sz w:val="24"/>
          <w:szCs w:val="24"/>
        </w:rPr>
        <w:t>forthcoming</w:t>
      </w:r>
      <w:r w:rsidR="005D424D">
        <w:rPr>
          <w:rFonts w:ascii="Times New Roman" w:hAnsi="Times New Roman" w:cs="Times New Roman"/>
          <w:sz w:val="24"/>
          <w:szCs w:val="24"/>
        </w:rPr>
        <w:t>).</w:t>
      </w:r>
      <w:r w:rsidR="0066662D">
        <w:rPr>
          <w:rFonts w:ascii="Times New Roman" w:hAnsi="Times New Roman" w:cs="Times New Roman"/>
          <w:sz w:val="24"/>
          <w:szCs w:val="24"/>
        </w:rPr>
        <w:t>”</w:t>
      </w:r>
      <w:r w:rsidR="0066662D" w:rsidRPr="0066662D">
        <w:rPr>
          <w:rFonts w:ascii="Times New Roman" w:hAnsi="Times New Roman" w:cs="Times New Roman"/>
          <w:sz w:val="24"/>
          <w:szCs w:val="24"/>
        </w:rPr>
        <w:t xml:space="preserve">Tetra </w:t>
      </w:r>
      <w:r w:rsidR="0066662D">
        <w:rPr>
          <w:rFonts w:ascii="Times New Roman" w:hAnsi="Times New Roman" w:cs="Times New Roman"/>
          <w:sz w:val="24"/>
          <w:szCs w:val="24"/>
        </w:rPr>
        <w:t>C</w:t>
      </w:r>
      <w:r w:rsidR="0066662D" w:rsidRPr="0066662D">
        <w:rPr>
          <w:rFonts w:ascii="Times New Roman" w:hAnsi="Times New Roman" w:cs="Times New Roman"/>
          <w:sz w:val="24"/>
          <w:szCs w:val="24"/>
        </w:rPr>
        <w:t xml:space="preserve">all of the </w:t>
      </w:r>
      <w:r w:rsidR="0066662D">
        <w:rPr>
          <w:rFonts w:ascii="Times New Roman" w:hAnsi="Times New Roman" w:cs="Times New Roman"/>
          <w:sz w:val="24"/>
          <w:szCs w:val="24"/>
        </w:rPr>
        <w:t>G</w:t>
      </w:r>
      <w:r w:rsidR="0066662D" w:rsidRPr="0066662D">
        <w:rPr>
          <w:rFonts w:ascii="Times New Roman" w:hAnsi="Times New Roman" w:cs="Times New Roman"/>
          <w:sz w:val="24"/>
          <w:szCs w:val="24"/>
        </w:rPr>
        <w:t>ood.</w:t>
      </w:r>
      <w:r w:rsidR="00773309">
        <w:rPr>
          <w:rFonts w:ascii="Times New Roman" w:hAnsi="Times New Roman" w:cs="Times New Roman"/>
          <w:sz w:val="24"/>
          <w:szCs w:val="24"/>
        </w:rPr>
        <w:t>”</w:t>
      </w:r>
      <w:r w:rsidR="0066662D" w:rsidRPr="0066662D">
        <w:rPr>
          <w:rFonts w:ascii="Times New Roman" w:hAnsi="Times New Roman" w:cs="Times New Roman"/>
          <w:sz w:val="24"/>
          <w:szCs w:val="24"/>
        </w:rPr>
        <w:t xml:space="preserve"> In </w:t>
      </w:r>
      <w:r w:rsidR="0066662D">
        <w:rPr>
          <w:rFonts w:ascii="Times New Roman" w:hAnsi="Times New Roman" w:cs="Times New Roman"/>
          <w:sz w:val="24"/>
          <w:szCs w:val="24"/>
        </w:rPr>
        <w:t xml:space="preserve">M. Schwartz and </w:t>
      </w:r>
      <w:r w:rsidR="0066662D" w:rsidRPr="0066662D">
        <w:rPr>
          <w:rFonts w:ascii="Times New Roman" w:hAnsi="Times New Roman" w:cs="Times New Roman"/>
          <w:sz w:val="24"/>
          <w:szCs w:val="24"/>
        </w:rPr>
        <w:t>S.Esbjörn-Hargens</w:t>
      </w:r>
      <w:r w:rsidR="0066662D">
        <w:rPr>
          <w:rFonts w:ascii="Times New Roman" w:hAnsi="Times New Roman" w:cs="Times New Roman"/>
          <w:sz w:val="24"/>
          <w:szCs w:val="24"/>
        </w:rPr>
        <w:t>, eds.</w:t>
      </w:r>
      <w:r w:rsidR="0066662D" w:rsidRPr="0066662D">
        <w:rPr>
          <w:rFonts w:ascii="Times New Roman" w:hAnsi="Times New Roman" w:cs="Times New Roman"/>
          <w:sz w:val="24"/>
          <w:szCs w:val="24"/>
        </w:rPr>
        <w:t xml:space="preserve"> </w:t>
      </w:r>
      <w:r w:rsidR="0066662D" w:rsidRPr="00773309">
        <w:rPr>
          <w:rFonts w:ascii="Times New Roman" w:hAnsi="Times New Roman" w:cs="Times New Roman"/>
          <w:i/>
          <w:sz w:val="24"/>
          <w:szCs w:val="24"/>
        </w:rPr>
        <w:t>Dancing</w:t>
      </w:r>
      <w:r w:rsidR="00773309" w:rsidRPr="00773309">
        <w:rPr>
          <w:rFonts w:ascii="Times New Roman" w:hAnsi="Times New Roman" w:cs="Times New Roman"/>
          <w:i/>
          <w:sz w:val="24"/>
          <w:szCs w:val="24"/>
        </w:rPr>
        <w:t xml:space="preserve"> </w:t>
      </w:r>
      <w:r w:rsidR="0066662D" w:rsidRPr="00773309">
        <w:rPr>
          <w:rFonts w:ascii="Times New Roman" w:hAnsi="Times New Roman" w:cs="Times New Roman"/>
          <w:i/>
          <w:sz w:val="24"/>
          <w:szCs w:val="24"/>
        </w:rPr>
        <w:t xml:space="preserve">with Sophia: </w:t>
      </w:r>
      <w:r w:rsidR="00773309" w:rsidRPr="00773309">
        <w:rPr>
          <w:rFonts w:ascii="Times New Roman" w:hAnsi="Times New Roman" w:cs="Times New Roman"/>
          <w:i/>
          <w:sz w:val="24"/>
          <w:szCs w:val="24"/>
        </w:rPr>
        <w:t>I</w:t>
      </w:r>
      <w:r w:rsidR="0066662D" w:rsidRPr="00773309">
        <w:rPr>
          <w:rFonts w:ascii="Times New Roman" w:hAnsi="Times New Roman" w:cs="Times New Roman"/>
          <w:i/>
          <w:sz w:val="24"/>
          <w:szCs w:val="24"/>
        </w:rPr>
        <w:t xml:space="preserve">ntegral </w:t>
      </w:r>
      <w:r w:rsidR="00773309" w:rsidRPr="00773309">
        <w:rPr>
          <w:rFonts w:ascii="Times New Roman" w:hAnsi="Times New Roman" w:cs="Times New Roman"/>
          <w:i/>
          <w:sz w:val="24"/>
          <w:szCs w:val="24"/>
        </w:rPr>
        <w:t>P</w:t>
      </w:r>
      <w:r w:rsidR="0066662D" w:rsidRPr="00773309">
        <w:rPr>
          <w:rFonts w:ascii="Times New Roman" w:hAnsi="Times New Roman" w:cs="Times New Roman"/>
          <w:i/>
          <w:sz w:val="24"/>
          <w:szCs w:val="24"/>
        </w:rPr>
        <w:t xml:space="preserve">hilosophy on the </w:t>
      </w:r>
      <w:r w:rsidR="00773309" w:rsidRPr="00773309">
        <w:rPr>
          <w:rFonts w:ascii="Times New Roman" w:hAnsi="Times New Roman" w:cs="Times New Roman"/>
          <w:i/>
          <w:sz w:val="24"/>
          <w:szCs w:val="24"/>
        </w:rPr>
        <w:t>V</w:t>
      </w:r>
      <w:r w:rsidR="0066662D" w:rsidRPr="00773309">
        <w:rPr>
          <w:rFonts w:ascii="Times New Roman" w:hAnsi="Times New Roman" w:cs="Times New Roman"/>
          <w:i/>
          <w:sz w:val="24"/>
          <w:szCs w:val="24"/>
        </w:rPr>
        <w:t>erge</w:t>
      </w:r>
      <w:r w:rsidR="0066662D" w:rsidRPr="0066662D">
        <w:rPr>
          <w:rFonts w:ascii="Times New Roman" w:hAnsi="Times New Roman" w:cs="Times New Roman"/>
          <w:sz w:val="24"/>
          <w:szCs w:val="24"/>
        </w:rPr>
        <w:t>.</w:t>
      </w:r>
      <w:r w:rsidR="00773309">
        <w:rPr>
          <w:rFonts w:ascii="Times New Roman" w:hAnsi="Times New Roman" w:cs="Times New Roman"/>
          <w:sz w:val="24"/>
          <w:szCs w:val="24"/>
        </w:rPr>
        <w:t xml:space="preserve"> </w:t>
      </w:r>
      <w:r w:rsidR="0066662D" w:rsidRPr="0066662D">
        <w:rPr>
          <w:rFonts w:ascii="Times New Roman" w:hAnsi="Times New Roman" w:cs="Times New Roman"/>
          <w:sz w:val="24"/>
          <w:szCs w:val="24"/>
        </w:rPr>
        <w:t>Albany, NY: SUNY Press</w:t>
      </w:r>
    </w:p>
    <w:p w:rsidR="00112432" w:rsidRPr="00112432" w:rsidRDefault="00112432" w:rsidP="00112432">
      <w:pPr>
        <w:spacing w:line="360" w:lineRule="auto"/>
        <w:rPr>
          <w:rFonts w:ascii="Times New Roman" w:hAnsi="Times New Roman" w:cs="Times New Roman"/>
          <w:sz w:val="24"/>
          <w:szCs w:val="24"/>
        </w:rPr>
      </w:pPr>
      <w:r w:rsidRPr="00112432">
        <w:rPr>
          <w:rFonts w:ascii="Times New Roman" w:hAnsi="Times New Roman" w:cs="Times New Roman"/>
          <w:sz w:val="24"/>
          <w:szCs w:val="24"/>
        </w:rPr>
        <w:t xml:space="preserve">Sloterdijk, P. (2013) </w:t>
      </w:r>
      <w:r w:rsidRPr="00112432">
        <w:rPr>
          <w:rFonts w:ascii="Times New Roman" w:hAnsi="Times New Roman" w:cs="Times New Roman"/>
          <w:i/>
          <w:sz w:val="24"/>
          <w:szCs w:val="24"/>
        </w:rPr>
        <w:t xml:space="preserve">You </w:t>
      </w:r>
      <w:r w:rsidR="005D424D">
        <w:rPr>
          <w:rFonts w:ascii="Times New Roman" w:hAnsi="Times New Roman" w:cs="Times New Roman"/>
          <w:i/>
          <w:sz w:val="24"/>
          <w:szCs w:val="24"/>
        </w:rPr>
        <w:t>M</w:t>
      </w:r>
      <w:r w:rsidRPr="00112432">
        <w:rPr>
          <w:rFonts w:ascii="Times New Roman" w:hAnsi="Times New Roman" w:cs="Times New Roman"/>
          <w:i/>
          <w:sz w:val="24"/>
          <w:szCs w:val="24"/>
        </w:rPr>
        <w:t xml:space="preserve">ust </w:t>
      </w:r>
      <w:r w:rsidR="005D424D">
        <w:rPr>
          <w:rFonts w:ascii="Times New Roman" w:hAnsi="Times New Roman" w:cs="Times New Roman"/>
          <w:i/>
          <w:sz w:val="24"/>
          <w:szCs w:val="24"/>
        </w:rPr>
        <w:t>C</w:t>
      </w:r>
      <w:r w:rsidRPr="00112432">
        <w:rPr>
          <w:rFonts w:ascii="Times New Roman" w:hAnsi="Times New Roman" w:cs="Times New Roman"/>
          <w:i/>
          <w:sz w:val="24"/>
          <w:szCs w:val="24"/>
        </w:rPr>
        <w:t xml:space="preserve">hange </w:t>
      </w:r>
      <w:r w:rsidR="005D424D">
        <w:rPr>
          <w:rFonts w:ascii="Times New Roman" w:hAnsi="Times New Roman" w:cs="Times New Roman"/>
          <w:i/>
          <w:sz w:val="24"/>
          <w:szCs w:val="24"/>
        </w:rPr>
        <w:t>Y</w:t>
      </w:r>
      <w:r w:rsidRPr="00112432">
        <w:rPr>
          <w:rFonts w:ascii="Times New Roman" w:hAnsi="Times New Roman" w:cs="Times New Roman"/>
          <w:i/>
          <w:sz w:val="24"/>
          <w:szCs w:val="24"/>
        </w:rPr>
        <w:t xml:space="preserve">our </w:t>
      </w:r>
      <w:r w:rsidR="005D424D">
        <w:rPr>
          <w:rFonts w:ascii="Times New Roman" w:hAnsi="Times New Roman" w:cs="Times New Roman"/>
          <w:i/>
          <w:sz w:val="24"/>
          <w:szCs w:val="24"/>
        </w:rPr>
        <w:t>L</w:t>
      </w:r>
      <w:r w:rsidRPr="00112432">
        <w:rPr>
          <w:rFonts w:ascii="Times New Roman" w:hAnsi="Times New Roman" w:cs="Times New Roman"/>
          <w:i/>
          <w:sz w:val="24"/>
          <w:szCs w:val="24"/>
        </w:rPr>
        <w:t xml:space="preserve">ife: On </w:t>
      </w:r>
      <w:r w:rsidR="005D424D">
        <w:rPr>
          <w:rFonts w:ascii="Times New Roman" w:hAnsi="Times New Roman" w:cs="Times New Roman"/>
          <w:i/>
          <w:sz w:val="24"/>
          <w:szCs w:val="24"/>
        </w:rPr>
        <w:t>A</w:t>
      </w:r>
      <w:r w:rsidRPr="00112432">
        <w:rPr>
          <w:rFonts w:ascii="Times New Roman" w:hAnsi="Times New Roman" w:cs="Times New Roman"/>
          <w:i/>
          <w:sz w:val="24"/>
          <w:szCs w:val="24"/>
        </w:rPr>
        <w:t>nthropotechnics</w:t>
      </w:r>
      <w:r w:rsidRPr="00112432">
        <w:rPr>
          <w:rFonts w:ascii="Times New Roman" w:hAnsi="Times New Roman" w:cs="Times New Roman"/>
          <w:sz w:val="24"/>
          <w:szCs w:val="24"/>
        </w:rPr>
        <w:t>.</w:t>
      </w:r>
      <w:r>
        <w:rPr>
          <w:rFonts w:ascii="Times New Roman" w:hAnsi="Times New Roman" w:cs="Times New Roman"/>
          <w:sz w:val="24"/>
          <w:szCs w:val="24"/>
        </w:rPr>
        <w:t xml:space="preserve"> Malden MA; Polity.</w:t>
      </w:r>
    </w:p>
    <w:p w:rsidR="00E33AD1" w:rsidRDefault="00112432" w:rsidP="00614BFC">
      <w:pPr>
        <w:spacing w:line="360" w:lineRule="auto"/>
        <w:rPr>
          <w:rFonts w:ascii="Times New Roman" w:hAnsi="Times New Roman" w:cs="Times New Roman"/>
          <w:sz w:val="24"/>
          <w:szCs w:val="24"/>
        </w:rPr>
      </w:pPr>
      <w:r w:rsidRPr="00112432">
        <w:rPr>
          <w:rFonts w:ascii="Times New Roman" w:hAnsi="Times New Roman" w:cs="Times New Roman"/>
          <w:sz w:val="24"/>
          <w:szCs w:val="24"/>
        </w:rPr>
        <w:t xml:space="preserve">Stein, Z. (2007). </w:t>
      </w:r>
      <w:r w:rsidR="005D424D">
        <w:rPr>
          <w:rFonts w:ascii="Times New Roman" w:hAnsi="Times New Roman" w:cs="Times New Roman"/>
          <w:sz w:val="24"/>
          <w:szCs w:val="24"/>
        </w:rPr>
        <w:t>“</w:t>
      </w:r>
      <w:r w:rsidRPr="00112432">
        <w:rPr>
          <w:rFonts w:ascii="Times New Roman" w:hAnsi="Times New Roman" w:cs="Times New Roman"/>
          <w:sz w:val="24"/>
          <w:szCs w:val="24"/>
        </w:rPr>
        <w:t xml:space="preserve">Modeling the </w:t>
      </w:r>
      <w:r>
        <w:rPr>
          <w:rFonts w:ascii="Times New Roman" w:hAnsi="Times New Roman" w:cs="Times New Roman"/>
          <w:sz w:val="24"/>
          <w:szCs w:val="24"/>
        </w:rPr>
        <w:t>D</w:t>
      </w:r>
      <w:r w:rsidRPr="00112432">
        <w:rPr>
          <w:rFonts w:ascii="Times New Roman" w:hAnsi="Times New Roman" w:cs="Times New Roman"/>
          <w:sz w:val="24"/>
          <w:szCs w:val="24"/>
        </w:rPr>
        <w:t xml:space="preserve">emands of </w:t>
      </w:r>
      <w:r>
        <w:rPr>
          <w:rFonts w:ascii="Times New Roman" w:hAnsi="Times New Roman" w:cs="Times New Roman"/>
          <w:sz w:val="24"/>
          <w:szCs w:val="24"/>
        </w:rPr>
        <w:t>I</w:t>
      </w:r>
      <w:r w:rsidRPr="00112432">
        <w:rPr>
          <w:rFonts w:ascii="Times New Roman" w:hAnsi="Times New Roman" w:cs="Times New Roman"/>
          <w:sz w:val="24"/>
          <w:szCs w:val="24"/>
        </w:rPr>
        <w:t xml:space="preserve">nterdisciplinarity: </w:t>
      </w:r>
      <w:r>
        <w:rPr>
          <w:rFonts w:ascii="Times New Roman" w:hAnsi="Times New Roman" w:cs="Times New Roman"/>
          <w:sz w:val="24"/>
          <w:szCs w:val="24"/>
        </w:rPr>
        <w:t>T</w:t>
      </w:r>
      <w:r w:rsidRPr="00112432">
        <w:rPr>
          <w:rFonts w:ascii="Times New Roman" w:hAnsi="Times New Roman" w:cs="Times New Roman"/>
          <w:sz w:val="24"/>
          <w:szCs w:val="24"/>
        </w:rPr>
        <w:t xml:space="preserve">oward a </w:t>
      </w:r>
      <w:r>
        <w:rPr>
          <w:rFonts w:ascii="Times New Roman" w:hAnsi="Times New Roman" w:cs="Times New Roman"/>
          <w:sz w:val="24"/>
          <w:szCs w:val="24"/>
        </w:rPr>
        <w:t>F</w:t>
      </w:r>
      <w:r w:rsidRPr="00112432">
        <w:rPr>
          <w:rFonts w:ascii="Times New Roman" w:hAnsi="Times New Roman" w:cs="Times New Roman"/>
          <w:sz w:val="24"/>
          <w:szCs w:val="24"/>
        </w:rPr>
        <w:t xml:space="preserve">ramework for </w:t>
      </w:r>
      <w:r>
        <w:rPr>
          <w:rFonts w:ascii="Times New Roman" w:hAnsi="Times New Roman" w:cs="Times New Roman"/>
          <w:sz w:val="24"/>
          <w:szCs w:val="24"/>
        </w:rPr>
        <w:t>E</w:t>
      </w:r>
      <w:r w:rsidRPr="00112432">
        <w:rPr>
          <w:rFonts w:ascii="Times New Roman" w:hAnsi="Times New Roman" w:cs="Times New Roman"/>
          <w:sz w:val="24"/>
          <w:szCs w:val="24"/>
        </w:rPr>
        <w:t xml:space="preserve">valuating </w:t>
      </w:r>
      <w:r>
        <w:rPr>
          <w:rFonts w:ascii="Times New Roman" w:hAnsi="Times New Roman" w:cs="Times New Roman"/>
          <w:sz w:val="24"/>
          <w:szCs w:val="24"/>
        </w:rPr>
        <w:t>I</w:t>
      </w:r>
      <w:r w:rsidRPr="00112432">
        <w:rPr>
          <w:rFonts w:ascii="Times New Roman" w:hAnsi="Times New Roman" w:cs="Times New Roman"/>
          <w:sz w:val="24"/>
          <w:szCs w:val="24"/>
        </w:rPr>
        <w:t xml:space="preserve">nterdisciplinary </w:t>
      </w:r>
      <w:r>
        <w:rPr>
          <w:rFonts w:ascii="Times New Roman" w:hAnsi="Times New Roman" w:cs="Times New Roman"/>
          <w:sz w:val="24"/>
          <w:szCs w:val="24"/>
        </w:rPr>
        <w:t>E</w:t>
      </w:r>
      <w:r w:rsidRPr="00112432">
        <w:rPr>
          <w:rFonts w:ascii="Times New Roman" w:hAnsi="Times New Roman" w:cs="Times New Roman"/>
          <w:sz w:val="24"/>
          <w:szCs w:val="24"/>
        </w:rPr>
        <w:t>ndeavors</w:t>
      </w:r>
      <w:r w:rsidRPr="005D424D">
        <w:rPr>
          <w:rFonts w:ascii="Times New Roman" w:hAnsi="Times New Roman" w:cs="Times New Roman"/>
          <w:i/>
          <w:sz w:val="24"/>
          <w:szCs w:val="24"/>
        </w:rPr>
        <w:t>.</w:t>
      </w:r>
      <w:r w:rsidR="005D424D">
        <w:rPr>
          <w:rFonts w:ascii="Times New Roman" w:hAnsi="Times New Roman" w:cs="Times New Roman"/>
          <w:sz w:val="24"/>
          <w:szCs w:val="24"/>
        </w:rPr>
        <w:t>”</w:t>
      </w:r>
      <w:r w:rsidRPr="005D424D">
        <w:rPr>
          <w:rFonts w:ascii="Times New Roman" w:hAnsi="Times New Roman" w:cs="Times New Roman"/>
          <w:i/>
          <w:sz w:val="24"/>
          <w:szCs w:val="24"/>
        </w:rPr>
        <w:t xml:space="preserve"> Integral Review</w:t>
      </w:r>
      <w:r w:rsidRPr="00112432">
        <w:rPr>
          <w:rFonts w:ascii="Times New Roman" w:hAnsi="Times New Roman" w:cs="Times New Roman"/>
          <w:sz w:val="24"/>
          <w:szCs w:val="24"/>
        </w:rPr>
        <w:t xml:space="preserve"> 4, 92-107</w:t>
      </w:r>
      <w:r w:rsidR="00E33AD1">
        <w:rPr>
          <w:rFonts w:ascii="Times New Roman" w:hAnsi="Times New Roman" w:cs="Times New Roman"/>
          <w:sz w:val="24"/>
          <w:szCs w:val="24"/>
        </w:rPr>
        <w:t>.</w:t>
      </w:r>
    </w:p>
    <w:p w:rsidR="004B44B1" w:rsidRDefault="00E33AD1" w:rsidP="00614BFC">
      <w:pPr>
        <w:spacing w:line="360" w:lineRule="auto"/>
        <w:rPr>
          <w:rFonts w:ascii="Times New Roman" w:hAnsi="Times New Roman" w:cs="Times New Roman"/>
          <w:sz w:val="24"/>
          <w:szCs w:val="24"/>
        </w:rPr>
      </w:pPr>
      <w:r>
        <w:rPr>
          <w:rFonts w:ascii="Times New Roman" w:hAnsi="Times New Roman" w:cs="Times New Roman"/>
          <w:sz w:val="24"/>
          <w:szCs w:val="24"/>
        </w:rPr>
        <w:t>Stein, Z. (2013). Personal communication</w:t>
      </w:r>
      <w:r w:rsidR="00112432">
        <w:rPr>
          <w:rFonts w:ascii="Times New Roman" w:hAnsi="Times New Roman" w:cs="Times New Roman"/>
          <w:sz w:val="24"/>
          <w:szCs w:val="24"/>
        </w:rPr>
        <w:t xml:space="preserve"> </w:t>
      </w:r>
    </w:p>
    <w:p w:rsidR="009E054A" w:rsidRPr="005D424D" w:rsidRDefault="009E054A" w:rsidP="00614BF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Summers</w:t>
      </w:r>
      <w:r w:rsidR="005D424D">
        <w:rPr>
          <w:rFonts w:ascii="Times New Roman" w:hAnsi="Times New Roman" w:cs="Times New Roman"/>
          <w:sz w:val="24"/>
          <w:szCs w:val="24"/>
        </w:rPr>
        <w:t>,</w:t>
      </w:r>
      <w:r w:rsidR="00112432">
        <w:rPr>
          <w:rFonts w:ascii="Times New Roman" w:hAnsi="Times New Roman" w:cs="Times New Roman"/>
          <w:sz w:val="24"/>
          <w:szCs w:val="24"/>
        </w:rPr>
        <w:t xml:space="preserve"> D. </w:t>
      </w:r>
      <w:r w:rsidR="005D424D">
        <w:rPr>
          <w:rFonts w:ascii="Times New Roman" w:hAnsi="Times New Roman" w:cs="Times New Roman"/>
          <w:sz w:val="24"/>
          <w:szCs w:val="24"/>
        </w:rPr>
        <w:t xml:space="preserve">(2003). </w:t>
      </w:r>
      <w:r w:rsidR="005D424D" w:rsidRPr="005D424D">
        <w:rPr>
          <w:rFonts w:ascii="Times New Roman" w:hAnsi="Times New Roman" w:cs="Times New Roman"/>
          <w:i/>
          <w:sz w:val="24"/>
          <w:szCs w:val="24"/>
        </w:rPr>
        <w:t>Real Spaces: World Art History and the Rise of Western Modernism</w:t>
      </w:r>
      <w:r w:rsidR="005D424D">
        <w:rPr>
          <w:rFonts w:ascii="Times New Roman" w:hAnsi="Times New Roman" w:cs="Times New Roman"/>
          <w:sz w:val="24"/>
          <w:szCs w:val="24"/>
        </w:rPr>
        <w:t>. Phaidon Press.</w:t>
      </w:r>
    </w:p>
    <w:p w:rsidR="00576F90" w:rsidRDefault="00744CD3" w:rsidP="00614BFC">
      <w:pPr>
        <w:spacing w:line="360" w:lineRule="auto"/>
        <w:rPr>
          <w:rFonts w:ascii="Times New Roman" w:hAnsi="Times New Roman" w:cs="Times New Roman"/>
          <w:sz w:val="24"/>
          <w:szCs w:val="24"/>
        </w:rPr>
      </w:pPr>
      <w:r>
        <w:rPr>
          <w:rFonts w:ascii="Times New Roman" w:hAnsi="Times New Roman" w:cs="Times New Roman"/>
          <w:sz w:val="24"/>
          <w:szCs w:val="24"/>
        </w:rPr>
        <w:t>Vandenberghe</w:t>
      </w:r>
      <w:r w:rsidR="005D424D">
        <w:rPr>
          <w:rFonts w:ascii="Times New Roman" w:hAnsi="Times New Roman" w:cs="Times New Roman"/>
          <w:sz w:val="24"/>
          <w:szCs w:val="24"/>
        </w:rPr>
        <w:t>, F.</w:t>
      </w:r>
      <w:r>
        <w:rPr>
          <w:rFonts w:ascii="Times New Roman" w:hAnsi="Times New Roman" w:cs="Times New Roman"/>
          <w:sz w:val="24"/>
          <w:szCs w:val="24"/>
        </w:rPr>
        <w:t xml:space="preserve"> </w:t>
      </w:r>
      <w:r w:rsidR="005D424D">
        <w:rPr>
          <w:rFonts w:ascii="Times New Roman" w:hAnsi="Times New Roman" w:cs="Times New Roman"/>
          <w:sz w:val="24"/>
          <w:szCs w:val="24"/>
        </w:rPr>
        <w:t>(</w:t>
      </w:r>
      <w:r>
        <w:rPr>
          <w:rFonts w:ascii="Times New Roman" w:hAnsi="Times New Roman" w:cs="Times New Roman"/>
          <w:sz w:val="24"/>
          <w:szCs w:val="24"/>
        </w:rPr>
        <w:t>2014</w:t>
      </w:r>
      <w:r w:rsidR="005D424D">
        <w:rPr>
          <w:rFonts w:ascii="Times New Roman" w:hAnsi="Times New Roman" w:cs="Times New Roman"/>
          <w:sz w:val="24"/>
          <w:szCs w:val="24"/>
        </w:rPr>
        <w:t xml:space="preserve">). </w:t>
      </w:r>
      <w:r w:rsidR="005D424D" w:rsidRPr="005D424D">
        <w:rPr>
          <w:rFonts w:ascii="Times New Roman" w:hAnsi="Times New Roman" w:cs="Times New Roman"/>
          <w:i/>
          <w:sz w:val="24"/>
          <w:szCs w:val="24"/>
        </w:rPr>
        <w:t>What's Critical About Critical Realism?: Essays in Reconstructive Social Theory</w:t>
      </w:r>
      <w:r w:rsidR="005D424D">
        <w:rPr>
          <w:rFonts w:ascii="Times New Roman" w:hAnsi="Times New Roman" w:cs="Times New Roman"/>
          <w:sz w:val="24"/>
          <w:szCs w:val="24"/>
        </w:rPr>
        <w:t>. London and New York: Routledge.</w:t>
      </w:r>
    </w:p>
    <w:p w:rsidR="000C47E3" w:rsidRPr="005D424D" w:rsidRDefault="000C47E3"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Verstegen, I. (2012). </w:t>
      </w:r>
      <w:r w:rsidRPr="000C47E3">
        <w:rPr>
          <w:rFonts w:ascii="Times New Roman" w:hAnsi="Times New Roman" w:cs="Times New Roman"/>
          <w:i/>
          <w:sz w:val="24"/>
          <w:szCs w:val="24"/>
        </w:rPr>
        <w:t>A Realist Theory of Art History</w:t>
      </w:r>
      <w:r>
        <w:rPr>
          <w:rFonts w:ascii="Times New Roman" w:hAnsi="Times New Roman" w:cs="Times New Roman"/>
          <w:sz w:val="24"/>
          <w:szCs w:val="24"/>
        </w:rPr>
        <w:t>. London and New York: Routledge.</w:t>
      </w:r>
    </w:p>
    <w:p w:rsidR="00D64550" w:rsidRDefault="005D424D" w:rsidP="00614BFC">
      <w:pPr>
        <w:spacing w:line="360" w:lineRule="auto"/>
        <w:rPr>
          <w:rFonts w:ascii="Times New Roman" w:hAnsi="Times New Roman" w:cs="Times New Roman"/>
          <w:sz w:val="24"/>
          <w:szCs w:val="24"/>
        </w:rPr>
      </w:pPr>
      <w:r>
        <w:rPr>
          <w:rFonts w:ascii="Times New Roman" w:hAnsi="Times New Roman" w:cs="Times New Roman"/>
          <w:sz w:val="24"/>
          <w:szCs w:val="24"/>
        </w:rPr>
        <w:t>Washburn, M. (2003</w:t>
      </w:r>
      <w:r w:rsidR="00CB299E">
        <w:rPr>
          <w:rFonts w:ascii="Times New Roman" w:hAnsi="Times New Roman" w:cs="Times New Roman"/>
          <w:sz w:val="24"/>
          <w:szCs w:val="24"/>
        </w:rPr>
        <w:t>a</w:t>
      </w:r>
      <w:r>
        <w:rPr>
          <w:rFonts w:ascii="Times New Roman" w:hAnsi="Times New Roman" w:cs="Times New Roman"/>
          <w:sz w:val="24"/>
          <w:szCs w:val="24"/>
        </w:rPr>
        <w:t xml:space="preserve">). </w:t>
      </w:r>
      <w:r w:rsidRPr="00CB299E">
        <w:rPr>
          <w:rFonts w:ascii="Times New Roman" w:hAnsi="Times New Roman" w:cs="Times New Roman"/>
          <w:i/>
          <w:sz w:val="24"/>
          <w:szCs w:val="24"/>
        </w:rPr>
        <w:t>Embodied Spirituality in a Sacred World</w:t>
      </w:r>
      <w:r>
        <w:rPr>
          <w:rFonts w:ascii="Times New Roman" w:hAnsi="Times New Roman" w:cs="Times New Roman"/>
          <w:sz w:val="24"/>
          <w:szCs w:val="24"/>
        </w:rPr>
        <w:t>. Albany NY: SUNY Press.</w:t>
      </w:r>
    </w:p>
    <w:p w:rsidR="00CB299E" w:rsidRPr="00847F34" w:rsidRDefault="00CB299E" w:rsidP="00614BFC">
      <w:pPr>
        <w:spacing w:line="360" w:lineRule="auto"/>
        <w:rPr>
          <w:rFonts w:ascii="Times New Roman" w:hAnsi="Times New Roman" w:cs="Times New Roman"/>
          <w:i/>
          <w:sz w:val="24"/>
          <w:szCs w:val="24"/>
        </w:rPr>
      </w:pPr>
      <w:r>
        <w:rPr>
          <w:rFonts w:ascii="Times New Roman" w:hAnsi="Times New Roman" w:cs="Times New Roman"/>
          <w:sz w:val="24"/>
          <w:szCs w:val="24"/>
        </w:rPr>
        <w:t xml:space="preserve">Washburn, M. (2003b). “Transpersonal Dialogue: A New Direction.” </w:t>
      </w:r>
      <w:r w:rsidRPr="00CB299E">
        <w:rPr>
          <w:rFonts w:ascii="Times New Roman" w:hAnsi="Times New Roman" w:cs="Times New Roman"/>
          <w:i/>
          <w:sz w:val="24"/>
          <w:szCs w:val="24"/>
        </w:rPr>
        <w:t>Journal of Transpersonal Psychology</w:t>
      </w:r>
      <w:r>
        <w:rPr>
          <w:rFonts w:ascii="Times New Roman" w:hAnsi="Times New Roman" w:cs="Times New Roman"/>
          <w:sz w:val="24"/>
          <w:szCs w:val="24"/>
        </w:rPr>
        <w:t>, 35</w:t>
      </w:r>
      <w:r w:rsidR="002A7AC0">
        <w:rPr>
          <w:rFonts w:ascii="Times New Roman" w:hAnsi="Times New Roman" w:cs="Times New Roman"/>
          <w:sz w:val="24"/>
          <w:szCs w:val="24"/>
        </w:rPr>
        <w:t xml:space="preserve"> (1),</w:t>
      </w:r>
      <w:r>
        <w:rPr>
          <w:rFonts w:ascii="Times New Roman" w:hAnsi="Times New Roman" w:cs="Times New Roman"/>
          <w:sz w:val="24"/>
          <w:szCs w:val="24"/>
        </w:rPr>
        <w:t>1-19.</w:t>
      </w:r>
    </w:p>
    <w:p w:rsidR="000A4AC8" w:rsidRDefault="000A4AC8" w:rsidP="00614BFC">
      <w:pPr>
        <w:spacing w:line="360" w:lineRule="auto"/>
        <w:rPr>
          <w:rFonts w:ascii="Times New Roman" w:hAnsi="Times New Roman" w:cs="Times New Roman"/>
          <w:sz w:val="24"/>
          <w:szCs w:val="24"/>
        </w:rPr>
      </w:pPr>
      <w:r w:rsidRPr="00847F34">
        <w:rPr>
          <w:rFonts w:ascii="Times New Roman" w:hAnsi="Times New Roman" w:cs="Times New Roman"/>
          <w:sz w:val="24"/>
          <w:szCs w:val="24"/>
        </w:rPr>
        <w:t>Webb, E. (2009).</w:t>
      </w:r>
      <w:r w:rsidRPr="00847F34">
        <w:rPr>
          <w:rFonts w:ascii="Times New Roman" w:hAnsi="Times New Roman" w:cs="Times New Roman"/>
          <w:i/>
          <w:sz w:val="24"/>
          <w:szCs w:val="24"/>
        </w:rPr>
        <w:t xml:space="preserve"> Worldview</w:t>
      </w:r>
      <w:r w:rsidRPr="000A4AC8">
        <w:rPr>
          <w:rFonts w:ascii="Times New Roman" w:hAnsi="Times New Roman" w:cs="Times New Roman"/>
          <w:sz w:val="24"/>
          <w:szCs w:val="24"/>
        </w:rPr>
        <w:t xml:space="preserve"> and Mind: Religious Thought and Psychological Development</w:t>
      </w:r>
      <w:r>
        <w:rPr>
          <w:rFonts w:ascii="Times New Roman" w:hAnsi="Times New Roman" w:cs="Times New Roman"/>
          <w:sz w:val="24"/>
          <w:szCs w:val="24"/>
        </w:rPr>
        <w:t xml:space="preserve">. </w:t>
      </w:r>
      <w:r w:rsidRPr="000A4AC8">
        <w:rPr>
          <w:rFonts w:ascii="Times New Roman" w:hAnsi="Times New Roman" w:cs="Times New Roman"/>
          <w:sz w:val="24"/>
          <w:szCs w:val="24"/>
        </w:rPr>
        <w:t>University of Missouri</w:t>
      </w:r>
      <w:r>
        <w:rPr>
          <w:rFonts w:ascii="Times New Roman" w:hAnsi="Times New Roman" w:cs="Times New Roman"/>
          <w:sz w:val="24"/>
          <w:szCs w:val="24"/>
        </w:rPr>
        <w:t xml:space="preserve"> Press.</w:t>
      </w:r>
    </w:p>
    <w:p w:rsidR="00D84166" w:rsidRDefault="00D84166" w:rsidP="00614BFC">
      <w:pPr>
        <w:spacing w:line="360" w:lineRule="auto"/>
        <w:rPr>
          <w:rFonts w:ascii="Times New Roman" w:hAnsi="Times New Roman" w:cs="Times New Roman"/>
          <w:sz w:val="24"/>
          <w:szCs w:val="24"/>
        </w:rPr>
      </w:pPr>
      <w:r w:rsidRPr="00D84166">
        <w:rPr>
          <w:rFonts w:ascii="Times New Roman" w:hAnsi="Times New Roman" w:cs="Times New Roman"/>
          <w:sz w:val="24"/>
          <w:szCs w:val="24"/>
        </w:rPr>
        <w:t xml:space="preserve">Wilber, K. (1996). </w:t>
      </w:r>
      <w:r w:rsidRPr="00847F34">
        <w:rPr>
          <w:rFonts w:ascii="Times New Roman" w:hAnsi="Times New Roman" w:cs="Times New Roman"/>
          <w:i/>
          <w:sz w:val="24"/>
          <w:szCs w:val="24"/>
        </w:rPr>
        <w:t>The Atman Project: A Transpersonal View of Human Development</w:t>
      </w:r>
      <w:r w:rsidRPr="00D84166">
        <w:rPr>
          <w:rFonts w:ascii="Times New Roman" w:hAnsi="Times New Roman" w:cs="Times New Roman"/>
          <w:sz w:val="24"/>
          <w:szCs w:val="24"/>
        </w:rPr>
        <w:t xml:space="preserve">. Revised edition. Wheaton, </w:t>
      </w:r>
      <w:r w:rsidR="003E36EC" w:rsidRPr="00D84166">
        <w:rPr>
          <w:rFonts w:ascii="Times New Roman" w:hAnsi="Times New Roman" w:cs="Times New Roman"/>
          <w:sz w:val="24"/>
          <w:szCs w:val="24"/>
        </w:rPr>
        <w:t>Illinois</w:t>
      </w:r>
      <w:r w:rsidRPr="00D84166">
        <w:rPr>
          <w:rFonts w:ascii="Times New Roman" w:hAnsi="Times New Roman" w:cs="Times New Roman"/>
          <w:sz w:val="24"/>
          <w:szCs w:val="24"/>
        </w:rPr>
        <w:t xml:space="preserve"> and Chennai (Madras) India.</w:t>
      </w:r>
    </w:p>
    <w:p w:rsidR="00AA205F" w:rsidRDefault="00226E8C" w:rsidP="00614BFC">
      <w:pPr>
        <w:spacing w:line="360" w:lineRule="auto"/>
        <w:rPr>
          <w:rFonts w:ascii="Times New Roman" w:hAnsi="Times New Roman" w:cs="Times New Roman"/>
          <w:sz w:val="24"/>
          <w:szCs w:val="24"/>
        </w:rPr>
      </w:pPr>
      <w:r>
        <w:rPr>
          <w:rFonts w:ascii="Times New Roman" w:hAnsi="Times New Roman" w:cs="Times New Roman"/>
          <w:sz w:val="24"/>
          <w:szCs w:val="24"/>
        </w:rPr>
        <w:t>Wilber</w:t>
      </w:r>
      <w:r w:rsidR="005D424D">
        <w:rPr>
          <w:rFonts w:ascii="Times New Roman" w:hAnsi="Times New Roman" w:cs="Times New Roman"/>
          <w:sz w:val="24"/>
          <w:szCs w:val="24"/>
        </w:rPr>
        <w:t>, K.</w:t>
      </w:r>
      <w:r w:rsidR="00AA205F">
        <w:rPr>
          <w:rFonts w:ascii="Times New Roman" w:hAnsi="Times New Roman" w:cs="Times New Roman"/>
          <w:sz w:val="24"/>
          <w:szCs w:val="24"/>
        </w:rPr>
        <w:t xml:space="preserve"> (n</w:t>
      </w:r>
      <w:r w:rsidR="00D84166">
        <w:rPr>
          <w:rFonts w:ascii="Times New Roman" w:hAnsi="Times New Roman" w:cs="Times New Roman"/>
          <w:sz w:val="24"/>
          <w:szCs w:val="24"/>
        </w:rPr>
        <w:t>.d.</w:t>
      </w:r>
      <w:r w:rsidR="00AA205F">
        <w:rPr>
          <w:rFonts w:ascii="Times New Roman" w:hAnsi="Times New Roman" w:cs="Times New Roman"/>
          <w:sz w:val="24"/>
          <w:szCs w:val="24"/>
        </w:rPr>
        <w:t>). “To See a World: Some Technical Points.”</w:t>
      </w:r>
      <w:r w:rsidR="005D424D">
        <w:rPr>
          <w:rFonts w:ascii="Times New Roman" w:hAnsi="Times New Roman" w:cs="Times New Roman"/>
          <w:sz w:val="24"/>
          <w:szCs w:val="24"/>
        </w:rPr>
        <w:t xml:space="preserve"> </w:t>
      </w:r>
      <w:hyperlink r:id="rId39" w:history="1">
        <w:r w:rsidR="00AA205F" w:rsidRPr="002163E4">
          <w:rPr>
            <w:rStyle w:val="Hyperlink"/>
            <w:rFonts w:ascii="Times New Roman" w:hAnsi="Times New Roman" w:cs="Times New Roman"/>
            <w:sz w:val="24"/>
            <w:szCs w:val="24"/>
          </w:rPr>
          <w:t>http://www.integralworld.net/kiefer.html</w:t>
        </w:r>
      </w:hyperlink>
      <w:r w:rsidR="00AA205F">
        <w:rPr>
          <w:rFonts w:ascii="Times New Roman" w:hAnsi="Times New Roman" w:cs="Times New Roman"/>
          <w:sz w:val="24"/>
          <w:szCs w:val="24"/>
        </w:rPr>
        <w:t>, retrieved 5-</w:t>
      </w:r>
      <w:r w:rsidR="00E439CF">
        <w:rPr>
          <w:rFonts w:ascii="Times New Roman" w:hAnsi="Times New Roman" w:cs="Times New Roman"/>
          <w:sz w:val="24"/>
          <w:szCs w:val="24"/>
        </w:rPr>
        <w:t>3</w:t>
      </w:r>
      <w:r w:rsidR="00AA205F">
        <w:rPr>
          <w:rFonts w:ascii="Times New Roman" w:hAnsi="Times New Roman" w:cs="Times New Roman"/>
          <w:sz w:val="24"/>
          <w:szCs w:val="24"/>
        </w:rPr>
        <w:t xml:space="preserve">-2015. </w:t>
      </w:r>
    </w:p>
    <w:p w:rsidR="009624FE" w:rsidRDefault="009624FE" w:rsidP="00614BFC">
      <w:pPr>
        <w:spacing w:line="360" w:lineRule="auto"/>
        <w:rPr>
          <w:rFonts w:ascii="Times New Roman" w:hAnsi="Times New Roman" w:cs="Times New Roman"/>
          <w:sz w:val="24"/>
          <w:szCs w:val="24"/>
        </w:rPr>
      </w:pPr>
      <w:r w:rsidRPr="00E439CF">
        <w:rPr>
          <w:rFonts w:ascii="Times New Roman" w:hAnsi="Times New Roman" w:cs="Times New Roman"/>
          <w:sz w:val="24"/>
          <w:szCs w:val="24"/>
        </w:rPr>
        <w:t>Wilber</w:t>
      </w:r>
      <w:r w:rsidR="00E439CF">
        <w:rPr>
          <w:rFonts w:ascii="Times New Roman" w:hAnsi="Times New Roman" w:cs="Times New Roman"/>
          <w:sz w:val="24"/>
          <w:szCs w:val="24"/>
        </w:rPr>
        <w:t>, K. and C. Fuhs</w:t>
      </w:r>
      <w:r w:rsidR="00D84166">
        <w:rPr>
          <w:rFonts w:ascii="Times New Roman" w:hAnsi="Times New Roman" w:cs="Times New Roman"/>
          <w:sz w:val="24"/>
          <w:szCs w:val="24"/>
        </w:rPr>
        <w:t xml:space="preserve"> (n.d.).</w:t>
      </w:r>
      <w:r w:rsidR="00E439CF">
        <w:rPr>
          <w:rFonts w:ascii="Times New Roman" w:hAnsi="Times New Roman" w:cs="Times New Roman"/>
          <w:sz w:val="24"/>
          <w:szCs w:val="24"/>
        </w:rPr>
        <w:t xml:space="preserve"> </w:t>
      </w:r>
      <w:r w:rsidR="00E439CF" w:rsidRPr="00E439CF">
        <w:rPr>
          <w:rFonts w:ascii="Times New Roman" w:hAnsi="Times New Roman" w:cs="Times New Roman"/>
          <w:i/>
          <w:sz w:val="24"/>
          <w:szCs w:val="24"/>
        </w:rPr>
        <w:t>Core Integral</w:t>
      </w:r>
      <w:r w:rsidR="00E439CF">
        <w:rPr>
          <w:rFonts w:ascii="Times New Roman" w:hAnsi="Times New Roman" w:cs="Times New Roman"/>
          <w:i/>
          <w:sz w:val="24"/>
          <w:szCs w:val="24"/>
        </w:rPr>
        <w:t xml:space="preserve"> -</w:t>
      </w:r>
      <w:r w:rsidR="00E439CF" w:rsidRPr="00E439CF">
        <w:rPr>
          <w:rFonts w:ascii="Times New Roman" w:hAnsi="Times New Roman" w:cs="Times New Roman"/>
          <w:i/>
          <w:sz w:val="24"/>
          <w:szCs w:val="24"/>
        </w:rPr>
        <w:t xml:space="preserve"> Advanced Integral Course: First Lesson</w:t>
      </w:r>
      <w:r w:rsidR="00E439CF">
        <w:rPr>
          <w:rFonts w:ascii="Times New Roman" w:hAnsi="Times New Roman" w:cs="Times New Roman"/>
          <w:sz w:val="24"/>
          <w:szCs w:val="24"/>
        </w:rPr>
        <w:t xml:space="preserve">. </w:t>
      </w:r>
      <w:hyperlink r:id="rId40" w:history="1">
        <w:r w:rsidR="00E439CF" w:rsidRPr="00E15C7C">
          <w:rPr>
            <w:rStyle w:val="Hyperlink"/>
            <w:rFonts w:ascii="Times New Roman" w:hAnsi="Times New Roman" w:cs="Times New Roman"/>
            <w:sz w:val="24"/>
            <w:szCs w:val="24"/>
          </w:rPr>
          <w:t>https://www.coreintegral.com/advanced-integral-course-details</w:t>
        </w:r>
      </w:hyperlink>
      <w:r w:rsidR="00E439CF">
        <w:rPr>
          <w:rFonts w:ascii="Times New Roman" w:hAnsi="Times New Roman" w:cs="Times New Roman"/>
          <w:sz w:val="24"/>
          <w:szCs w:val="24"/>
        </w:rPr>
        <w:t>, retrieved 5-2-2015.</w:t>
      </w:r>
    </w:p>
    <w:p w:rsidR="00E15AAB" w:rsidRDefault="00E15AAB" w:rsidP="00614BFC">
      <w:pPr>
        <w:spacing w:line="360" w:lineRule="auto"/>
        <w:rPr>
          <w:rFonts w:ascii="Times New Roman" w:hAnsi="Times New Roman" w:cs="Times New Roman"/>
          <w:sz w:val="24"/>
          <w:szCs w:val="24"/>
        </w:rPr>
      </w:pPr>
      <w:r>
        <w:rPr>
          <w:rFonts w:ascii="Times New Roman" w:hAnsi="Times New Roman" w:cs="Times New Roman"/>
          <w:sz w:val="24"/>
          <w:szCs w:val="24"/>
        </w:rPr>
        <w:t xml:space="preserve">Wind, E. (1984). “Warburg’s Concept of </w:t>
      </w:r>
      <w:r w:rsidRPr="00E15AAB">
        <w:rPr>
          <w:rFonts w:ascii="Times New Roman" w:hAnsi="Times New Roman" w:cs="Times New Roman"/>
          <w:i/>
          <w:sz w:val="24"/>
          <w:szCs w:val="24"/>
        </w:rPr>
        <w:t>Kultur</w:t>
      </w:r>
      <w:r>
        <w:rPr>
          <w:rFonts w:ascii="Times New Roman" w:hAnsi="Times New Roman" w:cs="Times New Roman"/>
          <w:i/>
          <w:sz w:val="24"/>
          <w:szCs w:val="24"/>
        </w:rPr>
        <w:t>w</w:t>
      </w:r>
      <w:r w:rsidRPr="00E15AAB">
        <w:rPr>
          <w:rFonts w:ascii="Times New Roman" w:hAnsi="Times New Roman" w:cs="Times New Roman"/>
          <w:i/>
          <w:sz w:val="24"/>
          <w:szCs w:val="24"/>
        </w:rPr>
        <w:t xml:space="preserve">isssenschaft </w:t>
      </w:r>
      <w:r>
        <w:rPr>
          <w:rFonts w:ascii="Times New Roman" w:hAnsi="Times New Roman" w:cs="Times New Roman"/>
          <w:sz w:val="24"/>
          <w:szCs w:val="24"/>
        </w:rPr>
        <w:t xml:space="preserve">and its Meaning for Aesthetics” (1930). In: </w:t>
      </w:r>
      <w:r w:rsidRPr="00E15AAB">
        <w:rPr>
          <w:rFonts w:ascii="Times New Roman" w:hAnsi="Times New Roman" w:cs="Times New Roman"/>
          <w:i/>
          <w:sz w:val="24"/>
          <w:szCs w:val="24"/>
        </w:rPr>
        <w:t>The Eloquence of Symbols: Studies in Humanist Art</w:t>
      </w:r>
      <w:r>
        <w:rPr>
          <w:rFonts w:ascii="Times New Roman" w:hAnsi="Times New Roman" w:cs="Times New Roman"/>
          <w:sz w:val="24"/>
          <w:szCs w:val="24"/>
        </w:rPr>
        <w:t>. Oxford: Oxford University Press.</w:t>
      </w:r>
    </w:p>
    <w:p w:rsidR="006A537D" w:rsidRDefault="00964E98" w:rsidP="00614BFC">
      <w:pPr>
        <w:spacing w:line="360" w:lineRule="auto"/>
        <w:rPr>
          <w:rFonts w:ascii="Times New Roman" w:hAnsi="Times New Roman" w:cs="Times New Roman"/>
          <w:sz w:val="24"/>
          <w:szCs w:val="24"/>
        </w:rPr>
      </w:pPr>
      <w:r>
        <w:rPr>
          <w:rFonts w:ascii="Times New Roman" w:hAnsi="Times New Roman" w:cs="Times New Roman"/>
          <w:sz w:val="24"/>
          <w:szCs w:val="24"/>
        </w:rPr>
        <w:t>Wollheim</w:t>
      </w:r>
      <w:r w:rsidR="005D424D">
        <w:rPr>
          <w:rFonts w:ascii="Times New Roman" w:hAnsi="Times New Roman" w:cs="Times New Roman"/>
          <w:sz w:val="24"/>
          <w:szCs w:val="24"/>
        </w:rPr>
        <w:t xml:space="preserve">, R. (1990). </w:t>
      </w:r>
      <w:r w:rsidR="005D424D" w:rsidRPr="005D424D">
        <w:rPr>
          <w:rFonts w:ascii="Times New Roman" w:hAnsi="Times New Roman" w:cs="Times New Roman"/>
          <w:i/>
          <w:sz w:val="24"/>
          <w:szCs w:val="24"/>
        </w:rPr>
        <w:t>Painting as an Art</w:t>
      </w:r>
      <w:r w:rsidR="005D424D">
        <w:rPr>
          <w:rFonts w:ascii="Times New Roman" w:hAnsi="Times New Roman" w:cs="Times New Roman"/>
          <w:sz w:val="24"/>
          <w:szCs w:val="24"/>
        </w:rPr>
        <w:t xml:space="preserve">. </w:t>
      </w:r>
      <w:r w:rsidR="005D424D" w:rsidRPr="005D424D">
        <w:rPr>
          <w:rFonts w:ascii="Times New Roman" w:hAnsi="Times New Roman" w:cs="Times New Roman"/>
          <w:sz w:val="24"/>
          <w:szCs w:val="24"/>
        </w:rPr>
        <w:t>The A. W. Mellon Lectures in the Fine Arts</w:t>
      </w:r>
      <w:r w:rsidR="005D424D">
        <w:rPr>
          <w:rFonts w:ascii="Times New Roman" w:hAnsi="Times New Roman" w:cs="Times New Roman"/>
          <w:sz w:val="24"/>
          <w:szCs w:val="24"/>
        </w:rPr>
        <w:t xml:space="preserve">. Princeton: Princeton University Press. </w:t>
      </w:r>
    </w:p>
    <w:p w:rsidR="00F4362E" w:rsidRDefault="00F4362E" w:rsidP="00614BFC">
      <w:pPr>
        <w:spacing w:line="360" w:lineRule="auto"/>
        <w:rPr>
          <w:rFonts w:ascii="Times New Roman" w:hAnsi="Times New Roman" w:cs="Times New Roman"/>
          <w:sz w:val="24"/>
          <w:szCs w:val="24"/>
        </w:rPr>
      </w:pPr>
    </w:p>
    <w:p w:rsidR="00F4362E" w:rsidRDefault="00F4362E" w:rsidP="00614BFC">
      <w:pPr>
        <w:spacing w:line="360" w:lineRule="auto"/>
        <w:rPr>
          <w:rFonts w:ascii="Times New Roman" w:hAnsi="Times New Roman" w:cs="Times New Roman"/>
          <w:sz w:val="24"/>
          <w:szCs w:val="24"/>
        </w:rPr>
      </w:pPr>
    </w:p>
    <w:p w:rsidR="00F4362E" w:rsidRDefault="00F4362E" w:rsidP="00614BFC">
      <w:pPr>
        <w:spacing w:line="360" w:lineRule="auto"/>
        <w:rPr>
          <w:rFonts w:ascii="Times New Roman" w:hAnsi="Times New Roman" w:cs="Times New Roman"/>
          <w:sz w:val="24"/>
          <w:szCs w:val="24"/>
        </w:rPr>
      </w:pPr>
    </w:p>
    <w:p w:rsidR="00A50212" w:rsidRPr="002B626D" w:rsidRDefault="002B626D" w:rsidP="00A50212">
      <w:pPr>
        <w:spacing w:line="360" w:lineRule="auto"/>
        <w:jc w:val="center"/>
        <w:rPr>
          <w:rFonts w:ascii="Arial Black" w:hAnsi="Arial Black" w:cs="Times New Roman"/>
          <w:b/>
          <w:i/>
          <w:color w:val="17365D" w:themeColor="text2" w:themeShade="BF"/>
          <w:sz w:val="24"/>
          <w:szCs w:val="24"/>
        </w:rPr>
      </w:pPr>
      <w:r w:rsidRPr="002B626D">
        <w:rPr>
          <w:rFonts w:ascii="Arial Black" w:hAnsi="Arial Black" w:cs="Times New Roman"/>
          <w:b/>
          <w:i/>
          <w:color w:val="17365D" w:themeColor="text2" w:themeShade="BF"/>
          <w:sz w:val="24"/>
          <w:szCs w:val="24"/>
        </w:rPr>
        <w:lastRenderedPageBreak/>
        <w:t xml:space="preserve">Art’s </w:t>
      </w:r>
      <w:proofErr w:type="spellStart"/>
      <w:r w:rsidRPr="002B626D">
        <w:rPr>
          <w:rFonts w:ascii="Arial Black" w:hAnsi="Arial Black" w:cs="Times New Roman"/>
          <w:b/>
          <w:i/>
          <w:color w:val="17365D" w:themeColor="text2" w:themeShade="BF"/>
          <w:sz w:val="24"/>
          <w:szCs w:val="24"/>
        </w:rPr>
        <w:t>Trandisciplinarity</w:t>
      </w:r>
      <w:proofErr w:type="spellEnd"/>
      <w:r w:rsidRPr="002B626D">
        <w:rPr>
          <w:rFonts w:ascii="Arial Black" w:hAnsi="Arial Black" w:cs="Times New Roman"/>
          <w:b/>
          <w:i/>
          <w:color w:val="17365D" w:themeColor="text2" w:themeShade="BF"/>
          <w:sz w:val="24"/>
          <w:szCs w:val="24"/>
        </w:rPr>
        <w:t xml:space="preserve"> </w:t>
      </w:r>
      <w:r>
        <w:rPr>
          <w:rFonts w:ascii="Arial Black" w:hAnsi="Arial Black" w:cs="Times New Roman"/>
          <w:b/>
          <w:i/>
          <w:color w:val="17365D" w:themeColor="text2" w:themeShade="BF"/>
          <w:sz w:val="24"/>
          <w:szCs w:val="24"/>
        </w:rPr>
        <w:t>(</w:t>
      </w:r>
      <w:r w:rsidRPr="002B626D">
        <w:rPr>
          <w:rFonts w:ascii="Arial Black" w:hAnsi="Arial Black" w:cs="Times New Roman"/>
          <w:b/>
          <w:i/>
          <w:color w:val="17365D" w:themeColor="text2" w:themeShade="BF"/>
          <w:sz w:val="24"/>
          <w:szCs w:val="24"/>
        </w:rPr>
        <w:t>Main Chart</w:t>
      </w:r>
      <w:r>
        <w:rPr>
          <w:rFonts w:ascii="Arial Black" w:hAnsi="Arial Black" w:cs="Times New Roman"/>
          <w:b/>
          <w:i/>
          <w:color w:val="17365D" w:themeColor="text2" w:themeShade="BF"/>
          <w:sz w:val="24"/>
          <w:szCs w:val="24"/>
        </w:rPr>
        <w:t>)</w:t>
      </w:r>
    </w:p>
    <w:p w:rsidR="006A217C" w:rsidRDefault="004A4E6A" w:rsidP="007A1209">
      <w:pPr>
        <w:spacing w:line="360" w:lineRule="auto"/>
      </w:pPr>
      <w:r>
        <w:rPr>
          <w:noProof/>
          <w:color w:val="FF3300"/>
        </w:rPr>
        <mc:AlternateContent>
          <mc:Choice Requires="wps">
            <w:drawing>
              <wp:anchor distT="0" distB="0" distL="114300" distR="114300" simplePos="0" relativeHeight="251660288" behindDoc="0" locked="0" layoutInCell="1" allowOverlap="1">
                <wp:simplePos x="0" y="0"/>
                <wp:positionH relativeFrom="column">
                  <wp:posOffset>4198289</wp:posOffset>
                </wp:positionH>
                <wp:positionV relativeFrom="paragraph">
                  <wp:posOffset>599992</wp:posOffset>
                </wp:positionV>
                <wp:extent cx="1097280" cy="2766695"/>
                <wp:effectExtent l="0" t="0" r="26670" b="14605"/>
                <wp:wrapNone/>
                <wp:docPr id="11" name="Straight Connector 11"/>
                <wp:cNvGraphicFramePr/>
                <a:graphic xmlns:a="http://schemas.openxmlformats.org/drawingml/2006/main">
                  <a:graphicData uri="http://schemas.microsoft.com/office/word/2010/wordprocessingShape">
                    <wps:wsp>
                      <wps:cNvCnPr/>
                      <wps:spPr>
                        <a:xfrm>
                          <a:off x="0" y="0"/>
                          <a:ext cx="1097280" cy="27666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0.55pt,47.25pt" to="416.95pt,2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" strokecolor="#4579b8 [3044]"/>
            </w:pict>
          </mc:Fallback>
        </mc:AlternateContent>
      </w:r>
      <w:r>
        <w:rPr>
          <w:noProof/>
          <w:color w:val="FF3300"/>
        </w:rPr>
        <mc:AlternateContent>
          <mc:Choice Requires="wps">
            <w:drawing>
              <wp:anchor distT="0" distB="0" distL="114300" distR="114300" simplePos="0" relativeHeight="251659264" behindDoc="0" locked="0" layoutInCell="1" allowOverlap="1">
                <wp:simplePos x="0" y="0"/>
                <wp:positionH relativeFrom="column">
                  <wp:posOffset>659958</wp:posOffset>
                </wp:positionH>
                <wp:positionV relativeFrom="paragraph">
                  <wp:posOffset>599992</wp:posOffset>
                </wp:positionV>
                <wp:extent cx="1121134" cy="2767054"/>
                <wp:effectExtent l="0" t="0" r="22225" b="14605"/>
                <wp:wrapNone/>
                <wp:docPr id="10" name="Straight Connector 10"/>
                <wp:cNvGraphicFramePr/>
                <a:graphic xmlns:a="http://schemas.openxmlformats.org/drawingml/2006/main">
                  <a:graphicData uri="http://schemas.microsoft.com/office/word/2010/wordprocessingShape">
                    <wps:wsp>
                      <wps:cNvCnPr/>
                      <wps:spPr>
                        <a:xfrm flipH="1">
                          <a:off x="0" y="0"/>
                          <a:ext cx="1121134" cy="27670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51.95pt,47.25pt" to="140.25pt,2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" strokecolor="#4579b8 [3044]"/>
            </w:pict>
          </mc:Fallback>
        </mc:AlternateContent>
      </w:r>
      <w:r w:rsidR="00EF2BF3" w:rsidRPr="00265765">
        <w:rPr>
          <w:noProof/>
          <w:color w:val="FF3300"/>
        </w:rPr>
        <w:drawing>
          <wp:inline distT="0" distB="0" distL="0" distR="0" wp14:anchorId="75D0C56C" wp14:editId="6532AED4">
            <wp:extent cx="5943600" cy="5004643"/>
            <wp:effectExtent l="0" t="0" r="1905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rsidR="00A50212" w:rsidRDefault="00EF2BF3" w:rsidP="00EF2BF3">
      <w:pPr>
        <w:spacing w:line="360" w:lineRule="auto"/>
        <w:jc w:val="center"/>
      </w:pPr>
      <w:r>
        <w:rPr>
          <w:noProof/>
        </w:rPr>
        <w:drawing>
          <wp:inline distT="0" distB="0" distL="0" distR="0" wp14:anchorId="02150118">
            <wp:extent cx="3067050"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67050" cy="2552700"/>
                    </a:xfrm>
                    <a:prstGeom prst="rect">
                      <a:avLst/>
                    </a:prstGeom>
                    <a:noFill/>
                  </pic:spPr>
                </pic:pic>
              </a:graphicData>
            </a:graphic>
          </wp:inline>
        </w:drawing>
      </w:r>
    </w:p>
    <w:sectPr w:rsidR="00A50212">
      <w:head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37FA" w:rsidRDefault="001437FA" w:rsidP="00D066C2">
      <w:pPr>
        <w:spacing w:after="0" w:line="240" w:lineRule="auto"/>
      </w:pPr>
      <w:r>
        <w:separator/>
      </w:r>
    </w:p>
  </w:endnote>
  <w:endnote w:type="continuationSeparator" w:id="0">
    <w:p w:rsidR="001437FA" w:rsidRDefault="001437FA" w:rsidP="00D06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37FA" w:rsidRDefault="001437FA" w:rsidP="00D066C2">
      <w:pPr>
        <w:spacing w:after="0" w:line="240" w:lineRule="auto"/>
      </w:pPr>
      <w:r>
        <w:separator/>
      </w:r>
    </w:p>
  </w:footnote>
  <w:footnote w:type="continuationSeparator" w:id="0">
    <w:p w:rsidR="001437FA" w:rsidRDefault="001437FA" w:rsidP="00D066C2">
      <w:pPr>
        <w:spacing w:after="0" w:line="240" w:lineRule="auto"/>
      </w:pPr>
      <w:r>
        <w:continuationSeparator/>
      </w:r>
    </w:p>
  </w:footnote>
  <w:footnote w:id="1">
    <w:p w:rsidR="00E543FE" w:rsidRPr="005C6858" w:rsidRDefault="00E543FE">
      <w:pPr>
        <w:pStyle w:val="FootnoteText"/>
        <w:rPr>
          <w:rFonts w:ascii="Times New Roman" w:hAnsi="Times New Roman" w:cs="Times New Roman"/>
          <w:sz w:val="22"/>
          <w:szCs w:val="22"/>
        </w:rPr>
      </w:pPr>
      <w:r w:rsidRPr="005C6858">
        <w:rPr>
          <w:rStyle w:val="FootnoteReference"/>
          <w:rFonts w:ascii="Times New Roman" w:hAnsi="Times New Roman" w:cs="Times New Roman"/>
          <w:sz w:val="22"/>
          <w:szCs w:val="22"/>
        </w:rPr>
        <w:footnoteRef/>
      </w:r>
      <w:r w:rsidRPr="005C6858">
        <w:rPr>
          <w:rFonts w:ascii="Times New Roman" w:hAnsi="Times New Roman" w:cs="Times New Roman"/>
          <w:sz w:val="22"/>
          <w:szCs w:val="22"/>
        </w:rPr>
        <w:t xml:space="preserve"> Bhaskar </w:t>
      </w:r>
      <w:r>
        <w:rPr>
          <w:rFonts w:ascii="Times New Roman" w:hAnsi="Times New Roman" w:cs="Times New Roman"/>
          <w:sz w:val="22"/>
          <w:szCs w:val="22"/>
        </w:rPr>
        <w:t xml:space="preserve">1989 </w:t>
      </w:r>
      <w:r w:rsidRPr="005C6858">
        <w:rPr>
          <w:rFonts w:ascii="Times New Roman" w:hAnsi="Times New Roman" w:cs="Times New Roman"/>
          <w:sz w:val="22"/>
          <w:szCs w:val="22"/>
        </w:rPr>
        <w:t>and Bhaskar</w:t>
      </w:r>
      <w:r>
        <w:rPr>
          <w:rFonts w:ascii="Times New Roman" w:hAnsi="Times New Roman" w:cs="Times New Roman"/>
          <w:sz w:val="22"/>
          <w:szCs w:val="22"/>
        </w:rPr>
        <w:t xml:space="preserve"> 1986.</w:t>
      </w:r>
    </w:p>
  </w:footnote>
  <w:footnote w:id="2">
    <w:p w:rsidR="00E543FE" w:rsidRPr="005C6858" w:rsidRDefault="00E543FE">
      <w:pPr>
        <w:pStyle w:val="FootnoteText"/>
        <w:rPr>
          <w:rFonts w:ascii="Times New Roman" w:hAnsi="Times New Roman" w:cs="Times New Roman"/>
          <w:sz w:val="22"/>
          <w:szCs w:val="22"/>
        </w:rPr>
      </w:pPr>
      <w:r w:rsidRPr="005C6858">
        <w:rPr>
          <w:rStyle w:val="FootnoteReference"/>
          <w:rFonts w:ascii="Times New Roman" w:hAnsi="Times New Roman" w:cs="Times New Roman"/>
          <w:sz w:val="22"/>
          <w:szCs w:val="22"/>
        </w:rPr>
        <w:footnoteRef/>
      </w:r>
      <w:r w:rsidRPr="005C6858">
        <w:rPr>
          <w:rFonts w:ascii="Times New Roman" w:hAnsi="Times New Roman" w:cs="Times New Roman"/>
          <w:sz w:val="22"/>
          <w:szCs w:val="22"/>
        </w:rPr>
        <w:t xml:space="preserve"> </w:t>
      </w:r>
      <w:r>
        <w:rPr>
          <w:rFonts w:ascii="Times New Roman" w:hAnsi="Times New Roman" w:cs="Times New Roman"/>
          <w:sz w:val="22"/>
          <w:szCs w:val="22"/>
        </w:rPr>
        <w:t xml:space="preserve">On this four stadia dialectic, see </w:t>
      </w:r>
      <w:r w:rsidRPr="005C6858">
        <w:rPr>
          <w:rFonts w:ascii="Times New Roman" w:hAnsi="Times New Roman" w:cs="Times New Roman"/>
          <w:sz w:val="22"/>
          <w:szCs w:val="22"/>
        </w:rPr>
        <w:t xml:space="preserve">Bhaskar </w:t>
      </w:r>
      <w:r>
        <w:rPr>
          <w:rFonts w:ascii="Times New Roman" w:hAnsi="Times New Roman" w:cs="Times New Roman"/>
          <w:sz w:val="22"/>
          <w:szCs w:val="22"/>
        </w:rPr>
        <w:t xml:space="preserve">1993 </w:t>
      </w:r>
      <w:r w:rsidRPr="005C6858">
        <w:rPr>
          <w:rFonts w:ascii="Times New Roman" w:hAnsi="Times New Roman" w:cs="Times New Roman"/>
          <w:sz w:val="22"/>
          <w:szCs w:val="22"/>
        </w:rPr>
        <w:t>and Laske</w:t>
      </w:r>
      <w:r>
        <w:rPr>
          <w:rFonts w:ascii="Times New Roman" w:hAnsi="Times New Roman" w:cs="Times New Roman"/>
          <w:sz w:val="22"/>
          <w:szCs w:val="22"/>
        </w:rPr>
        <w:t xml:space="preserve"> 2008. (For commentary, see Schwartz 2015e.) See also Esbjörn-Hargens 2012, whose initial presentation of the tetra-dynamics course deeply altered my sense and enactment of the quadrant model. I now see his teaching as a dialectic of the quadrants, where the specific forms of tetra-dynamics contribute to the terms of Bhaskar’s four moments of the MELD scheme and also of Laske’s twenty-eight dialectical though forms (DTFs).</w:t>
      </w:r>
    </w:p>
  </w:footnote>
  <w:footnote w:id="3">
    <w:p w:rsidR="00E543FE" w:rsidRPr="00D64550" w:rsidRDefault="00E543FE">
      <w:pPr>
        <w:pStyle w:val="FootnoteText"/>
        <w:rPr>
          <w:rFonts w:ascii="Times New Roman" w:hAnsi="Times New Roman" w:cs="Times New Roman"/>
          <w:sz w:val="22"/>
          <w:szCs w:val="22"/>
        </w:rPr>
      </w:pPr>
      <w:r w:rsidRPr="00D64550">
        <w:rPr>
          <w:rStyle w:val="FootnoteReference"/>
          <w:rFonts w:ascii="Times New Roman" w:hAnsi="Times New Roman" w:cs="Times New Roman"/>
          <w:sz w:val="22"/>
          <w:szCs w:val="22"/>
        </w:rPr>
        <w:footnoteRef/>
      </w:r>
      <w:r w:rsidRPr="00D64550">
        <w:rPr>
          <w:rFonts w:ascii="Times New Roman" w:hAnsi="Times New Roman" w:cs="Times New Roman"/>
          <w:sz w:val="22"/>
          <w:szCs w:val="22"/>
        </w:rPr>
        <w:t xml:space="preserve"> </w:t>
      </w:r>
      <w:r>
        <w:rPr>
          <w:rFonts w:ascii="Times New Roman" w:hAnsi="Times New Roman" w:cs="Times New Roman"/>
          <w:sz w:val="22"/>
          <w:szCs w:val="22"/>
        </w:rPr>
        <w:t>A generation ago there was the likes of Leo Steinberg (University of Pennsylvania); today scholar-critics such as Thomas Crow (Institute of Fine Arts, NYU) and Hal Foster (Princeton University).</w:t>
      </w:r>
      <w:r w:rsidRPr="00D64550">
        <w:rPr>
          <w:rFonts w:ascii="Times New Roman" w:hAnsi="Times New Roman" w:cs="Times New Roman"/>
          <w:sz w:val="22"/>
          <w:szCs w:val="22"/>
        </w:rPr>
        <w:t xml:space="preserve"> </w:t>
      </w:r>
    </w:p>
  </w:footnote>
  <w:footnote w:id="4">
    <w:p w:rsidR="00E543FE" w:rsidRPr="00D64550" w:rsidRDefault="00E543FE">
      <w:pPr>
        <w:pStyle w:val="FootnoteText"/>
        <w:rPr>
          <w:rFonts w:ascii="Times New Roman" w:hAnsi="Times New Roman" w:cs="Times New Roman"/>
          <w:sz w:val="22"/>
          <w:szCs w:val="22"/>
        </w:rPr>
      </w:pPr>
      <w:r w:rsidRPr="00D64550">
        <w:rPr>
          <w:rStyle w:val="FootnoteReference"/>
          <w:rFonts w:ascii="Times New Roman" w:hAnsi="Times New Roman" w:cs="Times New Roman"/>
          <w:sz w:val="22"/>
          <w:szCs w:val="22"/>
        </w:rPr>
        <w:footnoteRef/>
      </w:r>
      <w:r w:rsidRPr="00D64550">
        <w:rPr>
          <w:rFonts w:ascii="Times New Roman" w:hAnsi="Times New Roman" w:cs="Times New Roman"/>
          <w:sz w:val="22"/>
          <w:szCs w:val="22"/>
        </w:rPr>
        <w:t xml:space="preserve"> </w:t>
      </w:r>
      <w:proofErr w:type="spellStart"/>
      <w:proofErr w:type="gramStart"/>
      <w:r w:rsidRPr="00D64550">
        <w:rPr>
          <w:rFonts w:ascii="Times New Roman" w:hAnsi="Times New Roman" w:cs="Times New Roman"/>
          <w:sz w:val="22"/>
          <w:szCs w:val="22"/>
        </w:rPr>
        <w:t>Deleuze</w:t>
      </w:r>
      <w:proofErr w:type="spellEnd"/>
      <w:r>
        <w:rPr>
          <w:rFonts w:ascii="Times New Roman" w:hAnsi="Times New Roman" w:cs="Times New Roman"/>
          <w:sz w:val="22"/>
          <w:szCs w:val="22"/>
        </w:rPr>
        <w:t xml:space="preserve"> 2003;</w:t>
      </w:r>
      <w:r w:rsidRPr="00D64550">
        <w:rPr>
          <w:rFonts w:ascii="Times New Roman" w:hAnsi="Times New Roman" w:cs="Times New Roman"/>
          <w:sz w:val="22"/>
          <w:szCs w:val="22"/>
        </w:rPr>
        <w:t xml:space="preserve"> </w:t>
      </w:r>
      <w:proofErr w:type="spellStart"/>
      <w:r w:rsidRPr="00D64550">
        <w:rPr>
          <w:rFonts w:ascii="Times New Roman" w:hAnsi="Times New Roman" w:cs="Times New Roman"/>
          <w:sz w:val="22"/>
          <w:szCs w:val="22"/>
        </w:rPr>
        <w:t>Sallis</w:t>
      </w:r>
      <w:proofErr w:type="spellEnd"/>
      <w:r>
        <w:rPr>
          <w:rFonts w:ascii="Times New Roman" w:hAnsi="Times New Roman" w:cs="Times New Roman"/>
          <w:sz w:val="22"/>
          <w:szCs w:val="22"/>
        </w:rPr>
        <w:t xml:space="preserve"> 1998.</w:t>
      </w:r>
      <w:proofErr w:type="gramEnd"/>
      <w:r w:rsidR="005C40CA">
        <w:rPr>
          <w:rFonts w:ascii="Times New Roman" w:hAnsi="Times New Roman" w:cs="Times New Roman"/>
          <w:sz w:val="22"/>
          <w:szCs w:val="22"/>
        </w:rPr>
        <w:t xml:space="preserve"> </w:t>
      </w:r>
    </w:p>
  </w:footnote>
  <w:footnote w:id="5">
    <w:p w:rsidR="00E543FE" w:rsidRPr="00D64550" w:rsidRDefault="00E543FE">
      <w:pPr>
        <w:pStyle w:val="FootnoteText"/>
        <w:rPr>
          <w:rFonts w:ascii="Times New Roman" w:hAnsi="Times New Roman" w:cs="Times New Roman"/>
          <w:sz w:val="22"/>
          <w:szCs w:val="22"/>
        </w:rPr>
      </w:pPr>
      <w:r w:rsidRPr="00D64550">
        <w:rPr>
          <w:rStyle w:val="FootnoteReference"/>
          <w:rFonts w:ascii="Times New Roman" w:hAnsi="Times New Roman" w:cs="Times New Roman"/>
          <w:sz w:val="22"/>
          <w:szCs w:val="22"/>
        </w:rPr>
        <w:footnoteRef/>
      </w:r>
      <w:r w:rsidRPr="00D64550">
        <w:rPr>
          <w:rFonts w:ascii="Times New Roman" w:hAnsi="Times New Roman" w:cs="Times New Roman"/>
          <w:sz w:val="22"/>
          <w:szCs w:val="22"/>
        </w:rPr>
        <w:t xml:space="preserve"> </w:t>
      </w:r>
      <w:proofErr w:type="spellStart"/>
      <w:proofErr w:type="gramStart"/>
      <w:r w:rsidRPr="00D64550">
        <w:rPr>
          <w:rFonts w:ascii="Times New Roman" w:hAnsi="Times New Roman" w:cs="Times New Roman"/>
          <w:sz w:val="22"/>
          <w:szCs w:val="22"/>
        </w:rPr>
        <w:t>Figal</w:t>
      </w:r>
      <w:proofErr w:type="spellEnd"/>
      <w:r w:rsidRPr="00D64550">
        <w:rPr>
          <w:rFonts w:ascii="Times New Roman" w:hAnsi="Times New Roman" w:cs="Times New Roman"/>
          <w:sz w:val="22"/>
          <w:szCs w:val="22"/>
        </w:rPr>
        <w:t xml:space="preserve"> 2015.</w:t>
      </w:r>
      <w:proofErr w:type="gramEnd"/>
      <w:r w:rsidR="00FA39B9">
        <w:rPr>
          <w:rFonts w:ascii="Times New Roman" w:hAnsi="Times New Roman" w:cs="Times New Roman"/>
          <w:sz w:val="22"/>
          <w:szCs w:val="22"/>
        </w:rPr>
        <w:t xml:space="preserve"> On should add that Gary S</w:t>
      </w:r>
      <w:bookmarkStart w:id="0" w:name="_GoBack"/>
      <w:bookmarkEnd w:id="0"/>
      <w:r w:rsidR="005C40CA">
        <w:rPr>
          <w:rFonts w:ascii="Times New Roman" w:hAnsi="Times New Roman" w:cs="Times New Roman"/>
          <w:sz w:val="22"/>
          <w:szCs w:val="22"/>
        </w:rPr>
        <w:t>hapiro’s ongoing work on the philosophical history of Earth Art is an exemplary integration and cross-fertilization of continental philosophy and art history, rare in the honoring of the best of both disciplines.</w:t>
      </w:r>
    </w:p>
  </w:footnote>
  <w:footnote w:id="6">
    <w:p w:rsidR="00E543FE" w:rsidRPr="00D64550" w:rsidRDefault="00E543FE">
      <w:pPr>
        <w:pStyle w:val="FootnoteText"/>
        <w:rPr>
          <w:rFonts w:ascii="Times New Roman" w:hAnsi="Times New Roman" w:cs="Times New Roman"/>
          <w:sz w:val="22"/>
          <w:szCs w:val="22"/>
        </w:rPr>
      </w:pPr>
      <w:r w:rsidRPr="00D64550">
        <w:rPr>
          <w:rStyle w:val="FootnoteReference"/>
          <w:rFonts w:ascii="Times New Roman" w:hAnsi="Times New Roman" w:cs="Times New Roman"/>
          <w:sz w:val="22"/>
          <w:szCs w:val="22"/>
        </w:rPr>
        <w:footnoteRef/>
      </w:r>
      <w:r w:rsidRPr="00D64550">
        <w:rPr>
          <w:rFonts w:ascii="Times New Roman" w:hAnsi="Times New Roman" w:cs="Times New Roman"/>
          <w:sz w:val="22"/>
          <w:szCs w:val="22"/>
        </w:rPr>
        <w:t xml:space="preserve"> </w:t>
      </w:r>
      <w:r>
        <w:rPr>
          <w:rFonts w:ascii="Times New Roman" w:hAnsi="Times New Roman" w:cs="Times New Roman"/>
          <w:sz w:val="22"/>
          <w:szCs w:val="22"/>
        </w:rPr>
        <w:t xml:space="preserve">“Archive” in the Foucaultian sense; see </w:t>
      </w:r>
      <w:r w:rsidRPr="00D64550">
        <w:rPr>
          <w:rFonts w:ascii="Times New Roman" w:hAnsi="Times New Roman" w:cs="Times New Roman"/>
          <w:sz w:val="22"/>
          <w:szCs w:val="22"/>
        </w:rPr>
        <w:t>Schwartz 2015</w:t>
      </w:r>
      <w:r>
        <w:rPr>
          <w:rFonts w:ascii="Times New Roman" w:hAnsi="Times New Roman" w:cs="Times New Roman"/>
          <w:sz w:val="22"/>
          <w:szCs w:val="22"/>
        </w:rPr>
        <w:t>d</w:t>
      </w:r>
      <w:r w:rsidRPr="00D64550">
        <w:rPr>
          <w:rFonts w:ascii="Times New Roman" w:hAnsi="Times New Roman" w:cs="Times New Roman"/>
          <w:sz w:val="22"/>
          <w:szCs w:val="22"/>
        </w:rPr>
        <w:t>.</w:t>
      </w:r>
    </w:p>
  </w:footnote>
  <w:footnote w:id="7">
    <w:p w:rsidR="00E543FE" w:rsidRPr="00D64550" w:rsidRDefault="00E543FE">
      <w:pPr>
        <w:pStyle w:val="FootnoteText"/>
        <w:rPr>
          <w:rFonts w:ascii="Times New Roman" w:hAnsi="Times New Roman" w:cs="Times New Roman"/>
          <w:sz w:val="22"/>
          <w:szCs w:val="22"/>
        </w:rPr>
      </w:pPr>
      <w:r w:rsidRPr="00D64550">
        <w:rPr>
          <w:rStyle w:val="FootnoteReference"/>
          <w:rFonts w:ascii="Times New Roman" w:hAnsi="Times New Roman" w:cs="Times New Roman"/>
          <w:sz w:val="22"/>
          <w:szCs w:val="22"/>
        </w:rPr>
        <w:footnoteRef/>
      </w:r>
      <w:r w:rsidRPr="00D64550">
        <w:rPr>
          <w:rFonts w:ascii="Times New Roman" w:hAnsi="Times New Roman" w:cs="Times New Roman"/>
          <w:sz w:val="22"/>
          <w:szCs w:val="22"/>
        </w:rPr>
        <w:t xml:space="preserve"> Schwartz 2007.</w:t>
      </w:r>
    </w:p>
  </w:footnote>
  <w:footnote w:id="8">
    <w:p w:rsidR="00E543FE" w:rsidRPr="00CC1037" w:rsidRDefault="00E543FE">
      <w:pPr>
        <w:pStyle w:val="FootnoteText"/>
        <w:rPr>
          <w:rFonts w:ascii="Times New Roman" w:hAnsi="Times New Roman" w:cs="Times New Roman"/>
          <w:sz w:val="22"/>
          <w:szCs w:val="22"/>
        </w:rPr>
      </w:pPr>
      <w:r w:rsidRPr="00CC1037">
        <w:rPr>
          <w:rStyle w:val="FootnoteReference"/>
          <w:rFonts w:ascii="Times New Roman" w:hAnsi="Times New Roman" w:cs="Times New Roman"/>
          <w:sz w:val="22"/>
          <w:szCs w:val="22"/>
        </w:rPr>
        <w:footnoteRef/>
      </w:r>
      <w:r w:rsidRPr="00CC1037">
        <w:rPr>
          <w:rFonts w:ascii="Times New Roman" w:hAnsi="Times New Roman" w:cs="Times New Roman"/>
          <w:sz w:val="22"/>
          <w:szCs w:val="22"/>
        </w:rPr>
        <w:t xml:space="preserve"> Stein</w:t>
      </w:r>
      <w:r>
        <w:rPr>
          <w:rFonts w:ascii="Times New Roman" w:hAnsi="Times New Roman" w:cs="Times New Roman"/>
          <w:sz w:val="22"/>
          <w:szCs w:val="22"/>
        </w:rPr>
        <w:t xml:space="preserve"> 2007.</w:t>
      </w:r>
    </w:p>
  </w:footnote>
  <w:footnote w:id="9">
    <w:p w:rsidR="00E543FE" w:rsidRPr="00CC1037" w:rsidRDefault="00E543FE">
      <w:pPr>
        <w:pStyle w:val="FootnoteText"/>
        <w:rPr>
          <w:rFonts w:ascii="Times New Roman" w:hAnsi="Times New Roman" w:cs="Times New Roman"/>
          <w:sz w:val="22"/>
          <w:szCs w:val="22"/>
        </w:rPr>
      </w:pPr>
      <w:r w:rsidRPr="00CC1037">
        <w:rPr>
          <w:rStyle w:val="FootnoteReference"/>
          <w:rFonts w:ascii="Times New Roman" w:hAnsi="Times New Roman" w:cs="Times New Roman"/>
          <w:sz w:val="22"/>
          <w:szCs w:val="22"/>
        </w:rPr>
        <w:footnoteRef/>
      </w:r>
      <w:r w:rsidRPr="00CC1037">
        <w:rPr>
          <w:rFonts w:ascii="Times New Roman" w:hAnsi="Times New Roman" w:cs="Times New Roman"/>
          <w:sz w:val="22"/>
          <w:szCs w:val="22"/>
        </w:rPr>
        <w:t xml:space="preserve"> </w:t>
      </w:r>
      <w:r w:rsidR="00782889">
        <w:rPr>
          <w:rFonts w:ascii="Times New Roman" w:hAnsi="Times New Roman" w:cs="Times New Roman"/>
          <w:sz w:val="22"/>
          <w:szCs w:val="22"/>
        </w:rPr>
        <w:t xml:space="preserve">On these dialogues, see </w:t>
      </w:r>
      <w:proofErr w:type="spellStart"/>
      <w:r w:rsidRPr="00CC1037">
        <w:rPr>
          <w:rFonts w:ascii="Times New Roman" w:hAnsi="Times New Roman" w:cs="Times New Roman"/>
          <w:sz w:val="22"/>
          <w:szCs w:val="22"/>
        </w:rPr>
        <w:t>Bhaskar</w:t>
      </w:r>
      <w:proofErr w:type="spellEnd"/>
      <w:r w:rsidRPr="00CC1037">
        <w:rPr>
          <w:rFonts w:ascii="Times New Roman" w:hAnsi="Times New Roman" w:cs="Times New Roman"/>
          <w:sz w:val="22"/>
          <w:szCs w:val="22"/>
        </w:rPr>
        <w:t xml:space="preserve"> </w:t>
      </w:r>
      <w:r>
        <w:rPr>
          <w:rFonts w:ascii="Times New Roman" w:hAnsi="Times New Roman" w:cs="Times New Roman"/>
          <w:sz w:val="22"/>
          <w:szCs w:val="22"/>
        </w:rPr>
        <w:t>et al 2015a and 2015b.</w:t>
      </w:r>
      <w:r w:rsidR="00782889">
        <w:rPr>
          <w:rFonts w:ascii="Times New Roman" w:hAnsi="Times New Roman" w:cs="Times New Roman"/>
          <w:sz w:val="22"/>
          <w:szCs w:val="22"/>
        </w:rPr>
        <w:t xml:space="preserve"> For stress on integrative methodology, see Edwards 2010; and for stress on realist ontology, see Holland 2013. </w:t>
      </w:r>
    </w:p>
  </w:footnote>
  <w:footnote w:id="10">
    <w:p w:rsidR="00E543FE" w:rsidRPr="009928B5" w:rsidRDefault="00E543FE">
      <w:pPr>
        <w:pStyle w:val="FootnoteText"/>
        <w:rPr>
          <w:rFonts w:ascii="Times New Roman" w:hAnsi="Times New Roman" w:cs="Times New Roman"/>
          <w:sz w:val="22"/>
          <w:szCs w:val="22"/>
        </w:rPr>
      </w:pPr>
      <w:r w:rsidRPr="009928B5">
        <w:rPr>
          <w:rStyle w:val="FootnoteReference"/>
          <w:rFonts w:ascii="Times New Roman" w:hAnsi="Times New Roman" w:cs="Times New Roman"/>
          <w:sz w:val="22"/>
          <w:szCs w:val="22"/>
        </w:rPr>
        <w:footnoteRef/>
      </w:r>
      <w:r w:rsidRPr="009928B5">
        <w:rPr>
          <w:rFonts w:ascii="Times New Roman" w:hAnsi="Times New Roman" w:cs="Times New Roman"/>
          <w:sz w:val="22"/>
          <w:szCs w:val="22"/>
        </w:rPr>
        <w:t xml:space="preserve"> </w:t>
      </w:r>
      <w:r>
        <w:rPr>
          <w:rFonts w:ascii="Times New Roman" w:hAnsi="Times New Roman" w:cs="Times New Roman"/>
          <w:sz w:val="22"/>
          <w:szCs w:val="22"/>
        </w:rPr>
        <w:t xml:space="preserve">For an extended discussion, see </w:t>
      </w:r>
      <w:r w:rsidRPr="009928B5">
        <w:rPr>
          <w:rFonts w:ascii="Times New Roman" w:hAnsi="Times New Roman" w:cs="Times New Roman"/>
          <w:sz w:val="22"/>
          <w:szCs w:val="22"/>
        </w:rPr>
        <w:t>Schwartz 2015</w:t>
      </w:r>
      <w:r>
        <w:rPr>
          <w:rFonts w:ascii="Times New Roman" w:hAnsi="Times New Roman" w:cs="Times New Roman"/>
          <w:sz w:val="22"/>
          <w:szCs w:val="22"/>
        </w:rPr>
        <w:t>c</w:t>
      </w:r>
    </w:p>
  </w:footnote>
  <w:footnote w:id="11">
    <w:p w:rsidR="00E543FE" w:rsidRPr="009928B5" w:rsidRDefault="00E543FE">
      <w:pPr>
        <w:pStyle w:val="FootnoteText"/>
        <w:rPr>
          <w:rFonts w:ascii="Times New Roman" w:hAnsi="Times New Roman" w:cs="Times New Roman"/>
          <w:sz w:val="22"/>
          <w:szCs w:val="22"/>
        </w:rPr>
      </w:pPr>
      <w:r w:rsidRPr="009928B5">
        <w:rPr>
          <w:rStyle w:val="FootnoteReference"/>
          <w:rFonts w:ascii="Times New Roman" w:hAnsi="Times New Roman" w:cs="Times New Roman"/>
          <w:sz w:val="22"/>
          <w:szCs w:val="22"/>
        </w:rPr>
        <w:footnoteRef/>
      </w:r>
      <w:r w:rsidRPr="009928B5">
        <w:rPr>
          <w:rFonts w:ascii="Times New Roman" w:hAnsi="Times New Roman" w:cs="Times New Roman"/>
          <w:sz w:val="22"/>
          <w:szCs w:val="22"/>
        </w:rPr>
        <w:t xml:space="preserve"> Vandenberghe 2014</w:t>
      </w:r>
    </w:p>
  </w:footnote>
  <w:footnote w:id="12">
    <w:p w:rsidR="00E543FE" w:rsidRPr="009928B5" w:rsidRDefault="00E543FE">
      <w:pPr>
        <w:pStyle w:val="FootnoteText"/>
        <w:rPr>
          <w:rFonts w:ascii="Times New Roman" w:hAnsi="Times New Roman" w:cs="Times New Roman"/>
          <w:sz w:val="22"/>
          <w:szCs w:val="22"/>
        </w:rPr>
      </w:pPr>
      <w:r w:rsidRPr="009928B5">
        <w:rPr>
          <w:rStyle w:val="FootnoteReference"/>
          <w:rFonts w:ascii="Times New Roman" w:hAnsi="Times New Roman" w:cs="Times New Roman"/>
          <w:sz w:val="22"/>
          <w:szCs w:val="22"/>
        </w:rPr>
        <w:footnoteRef/>
      </w:r>
      <w:r w:rsidRPr="009928B5">
        <w:rPr>
          <w:rFonts w:ascii="Times New Roman" w:hAnsi="Times New Roman" w:cs="Times New Roman"/>
          <w:sz w:val="22"/>
          <w:szCs w:val="22"/>
        </w:rPr>
        <w:t xml:space="preserve"> </w:t>
      </w:r>
      <w:r>
        <w:rPr>
          <w:rFonts w:ascii="Times New Roman" w:hAnsi="Times New Roman" w:cs="Times New Roman"/>
          <w:sz w:val="22"/>
          <w:szCs w:val="22"/>
        </w:rPr>
        <w:t>Schwartz 2013b and Schwartz 2015c.</w:t>
      </w:r>
    </w:p>
  </w:footnote>
  <w:footnote w:id="13">
    <w:p w:rsidR="00E543FE" w:rsidRPr="00AD6B46" w:rsidRDefault="00E543FE">
      <w:pPr>
        <w:pStyle w:val="FootnoteText"/>
        <w:rPr>
          <w:rFonts w:ascii="Times New Roman" w:hAnsi="Times New Roman" w:cs="Times New Roman"/>
          <w:sz w:val="22"/>
          <w:szCs w:val="22"/>
        </w:rPr>
      </w:pPr>
      <w:r w:rsidRPr="00AD6B46">
        <w:rPr>
          <w:rStyle w:val="FootnoteReference"/>
          <w:rFonts w:ascii="Times New Roman" w:hAnsi="Times New Roman" w:cs="Times New Roman"/>
          <w:sz w:val="22"/>
          <w:szCs w:val="22"/>
        </w:rPr>
        <w:footnoteRef/>
      </w:r>
      <w:r w:rsidRPr="00AD6B46">
        <w:rPr>
          <w:rFonts w:ascii="Times New Roman" w:hAnsi="Times New Roman" w:cs="Times New Roman"/>
          <w:sz w:val="22"/>
          <w:szCs w:val="22"/>
        </w:rPr>
        <w:t xml:space="preserve"> As regards the proliferation of metatheoretical models in integral studies, while these are welcomed with gratitude, there may be a tendency towards an abstracting from specific knowledge domains (cf. critical realism and</w:t>
      </w:r>
      <w:r>
        <w:rPr>
          <w:rFonts w:ascii="Times New Roman" w:hAnsi="Times New Roman" w:cs="Times New Roman"/>
          <w:sz w:val="22"/>
          <w:szCs w:val="22"/>
        </w:rPr>
        <w:t xml:space="preserve"> its view of</w:t>
      </w:r>
      <w:r w:rsidRPr="00AD6B46">
        <w:rPr>
          <w:rFonts w:ascii="Times New Roman" w:hAnsi="Times New Roman" w:cs="Times New Roman"/>
          <w:sz w:val="22"/>
          <w:szCs w:val="22"/>
        </w:rPr>
        <w:t xml:space="preserve"> philosophy as underlabor</w:t>
      </w:r>
      <w:r>
        <w:rPr>
          <w:rFonts w:ascii="Times New Roman" w:hAnsi="Times New Roman" w:cs="Times New Roman"/>
          <w:sz w:val="22"/>
          <w:szCs w:val="22"/>
        </w:rPr>
        <w:t>er</w:t>
      </w:r>
      <w:r w:rsidRPr="00AD6B46">
        <w:rPr>
          <w:rFonts w:ascii="Times New Roman" w:hAnsi="Times New Roman" w:cs="Times New Roman"/>
          <w:sz w:val="22"/>
          <w:szCs w:val="22"/>
        </w:rPr>
        <w:t xml:space="preserve"> for already existing sciences)</w:t>
      </w:r>
      <w:r>
        <w:rPr>
          <w:rFonts w:ascii="Times New Roman" w:hAnsi="Times New Roman" w:cs="Times New Roman"/>
          <w:sz w:val="22"/>
          <w:szCs w:val="22"/>
        </w:rPr>
        <w:t xml:space="preserve"> in </w:t>
      </w:r>
      <w:r w:rsidRPr="00AD6B46">
        <w:rPr>
          <w:rFonts w:ascii="Times New Roman" w:hAnsi="Times New Roman" w:cs="Times New Roman"/>
          <w:sz w:val="22"/>
          <w:szCs w:val="22"/>
        </w:rPr>
        <w:t xml:space="preserve">generation </w:t>
      </w:r>
      <w:r>
        <w:rPr>
          <w:rFonts w:ascii="Times New Roman" w:hAnsi="Times New Roman" w:cs="Times New Roman"/>
          <w:sz w:val="22"/>
          <w:szCs w:val="22"/>
        </w:rPr>
        <w:t xml:space="preserve">of </w:t>
      </w:r>
      <w:r w:rsidRPr="00AD6B46">
        <w:rPr>
          <w:rFonts w:ascii="Times New Roman" w:hAnsi="Times New Roman" w:cs="Times New Roman"/>
          <w:sz w:val="22"/>
          <w:szCs w:val="22"/>
        </w:rPr>
        <w:t>evermore “shining” models, a symptom perhaps of beautiful soul syndrome that seems</w:t>
      </w:r>
      <w:r>
        <w:rPr>
          <w:rFonts w:ascii="Times New Roman" w:hAnsi="Times New Roman" w:cs="Times New Roman"/>
          <w:sz w:val="22"/>
          <w:szCs w:val="22"/>
        </w:rPr>
        <w:t xml:space="preserve"> </w:t>
      </w:r>
      <w:r w:rsidRPr="00AD6B46">
        <w:rPr>
          <w:rFonts w:ascii="Times New Roman" w:hAnsi="Times New Roman" w:cs="Times New Roman"/>
          <w:sz w:val="22"/>
          <w:szCs w:val="22"/>
        </w:rPr>
        <w:t xml:space="preserve">to pervade many </w:t>
      </w:r>
      <w:r>
        <w:rPr>
          <w:rFonts w:ascii="Times New Roman" w:hAnsi="Times New Roman" w:cs="Times New Roman"/>
          <w:sz w:val="22"/>
          <w:szCs w:val="22"/>
        </w:rPr>
        <w:t>an</w:t>
      </w:r>
      <w:r w:rsidRPr="00AD6B46">
        <w:rPr>
          <w:rFonts w:ascii="Times New Roman" w:hAnsi="Times New Roman" w:cs="Times New Roman"/>
          <w:sz w:val="22"/>
          <w:szCs w:val="22"/>
        </w:rPr>
        <w:t xml:space="preserve"> integral worldspace</w:t>
      </w:r>
      <w:r>
        <w:rPr>
          <w:rFonts w:ascii="Times New Roman" w:hAnsi="Times New Roman" w:cs="Times New Roman"/>
          <w:sz w:val="22"/>
          <w:szCs w:val="22"/>
        </w:rPr>
        <w:t xml:space="preserve"> (although too this syndrome seems to be waning)</w:t>
      </w:r>
      <w:r w:rsidRPr="00AD6B46">
        <w:rPr>
          <w:rFonts w:ascii="Times New Roman" w:hAnsi="Times New Roman" w:cs="Times New Roman"/>
          <w:sz w:val="22"/>
          <w:szCs w:val="22"/>
        </w:rPr>
        <w:t>.</w:t>
      </w:r>
      <w:r>
        <w:rPr>
          <w:rFonts w:ascii="Times New Roman" w:hAnsi="Times New Roman" w:cs="Times New Roman"/>
          <w:sz w:val="22"/>
          <w:szCs w:val="22"/>
        </w:rPr>
        <w:t xml:space="preserve"> Hence the importance of the title of the current conference: “</w:t>
      </w:r>
      <w:r w:rsidRPr="00B374B2">
        <w:rPr>
          <w:rFonts w:ascii="Times New Roman" w:hAnsi="Times New Roman" w:cs="Times New Roman"/>
          <w:sz w:val="22"/>
          <w:szCs w:val="22"/>
        </w:rPr>
        <w:t>Integral Impacts: Using Integrative Metatheories to Catalyze Effective Change</w:t>
      </w:r>
      <w:r>
        <w:rPr>
          <w:rFonts w:ascii="Times New Roman" w:hAnsi="Times New Roman" w:cs="Times New Roman"/>
          <w:sz w:val="22"/>
          <w:szCs w:val="22"/>
        </w:rPr>
        <w:t xml:space="preserve">.” In this regard, see below the section on “The Impact: Metatheory Catalyzing Effective Change in the Arts.” </w:t>
      </w:r>
      <w:r w:rsidRPr="00EC7213">
        <w:rPr>
          <w:rFonts w:ascii="Times New Roman" w:hAnsi="Times New Roman" w:cs="Times New Roman"/>
          <w:sz w:val="22"/>
          <w:szCs w:val="22"/>
        </w:rPr>
        <w:t>See also note 47.</w:t>
      </w:r>
    </w:p>
  </w:footnote>
  <w:footnote w:id="14">
    <w:p w:rsidR="00E543FE" w:rsidRPr="00845C3F" w:rsidRDefault="00E543FE">
      <w:pPr>
        <w:pStyle w:val="FootnoteText"/>
        <w:rPr>
          <w:rFonts w:asciiTheme="majorHAnsi" w:hAnsiTheme="majorHAnsi"/>
          <w:sz w:val="22"/>
          <w:szCs w:val="22"/>
        </w:rPr>
      </w:pPr>
      <w:r w:rsidRPr="00845C3F">
        <w:rPr>
          <w:rStyle w:val="FootnoteReference"/>
          <w:rFonts w:asciiTheme="majorHAnsi" w:hAnsiTheme="majorHAnsi"/>
          <w:sz w:val="22"/>
          <w:szCs w:val="22"/>
        </w:rPr>
        <w:footnoteRef/>
      </w:r>
      <w:r w:rsidRPr="00845C3F">
        <w:rPr>
          <w:rFonts w:asciiTheme="majorHAnsi" w:hAnsiTheme="majorHAnsi"/>
          <w:sz w:val="22"/>
          <w:szCs w:val="22"/>
        </w:rPr>
        <w:t xml:space="preserve"> Bhaskar 1993</w:t>
      </w:r>
    </w:p>
  </w:footnote>
  <w:footnote w:id="15">
    <w:p w:rsidR="00E543FE" w:rsidRPr="00FE74CB" w:rsidRDefault="00E543FE">
      <w:pPr>
        <w:pStyle w:val="FootnoteText"/>
        <w:rPr>
          <w:rFonts w:ascii="Times New Roman" w:hAnsi="Times New Roman" w:cs="Times New Roman"/>
          <w:sz w:val="22"/>
          <w:szCs w:val="22"/>
        </w:rPr>
      </w:pPr>
      <w:r w:rsidRPr="00FE74CB">
        <w:rPr>
          <w:rStyle w:val="FootnoteReference"/>
          <w:rFonts w:ascii="Times New Roman" w:hAnsi="Times New Roman" w:cs="Times New Roman"/>
          <w:sz w:val="22"/>
          <w:szCs w:val="22"/>
        </w:rPr>
        <w:footnoteRef/>
      </w:r>
      <w:r w:rsidRPr="00FE74CB">
        <w:rPr>
          <w:rFonts w:ascii="Times New Roman" w:hAnsi="Times New Roman" w:cs="Times New Roman"/>
          <w:sz w:val="22"/>
          <w:szCs w:val="22"/>
        </w:rPr>
        <w:t xml:space="preserve"> </w:t>
      </w:r>
      <w:r>
        <w:rPr>
          <w:rFonts w:ascii="Times New Roman" w:hAnsi="Times New Roman" w:cs="Times New Roman"/>
          <w:sz w:val="24"/>
          <w:szCs w:val="24"/>
        </w:rPr>
        <w:t>cf. the discussion of Nancy and Sallis</w:t>
      </w:r>
      <w:r w:rsidRPr="00FE74CB">
        <w:rPr>
          <w:rFonts w:ascii="Times New Roman" w:hAnsi="Times New Roman" w:cs="Times New Roman"/>
          <w:sz w:val="22"/>
          <w:szCs w:val="22"/>
        </w:rPr>
        <w:t xml:space="preserve"> </w:t>
      </w:r>
      <w:r>
        <w:rPr>
          <w:rFonts w:ascii="Times New Roman" w:hAnsi="Times New Roman" w:cs="Times New Roman"/>
          <w:sz w:val="22"/>
          <w:szCs w:val="22"/>
        </w:rPr>
        <w:t>in</w:t>
      </w:r>
      <w:r w:rsidRPr="00FE74CB">
        <w:rPr>
          <w:rFonts w:ascii="Times New Roman" w:hAnsi="Times New Roman" w:cs="Times New Roman"/>
          <w:sz w:val="22"/>
          <w:szCs w:val="22"/>
        </w:rPr>
        <w:t xml:space="preserve"> Schwartz 2015d.</w:t>
      </w:r>
    </w:p>
  </w:footnote>
  <w:footnote w:id="16">
    <w:p w:rsidR="00E543FE" w:rsidRPr="00970EE9" w:rsidRDefault="00E543FE">
      <w:pPr>
        <w:pStyle w:val="FootnoteText"/>
        <w:rPr>
          <w:rFonts w:ascii="Times New Roman" w:hAnsi="Times New Roman" w:cs="Times New Roman"/>
          <w:sz w:val="22"/>
          <w:szCs w:val="22"/>
        </w:rPr>
      </w:pPr>
      <w:r w:rsidRPr="00970EE9">
        <w:rPr>
          <w:rStyle w:val="FootnoteReference"/>
          <w:rFonts w:ascii="Times New Roman" w:hAnsi="Times New Roman" w:cs="Times New Roman"/>
          <w:sz w:val="22"/>
          <w:szCs w:val="22"/>
        </w:rPr>
        <w:footnoteRef/>
      </w:r>
      <w:r w:rsidRPr="00970EE9">
        <w:rPr>
          <w:rFonts w:ascii="Times New Roman" w:hAnsi="Times New Roman" w:cs="Times New Roman"/>
          <w:sz w:val="22"/>
          <w:szCs w:val="22"/>
        </w:rPr>
        <w:t xml:space="preserve"> Stein 2013, who in my working with him on a consulting project that involved Lectica testing explained principles as what at higher altitudes gather emergent but </w:t>
      </w:r>
      <w:r>
        <w:rPr>
          <w:rFonts w:ascii="Times New Roman" w:hAnsi="Times New Roman" w:cs="Times New Roman"/>
          <w:sz w:val="22"/>
          <w:szCs w:val="22"/>
        </w:rPr>
        <w:t xml:space="preserve">still </w:t>
      </w:r>
      <w:r w:rsidRPr="00970EE9">
        <w:rPr>
          <w:rFonts w:ascii="Times New Roman" w:hAnsi="Times New Roman" w:cs="Times New Roman"/>
          <w:sz w:val="22"/>
          <w:szCs w:val="22"/>
        </w:rPr>
        <w:t xml:space="preserve">disparate skills into wholes, entailing a leap in the order of knowing and </w:t>
      </w:r>
      <w:r>
        <w:rPr>
          <w:rFonts w:ascii="Times New Roman" w:hAnsi="Times New Roman" w:cs="Times New Roman"/>
          <w:sz w:val="22"/>
          <w:szCs w:val="22"/>
        </w:rPr>
        <w:t>of skilled-</w:t>
      </w:r>
      <w:r w:rsidRPr="00970EE9">
        <w:rPr>
          <w:rFonts w:ascii="Times New Roman" w:hAnsi="Times New Roman" w:cs="Times New Roman"/>
          <w:sz w:val="22"/>
          <w:szCs w:val="22"/>
        </w:rPr>
        <w:t xml:space="preserve">capacity in </w:t>
      </w:r>
      <w:r>
        <w:rPr>
          <w:rFonts w:ascii="Times New Roman" w:hAnsi="Times New Roman" w:cs="Times New Roman"/>
          <w:sz w:val="22"/>
          <w:szCs w:val="22"/>
        </w:rPr>
        <w:t>a given life-</w:t>
      </w:r>
      <w:r w:rsidRPr="00970EE9">
        <w:rPr>
          <w:rFonts w:ascii="Times New Roman" w:hAnsi="Times New Roman" w:cs="Times New Roman"/>
          <w:sz w:val="22"/>
          <w:szCs w:val="22"/>
        </w:rPr>
        <w:t>domain</w:t>
      </w:r>
      <w:r>
        <w:rPr>
          <w:rFonts w:ascii="Times New Roman" w:hAnsi="Times New Roman" w:cs="Times New Roman"/>
          <w:sz w:val="22"/>
          <w:szCs w:val="22"/>
        </w:rPr>
        <w:t>, therein “norming the [prior lower level] norms</w:t>
      </w:r>
      <w:r w:rsidRPr="00970EE9">
        <w:rPr>
          <w:rFonts w:ascii="Times New Roman" w:hAnsi="Times New Roman" w:cs="Times New Roman"/>
          <w:sz w:val="22"/>
          <w:szCs w:val="22"/>
        </w:rPr>
        <w:t>.</w:t>
      </w:r>
      <w:r>
        <w:rPr>
          <w:rFonts w:ascii="Times New Roman" w:hAnsi="Times New Roman" w:cs="Times New Roman"/>
          <w:sz w:val="22"/>
          <w:szCs w:val="22"/>
        </w:rPr>
        <w:t>”</w:t>
      </w:r>
      <w:r w:rsidRPr="00970EE9">
        <w:rPr>
          <w:rFonts w:ascii="Times New Roman" w:hAnsi="Times New Roman" w:cs="Times New Roman"/>
          <w:sz w:val="22"/>
          <w:szCs w:val="22"/>
        </w:rPr>
        <w:t xml:space="preserve"> Wilber and Fuhs n.d. discuss </w:t>
      </w:r>
      <w:r w:rsidRPr="00970EE9">
        <w:rPr>
          <w:rFonts w:ascii="Times New Roman" w:hAnsi="Times New Roman" w:cs="Times New Roman"/>
          <w:i/>
          <w:sz w:val="22"/>
          <w:szCs w:val="22"/>
        </w:rPr>
        <w:t>second simplicity</w:t>
      </w:r>
      <w:r w:rsidRPr="00970EE9">
        <w:rPr>
          <w:rFonts w:ascii="Times New Roman" w:hAnsi="Times New Roman" w:cs="Times New Roman"/>
          <w:sz w:val="22"/>
          <w:szCs w:val="22"/>
        </w:rPr>
        <w:t xml:space="preserve"> as achi</w:t>
      </w:r>
      <w:r>
        <w:rPr>
          <w:rFonts w:ascii="Times New Roman" w:hAnsi="Times New Roman" w:cs="Times New Roman"/>
          <w:sz w:val="22"/>
          <w:szCs w:val="22"/>
        </w:rPr>
        <w:t>e</w:t>
      </w:r>
      <w:r w:rsidRPr="00970EE9">
        <w:rPr>
          <w:rFonts w:ascii="Times New Roman" w:hAnsi="Times New Roman" w:cs="Times New Roman"/>
          <w:sz w:val="22"/>
          <w:szCs w:val="22"/>
        </w:rPr>
        <w:t>ved through the activation and internalization of the three principles of non-exclusion, enactment, an</w:t>
      </w:r>
      <w:r>
        <w:rPr>
          <w:rFonts w:ascii="Times New Roman" w:hAnsi="Times New Roman" w:cs="Times New Roman"/>
          <w:sz w:val="22"/>
          <w:szCs w:val="22"/>
        </w:rPr>
        <w:t>d</w:t>
      </w:r>
      <w:r w:rsidRPr="00970EE9">
        <w:rPr>
          <w:rFonts w:ascii="Times New Roman" w:hAnsi="Times New Roman" w:cs="Times New Roman"/>
          <w:sz w:val="22"/>
          <w:szCs w:val="22"/>
        </w:rPr>
        <w:t xml:space="preserve"> enfoldment.</w:t>
      </w:r>
    </w:p>
  </w:footnote>
  <w:footnote w:id="17">
    <w:p w:rsidR="00E543FE" w:rsidRPr="00970EE9" w:rsidRDefault="00E543FE">
      <w:pPr>
        <w:pStyle w:val="FootnoteText"/>
        <w:rPr>
          <w:rFonts w:ascii="Times New Roman" w:hAnsi="Times New Roman" w:cs="Times New Roman"/>
          <w:sz w:val="22"/>
          <w:szCs w:val="22"/>
        </w:rPr>
      </w:pPr>
      <w:r w:rsidRPr="00970EE9">
        <w:rPr>
          <w:rStyle w:val="FootnoteReference"/>
          <w:rFonts w:ascii="Times New Roman" w:hAnsi="Times New Roman" w:cs="Times New Roman"/>
          <w:sz w:val="22"/>
          <w:szCs w:val="22"/>
        </w:rPr>
        <w:footnoteRef/>
      </w:r>
      <w:r w:rsidRPr="00970EE9">
        <w:rPr>
          <w:rFonts w:ascii="Times New Roman" w:hAnsi="Times New Roman" w:cs="Times New Roman"/>
          <w:sz w:val="22"/>
          <w:szCs w:val="22"/>
        </w:rPr>
        <w:t xml:space="preserve"> Bhaskar 1993 and Morin</w:t>
      </w:r>
      <w:r>
        <w:rPr>
          <w:rFonts w:ascii="Times New Roman" w:hAnsi="Times New Roman" w:cs="Times New Roman"/>
          <w:sz w:val="22"/>
          <w:szCs w:val="22"/>
        </w:rPr>
        <w:t xml:space="preserve"> 2008.</w:t>
      </w:r>
    </w:p>
  </w:footnote>
  <w:footnote w:id="18">
    <w:p w:rsidR="00E543FE" w:rsidRPr="00970EE9" w:rsidRDefault="00E543FE">
      <w:pPr>
        <w:pStyle w:val="FootnoteText"/>
        <w:rPr>
          <w:rFonts w:ascii="Times New Roman" w:hAnsi="Times New Roman" w:cs="Times New Roman"/>
          <w:sz w:val="22"/>
          <w:szCs w:val="22"/>
        </w:rPr>
      </w:pPr>
      <w:r w:rsidRPr="00970EE9">
        <w:rPr>
          <w:rStyle w:val="FootnoteReference"/>
          <w:rFonts w:ascii="Times New Roman" w:hAnsi="Times New Roman" w:cs="Times New Roman"/>
          <w:sz w:val="22"/>
          <w:szCs w:val="22"/>
        </w:rPr>
        <w:footnoteRef/>
      </w:r>
      <w:r w:rsidRPr="00970EE9">
        <w:rPr>
          <w:rFonts w:ascii="Times New Roman" w:hAnsi="Times New Roman" w:cs="Times New Roman"/>
          <w:sz w:val="22"/>
          <w:szCs w:val="22"/>
        </w:rPr>
        <w:t xml:space="preserve"> Washburn</w:t>
      </w:r>
      <w:r>
        <w:rPr>
          <w:rFonts w:ascii="Times New Roman" w:hAnsi="Times New Roman" w:cs="Times New Roman"/>
          <w:sz w:val="22"/>
          <w:szCs w:val="22"/>
        </w:rPr>
        <w:t xml:space="preserve"> 2003a and Washburn 2003b.  This latter article contains important insights as regards the UL and the distinction between of lines of development that ascend  as structural-hierarchical and others that require, at some point in the line’s development, descent as spiral-dynamic  (“regression in the service of transcendence)”.</w:t>
      </w:r>
    </w:p>
  </w:footnote>
  <w:footnote w:id="19">
    <w:p w:rsidR="00E543FE" w:rsidRPr="00E10F7E" w:rsidRDefault="00E543FE" w:rsidP="005F7680">
      <w:pPr>
        <w:pStyle w:val="FootnoteText"/>
        <w:rPr>
          <w:rFonts w:ascii="Times New Roman" w:hAnsi="Times New Roman" w:cs="Times New Roman"/>
          <w:sz w:val="22"/>
          <w:szCs w:val="22"/>
        </w:rPr>
      </w:pPr>
      <w:r w:rsidRPr="00E10F7E">
        <w:rPr>
          <w:rStyle w:val="FootnoteReference"/>
          <w:rFonts w:ascii="Times New Roman" w:hAnsi="Times New Roman" w:cs="Times New Roman"/>
          <w:sz w:val="22"/>
          <w:szCs w:val="22"/>
        </w:rPr>
        <w:footnoteRef/>
      </w:r>
      <w:r w:rsidRPr="00E10F7E">
        <w:rPr>
          <w:rFonts w:ascii="Times New Roman" w:hAnsi="Times New Roman" w:cs="Times New Roman"/>
          <w:sz w:val="22"/>
          <w:szCs w:val="22"/>
        </w:rPr>
        <w:t xml:space="preserve"> Girard 1996</w:t>
      </w:r>
      <w:r>
        <w:rPr>
          <w:rFonts w:ascii="Times New Roman" w:hAnsi="Times New Roman" w:cs="Times New Roman"/>
          <w:sz w:val="22"/>
          <w:szCs w:val="22"/>
        </w:rPr>
        <w:t>.</w:t>
      </w:r>
      <w:r w:rsidRPr="00E10F7E">
        <w:rPr>
          <w:rFonts w:ascii="Times New Roman" w:hAnsi="Times New Roman" w:cs="Times New Roman"/>
          <w:sz w:val="22"/>
          <w:szCs w:val="22"/>
        </w:rPr>
        <w:t xml:space="preserve"> </w:t>
      </w:r>
    </w:p>
  </w:footnote>
  <w:footnote w:id="20">
    <w:p w:rsidR="00E543FE" w:rsidRPr="00E10F7E" w:rsidRDefault="00E543FE">
      <w:pPr>
        <w:pStyle w:val="FootnoteText"/>
        <w:rPr>
          <w:rFonts w:ascii="Times New Roman" w:hAnsi="Times New Roman" w:cs="Times New Roman"/>
          <w:sz w:val="22"/>
          <w:szCs w:val="22"/>
        </w:rPr>
      </w:pPr>
      <w:r w:rsidRPr="00E10F7E">
        <w:rPr>
          <w:rStyle w:val="FootnoteReference"/>
          <w:rFonts w:ascii="Times New Roman" w:hAnsi="Times New Roman" w:cs="Times New Roman"/>
          <w:sz w:val="22"/>
          <w:szCs w:val="22"/>
        </w:rPr>
        <w:footnoteRef/>
      </w:r>
      <w:r w:rsidRPr="00E10F7E">
        <w:rPr>
          <w:rFonts w:ascii="Times New Roman" w:hAnsi="Times New Roman" w:cs="Times New Roman"/>
          <w:sz w:val="22"/>
          <w:szCs w:val="22"/>
        </w:rPr>
        <w:t xml:space="preserve"> </w:t>
      </w:r>
      <w:r>
        <w:rPr>
          <w:rFonts w:ascii="Times New Roman" w:hAnsi="Times New Roman" w:cs="Times New Roman"/>
          <w:sz w:val="22"/>
          <w:szCs w:val="22"/>
        </w:rPr>
        <w:t xml:space="preserve">For example, see </w:t>
      </w:r>
      <w:r w:rsidRPr="00E10F7E">
        <w:rPr>
          <w:rFonts w:ascii="Times New Roman" w:hAnsi="Times New Roman" w:cs="Times New Roman"/>
          <w:sz w:val="22"/>
          <w:szCs w:val="22"/>
        </w:rPr>
        <w:t>Marx 1980, Marx 1972, and Bhaskar 1993. On contemporary capital</w:t>
      </w:r>
      <w:r>
        <w:rPr>
          <w:rFonts w:ascii="Times New Roman" w:hAnsi="Times New Roman" w:cs="Times New Roman"/>
          <w:sz w:val="22"/>
          <w:szCs w:val="22"/>
        </w:rPr>
        <w:t xml:space="preserve"> </w:t>
      </w:r>
      <w:r w:rsidRPr="00E10F7E">
        <w:rPr>
          <w:rFonts w:ascii="Times New Roman" w:hAnsi="Times New Roman" w:cs="Times New Roman"/>
          <w:sz w:val="22"/>
          <w:szCs w:val="22"/>
        </w:rPr>
        <w:t>and its seventeen contradictions, see Harvey 2014.</w:t>
      </w:r>
    </w:p>
  </w:footnote>
  <w:footnote w:id="21">
    <w:p w:rsidR="00E543FE" w:rsidRPr="00E10F7E" w:rsidRDefault="00E543FE">
      <w:pPr>
        <w:pStyle w:val="FootnoteText"/>
        <w:rPr>
          <w:rFonts w:ascii="Times New Roman" w:hAnsi="Times New Roman" w:cs="Times New Roman"/>
          <w:sz w:val="22"/>
          <w:szCs w:val="22"/>
        </w:rPr>
      </w:pPr>
      <w:r w:rsidRPr="00E10F7E">
        <w:rPr>
          <w:rStyle w:val="FootnoteReference"/>
          <w:rFonts w:ascii="Times New Roman" w:hAnsi="Times New Roman" w:cs="Times New Roman"/>
          <w:sz w:val="22"/>
          <w:szCs w:val="22"/>
        </w:rPr>
        <w:footnoteRef/>
      </w:r>
      <w:r w:rsidRPr="00E10F7E">
        <w:rPr>
          <w:rFonts w:ascii="Times New Roman" w:hAnsi="Times New Roman" w:cs="Times New Roman"/>
          <w:sz w:val="22"/>
          <w:szCs w:val="22"/>
        </w:rPr>
        <w:t xml:space="preserve"> Lukács 1971 and DeBord 1994.</w:t>
      </w:r>
    </w:p>
  </w:footnote>
  <w:footnote w:id="22">
    <w:p w:rsidR="00E543FE" w:rsidRPr="00E10F7E" w:rsidRDefault="00E543FE">
      <w:pPr>
        <w:pStyle w:val="FootnoteText"/>
        <w:rPr>
          <w:rFonts w:ascii="Times New Roman" w:hAnsi="Times New Roman" w:cs="Times New Roman"/>
          <w:sz w:val="22"/>
          <w:szCs w:val="22"/>
        </w:rPr>
      </w:pPr>
      <w:r w:rsidRPr="00E10F7E">
        <w:rPr>
          <w:rStyle w:val="FootnoteReference"/>
          <w:rFonts w:ascii="Times New Roman" w:hAnsi="Times New Roman" w:cs="Times New Roman"/>
          <w:sz w:val="22"/>
          <w:szCs w:val="22"/>
        </w:rPr>
        <w:footnoteRef/>
      </w:r>
      <w:r w:rsidRPr="00E10F7E">
        <w:rPr>
          <w:rFonts w:ascii="Times New Roman" w:hAnsi="Times New Roman" w:cs="Times New Roman"/>
          <w:sz w:val="22"/>
          <w:szCs w:val="22"/>
        </w:rPr>
        <w:t xml:space="preserve"> Wilber 1996 and Loy 1996. </w:t>
      </w:r>
    </w:p>
  </w:footnote>
  <w:footnote w:id="23">
    <w:p w:rsidR="00E543FE" w:rsidRPr="00C66195" w:rsidRDefault="00E543FE">
      <w:pPr>
        <w:pStyle w:val="FootnoteText"/>
        <w:rPr>
          <w:rFonts w:ascii="Times New Roman" w:hAnsi="Times New Roman" w:cs="Times New Roman"/>
          <w:sz w:val="22"/>
          <w:szCs w:val="22"/>
        </w:rPr>
      </w:pPr>
      <w:r w:rsidRPr="00C66195">
        <w:rPr>
          <w:rStyle w:val="FootnoteReference"/>
          <w:rFonts w:ascii="Times New Roman" w:hAnsi="Times New Roman" w:cs="Times New Roman"/>
          <w:sz w:val="22"/>
          <w:szCs w:val="22"/>
        </w:rPr>
        <w:footnoteRef/>
      </w:r>
      <w:r w:rsidRPr="00C66195">
        <w:rPr>
          <w:rFonts w:ascii="Times New Roman" w:hAnsi="Times New Roman" w:cs="Times New Roman"/>
          <w:sz w:val="22"/>
          <w:szCs w:val="22"/>
        </w:rPr>
        <w:t xml:space="preserve"> On the demi-real, see Bhaskar 1993.</w:t>
      </w:r>
    </w:p>
  </w:footnote>
  <w:footnote w:id="24">
    <w:p w:rsidR="00E543FE" w:rsidRPr="00CB5851" w:rsidRDefault="00E543FE">
      <w:pPr>
        <w:pStyle w:val="FootnoteText"/>
        <w:rPr>
          <w:rFonts w:ascii="Times New Roman" w:hAnsi="Times New Roman" w:cs="Times New Roman"/>
          <w:sz w:val="22"/>
          <w:szCs w:val="22"/>
        </w:rPr>
      </w:pPr>
      <w:r w:rsidRPr="00CB5851">
        <w:rPr>
          <w:rStyle w:val="FootnoteReference"/>
          <w:rFonts w:ascii="Times New Roman" w:hAnsi="Times New Roman" w:cs="Times New Roman"/>
          <w:sz w:val="22"/>
          <w:szCs w:val="22"/>
        </w:rPr>
        <w:footnoteRef/>
      </w:r>
      <w:r w:rsidRPr="00CB5851">
        <w:rPr>
          <w:rFonts w:ascii="Times New Roman" w:hAnsi="Times New Roman" w:cs="Times New Roman"/>
          <w:sz w:val="22"/>
          <w:szCs w:val="22"/>
        </w:rPr>
        <w:t xml:space="preserve"> “Trace” in </w:t>
      </w:r>
      <w:r>
        <w:rPr>
          <w:rFonts w:ascii="Times New Roman" w:hAnsi="Times New Roman" w:cs="Times New Roman"/>
          <w:sz w:val="22"/>
          <w:szCs w:val="22"/>
        </w:rPr>
        <w:t xml:space="preserve">line with </w:t>
      </w:r>
      <w:r w:rsidRPr="00CB5851">
        <w:rPr>
          <w:rFonts w:ascii="Times New Roman" w:hAnsi="Times New Roman" w:cs="Times New Roman"/>
          <w:sz w:val="22"/>
          <w:szCs w:val="22"/>
        </w:rPr>
        <w:t>the Levinasian and Derridean sense</w:t>
      </w:r>
      <w:r>
        <w:rPr>
          <w:rFonts w:ascii="Times New Roman" w:hAnsi="Times New Roman" w:cs="Times New Roman"/>
          <w:sz w:val="22"/>
          <w:szCs w:val="22"/>
        </w:rPr>
        <w:t>s of the term</w:t>
      </w:r>
      <w:r w:rsidRPr="00CB5851">
        <w:rPr>
          <w:rFonts w:ascii="Times New Roman" w:hAnsi="Times New Roman" w:cs="Times New Roman"/>
          <w:sz w:val="22"/>
          <w:szCs w:val="22"/>
        </w:rPr>
        <w:t xml:space="preserve">. On dialectical tensions as traces of </w:t>
      </w:r>
      <w:r>
        <w:rPr>
          <w:rFonts w:ascii="Times New Roman" w:hAnsi="Times New Roman" w:cs="Times New Roman"/>
          <w:sz w:val="22"/>
          <w:szCs w:val="22"/>
        </w:rPr>
        <w:t xml:space="preserve">the presence of </w:t>
      </w:r>
      <w:r w:rsidRPr="00CB5851">
        <w:rPr>
          <w:rFonts w:ascii="Times New Roman" w:hAnsi="Times New Roman" w:cs="Times New Roman"/>
          <w:sz w:val="22"/>
          <w:szCs w:val="22"/>
        </w:rPr>
        <w:t xml:space="preserve">absence, see Schwartz </w:t>
      </w:r>
      <w:r>
        <w:rPr>
          <w:rFonts w:ascii="Times New Roman" w:hAnsi="Times New Roman" w:cs="Times New Roman"/>
          <w:sz w:val="22"/>
          <w:szCs w:val="22"/>
        </w:rPr>
        <w:t>2014.</w:t>
      </w:r>
    </w:p>
  </w:footnote>
  <w:footnote w:id="25">
    <w:p w:rsidR="00E543FE" w:rsidRPr="009E054A" w:rsidRDefault="00E543FE">
      <w:pPr>
        <w:pStyle w:val="FootnoteText"/>
        <w:rPr>
          <w:rFonts w:asciiTheme="majorHAnsi" w:hAnsiTheme="majorHAnsi"/>
          <w:sz w:val="22"/>
          <w:szCs w:val="22"/>
        </w:rPr>
      </w:pPr>
      <w:r w:rsidRPr="009E054A">
        <w:rPr>
          <w:rStyle w:val="FootnoteReference"/>
          <w:rFonts w:asciiTheme="majorHAnsi" w:hAnsiTheme="majorHAnsi"/>
          <w:sz w:val="22"/>
          <w:szCs w:val="22"/>
        </w:rPr>
        <w:footnoteRef/>
      </w:r>
      <w:r w:rsidRPr="009E054A">
        <w:rPr>
          <w:rFonts w:asciiTheme="majorHAnsi" w:hAnsiTheme="majorHAnsi"/>
          <w:sz w:val="22"/>
          <w:szCs w:val="22"/>
        </w:rPr>
        <w:t xml:space="preserve"> Freud</w:t>
      </w:r>
      <w:r>
        <w:rPr>
          <w:rFonts w:asciiTheme="majorHAnsi" w:hAnsiTheme="majorHAnsi"/>
          <w:sz w:val="22"/>
          <w:szCs w:val="22"/>
        </w:rPr>
        <w:t xml:space="preserve"> 1961; </w:t>
      </w:r>
      <w:r w:rsidRPr="009E054A">
        <w:rPr>
          <w:rFonts w:asciiTheme="majorHAnsi" w:hAnsiTheme="majorHAnsi"/>
          <w:sz w:val="22"/>
          <w:szCs w:val="22"/>
        </w:rPr>
        <w:t>Summers</w:t>
      </w:r>
      <w:r>
        <w:rPr>
          <w:rFonts w:asciiTheme="majorHAnsi" w:hAnsiTheme="majorHAnsi"/>
          <w:sz w:val="22"/>
          <w:szCs w:val="22"/>
        </w:rPr>
        <w:t xml:space="preserve"> 2003.</w:t>
      </w:r>
    </w:p>
  </w:footnote>
  <w:footnote w:id="26">
    <w:p w:rsidR="00E543FE" w:rsidRPr="00BB4F91" w:rsidRDefault="00E543FE">
      <w:pPr>
        <w:pStyle w:val="FootnoteText"/>
        <w:rPr>
          <w:rFonts w:ascii="Times New Roman" w:hAnsi="Times New Roman" w:cs="Times New Roman"/>
          <w:sz w:val="22"/>
          <w:szCs w:val="22"/>
        </w:rPr>
      </w:pPr>
      <w:r w:rsidRPr="00BB4F91">
        <w:rPr>
          <w:rStyle w:val="FootnoteReference"/>
          <w:rFonts w:ascii="Times New Roman" w:hAnsi="Times New Roman" w:cs="Times New Roman"/>
          <w:sz w:val="22"/>
          <w:szCs w:val="22"/>
        </w:rPr>
        <w:footnoteRef/>
      </w:r>
      <w:r w:rsidRPr="00BB4F91">
        <w:rPr>
          <w:rFonts w:ascii="Times New Roman" w:hAnsi="Times New Roman" w:cs="Times New Roman"/>
          <w:sz w:val="22"/>
          <w:szCs w:val="22"/>
        </w:rPr>
        <w:t xml:space="preserve"> </w:t>
      </w:r>
      <w:r>
        <w:rPr>
          <w:rFonts w:ascii="Times New Roman" w:hAnsi="Times New Roman" w:cs="Times New Roman"/>
          <w:sz w:val="22"/>
          <w:szCs w:val="22"/>
        </w:rPr>
        <w:t xml:space="preserve">On the themes of utopia, hope, and promise see </w:t>
      </w:r>
      <w:r w:rsidRPr="00BB4F91">
        <w:rPr>
          <w:rFonts w:ascii="Times New Roman" w:hAnsi="Times New Roman" w:cs="Times New Roman"/>
          <w:sz w:val="22"/>
          <w:szCs w:val="22"/>
        </w:rPr>
        <w:t>Bloch</w:t>
      </w:r>
      <w:r>
        <w:rPr>
          <w:rFonts w:ascii="Times New Roman" w:hAnsi="Times New Roman" w:cs="Times New Roman"/>
          <w:sz w:val="22"/>
          <w:szCs w:val="22"/>
        </w:rPr>
        <w:t xml:space="preserve"> 1988;</w:t>
      </w:r>
      <w:r w:rsidRPr="00BB4F91">
        <w:rPr>
          <w:rFonts w:ascii="Times New Roman" w:hAnsi="Times New Roman" w:cs="Times New Roman"/>
          <w:sz w:val="22"/>
          <w:szCs w:val="22"/>
        </w:rPr>
        <w:t xml:space="preserve"> Derrida</w:t>
      </w:r>
      <w:r>
        <w:rPr>
          <w:rFonts w:ascii="Times New Roman" w:hAnsi="Times New Roman" w:cs="Times New Roman"/>
          <w:sz w:val="22"/>
          <w:szCs w:val="22"/>
        </w:rPr>
        <w:t xml:space="preserve"> 1992</w:t>
      </w:r>
      <w:r w:rsidRPr="00BB4F91">
        <w:rPr>
          <w:rFonts w:ascii="Times New Roman" w:hAnsi="Times New Roman" w:cs="Times New Roman"/>
          <w:sz w:val="22"/>
          <w:szCs w:val="22"/>
        </w:rPr>
        <w:t>; Agar</w:t>
      </w:r>
      <w:r>
        <w:rPr>
          <w:rFonts w:ascii="Times New Roman" w:hAnsi="Times New Roman" w:cs="Times New Roman"/>
          <w:sz w:val="22"/>
          <w:szCs w:val="22"/>
        </w:rPr>
        <w:t xml:space="preserve"> 2014</w:t>
      </w:r>
      <w:r w:rsidRPr="00BB4F91">
        <w:rPr>
          <w:rFonts w:ascii="Times New Roman" w:hAnsi="Times New Roman" w:cs="Times New Roman"/>
          <w:sz w:val="22"/>
          <w:szCs w:val="22"/>
        </w:rPr>
        <w:t xml:space="preserve">. See </w:t>
      </w:r>
      <w:r>
        <w:rPr>
          <w:rFonts w:ascii="Times New Roman" w:hAnsi="Times New Roman" w:cs="Times New Roman"/>
          <w:sz w:val="22"/>
          <w:szCs w:val="22"/>
        </w:rPr>
        <w:t>also</w:t>
      </w:r>
      <w:r w:rsidRPr="00BB4F91">
        <w:rPr>
          <w:rFonts w:ascii="Times New Roman" w:hAnsi="Times New Roman" w:cs="Times New Roman"/>
          <w:sz w:val="22"/>
          <w:szCs w:val="22"/>
        </w:rPr>
        <w:t xml:space="preserve"> Schwartz forthcoming</w:t>
      </w:r>
      <w:r>
        <w:rPr>
          <w:rFonts w:ascii="Times New Roman" w:hAnsi="Times New Roman" w:cs="Times New Roman"/>
          <w:sz w:val="22"/>
          <w:szCs w:val="22"/>
        </w:rPr>
        <w:t>;</w:t>
      </w:r>
      <w:r w:rsidRPr="00BB4F91">
        <w:rPr>
          <w:rFonts w:ascii="Times New Roman" w:hAnsi="Times New Roman" w:cs="Times New Roman"/>
          <w:sz w:val="22"/>
          <w:szCs w:val="22"/>
        </w:rPr>
        <w:t xml:space="preserve"> Schwartz 2015</w:t>
      </w:r>
      <w:r>
        <w:rPr>
          <w:rFonts w:ascii="Times New Roman" w:hAnsi="Times New Roman" w:cs="Times New Roman"/>
          <w:sz w:val="22"/>
          <w:szCs w:val="22"/>
        </w:rPr>
        <w:t>b; and the section “Art Criticism and Evaluation” below.</w:t>
      </w:r>
    </w:p>
  </w:footnote>
  <w:footnote w:id="27">
    <w:p w:rsidR="00E543FE" w:rsidRPr="00BB4F91" w:rsidRDefault="00E543FE">
      <w:pPr>
        <w:pStyle w:val="FootnoteText"/>
        <w:rPr>
          <w:rFonts w:ascii="Times New Roman" w:hAnsi="Times New Roman" w:cs="Times New Roman"/>
          <w:sz w:val="22"/>
          <w:szCs w:val="22"/>
        </w:rPr>
      </w:pPr>
      <w:r w:rsidRPr="00BB4F91">
        <w:rPr>
          <w:rStyle w:val="FootnoteReference"/>
          <w:rFonts w:ascii="Times New Roman" w:hAnsi="Times New Roman" w:cs="Times New Roman"/>
          <w:sz w:val="22"/>
          <w:szCs w:val="22"/>
        </w:rPr>
        <w:footnoteRef/>
      </w:r>
      <w:r w:rsidRPr="00BB4F91">
        <w:rPr>
          <w:rFonts w:ascii="Times New Roman" w:hAnsi="Times New Roman" w:cs="Times New Roman"/>
          <w:sz w:val="22"/>
          <w:szCs w:val="22"/>
        </w:rPr>
        <w:t xml:space="preserve"> Riegl</w:t>
      </w:r>
      <w:r>
        <w:rPr>
          <w:rFonts w:ascii="Times New Roman" w:hAnsi="Times New Roman" w:cs="Times New Roman"/>
          <w:sz w:val="22"/>
          <w:szCs w:val="22"/>
        </w:rPr>
        <w:t xml:space="preserve"> 1985</w:t>
      </w:r>
      <w:r w:rsidRPr="002D2C56">
        <w:rPr>
          <w:rFonts w:ascii="Times New Roman" w:hAnsi="Times New Roman" w:cs="Times New Roman"/>
          <w:sz w:val="24"/>
          <w:szCs w:val="24"/>
        </w:rPr>
        <w:t xml:space="preserve"> was concerned in the first instance with formal developments internal to art</w:t>
      </w:r>
      <w:r>
        <w:rPr>
          <w:rFonts w:ascii="Times New Roman" w:hAnsi="Times New Roman" w:cs="Times New Roman"/>
          <w:sz w:val="24"/>
          <w:szCs w:val="24"/>
        </w:rPr>
        <w:t xml:space="preserve"> </w:t>
      </w:r>
      <w:r w:rsidRPr="002D2C56">
        <w:rPr>
          <w:rFonts w:ascii="Times New Roman" w:hAnsi="Times New Roman" w:cs="Times New Roman"/>
          <w:sz w:val="24"/>
          <w:szCs w:val="24"/>
        </w:rPr>
        <w:t>itself</w:t>
      </w:r>
      <w:r>
        <w:rPr>
          <w:rFonts w:ascii="Times New Roman" w:hAnsi="Times New Roman" w:cs="Times New Roman"/>
          <w:sz w:val="24"/>
          <w:szCs w:val="24"/>
        </w:rPr>
        <w:t xml:space="preserve">, although in the end the sense of a given historical </w:t>
      </w:r>
      <w:r w:rsidRPr="0082343A">
        <w:rPr>
          <w:rFonts w:ascii="Times New Roman" w:hAnsi="Times New Roman" w:cs="Times New Roman"/>
          <w:i/>
          <w:sz w:val="24"/>
          <w:szCs w:val="24"/>
        </w:rPr>
        <w:t xml:space="preserve">Kunstwollen </w:t>
      </w:r>
      <w:r>
        <w:rPr>
          <w:rFonts w:ascii="Times New Roman" w:hAnsi="Times New Roman" w:cs="Times New Roman"/>
          <w:sz w:val="24"/>
          <w:szCs w:val="24"/>
        </w:rPr>
        <w:t>is aligned with that historical moment’s worldviews as found in (external-to-art) philosophies and theologies.</w:t>
      </w:r>
    </w:p>
  </w:footnote>
  <w:footnote w:id="28">
    <w:p w:rsidR="00E543FE" w:rsidRPr="00BB4F91" w:rsidRDefault="00E543FE">
      <w:pPr>
        <w:pStyle w:val="FootnoteText"/>
        <w:rPr>
          <w:rFonts w:ascii="Times New Roman" w:hAnsi="Times New Roman" w:cs="Times New Roman"/>
          <w:sz w:val="22"/>
          <w:szCs w:val="22"/>
        </w:rPr>
      </w:pPr>
      <w:r w:rsidRPr="00BB4F91">
        <w:rPr>
          <w:rStyle w:val="FootnoteReference"/>
          <w:rFonts w:ascii="Times New Roman" w:hAnsi="Times New Roman" w:cs="Times New Roman"/>
          <w:sz w:val="22"/>
          <w:szCs w:val="22"/>
        </w:rPr>
        <w:footnoteRef/>
      </w:r>
      <w:r w:rsidRPr="00BB4F91">
        <w:rPr>
          <w:rFonts w:ascii="Times New Roman" w:hAnsi="Times New Roman" w:cs="Times New Roman"/>
          <w:sz w:val="22"/>
          <w:szCs w:val="22"/>
        </w:rPr>
        <w:t xml:space="preserve"> Heidegger</w:t>
      </w:r>
      <w:r>
        <w:rPr>
          <w:rFonts w:ascii="Times New Roman" w:hAnsi="Times New Roman" w:cs="Times New Roman"/>
          <w:sz w:val="22"/>
          <w:szCs w:val="22"/>
        </w:rPr>
        <w:t xml:space="preserve"> 1975.</w:t>
      </w:r>
    </w:p>
  </w:footnote>
  <w:footnote w:id="29">
    <w:p w:rsidR="00E543FE" w:rsidRPr="00BB4F91" w:rsidRDefault="00E543FE">
      <w:pPr>
        <w:pStyle w:val="FootnoteText"/>
        <w:rPr>
          <w:rFonts w:ascii="Times New Roman" w:hAnsi="Times New Roman" w:cs="Times New Roman"/>
          <w:sz w:val="22"/>
          <w:szCs w:val="22"/>
        </w:rPr>
      </w:pPr>
      <w:r w:rsidRPr="00BB4F91">
        <w:rPr>
          <w:rStyle w:val="FootnoteReference"/>
          <w:rFonts w:ascii="Times New Roman" w:hAnsi="Times New Roman" w:cs="Times New Roman"/>
          <w:sz w:val="22"/>
          <w:szCs w:val="22"/>
        </w:rPr>
        <w:footnoteRef/>
      </w:r>
      <w:r w:rsidRPr="00BB4F91">
        <w:rPr>
          <w:rFonts w:ascii="Times New Roman" w:hAnsi="Times New Roman" w:cs="Times New Roman"/>
          <w:sz w:val="22"/>
          <w:szCs w:val="22"/>
        </w:rPr>
        <w:t xml:space="preserve"> </w:t>
      </w:r>
      <w:r>
        <w:rPr>
          <w:rFonts w:ascii="Times New Roman" w:hAnsi="Times New Roman" w:cs="Times New Roman"/>
          <w:sz w:val="22"/>
          <w:szCs w:val="22"/>
        </w:rPr>
        <w:t xml:space="preserve">See </w:t>
      </w:r>
      <w:r w:rsidRPr="00BB4F91">
        <w:rPr>
          <w:rFonts w:ascii="Times New Roman" w:hAnsi="Times New Roman" w:cs="Times New Roman"/>
          <w:sz w:val="22"/>
          <w:szCs w:val="22"/>
        </w:rPr>
        <w:t>Wollheim</w:t>
      </w:r>
      <w:r>
        <w:rPr>
          <w:rFonts w:ascii="Times New Roman" w:hAnsi="Times New Roman" w:cs="Times New Roman"/>
          <w:sz w:val="22"/>
          <w:szCs w:val="22"/>
        </w:rPr>
        <w:t xml:space="preserve"> 1990 and also</w:t>
      </w:r>
      <w:r w:rsidRPr="00BB4F91">
        <w:rPr>
          <w:rFonts w:ascii="Times New Roman" w:hAnsi="Times New Roman" w:cs="Times New Roman"/>
          <w:sz w:val="22"/>
          <w:szCs w:val="22"/>
        </w:rPr>
        <w:t xml:space="preserve"> Merleau-Ponty</w:t>
      </w:r>
      <w:r>
        <w:rPr>
          <w:rFonts w:ascii="Times New Roman" w:hAnsi="Times New Roman" w:cs="Times New Roman"/>
          <w:sz w:val="22"/>
          <w:szCs w:val="22"/>
        </w:rPr>
        <w:t xml:space="preserve"> 1993.</w:t>
      </w:r>
    </w:p>
  </w:footnote>
  <w:footnote w:id="30">
    <w:p w:rsidR="00E543FE" w:rsidRPr="00676C6B" w:rsidRDefault="00E543FE">
      <w:pPr>
        <w:pStyle w:val="FootnoteText"/>
        <w:rPr>
          <w:rFonts w:ascii="Times New Roman" w:hAnsi="Times New Roman" w:cs="Times New Roman"/>
          <w:sz w:val="22"/>
          <w:szCs w:val="22"/>
        </w:rPr>
      </w:pPr>
      <w:r w:rsidRPr="00676C6B">
        <w:rPr>
          <w:rStyle w:val="FootnoteReference"/>
          <w:rFonts w:ascii="Times New Roman" w:hAnsi="Times New Roman" w:cs="Times New Roman"/>
          <w:sz w:val="22"/>
          <w:szCs w:val="22"/>
        </w:rPr>
        <w:footnoteRef/>
      </w:r>
      <w:r w:rsidRPr="00676C6B">
        <w:rPr>
          <w:rFonts w:ascii="Times New Roman" w:hAnsi="Times New Roman" w:cs="Times New Roman"/>
          <w:sz w:val="22"/>
          <w:szCs w:val="22"/>
        </w:rPr>
        <w:t xml:space="preserve"> For </w:t>
      </w:r>
      <w:r>
        <w:rPr>
          <w:rFonts w:ascii="Times New Roman" w:hAnsi="Times New Roman" w:cs="Times New Roman"/>
          <w:sz w:val="22"/>
          <w:szCs w:val="22"/>
        </w:rPr>
        <w:t xml:space="preserve">further </w:t>
      </w:r>
      <w:r w:rsidRPr="00676C6B">
        <w:rPr>
          <w:rFonts w:ascii="Times New Roman" w:hAnsi="Times New Roman" w:cs="Times New Roman"/>
          <w:sz w:val="22"/>
          <w:szCs w:val="22"/>
        </w:rPr>
        <w:t xml:space="preserve">discussion of </w:t>
      </w:r>
      <w:r>
        <w:rPr>
          <w:rFonts w:ascii="Times New Roman" w:hAnsi="Times New Roman" w:cs="Times New Roman"/>
          <w:sz w:val="22"/>
          <w:szCs w:val="22"/>
        </w:rPr>
        <w:t xml:space="preserve">artistic </w:t>
      </w:r>
      <w:r w:rsidRPr="00676C6B">
        <w:rPr>
          <w:rFonts w:ascii="Times New Roman" w:hAnsi="Times New Roman" w:cs="Times New Roman"/>
          <w:sz w:val="22"/>
          <w:szCs w:val="22"/>
        </w:rPr>
        <w:t xml:space="preserve">twofoldness as </w:t>
      </w:r>
      <w:r>
        <w:rPr>
          <w:rFonts w:ascii="Times New Roman" w:hAnsi="Times New Roman" w:cs="Times New Roman"/>
          <w:sz w:val="22"/>
          <w:szCs w:val="22"/>
        </w:rPr>
        <w:t xml:space="preserve">the </w:t>
      </w:r>
      <w:r w:rsidRPr="00676C6B">
        <w:rPr>
          <w:rFonts w:ascii="Times New Roman" w:hAnsi="Times New Roman" w:cs="Times New Roman"/>
          <w:sz w:val="22"/>
          <w:szCs w:val="22"/>
        </w:rPr>
        <w:t xml:space="preserve">gathering-doubling </w:t>
      </w:r>
      <w:r>
        <w:rPr>
          <w:rFonts w:ascii="Times New Roman" w:hAnsi="Times New Roman" w:cs="Times New Roman"/>
          <w:sz w:val="22"/>
          <w:szCs w:val="22"/>
        </w:rPr>
        <w:t xml:space="preserve">conatus </w:t>
      </w:r>
      <w:r w:rsidRPr="00676C6B">
        <w:rPr>
          <w:rFonts w:ascii="Times New Roman" w:hAnsi="Times New Roman" w:cs="Times New Roman"/>
          <w:sz w:val="22"/>
          <w:szCs w:val="22"/>
        </w:rPr>
        <w:t xml:space="preserve">of the </w:t>
      </w:r>
      <w:r w:rsidRPr="00DE3F67">
        <w:rPr>
          <w:rFonts w:ascii="Times New Roman" w:hAnsi="Times New Roman" w:cs="Times New Roman"/>
          <w:i/>
          <w:sz w:val="22"/>
          <w:szCs w:val="22"/>
        </w:rPr>
        <w:t>work</w:t>
      </w:r>
      <w:r w:rsidRPr="00676C6B">
        <w:rPr>
          <w:rFonts w:ascii="Times New Roman" w:hAnsi="Times New Roman" w:cs="Times New Roman"/>
          <w:sz w:val="22"/>
          <w:szCs w:val="22"/>
        </w:rPr>
        <w:t xml:space="preserve"> of art, see Schwartz 2007.</w:t>
      </w:r>
    </w:p>
  </w:footnote>
  <w:footnote w:id="31">
    <w:p w:rsidR="00E543FE" w:rsidRPr="00D84166" w:rsidRDefault="00E543FE">
      <w:pPr>
        <w:pStyle w:val="FootnoteText"/>
        <w:rPr>
          <w:rFonts w:ascii="Times New Roman" w:hAnsi="Times New Roman" w:cs="Times New Roman"/>
          <w:sz w:val="22"/>
          <w:szCs w:val="22"/>
        </w:rPr>
      </w:pPr>
      <w:r w:rsidRPr="00D84166">
        <w:rPr>
          <w:rStyle w:val="FootnoteReference"/>
          <w:rFonts w:ascii="Times New Roman" w:hAnsi="Times New Roman" w:cs="Times New Roman"/>
          <w:sz w:val="22"/>
          <w:szCs w:val="22"/>
        </w:rPr>
        <w:footnoteRef/>
      </w:r>
      <w:r w:rsidRPr="00D84166">
        <w:rPr>
          <w:rFonts w:ascii="Times New Roman" w:hAnsi="Times New Roman" w:cs="Times New Roman"/>
          <w:sz w:val="22"/>
          <w:szCs w:val="22"/>
        </w:rPr>
        <w:t xml:space="preserve"> </w:t>
      </w:r>
      <w:r>
        <w:rPr>
          <w:rFonts w:ascii="Times New Roman" w:hAnsi="Times New Roman" w:cs="Times New Roman"/>
          <w:sz w:val="22"/>
          <w:szCs w:val="22"/>
        </w:rPr>
        <w:t>See</w:t>
      </w:r>
      <w:r w:rsidRPr="00D84166">
        <w:rPr>
          <w:rFonts w:ascii="Times New Roman" w:hAnsi="Times New Roman" w:cs="Times New Roman"/>
          <w:sz w:val="22"/>
          <w:szCs w:val="22"/>
        </w:rPr>
        <w:t xml:space="preserve"> Sallis </w:t>
      </w:r>
      <w:r>
        <w:rPr>
          <w:rFonts w:ascii="Times New Roman" w:hAnsi="Times New Roman" w:cs="Times New Roman"/>
          <w:sz w:val="22"/>
          <w:szCs w:val="22"/>
        </w:rPr>
        <w:t>2008</w:t>
      </w:r>
      <w:r w:rsidRPr="00D84166">
        <w:rPr>
          <w:rFonts w:ascii="Times New Roman" w:hAnsi="Times New Roman" w:cs="Times New Roman"/>
          <w:sz w:val="22"/>
          <w:szCs w:val="22"/>
        </w:rPr>
        <w:t xml:space="preserve">. In </w:t>
      </w:r>
      <w:r>
        <w:rPr>
          <w:rFonts w:ascii="Times New Roman" w:hAnsi="Times New Roman" w:cs="Times New Roman"/>
          <w:sz w:val="22"/>
          <w:szCs w:val="22"/>
        </w:rPr>
        <w:t>h</w:t>
      </w:r>
      <w:r w:rsidRPr="00D84166">
        <w:rPr>
          <w:rFonts w:ascii="Times New Roman" w:hAnsi="Times New Roman" w:cs="Times New Roman"/>
          <w:sz w:val="22"/>
          <w:szCs w:val="22"/>
        </w:rPr>
        <w:t xml:space="preserve">is many books, Sallis has shown that there is no single term or sense of beauty in Plato (which belies the integral notion of the big three going back to </w:t>
      </w:r>
      <w:r>
        <w:rPr>
          <w:rFonts w:ascii="Times New Roman" w:hAnsi="Times New Roman" w:cs="Times New Roman"/>
          <w:sz w:val="22"/>
          <w:szCs w:val="22"/>
        </w:rPr>
        <w:t>classical Greek philosophy</w:t>
      </w:r>
      <w:r w:rsidRPr="00D84166">
        <w:rPr>
          <w:rFonts w:ascii="Times New Roman" w:hAnsi="Times New Roman" w:cs="Times New Roman"/>
          <w:sz w:val="22"/>
          <w:szCs w:val="22"/>
        </w:rPr>
        <w:t xml:space="preserve">), while advancing that the notion of shining is more </w:t>
      </w:r>
      <w:r>
        <w:rPr>
          <w:rFonts w:ascii="Times New Roman" w:hAnsi="Times New Roman" w:cs="Times New Roman"/>
          <w:sz w:val="22"/>
          <w:szCs w:val="22"/>
        </w:rPr>
        <w:t xml:space="preserve">robust than the inherited philosophical terms of beauty </w:t>
      </w:r>
      <w:r w:rsidRPr="00D84166">
        <w:rPr>
          <w:rFonts w:ascii="Times New Roman" w:hAnsi="Times New Roman" w:cs="Times New Roman"/>
          <w:sz w:val="22"/>
          <w:szCs w:val="22"/>
        </w:rPr>
        <w:t xml:space="preserve">for </w:t>
      </w:r>
      <w:r>
        <w:rPr>
          <w:rFonts w:ascii="Times New Roman" w:hAnsi="Times New Roman" w:cs="Times New Roman"/>
          <w:sz w:val="22"/>
          <w:szCs w:val="22"/>
        </w:rPr>
        <w:t xml:space="preserve">the enactment of </w:t>
      </w:r>
      <w:r w:rsidRPr="00D84166">
        <w:rPr>
          <w:rFonts w:ascii="Times New Roman" w:hAnsi="Times New Roman" w:cs="Times New Roman"/>
          <w:sz w:val="22"/>
          <w:szCs w:val="22"/>
        </w:rPr>
        <w:t xml:space="preserve">contemporary philosophical art criticism. </w:t>
      </w:r>
    </w:p>
  </w:footnote>
  <w:footnote w:id="32">
    <w:p w:rsidR="00E543FE" w:rsidRPr="00D84166" w:rsidRDefault="00E543FE">
      <w:pPr>
        <w:pStyle w:val="FootnoteText"/>
        <w:rPr>
          <w:rFonts w:ascii="Times New Roman" w:hAnsi="Times New Roman" w:cs="Times New Roman"/>
          <w:sz w:val="22"/>
          <w:szCs w:val="22"/>
        </w:rPr>
      </w:pPr>
      <w:r w:rsidRPr="00D84166">
        <w:rPr>
          <w:rStyle w:val="FootnoteReference"/>
          <w:rFonts w:ascii="Times New Roman" w:hAnsi="Times New Roman" w:cs="Times New Roman"/>
          <w:sz w:val="22"/>
          <w:szCs w:val="22"/>
        </w:rPr>
        <w:footnoteRef/>
      </w:r>
      <w:r w:rsidRPr="00D84166">
        <w:rPr>
          <w:rFonts w:ascii="Times New Roman" w:hAnsi="Times New Roman" w:cs="Times New Roman"/>
          <w:sz w:val="22"/>
          <w:szCs w:val="22"/>
        </w:rPr>
        <w:t xml:space="preserve"> For example, Wilber n.d.</w:t>
      </w:r>
    </w:p>
  </w:footnote>
  <w:footnote w:id="33">
    <w:p w:rsidR="00E543FE" w:rsidRPr="007027BB" w:rsidRDefault="00E543FE">
      <w:pPr>
        <w:pStyle w:val="FootnoteText"/>
        <w:rPr>
          <w:rFonts w:ascii="Times New Roman" w:hAnsi="Times New Roman" w:cs="Times New Roman"/>
          <w:sz w:val="22"/>
          <w:szCs w:val="22"/>
        </w:rPr>
      </w:pPr>
      <w:r w:rsidRPr="007027BB">
        <w:rPr>
          <w:rStyle w:val="FootnoteReference"/>
          <w:rFonts w:ascii="Times New Roman" w:hAnsi="Times New Roman" w:cs="Times New Roman"/>
          <w:sz w:val="22"/>
          <w:szCs w:val="22"/>
        </w:rPr>
        <w:footnoteRef/>
      </w:r>
      <w:r w:rsidRPr="007027BB">
        <w:rPr>
          <w:rFonts w:ascii="Times New Roman" w:hAnsi="Times New Roman" w:cs="Times New Roman"/>
          <w:sz w:val="22"/>
          <w:szCs w:val="22"/>
        </w:rPr>
        <w:t xml:space="preserve"> </w:t>
      </w:r>
      <w:r>
        <w:rPr>
          <w:rFonts w:ascii="Times New Roman" w:hAnsi="Times New Roman" w:cs="Times New Roman"/>
          <w:sz w:val="22"/>
          <w:szCs w:val="22"/>
        </w:rPr>
        <w:t xml:space="preserve">Schwartz 2008; </w:t>
      </w:r>
      <w:r w:rsidRPr="007027BB">
        <w:rPr>
          <w:rFonts w:ascii="Times New Roman" w:hAnsi="Times New Roman" w:cs="Times New Roman"/>
          <w:sz w:val="22"/>
          <w:szCs w:val="22"/>
        </w:rPr>
        <w:t>Schwartz 2015a</w:t>
      </w:r>
    </w:p>
  </w:footnote>
  <w:footnote w:id="34">
    <w:p w:rsidR="00E543FE" w:rsidRPr="00676C6B" w:rsidRDefault="00E543FE">
      <w:pPr>
        <w:pStyle w:val="FootnoteText"/>
        <w:rPr>
          <w:rFonts w:ascii="Times New Roman" w:hAnsi="Times New Roman" w:cs="Times New Roman"/>
          <w:sz w:val="22"/>
          <w:szCs w:val="22"/>
        </w:rPr>
      </w:pPr>
      <w:r w:rsidRPr="00676C6B">
        <w:rPr>
          <w:rStyle w:val="FootnoteReference"/>
          <w:rFonts w:ascii="Times New Roman" w:hAnsi="Times New Roman" w:cs="Times New Roman"/>
          <w:sz w:val="22"/>
          <w:szCs w:val="22"/>
        </w:rPr>
        <w:footnoteRef/>
      </w:r>
      <w:r w:rsidRPr="00676C6B">
        <w:rPr>
          <w:rFonts w:ascii="Times New Roman" w:hAnsi="Times New Roman" w:cs="Times New Roman"/>
          <w:sz w:val="22"/>
          <w:szCs w:val="22"/>
        </w:rPr>
        <w:t xml:space="preserve"> Deleuze and Guattari</w:t>
      </w:r>
      <w:r>
        <w:rPr>
          <w:rFonts w:ascii="Times New Roman" w:hAnsi="Times New Roman" w:cs="Times New Roman"/>
          <w:sz w:val="22"/>
          <w:szCs w:val="22"/>
        </w:rPr>
        <w:t xml:space="preserve"> 1994.</w:t>
      </w:r>
    </w:p>
  </w:footnote>
  <w:footnote w:id="35">
    <w:p w:rsidR="00E543FE" w:rsidRPr="00676C6B" w:rsidRDefault="00E543FE">
      <w:pPr>
        <w:pStyle w:val="FootnoteText"/>
        <w:rPr>
          <w:rFonts w:ascii="Times New Roman" w:hAnsi="Times New Roman" w:cs="Times New Roman"/>
          <w:sz w:val="22"/>
          <w:szCs w:val="22"/>
        </w:rPr>
      </w:pPr>
      <w:r w:rsidRPr="00676C6B">
        <w:rPr>
          <w:rStyle w:val="FootnoteReference"/>
          <w:rFonts w:ascii="Times New Roman" w:hAnsi="Times New Roman" w:cs="Times New Roman"/>
          <w:sz w:val="22"/>
          <w:szCs w:val="22"/>
        </w:rPr>
        <w:footnoteRef/>
      </w:r>
      <w:r w:rsidRPr="00676C6B">
        <w:rPr>
          <w:rFonts w:ascii="Times New Roman" w:hAnsi="Times New Roman" w:cs="Times New Roman"/>
          <w:sz w:val="22"/>
          <w:szCs w:val="22"/>
        </w:rPr>
        <w:t xml:space="preserve"> Heidegger</w:t>
      </w:r>
      <w:r>
        <w:rPr>
          <w:rFonts w:ascii="Times New Roman" w:hAnsi="Times New Roman" w:cs="Times New Roman"/>
          <w:sz w:val="22"/>
          <w:szCs w:val="22"/>
        </w:rPr>
        <w:t xml:space="preserve"> 1962</w:t>
      </w:r>
    </w:p>
  </w:footnote>
  <w:footnote w:id="36">
    <w:p w:rsidR="00E543FE" w:rsidRPr="009470F3" w:rsidRDefault="00E543FE">
      <w:pPr>
        <w:pStyle w:val="FootnoteText"/>
        <w:rPr>
          <w:rFonts w:ascii="Times New Roman" w:hAnsi="Times New Roman" w:cs="Times New Roman"/>
          <w:sz w:val="22"/>
          <w:szCs w:val="22"/>
        </w:rPr>
      </w:pPr>
      <w:r w:rsidRPr="009470F3">
        <w:rPr>
          <w:rStyle w:val="FootnoteReference"/>
          <w:rFonts w:ascii="Times New Roman" w:hAnsi="Times New Roman" w:cs="Times New Roman"/>
          <w:sz w:val="22"/>
          <w:szCs w:val="22"/>
        </w:rPr>
        <w:footnoteRef/>
      </w:r>
      <w:r w:rsidRPr="009470F3">
        <w:rPr>
          <w:rFonts w:ascii="Times New Roman" w:hAnsi="Times New Roman" w:cs="Times New Roman"/>
          <w:sz w:val="22"/>
          <w:szCs w:val="22"/>
        </w:rPr>
        <w:t xml:space="preserve"> </w:t>
      </w:r>
      <w:r>
        <w:rPr>
          <w:rFonts w:ascii="Times New Roman" w:hAnsi="Times New Roman" w:cs="Times New Roman"/>
          <w:sz w:val="22"/>
          <w:szCs w:val="22"/>
        </w:rPr>
        <w:t>Theoretically, this is a something of a Baumgartenian manner of construing the aesthetic of artworks, aligning in part with aspects of Washburn’s views (2003a and 2003b) on human development vis-a-vis the dynamic ground of being as descending return to that ground. Practically, o</w:t>
      </w:r>
      <w:r w:rsidRPr="009470F3">
        <w:rPr>
          <w:rFonts w:ascii="Times New Roman" w:hAnsi="Times New Roman" w:cs="Times New Roman"/>
          <w:sz w:val="22"/>
          <w:szCs w:val="22"/>
        </w:rPr>
        <w:t xml:space="preserve">ne of the </w:t>
      </w:r>
      <w:r>
        <w:rPr>
          <w:rFonts w:ascii="Times New Roman" w:hAnsi="Times New Roman" w:cs="Times New Roman"/>
          <w:sz w:val="22"/>
          <w:szCs w:val="22"/>
        </w:rPr>
        <w:t>absences</w:t>
      </w:r>
      <w:r w:rsidRPr="009470F3">
        <w:rPr>
          <w:rFonts w:ascii="Times New Roman" w:hAnsi="Times New Roman" w:cs="Times New Roman"/>
          <w:sz w:val="22"/>
          <w:szCs w:val="22"/>
        </w:rPr>
        <w:t xml:space="preserve"> in art theory</w:t>
      </w:r>
      <w:r>
        <w:rPr>
          <w:rFonts w:ascii="Times New Roman" w:hAnsi="Times New Roman" w:cs="Times New Roman"/>
          <w:sz w:val="22"/>
          <w:szCs w:val="22"/>
        </w:rPr>
        <w:t xml:space="preserve">-practice-teaching </w:t>
      </w:r>
      <w:r w:rsidRPr="009470F3">
        <w:rPr>
          <w:rFonts w:ascii="Times New Roman" w:hAnsi="Times New Roman" w:cs="Times New Roman"/>
          <w:sz w:val="22"/>
          <w:szCs w:val="22"/>
        </w:rPr>
        <w:t xml:space="preserve">is the lack of repeatable </w:t>
      </w:r>
      <w:r>
        <w:rPr>
          <w:rFonts w:ascii="Times New Roman" w:hAnsi="Times New Roman" w:cs="Times New Roman"/>
          <w:sz w:val="22"/>
          <w:szCs w:val="22"/>
        </w:rPr>
        <w:t>procedures</w:t>
      </w:r>
      <w:r w:rsidRPr="009470F3">
        <w:rPr>
          <w:rFonts w:ascii="Times New Roman" w:hAnsi="Times New Roman" w:cs="Times New Roman"/>
          <w:sz w:val="22"/>
          <w:szCs w:val="22"/>
        </w:rPr>
        <w:t xml:space="preserve"> to tease out through the skillful use of language the varying aestheti</w:t>
      </w:r>
      <w:r>
        <w:rPr>
          <w:rFonts w:ascii="Times New Roman" w:hAnsi="Times New Roman" w:cs="Times New Roman"/>
          <w:sz w:val="22"/>
          <w:szCs w:val="22"/>
        </w:rPr>
        <w:t xml:space="preserve">c </w:t>
      </w:r>
      <w:r w:rsidRPr="009470F3">
        <w:rPr>
          <w:rFonts w:ascii="Times New Roman" w:hAnsi="Times New Roman" w:cs="Times New Roman"/>
          <w:sz w:val="22"/>
          <w:szCs w:val="22"/>
        </w:rPr>
        <w:t xml:space="preserve">look-feels of artworks in a manner </w:t>
      </w:r>
      <w:r>
        <w:rPr>
          <w:rFonts w:ascii="Times New Roman" w:hAnsi="Times New Roman" w:cs="Times New Roman"/>
          <w:sz w:val="22"/>
          <w:szCs w:val="22"/>
        </w:rPr>
        <w:t>more on the order of</w:t>
      </w:r>
      <w:r w:rsidRPr="009470F3">
        <w:rPr>
          <w:rFonts w:ascii="Times New Roman" w:hAnsi="Times New Roman" w:cs="Times New Roman"/>
          <w:sz w:val="22"/>
          <w:szCs w:val="22"/>
        </w:rPr>
        <w:t xml:space="preserve"> </w:t>
      </w:r>
      <w:r>
        <w:rPr>
          <w:rFonts w:ascii="Times New Roman" w:hAnsi="Times New Roman" w:cs="Times New Roman"/>
          <w:sz w:val="22"/>
          <w:szCs w:val="22"/>
        </w:rPr>
        <w:t xml:space="preserve">a </w:t>
      </w:r>
      <w:r w:rsidRPr="009470F3">
        <w:rPr>
          <w:rFonts w:ascii="Times New Roman" w:hAnsi="Times New Roman" w:cs="Times New Roman"/>
          <w:sz w:val="22"/>
          <w:szCs w:val="22"/>
        </w:rPr>
        <w:t xml:space="preserve">pointing out </w:t>
      </w:r>
      <w:r>
        <w:rPr>
          <w:rFonts w:ascii="Times New Roman" w:hAnsi="Times New Roman" w:cs="Times New Roman"/>
          <w:sz w:val="22"/>
          <w:szCs w:val="22"/>
        </w:rPr>
        <w:t xml:space="preserve">for one another </w:t>
      </w:r>
      <w:r w:rsidRPr="009470F3">
        <w:rPr>
          <w:rFonts w:ascii="Times New Roman" w:hAnsi="Times New Roman" w:cs="Times New Roman"/>
          <w:sz w:val="22"/>
          <w:szCs w:val="22"/>
        </w:rPr>
        <w:t xml:space="preserve">rather than </w:t>
      </w:r>
      <w:r>
        <w:rPr>
          <w:rFonts w:ascii="Times New Roman" w:hAnsi="Times New Roman" w:cs="Times New Roman"/>
          <w:sz w:val="22"/>
          <w:szCs w:val="22"/>
        </w:rPr>
        <w:t xml:space="preserve">as </w:t>
      </w:r>
      <w:r w:rsidRPr="009470F3">
        <w:rPr>
          <w:rFonts w:ascii="Times New Roman" w:hAnsi="Times New Roman" w:cs="Times New Roman"/>
          <w:sz w:val="22"/>
          <w:szCs w:val="22"/>
        </w:rPr>
        <w:t>categorical subsumption</w:t>
      </w:r>
      <w:r>
        <w:rPr>
          <w:rFonts w:ascii="Times New Roman" w:hAnsi="Times New Roman" w:cs="Times New Roman"/>
          <w:sz w:val="22"/>
          <w:szCs w:val="22"/>
        </w:rPr>
        <w:t xml:space="preserve"> that closes down the ongoing and deepening experience of the artwork</w:t>
      </w:r>
      <w:r w:rsidRPr="009470F3">
        <w:rPr>
          <w:rFonts w:ascii="Times New Roman" w:hAnsi="Times New Roman" w:cs="Times New Roman"/>
          <w:sz w:val="22"/>
          <w:szCs w:val="22"/>
        </w:rPr>
        <w:t>.</w:t>
      </w:r>
    </w:p>
  </w:footnote>
  <w:footnote w:id="37">
    <w:p w:rsidR="00E543FE" w:rsidRPr="00676C6B" w:rsidRDefault="00E543FE">
      <w:pPr>
        <w:pStyle w:val="FootnoteText"/>
        <w:rPr>
          <w:rFonts w:ascii="Times New Roman" w:hAnsi="Times New Roman" w:cs="Times New Roman"/>
          <w:sz w:val="22"/>
          <w:szCs w:val="22"/>
        </w:rPr>
      </w:pPr>
      <w:r w:rsidRPr="00676C6B">
        <w:rPr>
          <w:rStyle w:val="FootnoteReference"/>
          <w:rFonts w:ascii="Times New Roman" w:hAnsi="Times New Roman" w:cs="Times New Roman"/>
          <w:sz w:val="22"/>
          <w:szCs w:val="22"/>
        </w:rPr>
        <w:footnoteRef/>
      </w:r>
      <w:r w:rsidRPr="00676C6B">
        <w:rPr>
          <w:rFonts w:ascii="Times New Roman" w:hAnsi="Times New Roman" w:cs="Times New Roman"/>
          <w:sz w:val="22"/>
          <w:szCs w:val="22"/>
        </w:rPr>
        <w:t xml:space="preserve"> See Esbjörn-Hargens</w:t>
      </w:r>
      <w:r>
        <w:rPr>
          <w:rFonts w:ascii="Times New Roman" w:hAnsi="Times New Roman" w:cs="Times New Roman"/>
          <w:sz w:val="22"/>
          <w:szCs w:val="22"/>
        </w:rPr>
        <w:t xml:space="preserve"> 2012 on the tetra-dynamics of fractals and scanning.</w:t>
      </w:r>
    </w:p>
  </w:footnote>
  <w:footnote w:id="38">
    <w:p w:rsidR="00E543FE" w:rsidRPr="000566E4" w:rsidRDefault="00E543FE">
      <w:pPr>
        <w:pStyle w:val="FootnoteText"/>
        <w:rPr>
          <w:rFonts w:ascii="Times New Roman" w:hAnsi="Times New Roman" w:cs="Times New Roman"/>
          <w:sz w:val="22"/>
          <w:szCs w:val="22"/>
        </w:rPr>
      </w:pPr>
      <w:r w:rsidRPr="000566E4">
        <w:rPr>
          <w:rStyle w:val="FootnoteReference"/>
          <w:rFonts w:ascii="Times New Roman" w:hAnsi="Times New Roman" w:cs="Times New Roman"/>
          <w:sz w:val="22"/>
          <w:szCs w:val="22"/>
        </w:rPr>
        <w:footnoteRef/>
      </w:r>
      <w:r w:rsidRPr="000566E4">
        <w:rPr>
          <w:rFonts w:ascii="Times New Roman" w:hAnsi="Times New Roman" w:cs="Times New Roman"/>
          <w:sz w:val="22"/>
          <w:szCs w:val="22"/>
        </w:rPr>
        <w:t xml:space="preserve"> For example</w:t>
      </w:r>
      <w:r>
        <w:rPr>
          <w:rFonts w:ascii="Times New Roman" w:hAnsi="Times New Roman" w:cs="Times New Roman"/>
          <w:sz w:val="22"/>
          <w:szCs w:val="22"/>
        </w:rPr>
        <w:t>:</w:t>
      </w:r>
      <w:r w:rsidRPr="000566E4">
        <w:rPr>
          <w:rFonts w:ascii="Times New Roman" w:hAnsi="Times New Roman" w:cs="Times New Roman"/>
          <w:sz w:val="22"/>
          <w:szCs w:val="22"/>
        </w:rPr>
        <w:t xml:space="preserve"> Hegel</w:t>
      </w:r>
      <w:r>
        <w:rPr>
          <w:rFonts w:ascii="Times New Roman" w:hAnsi="Times New Roman" w:cs="Times New Roman"/>
          <w:sz w:val="22"/>
          <w:szCs w:val="22"/>
        </w:rPr>
        <w:t xml:space="preserve"> 1975</w:t>
      </w:r>
      <w:r w:rsidRPr="000566E4">
        <w:rPr>
          <w:rFonts w:ascii="Times New Roman" w:hAnsi="Times New Roman" w:cs="Times New Roman"/>
          <w:sz w:val="22"/>
          <w:szCs w:val="22"/>
        </w:rPr>
        <w:t>, Nietzsche</w:t>
      </w:r>
      <w:r>
        <w:rPr>
          <w:rFonts w:ascii="Times New Roman" w:hAnsi="Times New Roman" w:cs="Times New Roman"/>
          <w:sz w:val="22"/>
          <w:szCs w:val="22"/>
        </w:rPr>
        <w:t xml:space="preserve"> 2000</w:t>
      </w:r>
      <w:r w:rsidRPr="000566E4">
        <w:rPr>
          <w:rFonts w:ascii="Times New Roman" w:hAnsi="Times New Roman" w:cs="Times New Roman"/>
          <w:sz w:val="22"/>
          <w:szCs w:val="22"/>
        </w:rPr>
        <w:t>, Goodman</w:t>
      </w:r>
      <w:r>
        <w:rPr>
          <w:rFonts w:ascii="Times New Roman" w:hAnsi="Times New Roman" w:cs="Times New Roman"/>
          <w:sz w:val="22"/>
          <w:szCs w:val="22"/>
        </w:rPr>
        <w:t xml:space="preserve"> 1976</w:t>
      </w:r>
      <w:r w:rsidRPr="000566E4">
        <w:rPr>
          <w:rFonts w:ascii="Times New Roman" w:hAnsi="Times New Roman" w:cs="Times New Roman"/>
          <w:sz w:val="22"/>
          <w:szCs w:val="22"/>
        </w:rPr>
        <w:t xml:space="preserve">, Deleuze </w:t>
      </w:r>
      <w:r>
        <w:rPr>
          <w:rFonts w:ascii="Times New Roman" w:hAnsi="Times New Roman" w:cs="Times New Roman"/>
          <w:sz w:val="22"/>
          <w:szCs w:val="22"/>
        </w:rPr>
        <w:t>(</w:t>
      </w:r>
      <w:r w:rsidRPr="000566E4">
        <w:rPr>
          <w:rFonts w:ascii="Times New Roman" w:hAnsi="Times New Roman" w:cs="Times New Roman"/>
          <w:sz w:val="22"/>
          <w:szCs w:val="22"/>
        </w:rPr>
        <w:t>via Bogue</w:t>
      </w:r>
      <w:r>
        <w:rPr>
          <w:rFonts w:ascii="Times New Roman" w:hAnsi="Times New Roman" w:cs="Times New Roman"/>
          <w:sz w:val="22"/>
          <w:szCs w:val="22"/>
        </w:rPr>
        <w:t xml:space="preserve"> 2003</w:t>
      </w:r>
      <w:r w:rsidRPr="000566E4">
        <w:rPr>
          <w:rFonts w:ascii="Times New Roman" w:hAnsi="Times New Roman" w:cs="Times New Roman"/>
          <w:sz w:val="22"/>
          <w:szCs w:val="22"/>
        </w:rPr>
        <w:t>).</w:t>
      </w:r>
    </w:p>
  </w:footnote>
  <w:footnote w:id="39">
    <w:p w:rsidR="00E543FE" w:rsidRPr="000566E4" w:rsidRDefault="00E543FE">
      <w:pPr>
        <w:pStyle w:val="FootnoteText"/>
        <w:rPr>
          <w:rFonts w:ascii="Times New Roman" w:hAnsi="Times New Roman" w:cs="Times New Roman"/>
          <w:sz w:val="22"/>
          <w:szCs w:val="22"/>
        </w:rPr>
      </w:pPr>
      <w:r w:rsidRPr="000566E4">
        <w:rPr>
          <w:rStyle w:val="FootnoteReference"/>
          <w:rFonts w:ascii="Times New Roman" w:hAnsi="Times New Roman" w:cs="Times New Roman"/>
          <w:sz w:val="22"/>
          <w:szCs w:val="22"/>
        </w:rPr>
        <w:footnoteRef/>
      </w:r>
      <w:r w:rsidRPr="000566E4">
        <w:rPr>
          <w:rFonts w:ascii="Times New Roman" w:hAnsi="Times New Roman" w:cs="Times New Roman"/>
          <w:sz w:val="22"/>
          <w:szCs w:val="22"/>
        </w:rPr>
        <w:t xml:space="preserve"> Fried 1967</w:t>
      </w:r>
      <w:r>
        <w:rPr>
          <w:rFonts w:ascii="Times New Roman" w:hAnsi="Times New Roman" w:cs="Times New Roman"/>
          <w:sz w:val="22"/>
          <w:szCs w:val="22"/>
        </w:rPr>
        <w:t>.</w:t>
      </w:r>
    </w:p>
  </w:footnote>
  <w:footnote w:id="40">
    <w:p w:rsidR="00E543FE" w:rsidRPr="000566E4" w:rsidRDefault="00E543FE">
      <w:pPr>
        <w:pStyle w:val="FootnoteText"/>
        <w:rPr>
          <w:rFonts w:ascii="Times New Roman" w:hAnsi="Times New Roman" w:cs="Times New Roman"/>
          <w:sz w:val="22"/>
          <w:szCs w:val="22"/>
        </w:rPr>
      </w:pPr>
      <w:r w:rsidRPr="000566E4">
        <w:rPr>
          <w:rStyle w:val="FootnoteReference"/>
          <w:rFonts w:ascii="Times New Roman" w:hAnsi="Times New Roman" w:cs="Times New Roman"/>
          <w:sz w:val="22"/>
          <w:szCs w:val="22"/>
        </w:rPr>
        <w:footnoteRef/>
      </w:r>
      <w:r w:rsidRPr="000566E4">
        <w:rPr>
          <w:rFonts w:ascii="Times New Roman" w:hAnsi="Times New Roman" w:cs="Times New Roman"/>
          <w:sz w:val="22"/>
          <w:szCs w:val="22"/>
        </w:rPr>
        <w:t xml:space="preserve"> Benjamin</w:t>
      </w:r>
      <w:r>
        <w:rPr>
          <w:rFonts w:ascii="Times New Roman" w:hAnsi="Times New Roman" w:cs="Times New Roman"/>
          <w:sz w:val="22"/>
          <w:szCs w:val="22"/>
        </w:rPr>
        <w:t xml:space="preserve"> 1968a. In a somewhat related vein, communication studies (often stressing the technological) are another rich source of insight into art media.</w:t>
      </w:r>
    </w:p>
  </w:footnote>
  <w:footnote w:id="41">
    <w:p w:rsidR="00E543FE" w:rsidRPr="004433C8" w:rsidRDefault="00E543FE">
      <w:pPr>
        <w:pStyle w:val="FootnoteText"/>
        <w:rPr>
          <w:rFonts w:ascii="Times New Roman" w:hAnsi="Times New Roman" w:cs="Times New Roman"/>
          <w:sz w:val="22"/>
          <w:szCs w:val="22"/>
        </w:rPr>
      </w:pPr>
      <w:r w:rsidRPr="004433C8">
        <w:rPr>
          <w:rStyle w:val="FootnoteReference"/>
          <w:rFonts w:ascii="Times New Roman" w:hAnsi="Times New Roman" w:cs="Times New Roman"/>
          <w:sz w:val="22"/>
          <w:szCs w:val="22"/>
        </w:rPr>
        <w:footnoteRef/>
      </w:r>
      <w:r w:rsidRPr="004433C8">
        <w:rPr>
          <w:rFonts w:ascii="Times New Roman" w:hAnsi="Times New Roman" w:cs="Times New Roman"/>
          <w:sz w:val="22"/>
          <w:szCs w:val="22"/>
        </w:rPr>
        <w:t xml:space="preserve"> For </w:t>
      </w:r>
      <w:r>
        <w:rPr>
          <w:rFonts w:ascii="Times New Roman" w:hAnsi="Times New Roman" w:cs="Times New Roman"/>
          <w:sz w:val="22"/>
          <w:szCs w:val="22"/>
        </w:rPr>
        <w:t xml:space="preserve">an initial </w:t>
      </w:r>
      <w:r w:rsidRPr="004433C8">
        <w:rPr>
          <w:rFonts w:ascii="Times New Roman" w:hAnsi="Times New Roman" w:cs="Times New Roman"/>
          <w:sz w:val="22"/>
          <w:szCs w:val="22"/>
        </w:rPr>
        <w:t>explication of Sallis’ notion of matrix in relation to prior senses of media, see Schwartz 2015d.</w:t>
      </w:r>
    </w:p>
  </w:footnote>
  <w:footnote w:id="42">
    <w:p w:rsidR="00E543FE" w:rsidRPr="00647914" w:rsidRDefault="00E543FE">
      <w:pPr>
        <w:pStyle w:val="FootnoteText"/>
        <w:rPr>
          <w:rFonts w:ascii="Times New Roman" w:hAnsi="Times New Roman" w:cs="Times New Roman"/>
          <w:sz w:val="22"/>
          <w:szCs w:val="22"/>
        </w:rPr>
      </w:pPr>
      <w:r w:rsidRPr="00647914">
        <w:rPr>
          <w:rStyle w:val="FootnoteReference"/>
          <w:rFonts w:ascii="Times New Roman" w:hAnsi="Times New Roman" w:cs="Times New Roman"/>
          <w:sz w:val="22"/>
          <w:szCs w:val="22"/>
        </w:rPr>
        <w:footnoteRef/>
      </w:r>
      <w:r w:rsidRPr="00647914">
        <w:rPr>
          <w:rFonts w:ascii="Times New Roman" w:hAnsi="Times New Roman" w:cs="Times New Roman"/>
          <w:sz w:val="22"/>
          <w:szCs w:val="22"/>
        </w:rPr>
        <w:t xml:space="preserve"> There are pioneering metatheoretical and metacritical </w:t>
      </w:r>
      <w:r>
        <w:rPr>
          <w:rFonts w:ascii="Times New Roman" w:hAnsi="Times New Roman" w:cs="Times New Roman"/>
          <w:sz w:val="22"/>
          <w:szCs w:val="22"/>
        </w:rPr>
        <w:t>scholar</w:t>
      </w:r>
      <w:r w:rsidRPr="00647914">
        <w:rPr>
          <w:rFonts w:ascii="Times New Roman" w:hAnsi="Times New Roman" w:cs="Times New Roman"/>
          <w:sz w:val="22"/>
          <w:szCs w:val="22"/>
        </w:rPr>
        <w:t xml:space="preserve">-practitioners </w:t>
      </w:r>
      <w:r>
        <w:rPr>
          <w:rFonts w:ascii="Times New Roman" w:hAnsi="Times New Roman" w:cs="Times New Roman"/>
          <w:sz w:val="22"/>
          <w:szCs w:val="22"/>
        </w:rPr>
        <w:t xml:space="preserve">working </w:t>
      </w:r>
      <w:r w:rsidRPr="00647914">
        <w:rPr>
          <w:rFonts w:ascii="Times New Roman" w:hAnsi="Times New Roman" w:cs="Times New Roman"/>
          <w:sz w:val="22"/>
          <w:szCs w:val="22"/>
        </w:rPr>
        <w:t xml:space="preserve">in </w:t>
      </w:r>
      <w:r>
        <w:rPr>
          <w:rFonts w:ascii="Times New Roman" w:hAnsi="Times New Roman" w:cs="Times New Roman"/>
          <w:sz w:val="22"/>
          <w:szCs w:val="22"/>
        </w:rPr>
        <w:t>several of these disciplines</w:t>
      </w:r>
      <w:r w:rsidRPr="00647914">
        <w:rPr>
          <w:rFonts w:ascii="Times New Roman" w:hAnsi="Times New Roman" w:cs="Times New Roman"/>
          <w:sz w:val="22"/>
          <w:szCs w:val="22"/>
        </w:rPr>
        <w:t>: Ed Sareth, Nick Wilson,</w:t>
      </w:r>
      <w:r>
        <w:rPr>
          <w:rFonts w:ascii="Times New Roman" w:hAnsi="Times New Roman" w:cs="Times New Roman"/>
          <w:sz w:val="22"/>
          <w:szCs w:val="22"/>
        </w:rPr>
        <w:t xml:space="preserve"> </w:t>
      </w:r>
      <w:r w:rsidRPr="00647914">
        <w:rPr>
          <w:rFonts w:ascii="Times New Roman" w:hAnsi="Times New Roman" w:cs="Times New Roman"/>
          <w:sz w:val="22"/>
          <w:szCs w:val="22"/>
        </w:rPr>
        <w:t>Clayton Shotwell (</w:t>
      </w:r>
      <w:r>
        <w:rPr>
          <w:rFonts w:ascii="Times New Roman" w:hAnsi="Times New Roman" w:cs="Times New Roman"/>
          <w:sz w:val="22"/>
          <w:szCs w:val="22"/>
        </w:rPr>
        <w:t xml:space="preserve">music and </w:t>
      </w:r>
      <w:r w:rsidRPr="00647914">
        <w:rPr>
          <w:rFonts w:ascii="Times New Roman" w:hAnsi="Times New Roman" w:cs="Times New Roman"/>
          <w:sz w:val="22"/>
          <w:szCs w:val="22"/>
        </w:rPr>
        <w:t xml:space="preserve">musicology), Mark Allan Kaplan (film studies), </w:t>
      </w:r>
      <w:r>
        <w:rPr>
          <w:rFonts w:ascii="Times New Roman" w:hAnsi="Times New Roman" w:cs="Times New Roman"/>
          <w:sz w:val="22"/>
          <w:szCs w:val="22"/>
        </w:rPr>
        <w:t xml:space="preserve">and </w:t>
      </w:r>
      <w:r w:rsidRPr="00647914">
        <w:rPr>
          <w:rFonts w:ascii="Times New Roman" w:hAnsi="Times New Roman" w:cs="Times New Roman"/>
          <w:sz w:val="22"/>
          <w:szCs w:val="22"/>
        </w:rPr>
        <w:t>Dana Klisanin (communication media</w:t>
      </w:r>
      <w:r>
        <w:rPr>
          <w:rFonts w:ascii="Times New Roman" w:hAnsi="Times New Roman" w:cs="Times New Roman"/>
          <w:sz w:val="22"/>
          <w:szCs w:val="22"/>
        </w:rPr>
        <w:t>), to name a few.</w:t>
      </w:r>
    </w:p>
  </w:footnote>
  <w:footnote w:id="43">
    <w:p w:rsidR="00E543FE" w:rsidRPr="000070E8" w:rsidRDefault="00E543FE">
      <w:pPr>
        <w:pStyle w:val="FootnoteText"/>
        <w:rPr>
          <w:rFonts w:ascii="Times New Roman" w:hAnsi="Times New Roman" w:cs="Times New Roman"/>
          <w:sz w:val="22"/>
          <w:szCs w:val="22"/>
        </w:rPr>
      </w:pPr>
      <w:r w:rsidRPr="000070E8">
        <w:rPr>
          <w:rStyle w:val="FootnoteReference"/>
          <w:rFonts w:ascii="Times New Roman" w:hAnsi="Times New Roman" w:cs="Times New Roman"/>
          <w:sz w:val="22"/>
          <w:szCs w:val="22"/>
        </w:rPr>
        <w:footnoteRef/>
      </w:r>
      <w:r w:rsidRPr="000070E8">
        <w:rPr>
          <w:rFonts w:ascii="Times New Roman" w:hAnsi="Times New Roman" w:cs="Times New Roman"/>
          <w:sz w:val="22"/>
          <w:szCs w:val="22"/>
        </w:rPr>
        <w:t xml:space="preserve"> For an integral study of architecture </w:t>
      </w:r>
      <w:r>
        <w:rPr>
          <w:rFonts w:ascii="Times New Roman" w:hAnsi="Times New Roman" w:cs="Times New Roman"/>
          <w:sz w:val="22"/>
          <w:szCs w:val="22"/>
        </w:rPr>
        <w:t xml:space="preserve">(a core art-historical media) </w:t>
      </w:r>
      <w:r w:rsidRPr="000070E8">
        <w:rPr>
          <w:rFonts w:ascii="Times New Roman" w:hAnsi="Times New Roman" w:cs="Times New Roman"/>
          <w:sz w:val="22"/>
          <w:szCs w:val="22"/>
        </w:rPr>
        <w:t>as sustainable design, see DeKay 2011. For a review of this book, see Schwartz 2013a.</w:t>
      </w:r>
    </w:p>
  </w:footnote>
  <w:footnote w:id="44">
    <w:p w:rsidR="003E36EC" w:rsidRPr="000C47E3" w:rsidRDefault="003E36EC">
      <w:pPr>
        <w:pStyle w:val="FootnoteText"/>
        <w:rPr>
          <w:rFonts w:ascii="Times New Roman" w:hAnsi="Times New Roman" w:cs="Times New Roman"/>
          <w:sz w:val="22"/>
          <w:szCs w:val="22"/>
        </w:rPr>
      </w:pPr>
      <w:r w:rsidRPr="000C47E3">
        <w:rPr>
          <w:rStyle w:val="FootnoteReference"/>
          <w:rFonts w:ascii="Times New Roman" w:hAnsi="Times New Roman" w:cs="Times New Roman"/>
          <w:sz w:val="22"/>
          <w:szCs w:val="22"/>
        </w:rPr>
        <w:footnoteRef/>
      </w:r>
      <w:r w:rsidRPr="000C47E3">
        <w:rPr>
          <w:rFonts w:ascii="Times New Roman" w:hAnsi="Times New Roman" w:cs="Times New Roman"/>
          <w:sz w:val="22"/>
          <w:szCs w:val="22"/>
        </w:rPr>
        <w:t xml:space="preserve"> The numerous </w:t>
      </w:r>
      <w:r>
        <w:rPr>
          <w:rFonts w:ascii="Times New Roman" w:hAnsi="Times New Roman" w:cs="Times New Roman"/>
          <w:sz w:val="22"/>
          <w:szCs w:val="22"/>
        </w:rPr>
        <w:t xml:space="preserve">solo-authored </w:t>
      </w:r>
      <w:r w:rsidRPr="000C47E3">
        <w:rPr>
          <w:rFonts w:ascii="Times New Roman" w:hAnsi="Times New Roman" w:cs="Times New Roman"/>
          <w:sz w:val="22"/>
          <w:szCs w:val="22"/>
        </w:rPr>
        <w:t>books, articles, blogs, and edited volumes of James Elkins are a crucial inroad into the state of art history today (</w:t>
      </w:r>
      <w:r>
        <w:rPr>
          <w:rFonts w:ascii="Times New Roman" w:hAnsi="Times New Roman" w:cs="Times New Roman"/>
          <w:sz w:val="22"/>
          <w:szCs w:val="22"/>
        </w:rPr>
        <w:t xml:space="preserve">see </w:t>
      </w:r>
      <w:r w:rsidRPr="000C47E3">
        <w:rPr>
          <w:rFonts w:ascii="Times New Roman" w:hAnsi="Times New Roman" w:cs="Times New Roman"/>
          <w:sz w:val="22"/>
          <w:szCs w:val="22"/>
        </w:rPr>
        <w:t xml:space="preserve">Elkins n.d.). </w:t>
      </w:r>
      <w:r>
        <w:rPr>
          <w:rFonts w:ascii="Times New Roman" w:hAnsi="Times New Roman" w:cs="Times New Roman"/>
          <w:sz w:val="22"/>
          <w:szCs w:val="22"/>
        </w:rPr>
        <w:t>F</w:t>
      </w:r>
      <w:r w:rsidRPr="000C47E3">
        <w:rPr>
          <w:rFonts w:ascii="Times New Roman" w:hAnsi="Times New Roman" w:cs="Times New Roman"/>
          <w:sz w:val="22"/>
          <w:szCs w:val="22"/>
        </w:rPr>
        <w:t>or a critical realist account of aspects of contemporary art history, see Verstegen (2012).</w:t>
      </w:r>
    </w:p>
  </w:footnote>
  <w:footnote w:id="45">
    <w:p w:rsidR="00E543FE" w:rsidRPr="006C2AA7" w:rsidRDefault="00E543FE">
      <w:pPr>
        <w:pStyle w:val="FootnoteText"/>
        <w:rPr>
          <w:rFonts w:ascii="Times New Roman" w:hAnsi="Times New Roman" w:cs="Times New Roman"/>
          <w:sz w:val="22"/>
          <w:szCs w:val="22"/>
        </w:rPr>
      </w:pPr>
      <w:r w:rsidRPr="006C2AA7">
        <w:rPr>
          <w:rStyle w:val="FootnoteReference"/>
          <w:rFonts w:ascii="Times New Roman" w:hAnsi="Times New Roman" w:cs="Times New Roman"/>
          <w:sz w:val="22"/>
          <w:szCs w:val="22"/>
        </w:rPr>
        <w:footnoteRef/>
      </w:r>
      <w:r w:rsidRPr="006C2AA7">
        <w:rPr>
          <w:rFonts w:ascii="Times New Roman" w:hAnsi="Times New Roman" w:cs="Times New Roman"/>
          <w:sz w:val="22"/>
          <w:szCs w:val="22"/>
        </w:rPr>
        <w:t xml:space="preserve"> </w:t>
      </w:r>
      <w:r>
        <w:rPr>
          <w:rFonts w:ascii="Times New Roman" w:hAnsi="Times New Roman" w:cs="Times New Roman"/>
          <w:sz w:val="22"/>
          <w:szCs w:val="22"/>
        </w:rPr>
        <w:t>Wh</w:t>
      </w:r>
      <w:r w:rsidRPr="006C2AA7">
        <w:rPr>
          <w:rFonts w:ascii="Times New Roman" w:hAnsi="Times New Roman" w:cs="Times New Roman"/>
          <w:sz w:val="22"/>
          <w:szCs w:val="22"/>
        </w:rPr>
        <w:t>at follows draws on Schwartz 2009.</w:t>
      </w:r>
    </w:p>
  </w:footnote>
  <w:footnote w:id="46">
    <w:p w:rsidR="00E543FE" w:rsidRPr="006D36E7" w:rsidRDefault="00E543FE">
      <w:pPr>
        <w:pStyle w:val="FootnoteText"/>
        <w:rPr>
          <w:rFonts w:ascii="Times New Roman" w:hAnsi="Times New Roman" w:cs="Times New Roman"/>
          <w:sz w:val="22"/>
          <w:szCs w:val="22"/>
        </w:rPr>
      </w:pPr>
      <w:r w:rsidRPr="006D36E7">
        <w:rPr>
          <w:rStyle w:val="FootnoteReference"/>
          <w:rFonts w:ascii="Times New Roman" w:hAnsi="Times New Roman" w:cs="Times New Roman"/>
          <w:sz w:val="22"/>
          <w:szCs w:val="22"/>
        </w:rPr>
        <w:footnoteRef/>
      </w:r>
      <w:r w:rsidRPr="006D36E7">
        <w:rPr>
          <w:rFonts w:ascii="Times New Roman" w:hAnsi="Times New Roman" w:cs="Times New Roman"/>
          <w:sz w:val="22"/>
          <w:szCs w:val="22"/>
        </w:rPr>
        <w:t xml:space="preserve"> For example Wind 1984, </w:t>
      </w:r>
      <w:r>
        <w:rPr>
          <w:rFonts w:ascii="Times New Roman" w:hAnsi="Times New Roman" w:cs="Times New Roman"/>
          <w:sz w:val="22"/>
          <w:szCs w:val="22"/>
        </w:rPr>
        <w:t>a</w:t>
      </w:r>
      <w:r w:rsidRPr="006D36E7">
        <w:rPr>
          <w:rFonts w:ascii="Times New Roman" w:hAnsi="Times New Roman" w:cs="Times New Roman"/>
          <w:sz w:val="22"/>
          <w:szCs w:val="22"/>
        </w:rPr>
        <w:t xml:space="preserve"> paper first published in German in 1930. Here Wind </w:t>
      </w:r>
      <w:r>
        <w:rPr>
          <w:rFonts w:ascii="Times New Roman" w:hAnsi="Times New Roman" w:cs="Times New Roman"/>
          <w:sz w:val="22"/>
          <w:szCs w:val="22"/>
        </w:rPr>
        <w:t>opposes</w:t>
      </w:r>
      <w:r w:rsidRPr="006D36E7">
        <w:rPr>
          <w:rFonts w:ascii="Times New Roman" w:hAnsi="Times New Roman" w:cs="Times New Roman"/>
          <w:sz w:val="22"/>
          <w:szCs w:val="22"/>
        </w:rPr>
        <w:t xml:space="preserve"> the formalist and internal autonomy of art approaches of Riegl and W</w:t>
      </w:r>
      <w:r>
        <w:rPr>
          <w:rFonts w:ascii="Times New Roman" w:hAnsi="Times New Roman" w:cs="Times New Roman"/>
          <w:sz w:val="22"/>
          <w:szCs w:val="22"/>
        </w:rPr>
        <w:t>öl</w:t>
      </w:r>
      <w:r w:rsidRPr="006D36E7">
        <w:rPr>
          <w:rFonts w:ascii="Times New Roman" w:hAnsi="Times New Roman" w:cs="Times New Roman"/>
          <w:sz w:val="22"/>
          <w:szCs w:val="22"/>
        </w:rPr>
        <w:t xml:space="preserve">fflin to that </w:t>
      </w:r>
      <w:r>
        <w:rPr>
          <w:rFonts w:ascii="Times New Roman" w:hAnsi="Times New Roman" w:cs="Times New Roman"/>
          <w:sz w:val="22"/>
          <w:szCs w:val="22"/>
        </w:rPr>
        <w:t xml:space="preserve">of </w:t>
      </w:r>
      <w:r w:rsidRPr="006D36E7">
        <w:rPr>
          <w:rFonts w:ascii="Times New Roman" w:hAnsi="Times New Roman" w:cs="Times New Roman"/>
          <w:sz w:val="22"/>
          <w:szCs w:val="22"/>
        </w:rPr>
        <w:t>the cultural-context approach of Warburg.</w:t>
      </w:r>
    </w:p>
  </w:footnote>
  <w:footnote w:id="47">
    <w:p w:rsidR="00E543FE" w:rsidRPr="00AB4A63" w:rsidRDefault="00E543FE" w:rsidP="009241AB">
      <w:pPr>
        <w:pStyle w:val="FootnoteText"/>
        <w:rPr>
          <w:rFonts w:ascii="Times New Roman" w:hAnsi="Times New Roman" w:cs="Times New Roman"/>
          <w:sz w:val="22"/>
          <w:szCs w:val="22"/>
        </w:rPr>
      </w:pPr>
      <w:r w:rsidRPr="00AB4A63">
        <w:rPr>
          <w:rStyle w:val="FootnoteReference"/>
          <w:rFonts w:ascii="Times New Roman" w:hAnsi="Times New Roman" w:cs="Times New Roman"/>
          <w:sz w:val="22"/>
          <w:szCs w:val="22"/>
        </w:rPr>
        <w:footnoteRef/>
      </w:r>
      <w:r w:rsidRPr="00AB4A63">
        <w:rPr>
          <w:rFonts w:ascii="Times New Roman" w:hAnsi="Times New Roman" w:cs="Times New Roman"/>
          <w:sz w:val="22"/>
          <w:szCs w:val="22"/>
        </w:rPr>
        <w:t xml:space="preserve"> Ren</w:t>
      </w:r>
      <w:r>
        <w:rPr>
          <w:rFonts w:ascii="Times New Roman" w:hAnsi="Times New Roman" w:cs="Times New Roman"/>
          <w:sz w:val="22"/>
          <w:szCs w:val="22"/>
        </w:rPr>
        <w:t>t</w:t>
      </w:r>
      <w:r w:rsidRPr="00AB4A63">
        <w:rPr>
          <w:rFonts w:ascii="Times New Roman" w:hAnsi="Times New Roman" w:cs="Times New Roman"/>
          <w:sz w:val="22"/>
          <w:szCs w:val="22"/>
        </w:rPr>
        <w:t xml:space="preserve">schler </w:t>
      </w:r>
      <w:r>
        <w:rPr>
          <w:rFonts w:ascii="Times New Roman" w:hAnsi="Times New Roman" w:cs="Times New Roman"/>
          <w:sz w:val="22"/>
          <w:szCs w:val="22"/>
        </w:rPr>
        <w:t xml:space="preserve">2008 </w:t>
      </w:r>
      <w:r w:rsidRPr="00AB4A63">
        <w:rPr>
          <w:rFonts w:ascii="Times New Roman" w:hAnsi="Times New Roman" w:cs="Times New Roman"/>
          <w:sz w:val="22"/>
          <w:szCs w:val="22"/>
        </w:rPr>
        <w:t xml:space="preserve">has published a preliminary typology of methods for each </w:t>
      </w:r>
      <w:r>
        <w:rPr>
          <w:rFonts w:ascii="Times New Roman" w:hAnsi="Times New Roman" w:cs="Times New Roman"/>
          <w:sz w:val="22"/>
          <w:szCs w:val="22"/>
        </w:rPr>
        <w:t xml:space="preserve">pragmatic </w:t>
      </w:r>
      <w:r w:rsidRPr="00AB4A63">
        <w:rPr>
          <w:rFonts w:ascii="Times New Roman" w:hAnsi="Times New Roman" w:cs="Times New Roman"/>
          <w:sz w:val="22"/>
          <w:szCs w:val="22"/>
        </w:rPr>
        <w:t xml:space="preserve">zone. </w:t>
      </w:r>
      <w:r>
        <w:rPr>
          <w:rFonts w:ascii="Times New Roman" w:hAnsi="Times New Roman" w:cs="Times New Roman"/>
          <w:sz w:val="22"/>
          <w:szCs w:val="22"/>
        </w:rPr>
        <w:t>A parallel approach has been developed over the years in</w:t>
      </w:r>
      <w:r w:rsidRPr="00AB4A63">
        <w:rPr>
          <w:rFonts w:ascii="Times New Roman" w:hAnsi="Times New Roman" w:cs="Times New Roman"/>
          <w:sz w:val="22"/>
          <w:szCs w:val="22"/>
        </w:rPr>
        <w:t xml:space="preserve"> my teaching of </w:t>
      </w:r>
      <w:r>
        <w:rPr>
          <w:rFonts w:ascii="Times New Roman" w:hAnsi="Times New Roman" w:cs="Times New Roman"/>
          <w:sz w:val="22"/>
          <w:szCs w:val="22"/>
        </w:rPr>
        <w:t xml:space="preserve">university </w:t>
      </w:r>
      <w:r w:rsidRPr="00AB4A63">
        <w:rPr>
          <w:rFonts w:ascii="Times New Roman" w:hAnsi="Times New Roman" w:cs="Times New Roman"/>
          <w:sz w:val="22"/>
          <w:szCs w:val="22"/>
        </w:rPr>
        <w:t>studio artist</w:t>
      </w:r>
      <w:r>
        <w:rPr>
          <w:rFonts w:ascii="Times New Roman" w:hAnsi="Times New Roman" w:cs="Times New Roman"/>
          <w:sz w:val="22"/>
          <w:szCs w:val="22"/>
        </w:rPr>
        <w:t xml:space="preserve"> students</w:t>
      </w:r>
      <w:r w:rsidRPr="00AB4A63">
        <w:rPr>
          <w:rFonts w:ascii="Times New Roman" w:hAnsi="Times New Roman" w:cs="Times New Roman"/>
          <w:sz w:val="22"/>
          <w:szCs w:val="22"/>
        </w:rPr>
        <w:t xml:space="preserve">, </w:t>
      </w:r>
      <w:r>
        <w:rPr>
          <w:rFonts w:ascii="Times New Roman" w:hAnsi="Times New Roman" w:cs="Times New Roman"/>
          <w:sz w:val="22"/>
          <w:szCs w:val="22"/>
        </w:rPr>
        <w:t>with focus especially on the methodologies and insights of the historiography of art history. In the third of a sequenced four course curriculum, students are</w:t>
      </w:r>
      <w:r w:rsidRPr="00AB4A63">
        <w:rPr>
          <w:rFonts w:ascii="Times New Roman" w:hAnsi="Times New Roman" w:cs="Times New Roman"/>
          <w:sz w:val="22"/>
          <w:szCs w:val="22"/>
        </w:rPr>
        <w:t xml:space="preserve"> introduc</w:t>
      </w:r>
      <w:r>
        <w:rPr>
          <w:rFonts w:ascii="Times New Roman" w:hAnsi="Times New Roman" w:cs="Times New Roman"/>
          <w:sz w:val="22"/>
          <w:szCs w:val="22"/>
        </w:rPr>
        <w:t>ed to</w:t>
      </w:r>
      <w:r w:rsidRPr="00AB4A63">
        <w:rPr>
          <w:rFonts w:ascii="Times New Roman" w:hAnsi="Times New Roman" w:cs="Times New Roman"/>
          <w:sz w:val="22"/>
          <w:szCs w:val="22"/>
        </w:rPr>
        <w:t xml:space="preserve"> </w:t>
      </w:r>
      <w:r>
        <w:rPr>
          <w:rFonts w:ascii="Times New Roman" w:hAnsi="Times New Roman" w:cs="Times New Roman"/>
          <w:sz w:val="22"/>
          <w:szCs w:val="22"/>
        </w:rPr>
        <w:t xml:space="preserve">the </w:t>
      </w:r>
      <w:r w:rsidRPr="00AB4A63">
        <w:rPr>
          <w:rFonts w:ascii="Times New Roman" w:hAnsi="Times New Roman" w:cs="Times New Roman"/>
          <w:sz w:val="22"/>
          <w:szCs w:val="22"/>
        </w:rPr>
        <w:t xml:space="preserve">twelve zones of </w:t>
      </w:r>
      <w:r>
        <w:rPr>
          <w:rFonts w:ascii="Times New Roman" w:hAnsi="Times New Roman" w:cs="Times New Roman"/>
          <w:sz w:val="22"/>
          <w:szCs w:val="22"/>
        </w:rPr>
        <w:t>the</w:t>
      </w:r>
      <w:r w:rsidRPr="00AB4A63">
        <w:rPr>
          <w:rFonts w:ascii="Times New Roman" w:hAnsi="Times New Roman" w:cs="Times New Roman"/>
          <w:sz w:val="22"/>
          <w:szCs w:val="22"/>
        </w:rPr>
        <w:t xml:space="preserve"> pragmatic-semiotic approach</w:t>
      </w:r>
      <w:r>
        <w:rPr>
          <w:rFonts w:ascii="Times New Roman" w:hAnsi="Times New Roman" w:cs="Times New Roman"/>
          <w:sz w:val="22"/>
          <w:szCs w:val="22"/>
        </w:rPr>
        <w:t xml:space="preserve">, including exploration of zone interplays and constellations. In the fourth course they contribute to the integrally-enacted survey of art </w:t>
      </w:r>
      <w:r w:rsidRPr="00AB4A63">
        <w:rPr>
          <w:rFonts w:ascii="Times New Roman" w:hAnsi="Times New Roman" w:cs="Times New Roman"/>
          <w:sz w:val="22"/>
          <w:szCs w:val="22"/>
        </w:rPr>
        <w:t xml:space="preserve">since the second world </w:t>
      </w:r>
      <w:r>
        <w:rPr>
          <w:rFonts w:ascii="Times New Roman" w:hAnsi="Times New Roman" w:cs="Times New Roman"/>
          <w:sz w:val="22"/>
          <w:szCs w:val="22"/>
        </w:rPr>
        <w:t>as “</w:t>
      </w:r>
      <w:r w:rsidRPr="00AB4A63">
        <w:rPr>
          <w:rFonts w:ascii="Times New Roman" w:hAnsi="Times New Roman" w:cs="Times New Roman"/>
          <w:sz w:val="22"/>
          <w:szCs w:val="22"/>
        </w:rPr>
        <w:t>the history of contemporary art.</w:t>
      </w:r>
      <w:r>
        <w:rPr>
          <w:rFonts w:ascii="Times New Roman" w:hAnsi="Times New Roman" w:cs="Times New Roman"/>
          <w:sz w:val="22"/>
          <w:szCs w:val="22"/>
        </w:rPr>
        <w:t xml:space="preserve">” Their final project is this fourth class is an integral studio critique of one of their own artworks that must take up and integrate as many zone-perspectives as possible, their presentation conducted in the third person (“she created this work”), making their prior artist activity an object of reflection, which through the auto-critique becomes folded as such back into their ongoing development as artists, animating, clarifying and energizing that process, as a kind of Hegelian </w:t>
      </w:r>
      <w:r w:rsidRPr="00A044A8">
        <w:rPr>
          <w:rFonts w:ascii="Times New Roman" w:hAnsi="Times New Roman" w:cs="Times New Roman"/>
          <w:i/>
          <w:sz w:val="22"/>
          <w:szCs w:val="22"/>
        </w:rPr>
        <w:t>Bildung</w:t>
      </w:r>
      <w:r>
        <w:rPr>
          <w:rFonts w:ascii="Times New Roman" w:hAnsi="Times New Roman" w:cs="Times New Roman"/>
          <w:sz w:val="22"/>
          <w:szCs w:val="22"/>
        </w:rPr>
        <w:t>. Here is one an example of metatheoretical impact in the training of young artists; see further the section “The Impact” below.</w:t>
      </w:r>
    </w:p>
  </w:footnote>
  <w:footnote w:id="48">
    <w:p w:rsidR="00E543FE" w:rsidRPr="008E4DF3" w:rsidRDefault="00E543FE">
      <w:pPr>
        <w:pStyle w:val="FootnoteText"/>
        <w:rPr>
          <w:rFonts w:ascii="Times New Roman" w:hAnsi="Times New Roman" w:cs="Times New Roman"/>
          <w:sz w:val="22"/>
          <w:szCs w:val="22"/>
        </w:rPr>
      </w:pPr>
      <w:r w:rsidRPr="008E4DF3">
        <w:rPr>
          <w:rStyle w:val="FootnoteReference"/>
          <w:rFonts w:ascii="Times New Roman" w:hAnsi="Times New Roman" w:cs="Times New Roman"/>
          <w:sz w:val="22"/>
          <w:szCs w:val="22"/>
        </w:rPr>
        <w:footnoteRef/>
      </w:r>
      <w:r w:rsidRPr="008E4DF3">
        <w:rPr>
          <w:rFonts w:ascii="Times New Roman" w:hAnsi="Times New Roman" w:cs="Times New Roman"/>
          <w:sz w:val="22"/>
          <w:szCs w:val="22"/>
        </w:rPr>
        <w:t xml:space="preserve"> This section draws on Schwartz 2010 and Schwartz 2013</w:t>
      </w:r>
      <w:r>
        <w:rPr>
          <w:rFonts w:ascii="Times New Roman" w:hAnsi="Times New Roman" w:cs="Times New Roman"/>
          <w:sz w:val="22"/>
          <w:szCs w:val="22"/>
        </w:rPr>
        <w:t>b</w:t>
      </w:r>
      <w:r w:rsidRPr="008E4DF3">
        <w:rPr>
          <w:rFonts w:ascii="Times New Roman" w:hAnsi="Times New Roman" w:cs="Times New Roman"/>
          <w:sz w:val="22"/>
          <w:szCs w:val="22"/>
        </w:rPr>
        <w:t>.</w:t>
      </w:r>
    </w:p>
  </w:footnote>
  <w:footnote w:id="49">
    <w:p w:rsidR="00E543FE" w:rsidRPr="00515E13" w:rsidRDefault="00E543FE">
      <w:pPr>
        <w:pStyle w:val="FootnoteText"/>
        <w:rPr>
          <w:rFonts w:ascii="Times New Roman" w:hAnsi="Times New Roman" w:cs="Times New Roman"/>
          <w:sz w:val="22"/>
          <w:szCs w:val="22"/>
        </w:rPr>
      </w:pPr>
      <w:r w:rsidRPr="00515E13">
        <w:rPr>
          <w:rStyle w:val="FootnoteReference"/>
          <w:rFonts w:ascii="Times New Roman" w:hAnsi="Times New Roman" w:cs="Times New Roman"/>
          <w:sz w:val="22"/>
          <w:szCs w:val="22"/>
        </w:rPr>
        <w:footnoteRef/>
      </w:r>
      <w:r w:rsidRPr="00515E13">
        <w:rPr>
          <w:rFonts w:ascii="Times New Roman" w:hAnsi="Times New Roman" w:cs="Times New Roman"/>
          <w:sz w:val="22"/>
          <w:szCs w:val="22"/>
        </w:rPr>
        <w:t xml:space="preserve"> Sloterdijk 2013</w:t>
      </w:r>
      <w:r>
        <w:rPr>
          <w:rFonts w:ascii="Times New Roman" w:hAnsi="Times New Roman" w:cs="Times New Roman"/>
          <w:sz w:val="22"/>
          <w:szCs w:val="22"/>
        </w:rPr>
        <w:t>.</w:t>
      </w:r>
    </w:p>
  </w:footnote>
  <w:footnote w:id="50">
    <w:p w:rsidR="00E543FE" w:rsidRPr="0092149F" w:rsidRDefault="00E543FE">
      <w:pPr>
        <w:pStyle w:val="FootnoteText"/>
        <w:rPr>
          <w:rFonts w:ascii="Times New Roman" w:hAnsi="Times New Roman" w:cs="Times New Roman"/>
          <w:sz w:val="22"/>
          <w:szCs w:val="22"/>
        </w:rPr>
      </w:pPr>
      <w:r w:rsidRPr="0092149F">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Benjamin, 1968b.</w:t>
      </w:r>
    </w:p>
  </w:footnote>
  <w:footnote w:id="51">
    <w:p w:rsidR="00E543FE" w:rsidRPr="00515E13" w:rsidRDefault="00E543FE">
      <w:pPr>
        <w:pStyle w:val="FootnoteText"/>
        <w:rPr>
          <w:rFonts w:ascii="Times New Roman" w:hAnsi="Times New Roman" w:cs="Times New Roman"/>
          <w:sz w:val="22"/>
          <w:szCs w:val="22"/>
        </w:rPr>
      </w:pPr>
      <w:r w:rsidRPr="00515E13">
        <w:rPr>
          <w:rStyle w:val="FootnoteReference"/>
          <w:rFonts w:ascii="Times New Roman" w:hAnsi="Times New Roman" w:cs="Times New Roman"/>
          <w:sz w:val="22"/>
          <w:szCs w:val="22"/>
        </w:rPr>
        <w:footnoteRef/>
      </w:r>
      <w:r w:rsidRPr="00515E13">
        <w:rPr>
          <w:rFonts w:ascii="Times New Roman" w:hAnsi="Times New Roman" w:cs="Times New Roman"/>
          <w:sz w:val="22"/>
          <w:szCs w:val="22"/>
        </w:rPr>
        <w:t xml:space="preserve"> The first three of these draw upon Nietzsche and Gadamer</w:t>
      </w:r>
      <w:r>
        <w:rPr>
          <w:rFonts w:ascii="Times New Roman" w:hAnsi="Times New Roman" w:cs="Times New Roman"/>
          <w:sz w:val="22"/>
          <w:szCs w:val="22"/>
        </w:rPr>
        <w:t xml:space="preserve">; the fourth on Freud and Foucault; and the fifth on Benjamin and Bhaskar. </w:t>
      </w:r>
    </w:p>
  </w:footnote>
  <w:footnote w:id="52">
    <w:p w:rsidR="00E543FE" w:rsidRPr="00515E13" w:rsidRDefault="00E543FE">
      <w:pPr>
        <w:pStyle w:val="FootnoteText"/>
        <w:rPr>
          <w:rFonts w:ascii="Times New Roman" w:hAnsi="Times New Roman" w:cs="Times New Roman"/>
          <w:sz w:val="22"/>
          <w:szCs w:val="22"/>
        </w:rPr>
      </w:pPr>
      <w:r w:rsidRPr="00515E13">
        <w:rPr>
          <w:rStyle w:val="FootnoteReference"/>
          <w:rFonts w:ascii="Times New Roman" w:hAnsi="Times New Roman" w:cs="Times New Roman"/>
          <w:sz w:val="22"/>
          <w:szCs w:val="22"/>
        </w:rPr>
        <w:footnoteRef/>
      </w:r>
      <w:r w:rsidRPr="00515E13">
        <w:rPr>
          <w:rFonts w:ascii="Times New Roman" w:hAnsi="Times New Roman" w:cs="Times New Roman"/>
          <w:sz w:val="22"/>
          <w:szCs w:val="22"/>
        </w:rPr>
        <w:t xml:space="preserve"> Hoy</w:t>
      </w:r>
      <w:r>
        <w:rPr>
          <w:rFonts w:ascii="Times New Roman" w:hAnsi="Times New Roman" w:cs="Times New Roman"/>
          <w:sz w:val="22"/>
          <w:szCs w:val="22"/>
        </w:rPr>
        <w:t xml:space="preserve"> 2009</w:t>
      </w:r>
    </w:p>
  </w:footnote>
  <w:footnote w:id="53">
    <w:p w:rsidR="00E543FE" w:rsidRPr="00515E13" w:rsidRDefault="00E543FE">
      <w:pPr>
        <w:pStyle w:val="FootnoteText"/>
        <w:rPr>
          <w:rFonts w:asciiTheme="majorHAnsi" w:hAnsiTheme="majorHAnsi"/>
          <w:sz w:val="22"/>
          <w:szCs w:val="22"/>
        </w:rPr>
      </w:pPr>
      <w:r w:rsidRPr="00515E13">
        <w:rPr>
          <w:rStyle w:val="FootnoteReference"/>
          <w:rFonts w:ascii="Times New Roman" w:hAnsi="Times New Roman" w:cs="Times New Roman"/>
          <w:sz w:val="22"/>
          <w:szCs w:val="22"/>
        </w:rPr>
        <w:footnoteRef/>
      </w:r>
      <w:r w:rsidRPr="00515E13">
        <w:rPr>
          <w:rFonts w:ascii="Times New Roman" w:hAnsi="Times New Roman" w:cs="Times New Roman"/>
          <w:sz w:val="22"/>
          <w:szCs w:val="22"/>
        </w:rPr>
        <w:t xml:space="preserve"> Bourdieu</w:t>
      </w:r>
      <w:r>
        <w:rPr>
          <w:rFonts w:ascii="Times New Roman" w:hAnsi="Times New Roman" w:cs="Times New Roman"/>
          <w:sz w:val="22"/>
          <w:szCs w:val="22"/>
        </w:rPr>
        <w:t xml:space="preserve"> 1990.</w:t>
      </w:r>
    </w:p>
  </w:footnote>
  <w:footnote w:id="54">
    <w:p w:rsidR="00E543FE" w:rsidRPr="00DF68D6" w:rsidRDefault="00E543FE">
      <w:pPr>
        <w:pStyle w:val="FootnoteText"/>
        <w:rPr>
          <w:rFonts w:ascii="Times New Roman" w:hAnsi="Times New Roman" w:cs="Times New Roman"/>
          <w:sz w:val="22"/>
          <w:szCs w:val="22"/>
        </w:rPr>
      </w:pPr>
      <w:r w:rsidRPr="00DF68D6">
        <w:rPr>
          <w:rStyle w:val="FootnoteReference"/>
          <w:rFonts w:ascii="Times New Roman" w:hAnsi="Times New Roman" w:cs="Times New Roman"/>
          <w:sz w:val="22"/>
          <w:szCs w:val="22"/>
        </w:rPr>
        <w:footnoteRef/>
      </w:r>
      <w:r w:rsidRPr="00DF68D6">
        <w:rPr>
          <w:rFonts w:ascii="Times New Roman" w:hAnsi="Times New Roman" w:cs="Times New Roman"/>
          <w:sz w:val="22"/>
          <w:szCs w:val="22"/>
        </w:rPr>
        <w:t xml:space="preserve"> DeBord</w:t>
      </w:r>
      <w:r>
        <w:rPr>
          <w:rFonts w:ascii="Times New Roman" w:hAnsi="Times New Roman" w:cs="Times New Roman"/>
          <w:sz w:val="22"/>
          <w:szCs w:val="22"/>
        </w:rPr>
        <w:t xml:space="preserve"> 1994</w:t>
      </w:r>
    </w:p>
  </w:footnote>
  <w:footnote w:id="55">
    <w:p w:rsidR="00E543FE" w:rsidRPr="002A7AC0" w:rsidRDefault="00E543FE">
      <w:pPr>
        <w:pStyle w:val="FootnoteText"/>
        <w:rPr>
          <w:rFonts w:ascii="Times New Roman" w:hAnsi="Times New Roman" w:cs="Times New Roman"/>
          <w:sz w:val="22"/>
          <w:szCs w:val="22"/>
        </w:rPr>
      </w:pPr>
      <w:r w:rsidRPr="002A7AC0">
        <w:rPr>
          <w:rStyle w:val="FootnoteReference"/>
          <w:rFonts w:ascii="Times New Roman" w:hAnsi="Times New Roman" w:cs="Times New Roman"/>
          <w:sz w:val="22"/>
          <w:szCs w:val="22"/>
        </w:rPr>
        <w:footnoteRef/>
      </w:r>
      <w:r w:rsidRPr="002A7AC0">
        <w:rPr>
          <w:rFonts w:ascii="Times New Roman" w:hAnsi="Times New Roman" w:cs="Times New Roman"/>
          <w:sz w:val="22"/>
          <w:szCs w:val="22"/>
        </w:rPr>
        <w:t xml:space="preserve"> Lonergan 1971. For comparative analysis of Lonergan</w:t>
      </w:r>
      <w:r>
        <w:rPr>
          <w:rFonts w:ascii="Times New Roman" w:hAnsi="Times New Roman" w:cs="Times New Roman"/>
          <w:sz w:val="22"/>
          <w:szCs w:val="22"/>
        </w:rPr>
        <w:t>’s approach</w:t>
      </w:r>
      <w:r w:rsidRPr="002A7AC0">
        <w:rPr>
          <w:rFonts w:ascii="Times New Roman" w:hAnsi="Times New Roman" w:cs="Times New Roman"/>
          <w:sz w:val="22"/>
          <w:szCs w:val="22"/>
        </w:rPr>
        <w:t xml:space="preserve"> </w:t>
      </w:r>
      <w:r>
        <w:rPr>
          <w:rFonts w:ascii="Times New Roman" w:hAnsi="Times New Roman" w:cs="Times New Roman"/>
          <w:sz w:val="22"/>
          <w:szCs w:val="22"/>
        </w:rPr>
        <w:t>in relation to</w:t>
      </w:r>
      <w:r w:rsidRPr="002A7AC0">
        <w:rPr>
          <w:rFonts w:ascii="Times New Roman" w:hAnsi="Times New Roman" w:cs="Times New Roman"/>
          <w:sz w:val="22"/>
          <w:szCs w:val="22"/>
        </w:rPr>
        <w:t xml:space="preserve"> integral theory, see Kelly 2014.</w:t>
      </w:r>
    </w:p>
  </w:footnote>
  <w:footnote w:id="56">
    <w:p w:rsidR="00E543FE" w:rsidRPr="002A7AC0" w:rsidRDefault="00E543FE">
      <w:pPr>
        <w:pStyle w:val="FootnoteText"/>
        <w:rPr>
          <w:rFonts w:ascii="Times New Roman" w:hAnsi="Times New Roman" w:cs="Times New Roman"/>
          <w:sz w:val="22"/>
          <w:szCs w:val="22"/>
        </w:rPr>
      </w:pPr>
      <w:r w:rsidRPr="002A7AC0">
        <w:rPr>
          <w:rStyle w:val="FootnoteReference"/>
          <w:rFonts w:ascii="Times New Roman" w:hAnsi="Times New Roman" w:cs="Times New Roman"/>
          <w:sz w:val="22"/>
          <w:szCs w:val="22"/>
        </w:rPr>
        <w:footnoteRef/>
      </w:r>
      <w:r w:rsidRPr="002A7AC0">
        <w:rPr>
          <w:rFonts w:ascii="Times New Roman" w:hAnsi="Times New Roman" w:cs="Times New Roman"/>
          <w:sz w:val="22"/>
          <w:szCs w:val="22"/>
        </w:rPr>
        <w:t xml:space="preserve"> Webb 2009 </w:t>
      </w:r>
      <w:r>
        <w:rPr>
          <w:rFonts w:ascii="Times New Roman" w:hAnsi="Times New Roman" w:cs="Times New Roman"/>
          <w:sz w:val="22"/>
          <w:szCs w:val="22"/>
        </w:rPr>
        <w:t xml:space="preserve">raises </w:t>
      </w:r>
      <w:r w:rsidRPr="002A7AC0">
        <w:rPr>
          <w:rFonts w:ascii="Times New Roman" w:hAnsi="Times New Roman" w:cs="Times New Roman"/>
          <w:sz w:val="22"/>
          <w:szCs w:val="22"/>
        </w:rPr>
        <w:t>indirectly the question as to what level of cognitive development is required to conduct th</w:t>
      </w:r>
      <w:r>
        <w:rPr>
          <w:rFonts w:ascii="Times New Roman" w:hAnsi="Times New Roman" w:cs="Times New Roman"/>
          <w:sz w:val="22"/>
          <w:szCs w:val="22"/>
        </w:rPr>
        <w:t>is differentiation of consciousness</w:t>
      </w:r>
    </w:p>
  </w:footnote>
  <w:footnote w:id="57">
    <w:p w:rsidR="00E543FE" w:rsidRPr="007D7DB7" w:rsidRDefault="00E543FE">
      <w:pPr>
        <w:pStyle w:val="FootnoteText"/>
        <w:rPr>
          <w:rFonts w:ascii="Times New Roman" w:hAnsi="Times New Roman" w:cs="Times New Roman"/>
          <w:sz w:val="22"/>
          <w:szCs w:val="22"/>
        </w:rPr>
      </w:pPr>
      <w:r w:rsidRPr="007D7DB7">
        <w:rPr>
          <w:rStyle w:val="FootnoteReference"/>
          <w:rFonts w:ascii="Times New Roman" w:hAnsi="Times New Roman" w:cs="Times New Roman"/>
          <w:sz w:val="22"/>
          <w:szCs w:val="22"/>
        </w:rPr>
        <w:footnoteRef/>
      </w:r>
      <w:r w:rsidRPr="007D7DB7">
        <w:rPr>
          <w:rFonts w:ascii="Times New Roman" w:hAnsi="Times New Roman" w:cs="Times New Roman"/>
          <w:sz w:val="22"/>
          <w:szCs w:val="22"/>
        </w:rPr>
        <w:t xml:space="preserve"> On the integral moral philosophy of the tetra call of the good, see Schwartz forthcoming.</w:t>
      </w:r>
    </w:p>
  </w:footnote>
  <w:footnote w:id="58">
    <w:p w:rsidR="00E543FE" w:rsidRDefault="00E543FE">
      <w:pPr>
        <w:pStyle w:val="FootnoteText"/>
      </w:pPr>
      <w:r w:rsidRPr="007D7DB7">
        <w:rPr>
          <w:rStyle w:val="FootnoteReference"/>
          <w:rFonts w:ascii="Times New Roman" w:hAnsi="Times New Roman" w:cs="Times New Roman"/>
          <w:sz w:val="22"/>
          <w:szCs w:val="22"/>
        </w:rPr>
        <w:footnoteRef/>
      </w:r>
      <w:r w:rsidRPr="007D7DB7">
        <w:rPr>
          <w:rFonts w:ascii="Times New Roman" w:hAnsi="Times New Roman" w:cs="Times New Roman"/>
          <w:sz w:val="22"/>
          <w:szCs w:val="22"/>
        </w:rPr>
        <w:t xml:space="preserve"> On the tetra-call of the good</w:t>
      </w:r>
      <w:r>
        <w:rPr>
          <w:rFonts w:ascii="Times New Roman" w:hAnsi="Times New Roman" w:cs="Times New Roman"/>
          <w:sz w:val="22"/>
          <w:szCs w:val="22"/>
        </w:rPr>
        <w:t xml:space="preserve"> </w:t>
      </w:r>
      <w:r w:rsidRPr="007D7DB7">
        <w:rPr>
          <w:rFonts w:ascii="Times New Roman" w:hAnsi="Times New Roman" w:cs="Times New Roman"/>
          <w:sz w:val="22"/>
          <w:szCs w:val="22"/>
        </w:rPr>
        <w:t xml:space="preserve">reformulated as the dynamic call of the good proper to metaReality, </w:t>
      </w:r>
      <w:r>
        <w:rPr>
          <w:rFonts w:ascii="Times New Roman" w:hAnsi="Times New Roman" w:cs="Times New Roman"/>
          <w:sz w:val="22"/>
          <w:szCs w:val="22"/>
        </w:rPr>
        <w:t>explicated as</w:t>
      </w:r>
      <w:r w:rsidRPr="007D7DB7">
        <w:rPr>
          <w:rFonts w:ascii="Times New Roman" w:hAnsi="Times New Roman" w:cs="Times New Roman"/>
          <w:sz w:val="22"/>
          <w:szCs w:val="22"/>
        </w:rPr>
        <w:t xml:space="preserve"> the condition</w:t>
      </w:r>
      <w:r>
        <w:rPr>
          <w:rFonts w:ascii="Times New Roman" w:hAnsi="Times New Roman" w:cs="Times New Roman"/>
          <w:sz w:val="22"/>
          <w:szCs w:val="22"/>
        </w:rPr>
        <w:t xml:space="preserve"> of possibility</w:t>
      </w:r>
      <w:r w:rsidRPr="007D7DB7">
        <w:rPr>
          <w:rFonts w:ascii="Times New Roman" w:hAnsi="Times New Roman" w:cs="Times New Roman"/>
          <w:sz w:val="22"/>
          <w:szCs w:val="22"/>
        </w:rPr>
        <w:t xml:space="preserve"> of the axiology of freedom (opening up other axiologies centered in responsibility and </w:t>
      </w:r>
      <w:r>
        <w:rPr>
          <w:rFonts w:ascii="Times New Roman" w:hAnsi="Times New Roman" w:cs="Times New Roman"/>
          <w:sz w:val="22"/>
          <w:szCs w:val="22"/>
        </w:rPr>
        <w:t xml:space="preserve">in </w:t>
      </w:r>
      <w:r w:rsidRPr="007D7DB7">
        <w:rPr>
          <w:rFonts w:ascii="Times New Roman" w:hAnsi="Times New Roman" w:cs="Times New Roman"/>
          <w:sz w:val="22"/>
          <w:szCs w:val="22"/>
        </w:rPr>
        <w:t xml:space="preserve">justice), see Schwartz 2015b. This </w:t>
      </w:r>
      <w:r>
        <w:rPr>
          <w:rFonts w:ascii="Times New Roman" w:hAnsi="Times New Roman" w:cs="Times New Roman"/>
          <w:sz w:val="22"/>
          <w:szCs w:val="22"/>
        </w:rPr>
        <w:t xml:space="preserve">latter </w:t>
      </w:r>
      <w:r w:rsidRPr="007D7DB7">
        <w:rPr>
          <w:rFonts w:ascii="Times New Roman" w:hAnsi="Times New Roman" w:cs="Times New Roman"/>
          <w:sz w:val="22"/>
          <w:szCs w:val="22"/>
        </w:rPr>
        <w:t xml:space="preserve">paper was written after </w:t>
      </w:r>
      <w:r>
        <w:rPr>
          <w:rFonts w:ascii="Times New Roman" w:hAnsi="Times New Roman" w:cs="Times New Roman"/>
          <w:sz w:val="22"/>
          <w:szCs w:val="22"/>
        </w:rPr>
        <w:t xml:space="preserve">that on the tetra-call </w:t>
      </w:r>
      <w:r w:rsidRPr="007D7DB7">
        <w:rPr>
          <w:rFonts w:ascii="Times New Roman" w:hAnsi="Times New Roman" w:cs="Times New Roman"/>
          <w:sz w:val="22"/>
          <w:szCs w:val="22"/>
        </w:rPr>
        <w:t xml:space="preserve">but </w:t>
      </w:r>
      <w:r>
        <w:rPr>
          <w:rFonts w:ascii="Times New Roman" w:hAnsi="Times New Roman" w:cs="Times New Roman"/>
          <w:sz w:val="22"/>
          <w:szCs w:val="22"/>
        </w:rPr>
        <w:t>has come into print</w:t>
      </w:r>
      <w:r w:rsidRPr="007D7DB7">
        <w:rPr>
          <w:rFonts w:ascii="Times New Roman" w:hAnsi="Times New Roman" w:cs="Times New Roman"/>
          <w:sz w:val="22"/>
          <w:szCs w:val="22"/>
        </w:rPr>
        <w:t xml:space="preserve"> </w:t>
      </w:r>
      <w:r>
        <w:rPr>
          <w:rFonts w:ascii="Times New Roman" w:hAnsi="Times New Roman" w:cs="Times New Roman"/>
          <w:sz w:val="22"/>
          <w:szCs w:val="22"/>
        </w:rPr>
        <w:t>first</w:t>
      </w:r>
      <w:r w:rsidRPr="007D7DB7">
        <w:rPr>
          <w:rFonts w:ascii="Times New Roman" w:hAnsi="Times New Roman" w:cs="Times New Roman"/>
          <w:sz w:val="22"/>
          <w:szCs w:val="22"/>
        </w:rPr>
        <w:t>.</w:t>
      </w:r>
      <w:r>
        <w:t xml:space="preserve"> </w:t>
      </w:r>
    </w:p>
  </w:footnote>
  <w:footnote w:id="59">
    <w:p w:rsidR="00E543FE" w:rsidRDefault="00E543FE">
      <w:pPr>
        <w:pStyle w:val="FootnoteText"/>
        <w:rPr>
          <w:rFonts w:ascii="Times New Roman" w:hAnsi="Times New Roman" w:cs="Times New Roman"/>
          <w:sz w:val="22"/>
          <w:szCs w:val="22"/>
        </w:rPr>
      </w:pPr>
      <w:r w:rsidRPr="001256CE">
        <w:rPr>
          <w:rStyle w:val="FootnoteReference"/>
          <w:rFonts w:ascii="Times New Roman" w:hAnsi="Times New Roman" w:cs="Times New Roman"/>
          <w:sz w:val="22"/>
          <w:szCs w:val="22"/>
        </w:rPr>
        <w:footnoteRef/>
      </w:r>
      <w:r w:rsidRPr="001256CE">
        <w:rPr>
          <w:rFonts w:ascii="Times New Roman" w:hAnsi="Times New Roman" w:cs="Times New Roman"/>
          <w:sz w:val="22"/>
          <w:szCs w:val="22"/>
        </w:rPr>
        <w:t xml:space="preserve"> Hence the importance of the novel approach of the philosophy of metaReality (PMR)</w:t>
      </w:r>
      <w:r>
        <w:rPr>
          <w:rFonts w:ascii="Times New Roman" w:hAnsi="Times New Roman" w:cs="Times New Roman"/>
          <w:sz w:val="22"/>
          <w:szCs w:val="22"/>
        </w:rPr>
        <w:t xml:space="preserve">, which folds into phenomenological </w:t>
      </w:r>
      <w:r w:rsidRPr="001256CE">
        <w:rPr>
          <w:rFonts w:ascii="Times New Roman" w:hAnsi="Times New Roman" w:cs="Times New Roman"/>
          <w:sz w:val="22"/>
          <w:szCs w:val="22"/>
        </w:rPr>
        <w:t xml:space="preserve">analysis </w:t>
      </w:r>
      <w:r>
        <w:rPr>
          <w:rFonts w:ascii="Times New Roman" w:hAnsi="Times New Roman" w:cs="Times New Roman"/>
          <w:sz w:val="22"/>
          <w:szCs w:val="22"/>
        </w:rPr>
        <w:t>also</w:t>
      </w:r>
      <w:r w:rsidRPr="001256CE">
        <w:rPr>
          <w:rFonts w:ascii="Times New Roman" w:hAnsi="Times New Roman" w:cs="Times New Roman"/>
          <w:sz w:val="22"/>
          <w:szCs w:val="22"/>
        </w:rPr>
        <w:t xml:space="preserve"> transcendental argument</w:t>
      </w:r>
      <w:r>
        <w:rPr>
          <w:rFonts w:ascii="Times New Roman" w:hAnsi="Times New Roman" w:cs="Times New Roman"/>
          <w:sz w:val="22"/>
          <w:szCs w:val="22"/>
        </w:rPr>
        <w:t>ation</w:t>
      </w:r>
      <w:r w:rsidRPr="001256CE">
        <w:rPr>
          <w:rFonts w:ascii="Times New Roman" w:hAnsi="Times New Roman" w:cs="Times New Roman"/>
          <w:sz w:val="22"/>
          <w:szCs w:val="22"/>
        </w:rPr>
        <w:t xml:space="preserve"> about the metaReal (non-duality) as necessary condition for aspects of everyday social life. While this approach is robust and important, it is not clear that Bhaskar’s transcendental arguments extend far and wide enough to sustain certain of PMR’s </w:t>
      </w:r>
      <w:r>
        <w:rPr>
          <w:rFonts w:ascii="Times New Roman" w:hAnsi="Times New Roman" w:cs="Times New Roman"/>
          <w:sz w:val="22"/>
          <w:szCs w:val="22"/>
        </w:rPr>
        <w:t xml:space="preserve">seeming </w:t>
      </w:r>
      <w:r w:rsidRPr="001256CE">
        <w:rPr>
          <w:rFonts w:ascii="Times New Roman" w:hAnsi="Times New Roman" w:cs="Times New Roman"/>
          <w:sz w:val="22"/>
          <w:szCs w:val="22"/>
        </w:rPr>
        <w:t>claims about the metaReal as condition (even “source”</w:t>
      </w:r>
      <w:r>
        <w:rPr>
          <w:rFonts w:ascii="Times New Roman" w:hAnsi="Times New Roman" w:cs="Times New Roman"/>
          <w:sz w:val="22"/>
          <w:szCs w:val="22"/>
        </w:rPr>
        <w:t xml:space="preserve"> or “foundation”</w:t>
      </w:r>
      <w:r w:rsidRPr="001256CE">
        <w:rPr>
          <w:rFonts w:ascii="Times New Roman" w:hAnsi="Times New Roman" w:cs="Times New Roman"/>
          <w:sz w:val="22"/>
          <w:szCs w:val="22"/>
        </w:rPr>
        <w:t>) of the real</w:t>
      </w:r>
      <w:r>
        <w:rPr>
          <w:rFonts w:ascii="Times New Roman" w:hAnsi="Times New Roman" w:cs="Times New Roman"/>
          <w:sz w:val="22"/>
          <w:szCs w:val="22"/>
        </w:rPr>
        <w:t xml:space="preserve"> </w:t>
      </w:r>
      <w:r w:rsidRPr="000F15F9">
        <w:rPr>
          <w:rFonts w:ascii="Times New Roman" w:hAnsi="Times New Roman" w:cs="Times New Roman"/>
          <w:i/>
          <w:sz w:val="22"/>
          <w:szCs w:val="22"/>
        </w:rPr>
        <w:t>tout court</w:t>
      </w:r>
      <w:r>
        <w:rPr>
          <w:rFonts w:ascii="Times New Roman" w:hAnsi="Times New Roman" w:cs="Times New Roman"/>
          <w:sz w:val="22"/>
          <w:szCs w:val="22"/>
        </w:rPr>
        <w:t>.</w:t>
      </w:r>
      <w:r w:rsidRPr="001256CE">
        <w:rPr>
          <w:rFonts w:ascii="Times New Roman" w:hAnsi="Times New Roman" w:cs="Times New Roman"/>
          <w:sz w:val="22"/>
          <w:szCs w:val="22"/>
        </w:rPr>
        <w:t xml:space="preserve"> This is a live debate in critical realist circles. So, for example, Vandenberghe has suggested that the clear distinction in knowing between the transitive (epistemology) and intransitive (ontology) proper to the philosophy of transcendental realism of </w:t>
      </w:r>
      <w:r>
        <w:rPr>
          <w:rFonts w:ascii="Times New Roman" w:hAnsi="Times New Roman" w:cs="Times New Roman"/>
          <w:sz w:val="22"/>
          <w:szCs w:val="22"/>
        </w:rPr>
        <w:t xml:space="preserve">the </w:t>
      </w:r>
      <w:r w:rsidRPr="001256CE">
        <w:rPr>
          <w:rFonts w:ascii="Times New Roman" w:hAnsi="Times New Roman" w:cs="Times New Roman"/>
          <w:sz w:val="22"/>
          <w:szCs w:val="22"/>
        </w:rPr>
        <w:t xml:space="preserve">natural sciences becomes partially collapsed in the </w:t>
      </w:r>
      <w:r>
        <w:rPr>
          <w:rFonts w:ascii="Times New Roman" w:hAnsi="Times New Roman" w:cs="Times New Roman"/>
          <w:sz w:val="22"/>
          <w:szCs w:val="22"/>
        </w:rPr>
        <w:t>subsequent</w:t>
      </w:r>
      <w:r w:rsidRPr="001256CE">
        <w:rPr>
          <w:rFonts w:ascii="Times New Roman" w:hAnsi="Times New Roman" w:cs="Times New Roman"/>
          <w:sz w:val="22"/>
          <w:szCs w:val="22"/>
        </w:rPr>
        <w:t xml:space="preserve"> philosophy of critical naturalism </w:t>
      </w:r>
      <w:r>
        <w:rPr>
          <w:rFonts w:ascii="Times New Roman" w:hAnsi="Times New Roman" w:cs="Times New Roman"/>
          <w:sz w:val="22"/>
          <w:szCs w:val="22"/>
        </w:rPr>
        <w:t>of t</w:t>
      </w:r>
      <w:r w:rsidRPr="001256CE">
        <w:rPr>
          <w:rFonts w:ascii="Times New Roman" w:hAnsi="Times New Roman" w:cs="Times New Roman"/>
          <w:sz w:val="22"/>
          <w:szCs w:val="22"/>
        </w:rPr>
        <w:t>he social sciences; and then, with the Bhaskarian spiritual turn of PMR, th</w:t>
      </w:r>
      <w:r>
        <w:rPr>
          <w:rFonts w:ascii="Times New Roman" w:hAnsi="Times New Roman" w:cs="Times New Roman"/>
          <w:sz w:val="22"/>
          <w:szCs w:val="22"/>
        </w:rPr>
        <w:t>e</w:t>
      </w:r>
      <w:r w:rsidRPr="001256CE">
        <w:rPr>
          <w:rFonts w:ascii="Times New Roman" w:hAnsi="Times New Roman" w:cs="Times New Roman"/>
          <w:sz w:val="22"/>
          <w:szCs w:val="22"/>
        </w:rPr>
        <w:t xml:space="preserve"> distinction falls away altogether – or such is his </w:t>
      </w:r>
      <w:r>
        <w:rPr>
          <w:rFonts w:ascii="Times New Roman" w:hAnsi="Times New Roman" w:cs="Times New Roman"/>
          <w:sz w:val="22"/>
          <w:szCs w:val="22"/>
        </w:rPr>
        <w:t xml:space="preserve">provocative </w:t>
      </w:r>
      <w:r w:rsidRPr="001256CE">
        <w:rPr>
          <w:rFonts w:ascii="Times New Roman" w:hAnsi="Times New Roman" w:cs="Times New Roman"/>
          <w:sz w:val="22"/>
          <w:szCs w:val="22"/>
        </w:rPr>
        <w:t>re-evaluation</w:t>
      </w:r>
      <w:r>
        <w:rPr>
          <w:rFonts w:ascii="Times New Roman" w:hAnsi="Times New Roman" w:cs="Times New Roman"/>
          <w:sz w:val="22"/>
          <w:szCs w:val="22"/>
        </w:rPr>
        <w:t>.</w:t>
      </w:r>
    </w:p>
    <w:p w:rsidR="00E543FE" w:rsidRPr="001A5575" w:rsidRDefault="00E543FE" w:rsidP="002934DC">
      <w:pPr>
        <w:pStyle w:val="FootnoteText"/>
        <w:ind w:firstLine="720"/>
        <w:rPr>
          <w:rFonts w:ascii="Times New Roman" w:hAnsi="Times New Roman" w:cs="Times New Roman"/>
          <w:sz w:val="22"/>
          <w:szCs w:val="22"/>
        </w:rPr>
      </w:pPr>
      <w:r>
        <w:rPr>
          <w:rFonts w:ascii="Times New Roman" w:hAnsi="Times New Roman" w:cs="Times New Roman"/>
          <w:sz w:val="22"/>
          <w:szCs w:val="22"/>
        </w:rPr>
        <w:t>As small contribution addressing a few issues involved, Schwartz 2015b distinguishes two modes of the transcendental with regard to non-dual metaReality: T</w:t>
      </w:r>
      <w:r>
        <w:rPr>
          <w:rFonts w:ascii="Times New Roman" w:hAnsi="Times New Roman" w:cs="Times New Roman"/>
          <w:sz w:val="22"/>
          <w:szCs w:val="22"/>
          <w:vertAlign w:val="subscript"/>
        </w:rPr>
        <w:t>0</w:t>
      </w:r>
      <w:r>
        <w:rPr>
          <w:rFonts w:ascii="Times New Roman" w:hAnsi="Times New Roman" w:cs="Times New Roman"/>
          <w:sz w:val="22"/>
          <w:szCs w:val="22"/>
        </w:rPr>
        <w:t xml:space="preserve"> and T</w:t>
      </w:r>
      <w:r>
        <w:rPr>
          <w:rFonts w:ascii="Times New Roman" w:hAnsi="Times New Roman" w:cs="Times New Roman"/>
          <w:sz w:val="22"/>
          <w:szCs w:val="22"/>
          <w:vertAlign w:val="subscript"/>
        </w:rPr>
        <w:t>1</w:t>
      </w:r>
      <w:r>
        <w:rPr>
          <w:rFonts w:ascii="Times New Roman" w:hAnsi="Times New Roman" w:cs="Times New Roman"/>
          <w:sz w:val="22"/>
          <w:szCs w:val="22"/>
        </w:rPr>
        <w:t xml:space="preserve">. The former references aspects of the metaReal that are transcendental to the real as enabling condition. The latter is the Self-appropriation of aspects of the former, such that there is an intensification of the conditioning force of the transcendental, as in appropriating non-dual love fueling one’s actions. Further, drawing on integral theory’s 1-2-3 of spirit, it is argued that there are three meta-perspectives that access differing dimensions of the metaReal, these dimensions as enabling conditions of aspects of the real (Bhaskar’s notion of  </w:t>
      </w:r>
      <w:r w:rsidRPr="0036498C">
        <w:rPr>
          <w:rFonts w:ascii="Times New Roman" w:hAnsi="Times New Roman" w:cs="Times New Roman"/>
          <w:i/>
          <w:sz w:val="22"/>
          <w:szCs w:val="22"/>
        </w:rPr>
        <w:t>transcendental identification</w:t>
      </w:r>
      <w:r>
        <w:rPr>
          <w:rFonts w:ascii="Times New Roman" w:hAnsi="Times New Roman" w:cs="Times New Roman"/>
          <w:sz w:val="22"/>
          <w:szCs w:val="22"/>
        </w:rPr>
        <w:t xml:space="preserve"> now complemented by those of </w:t>
      </w:r>
      <w:r w:rsidRPr="0036498C">
        <w:rPr>
          <w:rFonts w:ascii="Times New Roman" w:hAnsi="Times New Roman" w:cs="Times New Roman"/>
          <w:i/>
          <w:sz w:val="22"/>
          <w:szCs w:val="22"/>
        </w:rPr>
        <w:t>transcendental hearkening</w:t>
      </w:r>
      <w:r>
        <w:rPr>
          <w:rFonts w:ascii="Times New Roman" w:hAnsi="Times New Roman" w:cs="Times New Roman"/>
          <w:sz w:val="22"/>
          <w:szCs w:val="22"/>
        </w:rPr>
        <w:t xml:space="preserve"> and </w:t>
      </w:r>
      <w:r w:rsidRPr="0036498C">
        <w:rPr>
          <w:rFonts w:ascii="Times New Roman" w:hAnsi="Times New Roman" w:cs="Times New Roman"/>
          <w:i/>
          <w:sz w:val="22"/>
          <w:szCs w:val="22"/>
        </w:rPr>
        <w:t>transcendental releasement</w:t>
      </w:r>
      <w:r>
        <w:rPr>
          <w:rFonts w:ascii="Times New Roman" w:hAnsi="Times New Roman" w:cs="Times New Roman"/>
          <w:sz w:val="22"/>
          <w:szCs w:val="22"/>
        </w:rPr>
        <w:t>). Nevertheless, the stronger thesis that the metaReal is independent of the human as “foundation” of the real remains, for me at least, an open question.</w:t>
      </w:r>
    </w:p>
  </w:footnote>
  <w:footnote w:id="60">
    <w:p w:rsidR="00E543FE" w:rsidRPr="00695EDB" w:rsidRDefault="00E543FE" w:rsidP="001256CE">
      <w:pPr>
        <w:pStyle w:val="FootnoteText"/>
        <w:rPr>
          <w:rFonts w:ascii="Times New Roman" w:hAnsi="Times New Roman" w:cs="Times New Roman"/>
          <w:sz w:val="22"/>
          <w:szCs w:val="22"/>
        </w:rPr>
      </w:pPr>
      <w:r w:rsidRPr="00695EDB">
        <w:rPr>
          <w:rStyle w:val="FootnoteReference"/>
          <w:rFonts w:ascii="Times New Roman" w:hAnsi="Times New Roman" w:cs="Times New Roman"/>
          <w:sz w:val="22"/>
          <w:szCs w:val="22"/>
        </w:rPr>
        <w:footnoteRef/>
      </w:r>
      <w:r w:rsidRPr="00695EDB">
        <w:rPr>
          <w:rFonts w:ascii="Times New Roman" w:hAnsi="Times New Roman" w:cs="Times New Roman"/>
          <w:sz w:val="22"/>
          <w:szCs w:val="22"/>
        </w:rPr>
        <w:t xml:space="preserve"> </w:t>
      </w:r>
      <w:r>
        <w:rPr>
          <w:rFonts w:ascii="Times New Roman" w:hAnsi="Times New Roman" w:cs="Times New Roman"/>
          <w:sz w:val="22"/>
          <w:szCs w:val="22"/>
        </w:rPr>
        <w:t xml:space="preserve">A few of </w:t>
      </w:r>
      <w:r w:rsidRPr="00695EDB">
        <w:rPr>
          <w:rFonts w:ascii="Times New Roman" w:hAnsi="Times New Roman" w:cs="Times New Roman"/>
          <w:sz w:val="22"/>
          <w:szCs w:val="22"/>
        </w:rPr>
        <w:t xml:space="preserve">the questions </w:t>
      </w:r>
      <w:r>
        <w:rPr>
          <w:rFonts w:ascii="Times New Roman" w:hAnsi="Times New Roman" w:cs="Times New Roman"/>
          <w:sz w:val="22"/>
          <w:szCs w:val="22"/>
        </w:rPr>
        <w:t xml:space="preserve">that seem to be </w:t>
      </w:r>
      <w:r w:rsidRPr="00695EDB">
        <w:rPr>
          <w:rFonts w:ascii="Times New Roman" w:hAnsi="Times New Roman" w:cs="Times New Roman"/>
          <w:sz w:val="22"/>
          <w:szCs w:val="22"/>
        </w:rPr>
        <w:t xml:space="preserve">involved </w:t>
      </w:r>
      <w:r>
        <w:rPr>
          <w:rFonts w:ascii="Times New Roman" w:hAnsi="Times New Roman" w:cs="Times New Roman"/>
          <w:sz w:val="22"/>
          <w:szCs w:val="22"/>
        </w:rPr>
        <w:t xml:space="preserve">have been explored </w:t>
      </w:r>
      <w:r w:rsidRPr="00695EDB">
        <w:rPr>
          <w:rFonts w:ascii="Times New Roman" w:hAnsi="Times New Roman" w:cs="Times New Roman"/>
          <w:sz w:val="22"/>
          <w:szCs w:val="22"/>
        </w:rPr>
        <w:t>in a recent series of papers</w:t>
      </w:r>
      <w:r>
        <w:rPr>
          <w:rFonts w:ascii="Times New Roman" w:hAnsi="Times New Roman" w:cs="Times New Roman"/>
          <w:sz w:val="22"/>
          <w:szCs w:val="22"/>
        </w:rPr>
        <w:t>.</w:t>
      </w:r>
      <w:r w:rsidRPr="00695EDB">
        <w:rPr>
          <w:rFonts w:ascii="Times New Roman" w:hAnsi="Times New Roman" w:cs="Times New Roman"/>
          <w:sz w:val="22"/>
          <w:szCs w:val="22"/>
        </w:rPr>
        <w:t xml:space="preserve"> In Schwartz 2016 there is a philosophical comparison between Sallis’ notion of the natural elementals and the Dzogchen Buddhist sense of the natural elements</w:t>
      </w:r>
      <w:r>
        <w:rPr>
          <w:rFonts w:ascii="Times New Roman" w:hAnsi="Times New Roman" w:cs="Times New Roman"/>
          <w:sz w:val="22"/>
          <w:szCs w:val="22"/>
        </w:rPr>
        <w:t>, leading to cross-fertilized insights</w:t>
      </w:r>
      <w:r w:rsidRPr="00695EDB">
        <w:rPr>
          <w:rFonts w:ascii="Times New Roman" w:hAnsi="Times New Roman" w:cs="Times New Roman"/>
          <w:sz w:val="22"/>
          <w:szCs w:val="22"/>
        </w:rPr>
        <w:t>. In Schwartz 2013</w:t>
      </w:r>
      <w:r>
        <w:rPr>
          <w:rFonts w:ascii="Times New Roman" w:hAnsi="Times New Roman" w:cs="Times New Roman"/>
          <w:sz w:val="22"/>
          <w:szCs w:val="22"/>
        </w:rPr>
        <w:t xml:space="preserve">c there is an exploration, grounded in Sallis’ post-deconstructive phenomenology of the logic of the imagination, that fleshes out the exorbitant logics (space-time-place-sense) of three subtle worldspaces -- using integral terms, that of (1) a subtle domain shamanic state-structure, (2) a subtle domain Vajrayana state-structure, and (3) a third-tier violet “stage-structure” (what is better called a </w:t>
      </w:r>
      <w:r w:rsidRPr="00413CC8">
        <w:rPr>
          <w:rFonts w:ascii="Times New Roman" w:hAnsi="Times New Roman" w:cs="Times New Roman"/>
          <w:i/>
          <w:sz w:val="22"/>
          <w:szCs w:val="22"/>
        </w:rPr>
        <w:t>configuration)</w:t>
      </w:r>
      <w:r>
        <w:rPr>
          <w:rFonts w:ascii="Times New Roman" w:hAnsi="Times New Roman" w:cs="Times New Roman"/>
          <w:sz w:val="22"/>
          <w:szCs w:val="22"/>
        </w:rPr>
        <w:t>, leading into the exploration of their respective overlap and differences, where the third tier mode incorporates much of the first two while having additional novel dimensions. Also, in Schwartz 2014 there is a presentation of the Bhaskarean dialectics of a third-tier violet-configuration involving processes of transformation per group practice. Along with Schwartz 2015b and its consideration of the question of the non-dual metaReal as transcendental of the real, these are some initial ventures underlaboring for ARS.</w:t>
      </w:r>
    </w:p>
  </w:footnote>
  <w:footnote w:id="61">
    <w:p w:rsidR="00E543FE" w:rsidRPr="00874EA0" w:rsidRDefault="00E543FE" w:rsidP="000205B4">
      <w:pPr>
        <w:pStyle w:val="FootnoteText"/>
        <w:rPr>
          <w:rFonts w:ascii="Times New Roman" w:hAnsi="Times New Roman" w:cs="Times New Roman"/>
          <w:sz w:val="22"/>
          <w:szCs w:val="22"/>
        </w:rPr>
      </w:pPr>
      <w:r w:rsidRPr="00874EA0">
        <w:rPr>
          <w:rStyle w:val="FootnoteReference"/>
          <w:rFonts w:ascii="Times New Roman" w:hAnsi="Times New Roman" w:cs="Times New Roman"/>
          <w:sz w:val="22"/>
          <w:szCs w:val="22"/>
        </w:rPr>
        <w:footnoteRef/>
      </w:r>
      <w:r w:rsidRPr="00874EA0">
        <w:rPr>
          <w:rFonts w:ascii="Times New Roman" w:hAnsi="Times New Roman" w:cs="Times New Roman"/>
          <w:sz w:val="22"/>
          <w:szCs w:val="22"/>
        </w:rPr>
        <w:t xml:space="preserve"> Fried 1967 would come to define these two artistic modes as absorption and theatricality, pitting them </w:t>
      </w:r>
      <w:r>
        <w:rPr>
          <w:rFonts w:ascii="Times New Roman" w:hAnsi="Times New Roman" w:cs="Times New Roman"/>
          <w:sz w:val="22"/>
          <w:szCs w:val="22"/>
        </w:rPr>
        <w:t xml:space="preserve">even </w:t>
      </w:r>
      <w:r w:rsidRPr="00874EA0">
        <w:rPr>
          <w:rFonts w:ascii="Times New Roman" w:hAnsi="Times New Roman" w:cs="Times New Roman"/>
          <w:sz w:val="22"/>
          <w:szCs w:val="22"/>
        </w:rPr>
        <w:t>in this early essay against one another</w:t>
      </w:r>
      <w:r>
        <w:rPr>
          <w:rFonts w:ascii="Times New Roman" w:hAnsi="Times New Roman" w:cs="Times New Roman"/>
          <w:sz w:val="22"/>
          <w:szCs w:val="22"/>
        </w:rPr>
        <w:t>;</w:t>
      </w:r>
      <w:r w:rsidRPr="00874EA0">
        <w:rPr>
          <w:rFonts w:ascii="Times New Roman" w:hAnsi="Times New Roman" w:cs="Times New Roman"/>
          <w:sz w:val="22"/>
          <w:szCs w:val="22"/>
        </w:rPr>
        <w:t xml:space="preserve"> </w:t>
      </w:r>
      <w:r>
        <w:rPr>
          <w:rFonts w:ascii="Times New Roman" w:hAnsi="Times New Roman" w:cs="Times New Roman"/>
          <w:sz w:val="22"/>
          <w:szCs w:val="22"/>
        </w:rPr>
        <w:t xml:space="preserve">the young </w:t>
      </w:r>
      <w:r w:rsidRPr="00874EA0">
        <w:rPr>
          <w:rFonts w:ascii="Times New Roman" w:hAnsi="Times New Roman" w:cs="Times New Roman"/>
          <w:sz w:val="22"/>
          <w:szCs w:val="22"/>
        </w:rPr>
        <w:t>Fried a critical defender of late modernist painting contra minimalism.</w:t>
      </w:r>
    </w:p>
  </w:footnote>
  <w:footnote w:id="62">
    <w:p w:rsidR="00D85770" w:rsidRPr="00D85770" w:rsidRDefault="00D85770">
      <w:pPr>
        <w:pStyle w:val="FootnoteText"/>
        <w:rPr>
          <w:rFonts w:ascii="Times New Roman" w:hAnsi="Times New Roman" w:cs="Times New Roman"/>
          <w:sz w:val="22"/>
          <w:szCs w:val="22"/>
        </w:rPr>
      </w:pPr>
      <w:r w:rsidRPr="00D85770">
        <w:rPr>
          <w:rStyle w:val="FootnoteReference"/>
          <w:rFonts w:ascii="Times New Roman" w:hAnsi="Times New Roman" w:cs="Times New Roman"/>
          <w:sz w:val="22"/>
          <w:szCs w:val="22"/>
        </w:rPr>
        <w:footnoteRef/>
      </w:r>
      <w:r w:rsidRPr="00D85770">
        <w:rPr>
          <w:rFonts w:ascii="Times New Roman" w:hAnsi="Times New Roman" w:cs="Times New Roman"/>
          <w:sz w:val="22"/>
          <w:szCs w:val="22"/>
        </w:rPr>
        <w:t xml:space="preserve"> Harris 2012.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8261733"/>
      <w:docPartObj>
        <w:docPartGallery w:val="Page Numbers (Top of Page)"/>
        <w:docPartUnique/>
      </w:docPartObj>
    </w:sdtPr>
    <w:sdtEndPr>
      <w:rPr>
        <w:noProof/>
      </w:rPr>
    </w:sdtEndPr>
    <w:sdtContent>
      <w:p w:rsidR="00E543FE" w:rsidRDefault="00E543FE">
        <w:pPr>
          <w:pStyle w:val="Header"/>
          <w:jc w:val="right"/>
        </w:pPr>
        <w:r>
          <w:fldChar w:fldCharType="begin"/>
        </w:r>
        <w:r>
          <w:instrText xml:space="preserve"> PAGE   \* MERGEFORMAT </w:instrText>
        </w:r>
        <w:r>
          <w:fldChar w:fldCharType="separate"/>
        </w:r>
        <w:r w:rsidR="00FA39B9">
          <w:rPr>
            <w:noProof/>
          </w:rPr>
          <w:t>2</w:t>
        </w:r>
        <w:r>
          <w:rPr>
            <w:noProof/>
          </w:rPr>
          <w:fldChar w:fldCharType="end"/>
        </w:r>
      </w:p>
    </w:sdtContent>
  </w:sdt>
  <w:p w:rsidR="00E543FE" w:rsidRDefault="00E543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2A0D"/>
    <w:multiLevelType w:val="hybridMultilevel"/>
    <w:tmpl w:val="72B2A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9E5AAF"/>
    <w:multiLevelType w:val="hybridMultilevel"/>
    <w:tmpl w:val="080AC4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0654B8"/>
    <w:multiLevelType w:val="hybridMultilevel"/>
    <w:tmpl w:val="0A98C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421345"/>
    <w:multiLevelType w:val="multilevel"/>
    <w:tmpl w:val="C3AC1224"/>
    <w:lvl w:ilvl="0">
      <w:start w:val="1"/>
      <w:numFmt w:val="lowerRoman"/>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29527443"/>
    <w:multiLevelType w:val="hybridMultilevel"/>
    <w:tmpl w:val="18CC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376256"/>
    <w:multiLevelType w:val="hybridMultilevel"/>
    <w:tmpl w:val="70F4A7AA"/>
    <w:lvl w:ilvl="0" w:tplc="76CE5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0905B1"/>
    <w:multiLevelType w:val="hybridMultilevel"/>
    <w:tmpl w:val="AED6BA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2283743"/>
    <w:multiLevelType w:val="hybridMultilevel"/>
    <w:tmpl w:val="C53E61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EC51E3B"/>
    <w:multiLevelType w:val="hybridMultilevel"/>
    <w:tmpl w:val="82D4A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6"/>
  </w:num>
  <w:num w:numId="4">
    <w:abstractNumId w:val="0"/>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572"/>
    <w:rsid w:val="0000148D"/>
    <w:rsid w:val="00005C09"/>
    <w:rsid w:val="000070E8"/>
    <w:rsid w:val="00012F10"/>
    <w:rsid w:val="000205B4"/>
    <w:rsid w:val="00024800"/>
    <w:rsid w:val="00025559"/>
    <w:rsid w:val="00026329"/>
    <w:rsid w:val="00027FE9"/>
    <w:rsid w:val="0003080A"/>
    <w:rsid w:val="0003124D"/>
    <w:rsid w:val="000404A8"/>
    <w:rsid w:val="0004282F"/>
    <w:rsid w:val="00042DE9"/>
    <w:rsid w:val="00052E3D"/>
    <w:rsid w:val="00053E93"/>
    <w:rsid w:val="000547FD"/>
    <w:rsid w:val="000566E4"/>
    <w:rsid w:val="00061050"/>
    <w:rsid w:val="000644E3"/>
    <w:rsid w:val="00065E74"/>
    <w:rsid w:val="0007588D"/>
    <w:rsid w:val="00077E25"/>
    <w:rsid w:val="000803C3"/>
    <w:rsid w:val="000875A6"/>
    <w:rsid w:val="00096418"/>
    <w:rsid w:val="000A4AC8"/>
    <w:rsid w:val="000B0C95"/>
    <w:rsid w:val="000B45A8"/>
    <w:rsid w:val="000B5640"/>
    <w:rsid w:val="000B70B2"/>
    <w:rsid w:val="000C47E3"/>
    <w:rsid w:val="000C6445"/>
    <w:rsid w:val="000C654E"/>
    <w:rsid w:val="000D177E"/>
    <w:rsid w:val="000D29FA"/>
    <w:rsid w:val="000D5D1F"/>
    <w:rsid w:val="000D7772"/>
    <w:rsid w:val="000D7F66"/>
    <w:rsid w:val="000E1213"/>
    <w:rsid w:val="000E13AF"/>
    <w:rsid w:val="000E62FA"/>
    <w:rsid w:val="000F15F9"/>
    <w:rsid w:val="000F70C4"/>
    <w:rsid w:val="00101D01"/>
    <w:rsid w:val="001047C2"/>
    <w:rsid w:val="00105916"/>
    <w:rsid w:val="00112432"/>
    <w:rsid w:val="00113573"/>
    <w:rsid w:val="00114FEB"/>
    <w:rsid w:val="00122C0A"/>
    <w:rsid w:val="00123CE4"/>
    <w:rsid w:val="001256CE"/>
    <w:rsid w:val="001262FA"/>
    <w:rsid w:val="00126EEF"/>
    <w:rsid w:val="00127B47"/>
    <w:rsid w:val="001364A8"/>
    <w:rsid w:val="00140389"/>
    <w:rsid w:val="00141893"/>
    <w:rsid w:val="001437FA"/>
    <w:rsid w:val="00146D7A"/>
    <w:rsid w:val="00152DF1"/>
    <w:rsid w:val="0015305D"/>
    <w:rsid w:val="001534A4"/>
    <w:rsid w:val="0015353E"/>
    <w:rsid w:val="00153CAC"/>
    <w:rsid w:val="0015631E"/>
    <w:rsid w:val="001578AF"/>
    <w:rsid w:val="001626A9"/>
    <w:rsid w:val="00172D08"/>
    <w:rsid w:val="00173336"/>
    <w:rsid w:val="00173593"/>
    <w:rsid w:val="00173EC4"/>
    <w:rsid w:val="0017484B"/>
    <w:rsid w:val="00174DE8"/>
    <w:rsid w:val="001932A3"/>
    <w:rsid w:val="00194044"/>
    <w:rsid w:val="00194C4E"/>
    <w:rsid w:val="00194E5C"/>
    <w:rsid w:val="00195DFE"/>
    <w:rsid w:val="001A321A"/>
    <w:rsid w:val="001A5575"/>
    <w:rsid w:val="001B3097"/>
    <w:rsid w:val="001B5C54"/>
    <w:rsid w:val="001C02D3"/>
    <w:rsid w:val="001C514A"/>
    <w:rsid w:val="001C6887"/>
    <w:rsid w:val="001C7280"/>
    <w:rsid w:val="001C72AB"/>
    <w:rsid w:val="001C7D63"/>
    <w:rsid w:val="001D12E6"/>
    <w:rsid w:val="001E4927"/>
    <w:rsid w:val="001E5132"/>
    <w:rsid w:val="001E7470"/>
    <w:rsid w:val="00200D6E"/>
    <w:rsid w:val="00204D12"/>
    <w:rsid w:val="0020615F"/>
    <w:rsid w:val="00207CC7"/>
    <w:rsid w:val="0021112A"/>
    <w:rsid w:val="00217D6E"/>
    <w:rsid w:val="002213A4"/>
    <w:rsid w:val="00222F34"/>
    <w:rsid w:val="00226E8C"/>
    <w:rsid w:val="00227E3F"/>
    <w:rsid w:val="00233770"/>
    <w:rsid w:val="002348D0"/>
    <w:rsid w:val="00240936"/>
    <w:rsid w:val="002427E9"/>
    <w:rsid w:val="00247159"/>
    <w:rsid w:val="00263DA9"/>
    <w:rsid w:val="00264F18"/>
    <w:rsid w:val="002771ED"/>
    <w:rsid w:val="0028119D"/>
    <w:rsid w:val="00282593"/>
    <w:rsid w:val="0028486E"/>
    <w:rsid w:val="0028519A"/>
    <w:rsid w:val="00290A58"/>
    <w:rsid w:val="00291F47"/>
    <w:rsid w:val="002934DC"/>
    <w:rsid w:val="00294B50"/>
    <w:rsid w:val="00297B6E"/>
    <w:rsid w:val="002A3D58"/>
    <w:rsid w:val="002A7AC0"/>
    <w:rsid w:val="002B3D59"/>
    <w:rsid w:val="002B54AF"/>
    <w:rsid w:val="002B54F2"/>
    <w:rsid w:val="002B61E3"/>
    <w:rsid w:val="002B626D"/>
    <w:rsid w:val="002C08B4"/>
    <w:rsid w:val="002C0F28"/>
    <w:rsid w:val="002C2695"/>
    <w:rsid w:val="002C2A23"/>
    <w:rsid w:val="002C3743"/>
    <w:rsid w:val="002C5733"/>
    <w:rsid w:val="002C70A0"/>
    <w:rsid w:val="002D2C56"/>
    <w:rsid w:val="002D2C8F"/>
    <w:rsid w:val="002D6495"/>
    <w:rsid w:val="002D7101"/>
    <w:rsid w:val="002E10BF"/>
    <w:rsid w:val="002E280B"/>
    <w:rsid w:val="002E328F"/>
    <w:rsid w:val="002E3F27"/>
    <w:rsid w:val="002F10F6"/>
    <w:rsid w:val="002F176D"/>
    <w:rsid w:val="002F26EE"/>
    <w:rsid w:val="00300E8D"/>
    <w:rsid w:val="00312756"/>
    <w:rsid w:val="003166B2"/>
    <w:rsid w:val="00316F37"/>
    <w:rsid w:val="003208C7"/>
    <w:rsid w:val="00327CED"/>
    <w:rsid w:val="00340DF9"/>
    <w:rsid w:val="00345CAE"/>
    <w:rsid w:val="00347473"/>
    <w:rsid w:val="00352414"/>
    <w:rsid w:val="00353971"/>
    <w:rsid w:val="003552C8"/>
    <w:rsid w:val="00360FF4"/>
    <w:rsid w:val="0036498C"/>
    <w:rsid w:val="0036777C"/>
    <w:rsid w:val="00372597"/>
    <w:rsid w:val="0038468B"/>
    <w:rsid w:val="003910E8"/>
    <w:rsid w:val="00392B6E"/>
    <w:rsid w:val="00396DF0"/>
    <w:rsid w:val="003A0163"/>
    <w:rsid w:val="003A047D"/>
    <w:rsid w:val="003A25EA"/>
    <w:rsid w:val="003A7140"/>
    <w:rsid w:val="003A7327"/>
    <w:rsid w:val="003B0680"/>
    <w:rsid w:val="003B0D3F"/>
    <w:rsid w:val="003B2819"/>
    <w:rsid w:val="003B3368"/>
    <w:rsid w:val="003B5233"/>
    <w:rsid w:val="003B6F9F"/>
    <w:rsid w:val="003B7071"/>
    <w:rsid w:val="003B735B"/>
    <w:rsid w:val="003C18E6"/>
    <w:rsid w:val="003D2E83"/>
    <w:rsid w:val="003D6B24"/>
    <w:rsid w:val="003E0029"/>
    <w:rsid w:val="003E06B1"/>
    <w:rsid w:val="003E1A10"/>
    <w:rsid w:val="003E1C65"/>
    <w:rsid w:val="003E36EC"/>
    <w:rsid w:val="003E3723"/>
    <w:rsid w:val="003F55E6"/>
    <w:rsid w:val="003F6ADE"/>
    <w:rsid w:val="00405803"/>
    <w:rsid w:val="00412E30"/>
    <w:rsid w:val="00413CC8"/>
    <w:rsid w:val="00414190"/>
    <w:rsid w:val="0041490C"/>
    <w:rsid w:val="00422B25"/>
    <w:rsid w:val="004256BC"/>
    <w:rsid w:val="00430A4D"/>
    <w:rsid w:val="004312A5"/>
    <w:rsid w:val="004332F8"/>
    <w:rsid w:val="00437458"/>
    <w:rsid w:val="004424F6"/>
    <w:rsid w:val="004433C8"/>
    <w:rsid w:val="00443660"/>
    <w:rsid w:val="0046402F"/>
    <w:rsid w:val="00465582"/>
    <w:rsid w:val="00472870"/>
    <w:rsid w:val="004746BE"/>
    <w:rsid w:val="00475978"/>
    <w:rsid w:val="00476224"/>
    <w:rsid w:val="004764D6"/>
    <w:rsid w:val="00476F1A"/>
    <w:rsid w:val="00482323"/>
    <w:rsid w:val="0049270B"/>
    <w:rsid w:val="004949BB"/>
    <w:rsid w:val="004A0652"/>
    <w:rsid w:val="004A194E"/>
    <w:rsid w:val="004A213E"/>
    <w:rsid w:val="004A35C9"/>
    <w:rsid w:val="004A4E6A"/>
    <w:rsid w:val="004B44B1"/>
    <w:rsid w:val="004B4B38"/>
    <w:rsid w:val="004B4F37"/>
    <w:rsid w:val="004C0959"/>
    <w:rsid w:val="004C327D"/>
    <w:rsid w:val="004C416D"/>
    <w:rsid w:val="004D39BB"/>
    <w:rsid w:val="004E21A2"/>
    <w:rsid w:val="004E3ED4"/>
    <w:rsid w:val="004E4942"/>
    <w:rsid w:val="00500F07"/>
    <w:rsid w:val="00514C2A"/>
    <w:rsid w:val="00515E13"/>
    <w:rsid w:val="00521A0D"/>
    <w:rsid w:val="00523E9F"/>
    <w:rsid w:val="00524E4A"/>
    <w:rsid w:val="005254AB"/>
    <w:rsid w:val="00527161"/>
    <w:rsid w:val="00530812"/>
    <w:rsid w:val="005309B1"/>
    <w:rsid w:val="005400A4"/>
    <w:rsid w:val="0054016B"/>
    <w:rsid w:val="0054386A"/>
    <w:rsid w:val="00556219"/>
    <w:rsid w:val="0055712C"/>
    <w:rsid w:val="005630BA"/>
    <w:rsid w:val="00563D0F"/>
    <w:rsid w:val="00575A33"/>
    <w:rsid w:val="00576F90"/>
    <w:rsid w:val="00582B52"/>
    <w:rsid w:val="00582E06"/>
    <w:rsid w:val="00583305"/>
    <w:rsid w:val="005858E3"/>
    <w:rsid w:val="00591048"/>
    <w:rsid w:val="00597AFE"/>
    <w:rsid w:val="005A442D"/>
    <w:rsid w:val="005A6725"/>
    <w:rsid w:val="005B065E"/>
    <w:rsid w:val="005B0E94"/>
    <w:rsid w:val="005C030D"/>
    <w:rsid w:val="005C0CDC"/>
    <w:rsid w:val="005C36AD"/>
    <w:rsid w:val="005C3AE6"/>
    <w:rsid w:val="005C40CA"/>
    <w:rsid w:val="005C6858"/>
    <w:rsid w:val="005C6C2C"/>
    <w:rsid w:val="005D35E3"/>
    <w:rsid w:val="005D424D"/>
    <w:rsid w:val="005E2740"/>
    <w:rsid w:val="005E3008"/>
    <w:rsid w:val="005F4CF0"/>
    <w:rsid w:val="005F7680"/>
    <w:rsid w:val="005F7E67"/>
    <w:rsid w:val="00601475"/>
    <w:rsid w:val="006055CD"/>
    <w:rsid w:val="00611C94"/>
    <w:rsid w:val="00614532"/>
    <w:rsid w:val="00614BFC"/>
    <w:rsid w:val="00615CF3"/>
    <w:rsid w:val="006217EB"/>
    <w:rsid w:val="00621B99"/>
    <w:rsid w:val="00622AF6"/>
    <w:rsid w:val="006236EE"/>
    <w:rsid w:val="0062597D"/>
    <w:rsid w:val="00626431"/>
    <w:rsid w:val="00637301"/>
    <w:rsid w:val="00644E4F"/>
    <w:rsid w:val="00647914"/>
    <w:rsid w:val="006531E6"/>
    <w:rsid w:val="006568A9"/>
    <w:rsid w:val="00660407"/>
    <w:rsid w:val="00663AA4"/>
    <w:rsid w:val="00663BCA"/>
    <w:rsid w:val="00665115"/>
    <w:rsid w:val="00666469"/>
    <w:rsid w:val="0066662D"/>
    <w:rsid w:val="00673B0E"/>
    <w:rsid w:val="00676C6B"/>
    <w:rsid w:val="00693D13"/>
    <w:rsid w:val="00695EDB"/>
    <w:rsid w:val="00697096"/>
    <w:rsid w:val="00697ADC"/>
    <w:rsid w:val="006A1013"/>
    <w:rsid w:val="006A217C"/>
    <w:rsid w:val="006A4B2B"/>
    <w:rsid w:val="006A537D"/>
    <w:rsid w:val="006A62BA"/>
    <w:rsid w:val="006A76A5"/>
    <w:rsid w:val="006B1140"/>
    <w:rsid w:val="006B49E4"/>
    <w:rsid w:val="006B5623"/>
    <w:rsid w:val="006B61DE"/>
    <w:rsid w:val="006B6B48"/>
    <w:rsid w:val="006C2AA7"/>
    <w:rsid w:val="006D2AE2"/>
    <w:rsid w:val="006D36E7"/>
    <w:rsid w:val="006D57B2"/>
    <w:rsid w:val="006D57EC"/>
    <w:rsid w:val="006D6644"/>
    <w:rsid w:val="006E3C92"/>
    <w:rsid w:val="006E6177"/>
    <w:rsid w:val="0070010A"/>
    <w:rsid w:val="00700AC3"/>
    <w:rsid w:val="007027BB"/>
    <w:rsid w:val="00703AA5"/>
    <w:rsid w:val="00706139"/>
    <w:rsid w:val="007061AC"/>
    <w:rsid w:val="00710C4F"/>
    <w:rsid w:val="007149EC"/>
    <w:rsid w:val="007165C3"/>
    <w:rsid w:val="00721F72"/>
    <w:rsid w:val="007263CB"/>
    <w:rsid w:val="00726943"/>
    <w:rsid w:val="0073143D"/>
    <w:rsid w:val="00733B00"/>
    <w:rsid w:val="00742AE1"/>
    <w:rsid w:val="00744CD3"/>
    <w:rsid w:val="007601DF"/>
    <w:rsid w:val="00760857"/>
    <w:rsid w:val="00763AA3"/>
    <w:rsid w:val="0076476D"/>
    <w:rsid w:val="00765A05"/>
    <w:rsid w:val="00766477"/>
    <w:rsid w:val="00771305"/>
    <w:rsid w:val="00773309"/>
    <w:rsid w:val="0077429F"/>
    <w:rsid w:val="00775395"/>
    <w:rsid w:val="00781698"/>
    <w:rsid w:val="00782889"/>
    <w:rsid w:val="00782B8B"/>
    <w:rsid w:val="00793B91"/>
    <w:rsid w:val="007A1209"/>
    <w:rsid w:val="007A49E0"/>
    <w:rsid w:val="007B204D"/>
    <w:rsid w:val="007C0222"/>
    <w:rsid w:val="007C0363"/>
    <w:rsid w:val="007C03E5"/>
    <w:rsid w:val="007C7305"/>
    <w:rsid w:val="007D06AA"/>
    <w:rsid w:val="007D17F7"/>
    <w:rsid w:val="007D3106"/>
    <w:rsid w:val="007D6797"/>
    <w:rsid w:val="007D730E"/>
    <w:rsid w:val="007D7DB7"/>
    <w:rsid w:val="007E40F1"/>
    <w:rsid w:val="007E4801"/>
    <w:rsid w:val="007F1532"/>
    <w:rsid w:val="007F46F3"/>
    <w:rsid w:val="007F4D02"/>
    <w:rsid w:val="00802945"/>
    <w:rsid w:val="00802949"/>
    <w:rsid w:val="008048A0"/>
    <w:rsid w:val="00811569"/>
    <w:rsid w:val="0081352C"/>
    <w:rsid w:val="0082343A"/>
    <w:rsid w:val="008301F7"/>
    <w:rsid w:val="0083055A"/>
    <w:rsid w:val="00835F3C"/>
    <w:rsid w:val="00842252"/>
    <w:rsid w:val="00842FF7"/>
    <w:rsid w:val="00845C3F"/>
    <w:rsid w:val="00847F34"/>
    <w:rsid w:val="00850F0C"/>
    <w:rsid w:val="008536AD"/>
    <w:rsid w:val="008559ED"/>
    <w:rsid w:val="00867134"/>
    <w:rsid w:val="00874EA0"/>
    <w:rsid w:val="0088073F"/>
    <w:rsid w:val="00881C55"/>
    <w:rsid w:val="00882CB5"/>
    <w:rsid w:val="008838E0"/>
    <w:rsid w:val="00892E43"/>
    <w:rsid w:val="008B2B0E"/>
    <w:rsid w:val="008B6285"/>
    <w:rsid w:val="008B6621"/>
    <w:rsid w:val="008B7F06"/>
    <w:rsid w:val="008C4E53"/>
    <w:rsid w:val="008C5586"/>
    <w:rsid w:val="008D1289"/>
    <w:rsid w:val="008D1E7A"/>
    <w:rsid w:val="008D4946"/>
    <w:rsid w:val="008D792F"/>
    <w:rsid w:val="008E002E"/>
    <w:rsid w:val="008E18F8"/>
    <w:rsid w:val="008E27DB"/>
    <w:rsid w:val="008E4DF3"/>
    <w:rsid w:val="008E6640"/>
    <w:rsid w:val="008F4249"/>
    <w:rsid w:val="008F548D"/>
    <w:rsid w:val="009000A2"/>
    <w:rsid w:val="00903802"/>
    <w:rsid w:val="00903854"/>
    <w:rsid w:val="00903CCB"/>
    <w:rsid w:val="00905041"/>
    <w:rsid w:val="00907E5C"/>
    <w:rsid w:val="00913336"/>
    <w:rsid w:val="00914B9A"/>
    <w:rsid w:val="009157AD"/>
    <w:rsid w:val="0092149F"/>
    <w:rsid w:val="009236D6"/>
    <w:rsid w:val="009238F3"/>
    <w:rsid w:val="009241AB"/>
    <w:rsid w:val="00941AC8"/>
    <w:rsid w:val="00943E5C"/>
    <w:rsid w:val="009470F3"/>
    <w:rsid w:val="009504CC"/>
    <w:rsid w:val="00952303"/>
    <w:rsid w:val="0095416D"/>
    <w:rsid w:val="00955FCC"/>
    <w:rsid w:val="009562CB"/>
    <w:rsid w:val="00956CA8"/>
    <w:rsid w:val="00960341"/>
    <w:rsid w:val="00962455"/>
    <w:rsid w:val="009624FE"/>
    <w:rsid w:val="00964E98"/>
    <w:rsid w:val="00970EE9"/>
    <w:rsid w:val="00975D1D"/>
    <w:rsid w:val="009839A3"/>
    <w:rsid w:val="009928B5"/>
    <w:rsid w:val="00995D6C"/>
    <w:rsid w:val="00996009"/>
    <w:rsid w:val="009A38C2"/>
    <w:rsid w:val="009B08AC"/>
    <w:rsid w:val="009B09B1"/>
    <w:rsid w:val="009B50BC"/>
    <w:rsid w:val="009B6483"/>
    <w:rsid w:val="009C12C4"/>
    <w:rsid w:val="009C63A4"/>
    <w:rsid w:val="009D607F"/>
    <w:rsid w:val="009D72AD"/>
    <w:rsid w:val="009E054A"/>
    <w:rsid w:val="009F087F"/>
    <w:rsid w:val="009F088E"/>
    <w:rsid w:val="009F68BC"/>
    <w:rsid w:val="009F6E0F"/>
    <w:rsid w:val="00A008E4"/>
    <w:rsid w:val="00A01684"/>
    <w:rsid w:val="00A03DF1"/>
    <w:rsid w:val="00A044A8"/>
    <w:rsid w:val="00A05625"/>
    <w:rsid w:val="00A1408C"/>
    <w:rsid w:val="00A14976"/>
    <w:rsid w:val="00A155EE"/>
    <w:rsid w:val="00A36717"/>
    <w:rsid w:val="00A4662C"/>
    <w:rsid w:val="00A47486"/>
    <w:rsid w:val="00A50212"/>
    <w:rsid w:val="00A60BBD"/>
    <w:rsid w:val="00A63ABB"/>
    <w:rsid w:val="00A6798C"/>
    <w:rsid w:val="00A76A31"/>
    <w:rsid w:val="00A7729E"/>
    <w:rsid w:val="00A853DE"/>
    <w:rsid w:val="00A873A0"/>
    <w:rsid w:val="00A905FA"/>
    <w:rsid w:val="00A916EA"/>
    <w:rsid w:val="00A93040"/>
    <w:rsid w:val="00A95A25"/>
    <w:rsid w:val="00A96375"/>
    <w:rsid w:val="00A976F6"/>
    <w:rsid w:val="00A97FF7"/>
    <w:rsid w:val="00AA205F"/>
    <w:rsid w:val="00AA3BCE"/>
    <w:rsid w:val="00AA54A9"/>
    <w:rsid w:val="00AB0AEC"/>
    <w:rsid w:val="00AB2024"/>
    <w:rsid w:val="00AB4A63"/>
    <w:rsid w:val="00AB5D12"/>
    <w:rsid w:val="00AC0BBA"/>
    <w:rsid w:val="00AC19FA"/>
    <w:rsid w:val="00AC30BC"/>
    <w:rsid w:val="00AC4B88"/>
    <w:rsid w:val="00AD2FF5"/>
    <w:rsid w:val="00AD332A"/>
    <w:rsid w:val="00AD4163"/>
    <w:rsid w:val="00AD6B46"/>
    <w:rsid w:val="00AF31E8"/>
    <w:rsid w:val="00B04A8E"/>
    <w:rsid w:val="00B108FF"/>
    <w:rsid w:val="00B1360B"/>
    <w:rsid w:val="00B16D0A"/>
    <w:rsid w:val="00B210F8"/>
    <w:rsid w:val="00B2218E"/>
    <w:rsid w:val="00B2481E"/>
    <w:rsid w:val="00B275D8"/>
    <w:rsid w:val="00B33512"/>
    <w:rsid w:val="00B374B2"/>
    <w:rsid w:val="00B379DD"/>
    <w:rsid w:val="00B454B2"/>
    <w:rsid w:val="00B45A7D"/>
    <w:rsid w:val="00B45DE7"/>
    <w:rsid w:val="00B57E15"/>
    <w:rsid w:val="00B611D7"/>
    <w:rsid w:val="00B635D8"/>
    <w:rsid w:val="00B638FD"/>
    <w:rsid w:val="00B639A0"/>
    <w:rsid w:val="00B702E3"/>
    <w:rsid w:val="00B7409A"/>
    <w:rsid w:val="00B760A7"/>
    <w:rsid w:val="00B76D8C"/>
    <w:rsid w:val="00B76E86"/>
    <w:rsid w:val="00B823F4"/>
    <w:rsid w:val="00B8289C"/>
    <w:rsid w:val="00B87606"/>
    <w:rsid w:val="00B94CB6"/>
    <w:rsid w:val="00B96AFA"/>
    <w:rsid w:val="00B976A7"/>
    <w:rsid w:val="00BB4F91"/>
    <w:rsid w:val="00BB5F61"/>
    <w:rsid w:val="00BB6FC6"/>
    <w:rsid w:val="00BB7025"/>
    <w:rsid w:val="00BB7F5E"/>
    <w:rsid w:val="00BC0A3E"/>
    <w:rsid w:val="00BC46CC"/>
    <w:rsid w:val="00BD274C"/>
    <w:rsid w:val="00BD513F"/>
    <w:rsid w:val="00BD6A39"/>
    <w:rsid w:val="00BE17C2"/>
    <w:rsid w:val="00BE47F8"/>
    <w:rsid w:val="00BE51C9"/>
    <w:rsid w:val="00BE6904"/>
    <w:rsid w:val="00BF022D"/>
    <w:rsid w:val="00BF03C7"/>
    <w:rsid w:val="00BF7A63"/>
    <w:rsid w:val="00C000E5"/>
    <w:rsid w:val="00C018B3"/>
    <w:rsid w:val="00C02272"/>
    <w:rsid w:val="00C10CB5"/>
    <w:rsid w:val="00C113B9"/>
    <w:rsid w:val="00C24D2A"/>
    <w:rsid w:val="00C25F5D"/>
    <w:rsid w:val="00C31471"/>
    <w:rsid w:val="00C32A2E"/>
    <w:rsid w:val="00C33672"/>
    <w:rsid w:val="00C40384"/>
    <w:rsid w:val="00C438BA"/>
    <w:rsid w:val="00C443E0"/>
    <w:rsid w:val="00C50657"/>
    <w:rsid w:val="00C543EE"/>
    <w:rsid w:val="00C66195"/>
    <w:rsid w:val="00C71268"/>
    <w:rsid w:val="00C7300F"/>
    <w:rsid w:val="00C74256"/>
    <w:rsid w:val="00C75341"/>
    <w:rsid w:val="00C83006"/>
    <w:rsid w:val="00C84E9F"/>
    <w:rsid w:val="00C86B20"/>
    <w:rsid w:val="00C876C3"/>
    <w:rsid w:val="00CA2FE8"/>
    <w:rsid w:val="00CA3C81"/>
    <w:rsid w:val="00CA44EB"/>
    <w:rsid w:val="00CA6826"/>
    <w:rsid w:val="00CA6E4E"/>
    <w:rsid w:val="00CA7DA4"/>
    <w:rsid w:val="00CB0AB3"/>
    <w:rsid w:val="00CB24C9"/>
    <w:rsid w:val="00CB299E"/>
    <w:rsid w:val="00CB5851"/>
    <w:rsid w:val="00CB5C8C"/>
    <w:rsid w:val="00CC1037"/>
    <w:rsid w:val="00CC4282"/>
    <w:rsid w:val="00CD3B10"/>
    <w:rsid w:val="00CD5C48"/>
    <w:rsid w:val="00CD6936"/>
    <w:rsid w:val="00CD78E0"/>
    <w:rsid w:val="00CD7E34"/>
    <w:rsid w:val="00CE0F14"/>
    <w:rsid w:val="00CF0A49"/>
    <w:rsid w:val="00D045E6"/>
    <w:rsid w:val="00D066C2"/>
    <w:rsid w:val="00D10E52"/>
    <w:rsid w:val="00D169F1"/>
    <w:rsid w:val="00D1778C"/>
    <w:rsid w:val="00D26DF7"/>
    <w:rsid w:val="00D31CEE"/>
    <w:rsid w:val="00D328AC"/>
    <w:rsid w:val="00D32EFE"/>
    <w:rsid w:val="00D37E62"/>
    <w:rsid w:val="00D50CBA"/>
    <w:rsid w:val="00D547EE"/>
    <w:rsid w:val="00D55465"/>
    <w:rsid w:val="00D5720A"/>
    <w:rsid w:val="00D574CF"/>
    <w:rsid w:val="00D62086"/>
    <w:rsid w:val="00D6396B"/>
    <w:rsid w:val="00D64550"/>
    <w:rsid w:val="00D67F9E"/>
    <w:rsid w:val="00D7287C"/>
    <w:rsid w:val="00D77845"/>
    <w:rsid w:val="00D84166"/>
    <w:rsid w:val="00D85770"/>
    <w:rsid w:val="00D87166"/>
    <w:rsid w:val="00D90D54"/>
    <w:rsid w:val="00D93F3F"/>
    <w:rsid w:val="00D9438F"/>
    <w:rsid w:val="00D95673"/>
    <w:rsid w:val="00DA6484"/>
    <w:rsid w:val="00DC0380"/>
    <w:rsid w:val="00DC4FA3"/>
    <w:rsid w:val="00DC5377"/>
    <w:rsid w:val="00DD4687"/>
    <w:rsid w:val="00DE0E08"/>
    <w:rsid w:val="00DE3F67"/>
    <w:rsid w:val="00DF68D6"/>
    <w:rsid w:val="00DF7729"/>
    <w:rsid w:val="00E04B53"/>
    <w:rsid w:val="00E07C56"/>
    <w:rsid w:val="00E10F7E"/>
    <w:rsid w:val="00E14630"/>
    <w:rsid w:val="00E15AAB"/>
    <w:rsid w:val="00E16F7B"/>
    <w:rsid w:val="00E21961"/>
    <w:rsid w:val="00E27646"/>
    <w:rsid w:val="00E332DA"/>
    <w:rsid w:val="00E33AD1"/>
    <w:rsid w:val="00E36475"/>
    <w:rsid w:val="00E4179D"/>
    <w:rsid w:val="00E439CF"/>
    <w:rsid w:val="00E44F01"/>
    <w:rsid w:val="00E47F85"/>
    <w:rsid w:val="00E5300F"/>
    <w:rsid w:val="00E543FE"/>
    <w:rsid w:val="00E54DBA"/>
    <w:rsid w:val="00E610FB"/>
    <w:rsid w:val="00E64663"/>
    <w:rsid w:val="00E64E67"/>
    <w:rsid w:val="00E70388"/>
    <w:rsid w:val="00E72A0B"/>
    <w:rsid w:val="00E744CF"/>
    <w:rsid w:val="00E77E35"/>
    <w:rsid w:val="00E8093B"/>
    <w:rsid w:val="00E84720"/>
    <w:rsid w:val="00E86CEE"/>
    <w:rsid w:val="00E86EDC"/>
    <w:rsid w:val="00E9181A"/>
    <w:rsid w:val="00EA611F"/>
    <w:rsid w:val="00EA7DB8"/>
    <w:rsid w:val="00EC32E5"/>
    <w:rsid w:val="00EC33AC"/>
    <w:rsid w:val="00EC7213"/>
    <w:rsid w:val="00EC793F"/>
    <w:rsid w:val="00ED155E"/>
    <w:rsid w:val="00ED5E2C"/>
    <w:rsid w:val="00ED5E66"/>
    <w:rsid w:val="00EE6A68"/>
    <w:rsid w:val="00EF00A7"/>
    <w:rsid w:val="00EF2BF3"/>
    <w:rsid w:val="00EF334D"/>
    <w:rsid w:val="00EF6E47"/>
    <w:rsid w:val="00F020D5"/>
    <w:rsid w:val="00F02819"/>
    <w:rsid w:val="00F028BD"/>
    <w:rsid w:val="00F04717"/>
    <w:rsid w:val="00F04D50"/>
    <w:rsid w:val="00F05C56"/>
    <w:rsid w:val="00F1553F"/>
    <w:rsid w:val="00F22185"/>
    <w:rsid w:val="00F365A6"/>
    <w:rsid w:val="00F375EB"/>
    <w:rsid w:val="00F376CC"/>
    <w:rsid w:val="00F4020A"/>
    <w:rsid w:val="00F41975"/>
    <w:rsid w:val="00F4362E"/>
    <w:rsid w:val="00F4621D"/>
    <w:rsid w:val="00F4705F"/>
    <w:rsid w:val="00F4786C"/>
    <w:rsid w:val="00F50A74"/>
    <w:rsid w:val="00F56A79"/>
    <w:rsid w:val="00F70E91"/>
    <w:rsid w:val="00F71CEC"/>
    <w:rsid w:val="00F75701"/>
    <w:rsid w:val="00F75B26"/>
    <w:rsid w:val="00F803F9"/>
    <w:rsid w:val="00F825FC"/>
    <w:rsid w:val="00F8404E"/>
    <w:rsid w:val="00F87F72"/>
    <w:rsid w:val="00F90253"/>
    <w:rsid w:val="00F93328"/>
    <w:rsid w:val="00F94C15"/>
    <w:rsid w:val="00F95412"/>
    <w:rsid w:val="00F963D0"/>
    <w:rsid w:val="00F97D1D"/>
    <w:rsid w:val="00FA1E3F"/>
    <w:rsid w:val="00FA28F1"/>
    <w:rsid w:val="00FA39B9"/>
    <w:rsid w:val="00FA619D"/>
    <w:rsid w:val="00FB40DA"/>
    <w:rsid w:val="00FB415C"/>
    <w:rsid w:val="00FB4E19"/>
    <w:rsid w:val="00FC01DB"/>
    <w:rsid w:val="00FC76DA"/>
    <w:rsid w:val="00FC7DE1"/>
    <w:rsid w:val="00FD0572"/>
    <w:rsid w:val="00FD0ADE"/>
    <w:rsid w:val="00FD27F2"/>
    <w:rsid w:val="00FD70A7"/>
    <w:rsid w:val="00FE1AC5"/>
    <w:rsid w:val="00FE5C13"/>
    <w:rsid w:val="00FE74CB"/>
    <w:rsid w:val="00FF23D0"/>
    <w:rsid w:val="00FF3BF9"/>
    <w:rsid w:val="00FF4C5B"/>
    <w:rsid w:val="00FF654A"/>
    <w:rsid w:val="00FF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5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0D5"/>
    <w:pPr>
      <w:ind w:left="720"/>
      <w:contextualSpacing/>
    </w:pPr>
  </w:style>
  <w:style w:type="paragraph" w:styleId="BalloonText">
    <w:name w:val="Balloon Text"/>
    <w:basedOn w:val="Normal"/>
    <w:link w:val="BalloonTextChar"/>
    <w:uiPriority w:val="99"/>
    <w:semiHidden/>
    <w:unhideWhenUsed/>
    <w:rsid w:val="00B760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0A7"/>
    <w:rPr>
      <w:rFonts w:ascii="Tahoma" w:hAnsi="Tahoma" w:cs="Tahoma"/>
      <w:sz w:val="16"/>
      <w:szCs w:val="16"/>
    </w:rPr>
  </w:style>
  <w:style w:type="paragraph" w:styleId="FootnoteText">
    <w:name w:val="footnote text"/>
    <w:basedOn w:val="Normal"/>
    <w:link w:val="FootnoteTextChar"/>
    <w:uiPriority w:val="99"/>
    <w:semiHidden/>
    <w:unhideWhenUsed/>
    <w:rsid w:val="00D066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66C2"/>
    <w:rPr>
      <w:sz w:val="20"/>
      <w:szCs w:val="20"/>
    </w:rPr>
  </w:style>
  <w:style w:type="character" w:styleId="FootnoteReference">
    <w:name w:val="footnote reference"/>
    <w:basedOn w:val="DefaultParagraphFont"/>
    <w:uiPriority w:val="99"/>
    <w:semiHidden/>
    <w:unhideWhenUsed/>
    <w:rsid w:val="00D066C2"/>
    <w:rPr>
      <w:vertAlign w:val="superscript"/>
    </w:rPr>
  </w:style>
  <w:style w:type="paragraph" w:styleId="Header">
    <w:name w:val="header"/>
    <w:basedOn w:val="Normal"/>
    <w:link w:val="HeaderChar"/>
    <w:uiPriority w:val="99"/>
    <w:unhideWhenUsed/>
    <w:rsid w:val="00742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AE1"/>
  </w:style>
  <w:style w:type="paragraph" w:styleId="Footer">
    <w:name w:val="footer"/>
    <w:basedOn w:val="Normal"/>
    <w:link w:val="FooterChar"/>
    <w:uiPriority w:val="99"/>
    <w:unhideWhenUsed/>
    <w:rsid w:val="00742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AE1"/>
  </w:style>
  <w:style w:type="character" w:styleId="Hyperlink">
    <w:name w:val="Hyperlink"/>
    <w:basedOn w:val="DefaultParagraphFont"/>
    <w:uiPriority w:val="99"/>
    <w:unhideWhenUsed/>
    <w:rsid w:val="009C63A4"/>
    <w:rPr>
      <w:color w:val="0000FF"/>
      <w:u w:val="single"/>
    </w:rPr>
  </w:style>
  <w:style w:type="paragraph" w:styleId="NormalWeb">
    <w:name w:val="Normal (Web)"/>
    <w:basedOn w:val="Normal"/>
    <w:uiPriority w:val="99"/>
    <w:semiHidden/>
    <w:unhideWhenUsed/>
    <w:rsid w:val="009C63A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C63A4"/>
    <w:rPr>
      <w:i/>
      <w:iCs/>
    </w:rPr>
  </w:style>
  <w:style w:type="character" w:styleId="Strong">
    <w:name w:val="Strong"/>
    <w:basedOn w:val="DefaultParagraphFont"/>
    <w:uiPriority w:val="22"/>
    <w:qFormat/>
    <w:rsid w:val="009C63A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5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0D5"/>
    <w:pPr>
      <w:ind w:left="720"/>
      <w:contextualSpacing/>
    </w:pPr>
  </w:style>
  <w:style w:type="paragraph" w:styleId="BalloonText">
    <w:name w:val="Balloon Text"/>
    <w:basedOn w:val="Normal"/>
    <w:link w:val="BalloonTextChar"/>
    <w:uiPriority w:val="99"/>
    <w:semiHidden/>
    <w:unhideWhenUsed/>
    <w:rsid w:val="00B760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0A7"/>
    <w:rPr>
      <w:rFonts w:ascii="Tahoma" w:hAnsi="Tahoma" w:cs="Tahoma"/>
      <w:sz w:val="16"/>
      <w:szCs w:val="16"/>
    </w:rPr>
  </w:style>
  <w:style w:type="paragraph" w:styleId="FootnoteText">
    <w:name w:val="footnote text"/>
    <w:basedOn w:val="Normal"/>
    <w:link w:val="FootnoteTextChar"/>
    <w:uiPriority w:val="99"/>
    <w:semiHidden/>
    <w:unhideWhenUsed/>
    <w:rsid w:val="00D066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66C2"/>
    <w:rPr>
      <w:sz w:val="20"/>
      <w:szCs w:val="20"/>
    </w:rPr>
  </w:style>
  <w:style w:type="character" w:styleId="FootnoteReference">
    <w:name w:val="footnote reference"/>
    <w:basedOn w:val="DefaultParagraphFont"/>
    <w:uiPriority w:val="99"/>
    <w:semiHidden/>
    <w:unhideWhenUsed/>
    <w:rsid w:val="00D066C2"/>
    <w:rPr>
      <w:vertAlign w:val="superscript"/>
    </w:rPr>
  </w:style>
  <w:style w:type="paragraph" w:styleId="Header">
    <w:name w:val="header"/>
    <w:basedOn w:val="Normal"/>
    <w:link w:val="HeaderChar"/>
    <w:uiPriority w:val="99"/>
    <w:unhideWhenUsed/>
    <w:rsid w:val="00742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AE1"/>
  </w:style>
  <w:style w:type="paragraph" w:styleId="Footer">
    <w:name w:val="footer"/>
    <w:basedOn w:val="Normal"/>
    <w:link w:val="FooterChar"/>
    <w:uiPriority w:val="99"/>
    <w:unhideWhenUsed/>
    <w:rsid w:val="00742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AE1"/>
  </w:style>
  <w:style w:type="character" w:styleId="Hyperlink">
    <w:name w:val="Hyperlink"/>
    <w:basedOn w:val="DefaultParagraphFont"/>
    <w:uiPriority w:val="99"/>
    <w:unhideWhenUsed/>
    <w:rsid w:val="009C63A4"/>
    <w:rPr>
      <w:color w:val="0000FF"/>
      <w:u w:val="single"/>
    </w:rPr>
  </w:style>
  <w:style w:type="paragraph" w:styleId="NormalWeb">
    <w:name w:val="Normal (Web)"/>
    <w:basedOn w:val="Normal"/>
    <w:uiPriority w:val="99"/>
    <w:semiHidden/>
    <w:unhideWhenUsed/>
    <w:rsid w:val="009C63A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C63A4"/>
    <w:rPr>
      <w:i/>
      <w:iCs/>
    </w:rPr>
  </w:style>
  <w:style w:type="character" w:styleId="Strong">
    <w:name w:val="Strong"/>
    <w:basedOn w:val="DefaultParagraphFont"/>
    <w:uiPriority w:val="22"/>
    <w:qFormat/>
    <w:rsid w:val="009C6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5827801">
      <w:bodyDiv w:val="1"/>
      <w:marLeft w:val="0"/>
      <w:marRight w:val="0"/>
      <w:marTop w:val="0"/>
      <w:marBottom w:val="0"/>
      <w:divBdr>
        <w:top w:val="none" w:sz="0" w:space="0" w:color="auto"/>
        <w:left w:val="none" w:sz="0" w:space="0" w:color="auto"/>
        <w:bottom w:val="none" w:sz="0" w:space="0" w:color="auto"/>
        <w:right w:val="none" w:sz="0" w:space="0" w:color="auto"/>
      </w:divBdr>
      <w:divsChild>
        <w:div w:id="838153238">
          <w:marLeft w:val="0"/>
          <w:marRight w:val="0"/>
          <w:marTop w:val="0"/>
          <w:marBottom w:val="0"/>
          <w:divBdr>
            <w:top w:val="none" w:sz="0" w:space="0" w:color="auto"/>
            <w:left w:val="none" w:sz="0" w:space="0" w:color="auto"/>
            <w:bottom w:val="none" w:sz="0" w:space="0" w:color="auto"/>
            <w:right w:val="none" w:sz="0" w:space="0" w:color="auto"/>
          </w:divBdr>
        </w:div>
        <w:div w:id="1451391289">
          <w:marLeft w:val="0"/>
          <w:marRight w:val="0"/>
          <w:marTop w:val="0"/>
          <w:marBottom w:val="0"/>
          <w:divBdr>
            <w:top w:val="none" w:sz="0" w:space="0" w:color="auto"/>
            <w:left w:val="none" w:sz="0" w:space="0" w:color="auto"/>
            <w:bottom w:val="none" w:sz="0" w:space="0" w:color="auto"/>
            <w:right w:val="none" w:sz="0" w:space="0" w:color="auto"/>
          </w:divBdr>
        </w:div>
        <w:div w:id="1030913644">
          <w:marLeft w:val="0"/>
          <w:marRight w:val="0"/>
          <w:marTop w:val="0"/>
          <w:marBottom w:val="0"/>
          <w:divBdr>
            <w:top w:val="none" w:sz="0" w:space="0" w:color="auto"/>
            <w:left w:val="none" w:sz="0" w:space="0" w:color="auto"/>
            <w:bottom w:val="none" w:sz="0" w:space="0" w:color="auto"/>
            <w:right w:val="none" w:sz="0" w:space="0" w:color="auto"/>
          </w:divBdr>
        </w:div>
        <w:div w:id="667057057">
          <w:marLeft w:val="0"/>
          <w:marRight w:val="0"/>
          <w:marTop w:val="0"/>
          <w:marBottom w:val="0"/>
          <w:divBdr>
            <w:top w:val="none" w:sz="0" w:space="0" w:color="auto"/>
            <w:left w:val="none" w:sz="0" w:space="0" w:color="auto"/>
            <w:bottom w:val="none" w:sz="0" w:space="0" w:color="auto"/>
            <w:right w:val="none" w:sz="0" w:space="0" w:color="auto"/>
          </w:divBdr>
        </w:div>
        <w:div w:id="1886092382">
          <w:marLeft w:val="0"/>
          <w:marRight w:val="0"/>
          <w:marTop w:val="0"/>
          <w:marBottom w:val="0"/>
          <w:divBdr>
            <w:top w:val="none" w:sz="0" w:space="0" w:color="auto"/>
            <w:left w:val="none" w:sz="0" w:space="0" w:color="auto"/>
            <w:bottom w:val="none" w:sz="0" w:space="0" w:color="auto"/>
            <w:right w:val="none" w:sz="0" w:space="0" w:color="auto"/>
          </w:divBdr>
        </w:div>
        <w:div w:id="1217086350">
          <w:marLeft w:val="0"/>
          <w:marRight w:val="0"/>
          <w:marTop w:val="0"/>
          <w:marBottom w:val="0"/>
          <w:divBdr>
            <w:top w:val="none" w:sz="0" w:space="0" w:color="auto"/>
            <w:left w:val="none" w:sz="0" w:space="0" w:color="auto"/>
            <w:bottom w:val="none" w:sz="0" w:space="0" w:color="auto"/>
            <w:right w:val="none" w:sz="0" w:space="0" w:color="auto"/>
          </w:divBdr>
        </w:div>
      </w:divsChild>
    </w:div>
    <w:div w:id="1148859721">
      <w:bodyDiv w:val="1"/>
      <w:marLeft w:val="0"/>
      <w:marRight w:val="0"/>
      <w:marTop w:val="0"/>
      <w:marBottom w:val="0"/>
      <w:divBdr>
        <w:top w:val="none" w:sz="0" w:space="0" w:color="auto"/>
        <w:left w:val="none" w:sz="0" w:space="0" w:color="auto"/>
        <w:bottom w:val="none" w:sz="0" w:space="0" w:color="auto"/>
        <w:right w:val="none" w:sz="0" w:space="0" w:color="auto"/>
      </w:divBdr>
    </w:div>
    <w:div w:id="133275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cid:544BD198-D0C6-4AAE-9411-B0211F1938F8" TargetMode="External"/><Relationship Id="rId26" Type="http://schemas.openxmlformats.org/officeDocument/2006/relationships/hyperlink" Target="https://s3.amazonaws.com/integral-life-art/Rubinov2/images/Albrecht%20Altdorfer%20-%20Danube%20landscape%20with%20W_rth%20castle.jpg" TargetMode="External"/><Relationship Id="rId39" Type="http://schemas.openxmlformats.org/officeDocument/2006/relationships/hyperlink" Target="http://www.integralworld.net/kiefer.html"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www.academia.edu/8683933/Occasions_of_Art" TargetMode="External"/><Relationship Id="rId42" Type="http://schemas.openxmlformats.org/officeDocument/2006/relationships/diagramLayout" Target="diagrams/layout2.xml"/><Relationship Id="rId47"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image" Target="media/image4.jpeg"/><Relationship Id="rId25" Type="http://schemas.openxmlformats.org/officeDocument/2006/relationships/hyperlink" Target="http://en.wikipedia.org/wiki/Shambhala" TargetMode="External"/><Relationship Id="rId33" Type="http://schemas.openxmlformats.org/officeDocument/2006/relationships/hyperlink" Target="http://www.jameselkins.com/" TargetMode="External"/><Relationship Id="rId38" Type="http://schemas.openxmlformats.org/officeDocument/2006/relationships/hyperlink" Target="https://www.academia.edu/8620552/Sallis_and_Dzogchen_Buddhism" TargetMode="External"/><Relationship Id="rId46" Type="http://schemas.openxmlformats.org/officeDocument/2006/relationships/image" Target="media/image10.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6.png"/><Relationship Id="rId29" Type="http://schemas.openxmlformats.org/officeDocument/2006/relationships/hyperlink" Target="https://s3.amazonaws.com/integral-life-art/Rubinov2/Rubinov_Shambhala_02.html" TargetMode="External"/><Relationship Id="rId41" Type="http://schemas.openxmlformats.org/officeDocument/2006/relationships/diagramData" Target="diagrams/data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www.amazon.com/gp/product/1590304667?ie=UTF8&amp;tag=intelife-20&amp;linkCode=as2&amp;camp=1789&amp;creative=9325&amp;creativeASIN=1590304667" TargetMode="External"/><Relationship Id="rId32" Type="http://schemas.openxmlformats.org/officeDocument/2006/relationships/hyperlink" Target="http://integrallife.com/node/58004/" TargetMode="External"/><Relationship Id="rId37" Type="http://schemas.openxmlformats.org/officeDocument/2006/relationships/hyperlink" Target="https://www.academia.edu/8620611/Mandala_On_the_Logos_of_Place" TargetMode="External"/><Relationship Id="rId40" Type="http://schemas.openxmlformats.org/officeDocument/2006/relationships/hyperlink" Target="https://www.coreintegral.com/advanced-integral-course-details" TargetMode="External"/><Relationship Id="rId45" Type="http://schemas.microsoft.com/office/2007/relationships/diagramDrawing" Target="diagrams/drawing2.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image" Target="media/image9.png"/><Relationship Id="rId28" Type="http://schemas.openxmlformats.org/officeDocument/2006/relationships/hyperlink" Target="https://s3.amazonaws.com/integral-life-art/Rubinov2/images/nature_durer_largeturf_lg.jpg" TargetMode="External"/><Relationship Id="rId36" Type="http://schemas.openxmlformats.org/officeDocument/2006/relationships/hyperlink" Target="https://www.integrallife.com/art-galleries/aesthetic-practice-looking-overlooked" TargetMode="External"/><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hyperlink" Target="http://integrallife.com/node/57989" TargetMode="External"/><Relationship Id="rId44" Type="http://schemas.openxmlformats.org/officeDocument/2006/relationships/diagramColors" Target="diagrams/colors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image" Target="media/image8.png"/><Relationship Id="rId27" Type="http://schemas.openxmlformats.org/officeDocument/2006/relationships/hyperlink" Target="https://s3.amazonaws.com/integral-life-art/Rubinov2/images/Sesshu.jpg" TargetMode="External"/><Relationship Id="rId30" Type="http://schemas.openxmlformats.org/officeDocument/2006/relationships/hyperlink" Target="http://www.encyclopedia.com/doc/1O2-automatism.html" TargetMode="External"/><Relationship Id="rId35" Type="http://schemas.openxmlformats.org/officeDocument/2006/relationships/hyperlink" Target="https://www.academia.edu/8707706/Towards_a_Post-postmodern_Art_An_Alternative_Art_History_" TargetMode="External"/><Relationship Id="rId43" Type="http://schemas.openxmlformats.org/officeDocument/2006/relationships/diagramQuickStyle" Target="diagrams/quickStyle2.xml"/><Relationship Id="rId48" Type="http://schemas.openxmlformats.org/officeDocument/2006/relationships/fontTable" Target="fontTable.xml"/><Relationship Id="rId8" Type="http://schemas.openxmlformats.org/officeDocument/2006/relationships/endnotes" Target="end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C46CED-E050-4B13-A5DF-624DF57C078A}" type="doc">
      <dgm:prSet loTypeId="urn:microsoft.com/office/officeart/2005/8/layout/matrix2" loCatId="matrix" qsTypeId="urn:microsoft.com/office/officeart/2005/8/quickstyle/3d3" qsCatId="3D" csTypeId="urn:microsoft.com/office/officeart/2005/8/colors/accent1_2" csCatId="accent1" phldr="1"/>
      <dgm:spPr/>
      <dgm:t>
        <a:bodyPr/>
        <a:lstStyle/>
        <a:p>
          <a:endParaRPr lang="en-US"/>
        </a:p>
      </dgm:t>
    </dgm:pt>
    <dgm:pt modelId="{30806120-8405-4719-A9A3-D3FFAA2F215C}">
      <dgm:prSet phldrT="[Text]" custT="1"/>
      <dgm:spPr>
        <a:xfrm>
          <a:off x="1351026" y="208026"/>
          <a:ext cx="1280160" cy="1280160"/>
        </a:xfrm>
        <a:solidFill>
          <a:schemeClr val="tx2">
            <a:lumMod val="60000"/>
            <a:lumOff val="40000"/>
          </a:schemeClr>
        </a:solidFill>
      </dgm:spPr>
      <dgm:t>
        <a:bodyPr/>
        <a:lstStyle/>
        <a:p>
          <a:r>
            <a:rPr lang="en-US" sz="1100">
              <a:solidFill>
                <a:schemeClr val="tx1">
                  <a:lumMod val="95000"/>
                  <a:lumOff val="5000"/>
                </a:schemeClr>
              </a:solidFill>
              <a:latin typeface="Arial Black" panose="020B0A04020102020204" pitchFamily="34" charset="0"/>
              <a:ea typeface="+mn-ea"/>
              <a:cs typeface="+mn-cs"/>
            </a:rPr>
            <a:t>Freedom</a:t>
          </a:r>
        </a:p>
      </dgm:t>
    </dgm:pt>
    <dgm:pt modelId="{CB9C1B48-40F7-4DEF-9D7A-C24DD4AD56DC}" type="parTrans" cxnId="{C2D4248D-5147-4EFB-94BE-9195A095C447}">
      <dgm:prSet/>
      <dgm:spPr/>
      <dgm:t>
        <a:bodyPr/>
        <a:lstStyle/>
        <a:p>
          <a:endParaRPr lang="en-US"/>
        </a:p>
      </dgm:t>
    </dgm:pt>
    <dgm:pt modelId="{5B412A0A-420A-4E81-BF49-3ADA48B5BF4A}" type="sibTrans" cxnId="{C2D4248D-5147-4EFB-94BE-9195A095C447}">
      <dgm:prSet/>
      <dgm:spPr/>
      <dgm:t>
        <a:bodyPr/>
        <a:lstStyle/>
        <a:p>
          <a:endParaRPr lang="en-US"/>
        </a:p>
      </dgm:t>
    </dgm:pt>
    <dgm:pt modelId="{7DEDC849-91F5-4AB9-933D-AF4FE6DEBD32}">
      <dgm:prSet phldrT="[Text]" custT="1"/>
      <dgm:spPr>
        <a:xfrm>
          <a:off x="2855214" y="208026"/>
          <a:ext cx="1280160" cy="1280160"/>
        </a:xfrm>
        <a:solidFill>
          <a:srgbClr val="FF0000"/>
        </a:solidFill>
      </dgm:spPr>
      <dgm:t>
        <a:bodyPr/>
        <a:lstStyle/>
        <a:p>
          <a:r>
            <a:rPr lang="en-US" sz="1100" i="0">
              <a:solidFill>
                <a:schemeClr val="tx1">
                  <a:lumMod val="95000"/>
                  <a:lumOff val="5000"/>
                </a:schemeClr>
              </a:solidFill>
              <a:latin typeface="Arial Black" panose="020B0A04020102020204" pitchFamily="34" charset="0"/>
              <a:ea typeface="+mn-ea"/>
              <a:cs typeface="+mn-cs"/>
            </a:rPr>
            <a:t>Vitality</a:t>
          </a:r>
        </a:p>
      </dgm:t>
    </dgm:pt>
    <dgm:pt modelId="{4158C2C4-F5AC-4009-B5D8-CB1C0B18786F}" type="parTrans" cxnId="{1541CB3E-AA69-4463-9BDF-6D61ACA9E1E4}">
      <dgm:prSet/>
      <dgm:spPr/>
      <dgm:t>
        <a:bodyPr/>
        <a:lstStyle/>
        <a:p>
          <a:endParaRPr lang="en-US"/>
        </a:p>
      </dgm:t>
    </dgm:pt>
    <dgm:pt modelId="{2F9AA49B-1462-4543-B84E-E31FC6AFBE47}" type="sibTrans" cxnId="{1541CB3E-AA69-4463-9BDF-6D61ACA9E1E4}">
      <dgm:prSet/>
      <dgm:spPr/>
      <dgm:t>
        <a:bodyPr/>
        <a:lstStyle/>
        <a:p>
          <a:endParaRPr lang="en-US"/>
        </a:p>
      </dgm:t>
    </dgm:pt>
    <dgm:pt modelId="{B58FE4DE-246B-45E8-B2AB-1EA1E472644C}">
      <dgm:prSet phldrT="[Text]" custT="1"/>
      <dgm:spPr>
        <a:xfrm>
          <a:off x="1351026" y="1712214"/>
          <a:ext cx="1280160" cy="1280160"/>
        </a:xfrm>
        <a:solidFill>
          <a:srgbClr val="FFC000"/>
        </a:solidFill>
      </dgm:spPr>
      <dgm:t>
        <a:bodyPr/>
        <a:lstStyle/>
        <a:p>
          <a:r>
            <a:rPr lang="en-US" sz="1100">
              <a:solidFill>
                <a:schemeClr val="tx1">
                  <a:lumMod val="95000"/>
                  <a:lumOff val="5000"/>
                </a:schemeClr>
              </a:solidFill>
              <a:latin typeface="Arial Black" panose="020B0A04020102020204" pitchFamily="34" charset="0"/>
              <a:ea typeface="+mn-ea"/>
              <a:cs typeface="+mn-cs"/>
            </a:rPr>
            <a:t>Responsibilty</a:t>
          </a:r>
        </a:p>
      </dgm:t>
    </dgm:pt>
    <dgm:pt modelId="{D74EFFE4-6198-41FB-A8CA-3772C99ECBF3}" type="parTrans" cxnId="{02AEB930-C7A1-498E-AF17-2D481D2211ED}">
      <dgm:prSet/>
      <dgm:spPr/>
      <dgm:t>
        <a:bodyPr/>
        <a:lstStyle/>
        <a:p>
          <a:endParaRPr lang="en-US"/>
        </a:p>
      </dgm:t>
    </dgm:pt>
    <dgm:pt modelId="{374F9109-9925-4665-9E99-2C8E9A107855}" type="sibTrans" cxnId="{02AEB930-C7A1-498E-AF17-2D481D2211ED}">
      <dgm:prSet/>
      <dgm:spPr/>
      <dgm:t>
        <a:bodyPr/>
        <a:lstStyle/>
        <a:p>
          <a:endParaRPr lang="en-US"/>
        </a:p>
      </dgm:t>
    </dgm:pt>
    <dgm:pt modelId="{74CA2A13-A749-4FC7-85AA-53B105DB818C}">
      <dgm:prSet phldrT="[Text]" custT="1"/>
      <dgm:spPr>
        <a:xfrm>
          <a:off x="2855214" y="1712214"/>
          <a:ext cx="1280160" cy="1280160"/>
        </a:xfrm>
        <a:solidFill>
          <a:srgbClr val="00B050"/>
        </a:solidFill>
      </dgm:spPr>
      <dgm:t>
        <a:bodyPr/>
        <a:lstStyle/>
        <a:p>
          <a:r>
            <a:rPr lang="en-US" sz="1100">
              <a:solidFill>
                <a:schemeClr val="tx1">
                  <a:lumMod val="95000"/>
                  <a:lumOff val="5000"/>
                </a:schemeClr>
              </a:solidFill>
              <a:latin typeface="Arial Black" panose="020B0A04020102020204" pitchFamily="34" charset="0"/>
              <a:ea typeface="+mn-ea"/>
              <a:cs typeface="+mn-cs"/>
            </a:rPr>
            <a:t>Justice</a:t>
          </a:r>
        </a:p>
      </dgm:t>
    </dgm:pt>
    <dgm:pt modelId="{3DE97E3A-9BF0-4803-9972-83139FD8DDF7}" type="parTrans" cxnId="{B4B92B4D-F537-47ED-8B09-C8EFD7BD5DB7}">
      <dgm:prSet/>
      <dgm:spPr/>
      <dgm:t>
        <a:bodyPr/>
        <a:lstStyle/>
        <a:p>
          <a:endParaRPr lang="en-US"/>
        </a:p>
      </dgm:t>
    </dgm:pt>
    <dgm:pt modelId="{B8E0911D-72DE-4122-BBA6-29C2841C359C}" type="sibTrans" cxnId="{B4B92B4D-F537-47ED-8B09-C8EFD7BD5DB7}">
      <dgm:prSet/>
      <dgm:spPr/>
      <dgm:t>
        <a:bodyPr/>
        <a:lstStyle/>
        <a:p>
          <a:endParaRPr lang="en-US"/>
        </a:p>
      </dgm:t>
    </dgm:pt>
    <dgm:pt modelId="{E69A109C-4240-4986-ACA6-3B8F9FF7630C}" type="pres">
      <dgm:prSet presAssocID="{BAC46CED-E050-4B13-A5DF-624DF57C078A}" presName="matrix" presStyleCnt="0">
        <dgm:presLayoutVars>
          <dgm:chMax val="1"/>
          <dgm:dir/>
          <dgm:resizeHandles val="exact"/>
        </dgm:presLayoutVars>
      </dgm:prSet>
      <dgm:spPr/>
      <dgm:t>
        <a:bodyPr/>
        <a:lstStyle/>
        <a:p>
          <a:endParaRPr lang="en-US"/>
        </a:p>
      </dgm:t>
    </dgm:pt>
    <dgm:pt modelId="{BD6B2C90-390D-4F50-A64F-DAFB2BF121BF}" type="pres">
      <dgm:prSet presAssocID="{BAC46CED-E050-4B13-A5DF-624DF57C078A}" presName="axisShape" presStyleLbl="bgShp" presStyleIdx="0" presStyleCnt="1"/>
      <dgm:spPr>
        <a:xfrm>
          <a:off x="1143000" y="0"/>
          <a:ext cx="3200400" cy="3200400"/>
        </a:xfrm>
        <a:prstGeom prst="quadArrow">
          <a:avLst>
            <a:gd name="adj1" fmla="val 2000"/>
            <a:gd name="adj2" fmla="val 4000"/>
            <a:gd name="adj3" fmla="val 5000"/>
          </a:avLst>
        </a:prstGeom>
      </dgm:spPr>
      <dgm:t>
        <a:bodyPr/>
        <a:lstStyle/>
        <a:p>
          <a:endParaRPr lang="en-US"/>
        </a:p>
      </dgm:t>
    </dgm:pt>
    <dgm:pt modelId="{6FC47123-F179-4F2E-AE33-E9EF0BD7E29A}" type="pres">
      <dgm:prSet presAssocID="{BAC46CED-E050-4B13-A5DF-624DF57C078A}" presName="rect1" presStyleLbl="node1" presStyleIdx="0" presStyleCnt="4">
        <dgm:presLayoutVars>
          <dgm:chMax val="0"/>
          <dgm:chPref val="0"/>
          <dgm:bulletEnabled val="1"/>
        </dgm:presLayoutVars>
      </dgm:prSet>
      <dgm:spPr>
        <a:prstGeom prst="roundRect">
          <a:avLst/>
        </a:prstGeom>
      </dgm:spPr>
      <dgm:t>
        <a:bodyPr/>
        <a:lstStyle/>
        <a:p>
          <a:endParaRPr lang="en-US"/>
        </a:p>
      </dgm:t>
    </dgm:pt>
    <dgm:pt modelId="{E9C81D4D-078D-4335-AC63-91E20C79E68A}" type="pres">
      <dgm:prSet presAssocID="{BAC46CED-E050-4B13-A5DF-624DF57C078A}" presName="rect2" presStyleLbl="node1" presStyleIdx="1" presStyleCnt="4">
        <dgm:presLayoutVars>
          <dgm:chMax val="0"/>
          <dgm:chPref val="0"/>
          <dgm:bulletEnabled val="1"/>
        </dgm:presLayoutVars>
      </dgm:prSet>
      <dgm:spPr>
        <a:prstGeom prst="roundRect">
          <a:avLst/>
        </a:prstGeom>
      </dgm:spPr>
      <dgm:t>
        <a:bodyPr/>
        <a:lstStyle/>
        <a:p>
          <a:endParaRPr lang="en-US"/>
        </a:p>
      </dgm:t>
    </dgm:pt>
    <dgm:pt modelId="{597E3158-19EC-4131-8603-B33AF9F53C53}" type="pres">
      <dgm:prSet presAssocID="{BAC46CED-E050-4B13-A5DF-624DF57C078A}" presName="rect3" presStyleLbl="node1" presStyleIdx="2" presStyleCnt="4">
        <dgm:presLayoutVars>
          <dgm:chMax val="0"/>
          <dgm:chPref val="0"/>
          <dgm:bulletEnabled val="1"/>
        </dgm:presLayoutVars>
      </dgm:prSet>
      <dgm:spPr>
        <a:prstGeom prst="roundRect">
          <a:avLst/>
        </a:prstGeom>
      </dgm:spPr>
      <dgm:t>
        <a:bodyPr/>
        <a:lstStyle/>
        <a:p>
          <a:endParaRPr lang="en-US"/>
        </a:p>
      </dgm:t>
    </dgm:pt>
    <dgm:pt modelId="{B34F52B1-C456-4150-9BA3-BB963B49342B}" type="pres">
      <dgm:prSet presAssocID="{BAC46CED-E050-4B13-A5DF-624DF57C078A}" presName="rect4" presStyleLbl="node1" presStyleIdx="3" presStyleCnt="4">
        <dgm:presLayoutVars>
          <dgm:chMax val="0"/>
          <dgm:chPref val="0"/>
          <dgm:bulletEnabled val="1"/>
        </dgm:presLayoutVars>
      </dgm:prSet>
      <dgm:spPr>
        <a:prstGeom prst="roundRect">
          <a:avLst/>
        </a:prstGeom>
      </dgm:spPr>
      <dgm:t>
        <a:bodyPr/>
        <a:lstStyle/>
        <a:p>
          <a:endParaRPr lang="en-US"/>
        </a:p>
      </dgm:t>
    </dgm:pt>
  </dgm:ptLst>
  <dgm:cxnLst>
    <dgm:cxn modelId="{C3541D23-7B62-4ABA-BD63-AA1383EC246E}" type="presOf" srcId="{74CA2A13-A749-4FC7-85AA-53B105DB818C}" destId="{B34F52B1-C456-4150-9BA3-BB963B49342B}" srcOrd="0" destOrd="0" presId="urn:microsoft.com/office/officeart/2005/8/layout/matrix2"/>
    <dgm:cxn modelId="{02AEB930-C7A1-498E-AF17-2D481D2211ED}" srcId="{BAC46CED-E050-4B13-A5DF-624DF57C078A}" destId="{B58FE4DE-246B-45E8-B2AB-1EA1E472644C}" srcOrd="2" destOrd="0" parTransId="{D74EFFE4-6198-41FB-A8CA-3772C99ECBF3}" sibTransId="{374F9109-9925-4665-9E99-2C8E9A107855}"/>
    <dgm:cxn modelId="{C2D4248D-5147-4EFB-94BE-9195A095C447}" srcId="{BAC46CED-E050-4B13-A5DF-624DF57C078A}" destId="{30806120-8405-4719-A9A3-D3FFAA2F215C}" srcOrd="0" destOrd="0" parTransId="{CB9C1B48-40F7-4DEF-9D7A-C24DD4AD56DC}" sibTransId="{5B412A0A-420A-4E81-BF49-3ADA48B5BF4A}"/>
    <dgm:cxn modelId="{14E511D0-E42A-405D-9AF7-9BE169FE180F}" type="presOf" srcId="{30806120-8405-4719-A9A3-D3FFAA2F215C}" destId="{6FC47123-F179-4F2E-AE33-E9EF0BD7E29A}" srcOrd="0" destOrd="0" presId="urn:microsoft.com/office/officeart/2005/8/layout/matrix2"/>
    <dgm:cxn modelId="{1541CB3E-AA69-4463-9BDF-6D61ACA9E1E4}" srcId="{BAC46CED-E050-4B13-A5DF-624DF57C078A}" destId="{7DEDC849-91F5-4AB9-933D-AF4FE6DEBD32}" srcOrd="1" destOrd="0" parTransId="{4158C2C4-F5AC-4009-B5D8-CB1C0B18786F}" sibTransId="{2F9AA49B-1462-4543-B84E-E31FC6AFBE47}"/>
    <dgm:cxn modelId="{6B867F99-E007-4D1B-8168-3457E782A054}" type="presOf" srcId="{BAC46CED-E050-4B13-A5DF-624DF57C078A}" destId="{E69A109C-4240-4986-ACA6-3B8F9FF7630C}" srcOrd="0" destOrd="0" presId="urn:microsoft.com/office/officeart/2005/8/layout/matrix2"/>
    <dgm:cxn modelId="{05E9974A-DA1C-498F-B521-0F755DC5F943}" type="presOf" srcId="{B58FE4DE-246B-45E8-B2AB-1EA1E472644C}" destId="{597E3158-19EC-4131-8603-B33AF9F53C53}" srcOrd="0" destOrd="0" presId="urn:microsoft.com/office/officeart/2005/8/layout/matrix2"/>
    <dgm:cxn modelId="{B4B92B4D-F537-47ED-8B09-C8EFD7BD5DB7}" srcId="{BAC46CED-E050-4B13-A5DF-624DF57C078A}" destId="{74CA2A13-A749-4FC7-85AA-53B105DB818C}" srcOrd="3" destOrd="0" parTransId="{3DE97E3A-9BF0-4803-9972-83139FD8DDF7}" sibTransId="{B8E0911D-72DE-4122-BBA6-29C2841C359C}"/>
    <dgm:cxn modelId="{DC035EA8-88CA-4544-BF8E-D24E53FA0BCA}" type="presOf" srcId="{7DEDC849-91F5-4AB9-933D-AF4FE6DEBD32}" destId="{E9C81D4D-078D-4335-AC63-91E20C79E68A}" srcOrd="0" destOrd="0" presId="urn:microsoft.com/office/officeart/2005/8/layout/matrix2"/>
    <dgm:cxn modelId="{D1B420FC-468E-49AF-8CC0-198CEBBB8C06}" type="presParOf" srcId="{E69A109C-4240-4986-ACA6-3B8F9FF7630C}" destId="{BD6B2C90-390D-4F50-A64F-DAFB2BF121BF}" srcOrd="0" destOrd="0" presId="urn:microsoft.com/office/officeart/2005/8/layout/matrix2"/>
    <dgm:cxn modelId="{B0F53531-9D15-479F-9ABB-0B318B9CE6A4}" type="presParOf" srcId="{E69A109C-4240-4986-ACA6-3B8F9FF7630C}" destId="{6FC47123-F179-4F2E-AE33-E9EF0BD7E29A}" srcOrd="1" destOrd="0" presId="urn:microsoft.com/office/officeart/2005/8/layout/matrix2"/>
    <dgm:cxn modelId="{C9DE1A28-C40F-46F4-9985-7DD89F58EBD0}" type="presParOf" srcId="{E69A109C-4240-4986-ACA6-3B8F9FF7630C}" destId="{E9C81D4D-078D-4335-AC63-91E20C79E68A}" srcOrd="2" destOrd="0" presId="urn:microsoft.com/office/officeart/2005/8/layout/matrix2"/>
    <dgm:cxn modelId="{DF8357A5-BDE4-4353-8E85-9EE6169C4FBB}" type="presParOf" srcId="{E69A109C-4240-4986-ACA6-3B8F9FF7630C}" destId="{597E3158-19EC-4131-8603-B33AF9F53C53}" srcOrd="3" destOrd="0" presId="urn:microsoft.com/office/officeart/2005/8/layout/matrix2"/>
    <dgm:cxn modelId="{4730F735-B330-4278-B596-DEDA26F2EAFE}" type="presParOf" srcId="{E69A109C-4240-4986-ACA6-3B8F9FF7630C}" destId="{B34F52B1-C456-4150-9BA3-BB963B49342B}" srcOrd="4" destOrd="0" presId="urn:microsoft.com/office/officeart/2005/8/layout/matrix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CC9F600-E031-4571-B7C9-AA368149CA7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B2454B47-7F2F-403C-AE84-18D1A60179FA}">
      <dgm:prSet phldrT="[Text]" custT="1"/>
      <dgm:spPr>
        <a:xfrm>
          <a:off x="1801201" y="79953"/>
          <a:ext cx="2465016" cy="1415331"/>
        </a:xfrm>
        <a:solidFill>
          <a:srgbClr val="00B050"/>
        </a:solidFill>
        <a:ln w="25400" cap="flat" cmpd="sng" algn="ctr">
          <a:solidFill>
            <a:srgbClr val="002060"/>
          </a:solidFill>
          <a:prstDash val="solid"/>
        </a:ln>
        <a:effectLst/>
      </dgm:spPr>
      <dgm:t>
        <a:bodyPr/>
        <a:lstStyle/>
        <a:p>
          <a:r>
            <a:rPr lang="en-US" sz="1100" b="1">
              <a:solidFill>
                <a:sysClr val="window" lastClr="FFFFFF"/>
              </a:solidFill>
              <a:latin typeface="Calibri"/>
              <a:ea typeface="+mn-ea"/>
              <a:cs typeface="+mn-cs"/>
            </a:rPr>
            <a:t>Conatus/Principle:</a:t>
          </a:r>
        </a:p>
        <a:p>
          <a:r>
            <a:rPr lang="en-US" sz="1200" b="1" i="1">
              <a:solidFill>
                <a:srgbClr val="FFFF00"/>
              </a:solidFill>
              <a:latin typeface="Calibri"/>
              <a:ea typeface="+mn-ea"/>
              <a:cs typeface="+mn-cs"/>
            </a:rPr>
            <a:t>Reworking-Redirecting</a:t>
          </a:r>
          <a:r>
            <a:rPr lang="en-US" sz="1200" i="1">
              <a:solidFill>
                <a:srgbClr val="FFFF00"/>
              </a:solidFill>
              <a:latin typeface="Calibri"/>
              <a:ea typeface="+mn-ea"/>
              <a:cs typeface="+mn-cs"/>
            </a:rPr>
            <a:t> </a:t>
          </a:r>
        </a:p>
        <a:p>
          <a:r>
            <a:rPr lang="en-US" sz="1000" b="1">
              <a:solidFill>
                <a:sysClr val="window" lastClr="FFFFFF"/>
              </a:solidFill>
              <a:latin typeface="Calibri"/>
              <a:ea typeface="+mn-ea"/>
              <a:cs typeface="+mn-cs"/>
            </a:rPr>
            <a:t>Inquiry Field:</a:t>
          </a:r>
        </a:p>
        <a:p>
          <a:r>
            <a:rPr lang="en-US" sz="1100" b="1" i="1">
              <a:solidFill>
                <a:srgbClr val="002060"/>
              </a:solidFill>
              <a:latin typeface="Calibri"/>
              <a:ea typeface="+mn-ea"/>
              <a:cs typeface="+mn-cs"/>
            </a:rPr>
            <a:t>Tropology of Drives (TD)</a:t>
          </a:r>
        </a:p>
      </dgm:t>
    </dgm:pt>
    <dgm:pt modelId="{8EB6B6DF-491D-42AF-80C7-A9FD7F9CC5E2}" type="parTrans" cxnId="{6CFDD1FD-D3DD-4C10-A012-99969259F521}">
      <dgm:prSet/>
      <dgm:spPr/>
      <dgm:t>
        <a:bodyPr/>
        <a:lstStyle/>
        <a:p>
          <a:endParaRPr lang="en-US"/>
        </a:p>
      </dgm:t>
    </dgm:pt>
    <dgm:pt modelId="{5AEDD62E-D4E7-4DDB-A74A-7A3AA0558855}" type="sibTrans" cxnId="{6CFDD1FD-D3DD-4C10-A012-99969259F521}">
      <dgm:prSet/>
      <dgm:spPr/>
      <dgm:t>
        <a:bodyPr/>
        <a:lstStyle/>
        <a:p>
          <a:endParaRPr lang="en-US"/>
        </a:p>
      </dgm:t>
    </dgm:pt>
    <dgm:pt modelId="{46A881E4-7341-466A-8E1A-E145DF7619E8}" type="asst">
      <dgm:prSet phldrT="[Text]" custT="1"/>
      <dgm:spPr>
        <a:xfrm>
          <a:off x="1746237" y="1828634"/>
          <a:ext cx="2534701" cy="1282070"/>
        </a:xfrm>
        <a:solidFill>
          <a:schemeClr val="accent6">
            <a:lumMod val="75000"/>
          </a:schemeClr>
        </a:solidFill>
        <a:ln w="25400" cap="flat" cmpd="sng" algn="ctr">
          <a:solidFill>
            <a:srgbClr val="002060"/>
          </a:solidFill>
          <a:prstDash val="solid"/>
        </a:ln>
        <a:effectLst/>
      </dgm:spPr>
      <dgm:t>
        <a:bodyPr/>
        <a:lstStyle/>
        <a:p>
          <a:r>
            <a:rPr lang="en-US" sz="1100" b="1">
              <a:solidFill>
                <a:sysClr val="window" lastClr="FFFFFF"/>
              </a:solidFill>
              <a:latin typeface="Calibri"/>
              <a:ea typeface="+mn-ea"/>
              <a:cs typeface="+mn-cs"/>
            </a:rPr>
            <a:t>Conatus/Principle:</a:t>
          </a:r>
        </a:p>
        <a:p>
          <a:r>
            <a:rPr lang="en-US" sz="1200" b="1" i="1">
              <a:solidFill>
                <a:srgbClr val="FFFF00"/>
              </a:solidFill>
              <a:latin typeface="Calibri"/>
              <a:ea typeface="+mn-ea"/>
              <a:cs typeface="+mn-cs"/>
            </a:rPr>
            <a:t> Gathering-Doubling</a:t>
          </a:r>
        </a:p>
        <a:p>
          <a:r>
            <a:rPr lang="en-US" sz="1200" b="1" i="1">
              <a:solidFill>
                <a:srgbClr val="FFFF00"/>
              </a:solidFill>
              <a:latin typeface="Calibri"/>
              <a:ea typeface="+mn-ea"/>
              <a:cs typeface="+mn-cs"/>
            </a:rPr>
            <a:t>(Twofoldness)</a:t>
          </a:r>
        </a:p>
        <a:p>
          <a:r>
            <a:rPr lang="en-US" sz="1000" b="1">
              <a:solidFill>
                <a:sysClr val="window" lastClr="FFFFFF"/>
              </a:solidFill>
              <a:latin typeface="Calibri"/>
              <a:ea typeface="+mn-ea"/>
              <a:cs typeface="+mn-cs"/>
            </a:rPr>
            <a:t>Inquiry Field:</a:t>
          </a:r>
        </a:p>
        <a:p>
          <a:r>
            <a:rPr lang="en-US" sz="1100" b="1" i="1">
              <a:solidFill>
                <a:srgbClr val="002060"/>
              </a:solidFill>
              <a:latin typeface="Calibri"/>
              <a:ea typeface="+mn-ea"/>
              <a:cs typeface="+mn-cs"/>
            </a:rPr>
            <a:t>Philosophy of Art and Aesthetics (PAA)</a:t>
          </a:r>
        </a:p>
      </dgm:t>
    </dgm:pt>
    <dgm:pt modelId="{48EA25F2-95B2-4397-9D16-BADD1FE9E006}" type="parTrans" cxnId="{ADC6580B-9FF3-47A1-9654-D50760BDA35C}">
      <dgm:prSet/>
      <dgm:spPr>
        <a:xfrm>
          <a:off x="3033710" y="1495284"/>
          <a:ext cx="1247228" cy="974385"/>
        </a:xfrm>
        <a:noFill/>
        <a:ln w="25400" cap="flat" cmpd="sng" algn="ctr">
          <a:solidFill>
            <a:sysClr val="window" lastClr="FFFFFF"/>
          </a:solidFill>
          <a:prstDash val="solid"/>
        </a:ln>
        <a:effectLst/>
      </dgm:spPr>
      <dgm:t>
        <a:bodyPr/>
        <a:lstStyle/>
        <a:p>
          <a:endParaRPr lang="en-US"/>
        </a:p>
      </dgm:t>
    </dgm:pt>
    <dgm:pt modelId="{C278639D-5AC5-45C1-9C39-1A8C13A625CD}" type="sibTrans" cxnId="{ADC6580B-9FF3-47A1-9654-D50760BDA35C}">
      <dgm:prSet/>
      <dgm:spPr/>
      <dgm:t>
        <a:bodyPr/>
        <a:lstStyle/>
        <a:p>
          <a:endParaRPr lang="en-US"/>
        </a:p>
      </dgm:t>
    </dgm:pt>
    <dgm:pt modelId="{D0A861E4-51AC-40A8-820A-CA2C3DC6C08A}">
      <dgm:prSet phldrT="[Text]" custT="1"/>
      <dgm:spPr>
        <a:xfrm>
          <a:off x="1162" y="3400358"/>
          <a:ext cx="2871863" cy="1591750"/>
        </a:xfrm>
        <a:solidFill>
          <a:srgbClr val="0070C0"/>
        </a:solidFill>
        <a:ln w="25400" cap="flat" cmpd="sng" algn="ctr">
          <a:solidFill>
            <a:srgbClr val="002060"/>
          </a:solidFill>
          <a:prstDash val="solid"/>
        </a:ln>
        <a:effectLst/>
      </dgm:spPr>
      <dgm:t>
        <a:bodyPr/>
        <a:lstStyle/>
        <a:p>
          <a:r>
            <a:rPr lang="en-US" sz="1100" b="1">
              <a:solidFill>
                <a:sysClr val="window" lastClr="FFFFFF"/>
              </a:solidFill>
              <a:latin typeface="Calibri"/>
              <a:ea typeface="+mn-ea"/>
              <a:cs typeface="+mn-cs"/>
            </a:rPr>
            <a:t>Conatus/Principle:</a:t>
          </a:r>
        </a:p>
        <a:p>
          <a:r>
            <a:rPr lang="en-US" sz="1200" b="1" i="1">
              <a:solidFill>
                <a:srgbClr val="FFFF00"/>
              </a:solidFill>
              <a:latin typeface="Calibri"/>
              <a:ea typeface="+mn-ea"/>
              <a:cs typeface="+mn-cs"/>
            </a:rPr>
            <a:t>Concretizing-Historicizing</a:t>
          </a:r>
        </a:p>
        <a:p>
          <a:r>
            <a:rPr lang="en-US" sz="1000" b="1">
              <a:solidFill>
                <a:sysClr val="window" lastClr="FFFFFF"/>
              </a:solidFill>
              <a:latin typeface="Calibri"/>
              <a:ea typeface="+mn-ea"/>
              <a:cs typeface="+mn-cs"/>
            </a:rPr>
            <a:t>Inquiry Field:</a:t>
          </a:r>
        </a:p>
        <a:p>
          <a:r>
            <a:rPr lang="en-US" sz="1100" b="1" i="1">
              <a:solidFill>
                <a:srgbClr val="002060"/>
              </a:solidFill>
              <a:latin typeface="Calibri"/>
              <a:ea typeface="+mn-ea"/>
              <a:cs typeface="+mn-cs"/>
            </a:rPr>
            <a:t>Art History (AH)</a:t>
          </a:r>
        </a:p>
        <a:p>
          <a:r>
            <a:rPr lang="en-US" sz="800">
              <a:solidFill>
                <a:srgbClr val="002060"/>
              </a:solidFill>
              <a:latin typeface="Calibri"/>
              <a:ea typeface="+mn-ea"/>
              <a:cs typeface="+mn-cs"/>
            </a:rPr>
            <a:t>AHH  Historiography</a:t>
          </a:r>
        </a:p>
        <a:p>
          <a:r>
            <a:rPr lang="en-US" sz="800">
              <a:solidFill>
                <a:srgbClr val="002060"/>
              </a:solidFill>
              <a:latin typeface="Calibri"/>
              <a:ea typeface="+mn-ea"/>
              <a:cs typeface="+mn-cs"/>
            </a:rPr>
            <a:t>AHP  Pragmatics</a:t>
          </a:r>
        </a:p>
        <a:p>
          <a:r>
            <a:rPr lang="en-US" sz="800">
              <a:solidFill>
                <a:srgbClr val="002060"/>
              </a:solidFill>
              <a:latin typeface="Calibri"/>
              <a:ea typeface="+mn-ea"/>
              <a:cs typeface="+mn-cs"/>
            </a:rPr>
            <a:t>AHS  Semiotics</a:t>
          </a:r>
        </a:p>
      </dgm:t>
    </dgm:pt>
    <dgm:pt modelId="{038D865B-B95D-40D7-AC78-10D2B6197C4F}" type="parTrans" cxnId="{2F9FCC5B-53E3-4040-8145-838137D67A4A}">
      <dgm:prSet/>
      <dgm:spPr>
        <a:xfrm>
          <a:off x="1437094" y="1495284"/>
          <a:ext cx="1596615" cy="1905073"/>
        </a:xfr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AF03C0ED-1344-4166-9075-C949D9F681AC}" type="sibTrans" cxnId="{2F9FCC5B-53E3-4040-8145-838137D67A4A}">
      <dgm:prSet/>
      <dgm:spPr/>
      <dgm:t>
        <a:bodyPr/>
        <a:lstStyle/>
        <a:p>
          <a:endParaRPr lang="en-US"/>
        </a:p>
      </dgm:t>
    </dgm:pt>
    <dgm:pt modelId="{88B3C34F-D1E0-41BA-8A55-3FB767A5B8DA}">
      <dgm:prSet phldrT="[Text]" custT="1"/>
      <dgm:spPr>
        <a:xfrm>
          <a:off x="3183309" y="3400358"/>
          <a:ext cx="2846015" cy="1574476"/>
        </a:xfrm>
        <a:solidFill>
          <a:schemeClr val="accent4">
            <a:lumMod val="75000"/>
          </a:schemeClr>
        </a:solidFill>
        <a:ln w="25400" cap="flat" cmpd="sng" algn="ctr">
          <a:solidFill>
            <a:srgbClr val="002060"/>
          </a:solidFill>
          <a:prstDash val="solid"/>
        </a:ln>
        <a:effectLst/>
      </dgm:spPr>
      <dgm:t>
        <a:bodyPr/>
        <a:lstStyle/>
        <a:p>
          <a:r>
            <a:rPr lang="en-US" sz="1100" b="1">
              <a:solidFill>
                <a:sysClr val="window" lastClr="FFFFFF"/>
              </a:solidFill>
              <a:latin typeface="Calibri"/>
              <a:ea typeface="+mn-ea"/>
              <a:cs typeface="+mn-cs"/>
            </a:rPr>
            <a:t>Conatus/Principle:</a:t>
          </a:r>
        </a:p>
        <a:p>
          <a:r>
            <a:rPr lang="en-US" sz="1200" b="1" i="1">
              <a:solidFill>
                <a:srgbClr val="FFFF00"/>
              </a:solidFill>
              <a:latin typeface="Calibri"/>
              <a:ea typeface="+mn-ea"/>
              <a:cs typeface="+mn-cs"/>
            </a:rPr>
            <a:t>Enhancing-Increasing</a:t>
          </a:r>
        </a:p>
        <a:p>
          <a:r>
            <a:rPr lang="en-US" sz="1000" b="1">
              <a:solidFill>
                <a:sysClr val="window" lastClr="FFFFFF"/>
              </a:solidFill>
              <a:latin typeface="Calibri"/>
              <a:ea typeface="+mn-ea"/>
              <a:cs typeface="+mn-cs"/>
            </a:rPr>
            <a:t>Inquiry Field:</a:t>
          </a:r>
        </a:p>
        <a:p>
          <a:r>
            <a:rPr lang="en-US" sz="1100" b="1" i="1">
              <a:solidFill>
                <a:srgbClr val="002060"/>
              </a:solidFill>
              <a:latin typeface="Calibri"/>
              <a:ea typeface="+mn-ea"/>
              <a:cs typeface="+mn-cs"/>
            </a:rPr>
            <a:t>Art Criticism and Evaluation (ACE)</a:t>
          </a:r>
        </a:p>
        <a:p>
          <a:r>
            <a:rPr lang="en-US" sz="800">
              <a:solidFill>
                <a:srgbClr val="002060"/>
              </a:solidFill>
              <a:latin typeface="Calibri"/>
              <a:ea typeface="+mn-ea"/>
              <a:cs typeface="+mn-cs"/>
            </a:rPr>
            <a:t>ACE1. Tetra Call</a:t>
          </a:r>
        </a:p>
        <a:p>
          <a:r>
            <a:rPr lang="en-US" sz="800">
              <a:solidFill>
                <a:srgbClr val="002060"/>
              </a:solidFill>
              <a:latin typeface="Calibri"/>
              <a:ea typeface="+mn-ea"/>
              <a:cs typeface="+mn-cs"/>
            </a:rPr>
            <a:t>ACE2. Horizon Interplay</a:t>
          </a:r>
        </a:p>
        <a:p>
          <a:r>
            <a:rPr lang="en-US" sz="800">
              <a:solidFill>
                <a:srgbClr val="002060"/>
              </a:solidFill>
              <a:latin typeface="Calibri"/>
              <a:ea typeface="+mn-ea"/>
              <a:cs typeface="+mn-cs"/>
            </a:rPr>
            <a:t>ACE3. Explanatory Critique / Utopics</a:t>
          </a:r>
        </a:p>
      </dgm:t>
    </dgm:pt>
    <dgm:pt modelId="{99E18CE0-3E39-462C-AD20-37BD8A52FAB8}" type="parTrans" cxnId="{6E9BE38B-A8DF-44CF-96EE-ABD09F0FB451}">
      <dgm:prSet/>
      <dgm:spPr>
        <a:xfrm>
          <a:off x="3033710" y="1495284"/>
          <a:ext cx="1572607" cy="1905073"/>
        </a:xfr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8ECD0A7F-AE60-41DB-AA4F-960C4CA4CB7E}" type="sibTrans" cxnId="{6E9BE38B-A8DF-44CF-96EE-ABD09F0FB451}">
      <dgm:prSet/>
      <dgm:spPr/>
      <dgm:t>
        <a:bodyPr/>
        <a:lstStyle/>
        <a:p>
          <a:endParaRPr lang="en-US"/>
        </a:p>
      </dgm:t>
    </dgm:pt>
    <dgm:pt modelId="{200ED3CC-7C43-4878-806C-1692E5098AD2}" type="pres">
      <dgm:prSet presAssocID="{8CC9F600-E031-4571-B7C9-AA368149CA78}" presName="hierChild1" presStyleCnt="0">
        <dgm:presLayoutVars>
          <dgm:orgChart val="1"/>
          <dgm:chPref val="1"/>
          <dgm:dir/>
          <dgm:animOne val="branch"/>
          <dgm:animLvl val="lvl"/>
          <dgm:resizeHandles/>
        </dgm:presLayoutVars>
      </dgm:prSet>
      <dgm:spPr/>
      <dgm:t>
        <a:bodyPr/>
        <a:lstStyle/>
        <a:p>
          <a:endParaRPr lang="en-US"/>
        </a:p>
      </dgm:t>
    </dgm:pt>
    <dgm:pt modelId="{19E7D43C-9445-413C-AA7D-DE5BF2CEFB01}" type="pres">
      <dgm:prSet presAssocID="{B2454B47-7F2F-403C-AE84-18D1A60179FA}" presName="hierRoot1" presStyleCnt="0">
        <dgm:presLayoutVars>
          <dgm:hierBranch val="init"/>
        </dgm:presLayoutVars>
      </dgm:prSet>
      <dgm:spPr/>
      <dgm:t>
        <a:bodyPr/>
        <a:lstStyle/>
        <a:p>
          <a:endParaRPr lang="en-US"/>
        </a:p>
      </dgm:t>
    </dgm:pt>
    <dgm:pt modelId="{5C95F9C1-118E-4EEE-9CF5-F2C938782EC7}" type="pres">
      <dgm:prSet presAssocID="{B2454B47-7F2F-403C-AE84-18D1A60179FA}" presName="rootComposite1" presStyleCnt="0"/>
      <dgm:spPr/>
      <dgm:t>
        <a:bodyPr/>
        <a:lstStyle/>
        <a:p>
          <a:endParaRPr lang="en-US"/>
        </a:p>
      </dgm:t>
    </dgm:pt>
    <dgm:pt modelId="{931E619C-5887-4541-99FE-467462CAC120}" type="pres">
      <dgm:prSet presAssocID="{B2454B47-7F2F-403C-AE84-18D1A60179FA}" presName="rootText1" presStyleLbl="node0" presStyleIdx="0" presStyleCnt="1" custScaleX="167460" custScaleY="192300" custLinFactNeighborX="1294" custLinFactNeighborY="-647">
        <dgm:presLayoutVars>
          <dgm:chPref val="3"/>
        </dgm:presLayoutVars>
      </dgm:prSet>
      <dgm:spPr>
        <a:prstGeom prst="rect">
          <a:avLst/>
        </a:prstGeom>
      </dgm:spPr>
      <dgm:t>
        <a:bodyPr/>
        <a:lstStyle/>
        <a:p>
          <a:endParaRPr lang="en-US"/>
        </a:p>
      </dgm:t>
    </dgm:pt>
    <dgm:pt modelId="{43B21BEA-20FD-4D22-BEFE-56C9EE7855AA}" type="pres">
      <dgm:prSet presAssocID="{B2454B47-7F2F-403C-AE84-18D1A60179FA}" presName="rootConnector1" presStyleLbl="node1" presStyleIdx="0" presStyleCnt="0"/>
      <dgm:spPr/>
      <dgm:t>
        <a:bodyPr/>
        <a:lstStyle/>
        <a:p>
          <a:endParaRPr lang="en-US"/>
        </a:p>
      </dgm:t>
    </dgm:pt>
    <dgm:pt modelId="{6A38324E-DF8B-4C06-A53B-479099404DC5}" type="pres">
      <dgm:prSet presAssocID="{B2454B47-7F2F-403C-AE84-18D1A60179FA}" presName="hierChild2" presStyleCnt="0"/>
      <dgm:spPr/>
      <dgm:t>
        <a:bodyPr/>
        <a:lstStyle/>
        <a:p>
          <a:endParaRPr lang="en-US"/>
        </a:p>
      </dgm:t>
    </dgm:pt>
    <dgm:pt modelId="{C06E0CA3-B581-4ED5-8E73-1A79C126FBFA}" type="pres">
      <dgm:prSet presAssocID="{038D865B-B95D-40D7-AC78-10D2B6197C4F}" presName="Name37" presStyleLbl="parChTrans1D2" presStyleIdx="0" presStyleCnt="3"/>
      <dgm:spPr>
        <a:custGeom>
          <a:avLst/>
          <a:gdLst/>
          <a:ahLst/>
          <a:cxnLst/>
          <a:rect l="0" t="0" r="0" b="0"/>
          <a:pathLst>
            <a:path>
              <a:moveTo>
                <a:pt x="1596615" y="0"/>
              </a:moveTo>
              <a:lnTo>
                <a:pt x="1596615" y="1750513"/>
              </a:lnTo>
              <a:lnTo>
                <a:pt x="0" y="1750513"/>
              </a:lnTo>
              <a:lnTo>
                <a:pt x="0" y="1905073"/>
              </a:lnTo>
            </a:path>
          </a:pathLst>
        </a:custGeom>
      </dgm:spPr>
      <dgm:t>
        <a:bodyPr/>
        <a:lstStyle/>
        <a:p>
          <a:endParaRPr lang="en-US"/>
        </a:p>
      </dgm:t>
    </dgm:pt>
    <dgm:pt modelId="{5E33CB28-57EB-439B-8AFE-7BE63BC0ACB8}" type="pres">
      <dgm:prSet presAssocID="{D0A861E4-51AC-40A8-820A-CA2C3DC6C08A}" presName="hierRoot2" presStyleCnt="0">
        <dgm:presLayoutVars>
          <dgm:hierBranch val="init"/>
        </dgm:presLayoutVars>
      </dgm:prSet>
      <dgm:spPr/>
      <dgm:t>
        <a:bodyPr/>
        <a:lstStyle/>
        <a:p>
          <a:endParaRPr lang="en-US"/>
        </a:p>
      </dgm:t>
    </dgm:pt>
    <dgm:pt modelId="{AEAF108F-9B76-4F24-BC8A-239FE541D08D}" type="pres">
      <dgm:prSet presAssocID="{D0A861E4-51AC-40A8-820A-CA2C3DC6C08A}" presName="rootComposite" presStyleCnt="0"/>
      <dgm:spPr/>
      <dgm:t>
        <a:bodyPr/>
        <a:lstStyle/>
        <a:p>
          <a:endParaRPr lang="en-US"/>
        </a:p>
      </dgm:t>
    </dgm:pt>
    <dgm:pt modelId="{98DC5172-A7EC-49F2-AA95-A0D9210286AE}" type="pres">
      <dgm:prSet presAssocID="{D0A861E4-51AC-40A8-820A-CA2C3DC6C08A}" presName="rootText" presStyleLbl="node2" presStyleIdx="0" presStyleCnt="2" custScaleX="195099" custScaleY="216270">
        <dgm:presLayoutVars>
          <dgm:chPref val="3"/>
        </dgm:presLayoutVars>
      </dgm:prSet>
      <dgm:spPr>
        <a:prstGeom prst="rect">
          <a:avLst/>
        </a:prstGeom>
      </dgm:spPr>
      <dgm:t>
        <a:bodyPr/>
        <a:lstStyle/>
        <a:p>
          <a:endParaRPr lang="en-US"/>
        </a:p>
      </dgm:t>
    </dgm:pt>
    <dgm:pt modelId="{289970EA-B625-4237-9A2E-082AFE981E73}" type="pres">
      <dgm:prSet presAssocID="{D0A861E4-51AC-40A8-820A-CA2C3DC6C08A}" presName="rootConnector" presStyleLbl="node2" presStyleIdx="0" presStyleCnt="2"/>
      <dgm:spPr/>
      <dgm:t>
        <a:bodyPr/>
        <a:lstStyle/>
        <a:p>
          <a:endParaRPr lang="en-US"/>
        </a:p>
      </dgm:t>
    </dgm:pt>
    <dgm:pt modelId="{1BDC12BD-FF72-4287-AE95-EDFA7E775F95}" type="pres">
      <dgm:prSet presAssocID="{D0A861E4-51AC-40A8-820A-CA2C3DC6C08A}" presName="hierChild4" presStyleCnt="0"/>
      <dgm:spPr/>
      <dgm:t>
        <a:bodyPr/>
        <a:lstStyle/>
        <a:p>
          <a:endParaRPr lang="en-US"/>
        </a:p>
      </dgm:t>
    </dgm:pt>
    <dgm:pt modelId="{C40862A1-1F00-4473-A982-90469F1605D4}" type="pres">
      <dgm:prSet presAssocID="{D0A861E4-51AC-40A8-820A-CA2C3DC6C08A}" presName="hierChild5" presStyleCnt="0"/>
      <dgm:spPr/>
      <dgm:t>
        <a:bodyPr/>
        <a:lstStyle/>
        <a:p>
          <a:endParaRPr lang="en-US"/>
        </a:p>
      </dgm:t>
    </dgm:pt>
    <dgm:pt modelId="{47FDAE38-AE4D-4E9C-B659-DDE245EB52F2}" type="pres">
      <dgm:prSet presAssocID="{99E18CE0-3E39-462C-AD20-37BD8A52FAB8}" presName="Name37" presStyleLbl="parChTrans1D2" presStyleIdx="1" presStyleCnt="3"/>
      <dgm:spPr>
        <a:custGeom>
          <a:avLst/>
          <a:gdLst/>
          <a:ahLst/>
          <a:cxnLst/>
          <a:rect l="0" t="0" r="0" b="0"/>
          <a:pathLst>
            <a:path>
              <a:moveTo>
                <a:pt x="0" y="0"/>
              </a:moveTo>
              <a:lnTo>
                <a:pt x="0" y="1750513"/>
              </a:lnTo>
              <a:lnTo>
                <a:pt x="1572607" y="1750513"/>
              </a:lnTo>
              <a:lnTo>
                <a:pt x="1572607" y="1905073"/>
              </a:lnTo>
            </a:path>
          </a:pathLst>
        </a:custGeom>
      </dgm:spPr>
      <dgm:t>
        <a:bodyPr/>
        <a:lstStyle/>
        <a:p>
          <a:endParaRPr lang="en-US"/>
        </a:p>
      </dgm:t>
    </dgm:pt>
    <dgm:pt modelId="{1B21D926-7C96-4B22-9910-EFD7FA85BD97}" type="pres">
      <dgm:prSet presAssocID="{88B3C34F-D1E0-41BA-8A55-3FB767A5B8DA}" presName="hierRoot2" presStyleCnt="0">
        <dgm:presLayoutVars>
          <dgm:hierBranch val="init"/>
        </dgm:presLayoutVars>
      </dgm:prSet>
      <dgm:spPr/>
      <dgm:t>
        <a:bodyPr/>
        <a:lstStyle/>
        <a:p>
          <a:endParaRPr lang="en-US"/>
        </a:p>
      </dgm:t>
    </dgm:pt>
    <dgm:pt modelId="{B3CCD798-2C8C-431A-B47B-40A6BDCFB417}" type="pres">
      <dgm:prSet presAssocID="{88B3C34F-D1E0-41BA-8A55-3FB767A5B8DA}" presName="rootComposite" presStyleCnt="0"/>
      <dgm:spPr/>
      <dgm:t>
        <a:bodyPr/>
        <a:lstStyle/>
        <a:p>
          <a:endParaRPr lang="en-US"/>
        </a:p>
      </dgm:t>
    </dgm:pt>
    <dgm:pt modelId="{EC1F1D11-E623-420D-B6DC-9D34C819AAE4}" type="pres">
      <dgm:prSet presAssocID="{88B3C34F-D1E0-41BA-8A55-3FB767A5B8DA}" presName="rootText" presStyleLbl="node2" presStyleIdx="1" presStyleCnt="2" custScaleX="193343" custScaleY="213923" custLinFactNeighborX="11239">
        <dgm:presLayoutVars>
          <dgm:chPref val="3"/>
        </dgm:presLayoutVars>
      </dgm:prSet>
      <dgm:spPr>
        <a:prstGeom prst="rect">
          <a:avLst/>
        </a:prstGeom>
      </dgm:spPr>
      <dgm:t>
        <a:bodyPr/>
        <a:lstStyle/>
        <a:p>
          <a:endParaRPr lang="en-US"/>
        </a:p>
      </dgm:t>
    </dgm:pt>
    <dgm:pt modelId="{B754DB45-F429-4A88-A11E-60A3C4A33302}" type="pres">
      <dgm:prSet presAssocID="{88B3C34F-D1E0-41BA-8A55-3FB767A5B8DA}" presName="rootConnector" presStyleLbl="node2" presStyleIdx="1" presStyleCnt="2"/>
      <dgm:spPr/>
      <dgm:t>
        <a:bodyPr/>
        <a:lstStyle/>
        <a:p>
          <a:endParaRPr lang="en-US"/>
        </a:p>
      </dgm:t>
    </dgm:pt>
    <dgm:pt modelId="{BC14B9E4-3CC0-44F9-9862-F58DC5B2EB8F}" type="pres">
      <dgm:prSet presAssocID="{88B3C34F-D1E0-41BA-8A55-3FB767A5B8DA}" presName="hierChild4" presStyleCnt="0"/>
      <dgm:spPr/>
      <dgm:t>
        <a:bodyPr/>
        <a:lstStyle/>
        <a:p>
          <a:endParaRPr lang="en-US"/>
        </a:p>
      </dgm:t>
    </dgm:pt>
    <dgm:pt modelId="{5A1A6557-3D3E-49F0-8FFB-85BEF07E28D5}" type="pres">
      <dgm:prSet presAssocID="{88B3C34F-D1E0-41BA-8A55-3FB767A5B8DA}" presName="hierChild5" presStyleCnt="0"/>
      <dgm:spPr/>
      <dgm:t>
        <a:bodyPr/>
        <a:lstStyle/>
        <a:p>
          <a:endParaRPr lang="en-US"/>
        </a:p>
      </dgm:t>
    </dgm:pt>
    <dgm:pt modelId="{3BA81F45-C0E9-45C1-A685-EC079C0DC81B}" type="pres">
      <dgm:prSet presAssocID="{B2454B47-7F2F-403C-AE84-18D1A60179FA}" presName="hierChild3" presStyleCnt="0"/>
      <dgm:spPr/>
      <dgm:t>
        <a:bodyPr/>
        <a:lstStyle/>
        <a:p>
          <a:endParaRPr lang="en-US"/>
        </a:p>
      </dgm:t>
    </dgm:pt>
    <dgm:pt modelId="{F97E3909-32B9-4825-8B9E-6F63452AD344}" type="pres">
      <dgm:prSet presAssocID="{48EA25F2-95B2-4397-9D16-BADD1FE9E006}" presName="Name111" presStyleLbl="parChTrans1D2" presStyleIdx="2" presStyleCnt="3"/>
      <dgm:spPr>
        <a:custGeom>
          <a:avLst/>
          <a:gdLst/>
          <a:ahLst/>
          <a:cxnLst/>
          <a:rect l="0" t="0" r="0" b="0"/>
          <a:pathLst>
            <a:path>
              <a:moveTo>
                <a:pt x="0" y="0"/>
              </a:moveTo>
              <a:lnTo>
                <a:pt x="1247228" y="974385"/>
              </a:lnTo>
            </a:path>
          </a:pathLst>
        </a:custGeom>
      </dgm:spPr>
      <dgm:t>
        <a:bodyPr/>
        <a:lstStyle/>
        <a:p>
          <a:endParaRPr lang="en-US"/>
        </a:p>
      </dgm:t>
    </dgm:pt>
    <dgm:pt modelId="{EDF46A98-1CE2-4D05-96D3-82AC4511A06E}" type="pres">
      <dgm:prSet presAssocID="{46A881E4-7341-466A-8E1A-E145DF7619E8}" presName="hierRoot3" presStyleCnt="0">
        <dgm:presLayoutVars>
          <dgm:hierBranch val="init"/>
        </dgm:presLayoutVars>
      </dgm:prSet>
      <dgm:spPr/>
      <dgm:t>
        <a:bodyPr/>
        <a:lstStyle/>
        <a:p>
          <a:endParaRPr lang="en-US"/>
        </a:p>
      </dgm:t>
    </dgm:pt>
    <dgm:pt modelId="{B32EB204-C7F9-4340-BF42-497984EA0034}" type="pres">
      <dgm:prSet presAssocID="{46A881E4-7341-466A-8E1A-E145DF7619E8}" presName="rootComposite3" presStyleCnt="0"/>
      <dgm:spPr/>
      <dgm:t>
        <a:bodyPr/>
        <a:lstStyle/>
        <a:p>
          <a:endParaRPr lang="en-US"/>
        </a:p>
      </dgm:t>
    </dgm:pt>
    <dgm:pt modelId="{E8B19C06-C69D-424F-AEFE-0EE6B49176D7}" type="pres">
      <dgm:prSet presAssocID="{46A881E4-7341-466A-8E1A-E145DF7619E8}" presName="rootText3" presStyleLbl="asst1" presStyleIdx="0" presStyleCnt="1" custAng="0" custScaleX="172194" custScaleY="174194" custLinFactNeighborX="96524" custLinFactNeighborY="2645">
        <dgm:presLayoutVars>
          <dgm:chPref val="3"/>
        </dgm:presLayoutVars>
      </dgm:prSet>
      <dgm:spPr>
        <a:prstGeom prst="rect">
          <a:avLst/>
        </a:prstGeom>
      </dgm:spPr>
      <dgm:t>
        <a:bodyPr/>
        <a:lstStyle/>
        <a:p>
          <a:endParaRPr lang="en-US"/>
        </a:p>
      </dgm:t>
    </dgm:pt>
    <dgm:pt modelId="{316BA851-92BF-4DD7-AD41-1C271A2D8C8A}" type="pres">
      <dgm:prSet presAssocID="{46A881E4-7341-466A-8E1A-E145DF7619E8}" presName="rootConnector3" presStyleLbl="asst1" presStyleIdx="0" presStyleCnt="1"/>
      <dgm:spPr/>
      <dgm:t>
        <a:bodyPr/>
        <a:lstStyle/>
        <a:p>
          <a:endParaRPr lang="en-US"/>
        </a:p>
      </dgm:t>
    </dgm:pt>
    <dgm:pt modelId="{EC4FEAE3-6CF4-42AD-9E3B-6BC963D4108A}" type="pres">
      <dgm:prSet presAssocID="{46A881E4-7341-466A-8E1A-E145DF7619E8}" presName="hierChild6" presStyleCnt="0"/>
      <dgm:spPr/>
      <dgm:t>
        <a:bodyPr/>
        <a:lstStyle/>
        <a:p>
          <a:endParaRPr lang="en-US"/>
        </a:p>
      </dgm:t>
    </dgm:pt>
    <dgm:pt modelId="{E215BD63-65B2-42BF-8CC2-4E581DD77BDF}" type="pres">
      <dgm:prSet presAssocID="{46A881E4-7341-466A-8E1A-E145DF7619E8}" presName="hierChild7" presStyleCnt="0"/>
      <dgm:spPr/>
      <dgm:t>
        <a:bodyPr/>
        <a:lstStyle/>
        <a:p>
          <a:endParaRPr lang="en-US"/>
        </a:p>
      </dgm:t>
    </dgm:pt>
  </dgm:ptLst>
  <dgm:cxnLst>
    <dgm:cxn modelId="{738A806D-F79A-4D09-A6CD-CFB674162CAA}" type="presOf" srcId="{D0A861E4-51AC-40A8-820A-CA2C3DC6C08A}" destId="{289970EA-B625-4237-9A2E-082AFE981E73}" srcOrd="1" destOrd="0" presId="urn:microsoft.com/office/officeart/2005/8/layout/orgChart1"/>
    <dgm:cxn modelId="{E3ECB3A2-8CF9-42D1-8DE9-AE919392A52A}" type="presOf" srcId="{B2454B47-7F2F-403C-AE84-18D1A60179FA}" destId="{931E619C-5887-4541-99FE-467462CAC120}" srcOrd="0" destOrd="0" presId="urn:microsoft.com/office/officeart/2005/8/layout/orgChart1"/>
    <dgm:cxn modelId="{A141F9C8-9858-4154-9F18-A932A0E10942}" type="presOf" srcId="{8CC9F600-E031-4571-B7C9-AA368149CA78}" destId="{200ED3CC-7C43-4878-806C-1692E5098AD2}" srcOrd="0" destOrd="0" presId="urn:microsoft.com/office/officeart/2005/8/layout/orgChart1"/>
    <dgm:cxn modelId="{AFCC07B2-6085-481A-80FC-17FE0CC85C8C}" type="presOf" srcId="{99E18CE0-3E39-462C-AD20-37BD8A52FAB8}" destId="{47FDAE38-AE4D-4E9C-B659-DDE245EB52F2}" srcOrd="0" destOrd="0" presId="urn:microsoft.com/office/officeart/2005/8/layout/orgChart1"/>
    <dgm:cxn modelId="{AB231FE1-9AFF-4B1A-949F-784776F38202}" type="presOf" srcId="{88B3C34F-D1E0-41BA-8A55-3FB767A5B8DA}" destId="{B754DB45-F429-4A88-A11E-60A3C4A33302}" srcOrd="1" destOrd="0" presId="urn:microsoft.com/office/officeart/2005/8/layout/orgChart1"/>
    <dgm:cxn modelId="{671193F4-2592-45FC-8FC5-59FFBDB16487}" type="presOf" srcId="{46A881E4-7341-466A-8E1A-E145DF7619E8}" destId="{316BA851-92BF-4DD7-AD41-1C271A2D8C8A}" srcOrd="1" destOrd="0" presId="urn:microsoft.com/office/officeart/2005/8/layout/orgChart1"/>
    <dgm:cxn modelId="{47D26DDA-48D1-415E-A81F-E1F3D489CA17}" type="presOf" srcId="{D0A861E4-51AC-40A8-820A-CA2C3DC6C08A}" destId="{98DC5172-A7EC-49F2-AA95-A0D9210286AE}" srcOrd="0" destOrd="0" presId="urn:microsoft.com/office/officeart/2005/8/layout/orgChart1"/>
    <dgm:cxn modelId="{ADC6580B-9FF3-47A1-9654-D50760BDA35C}" srcId="{B2454B47-7F2F-403C-AE84-18D1A60179FA}" destId="{46A881E4-7341-466A-8E1A-E145DF7619E8}" srcOrd="0" destOrd="0" parTransId="{48EA25F2-95B2-4397-9D16-BADD1FE9E006}" sibTransId="{C278639D-5AC5-45C1-9C39-1A8C13A625CD}"/>
    <dgm:cxn modelId="{AD4A7CC5-E5F0-426D-926B-9AE572A13662}" type="presOf" srcId="{88B3C34F-D1E0-41BA-8A55-3FB767A5B8DA}" destId="{EC1F1D11-E623-420D-B6DC-9D34C819AAE4}" srcOrd="0" destOrd="0" presId="urn:microsoft.com/office/officeart/2005/8/layout/orgChart1"/>
    <dgm:cxn modelId="{6CFDD1FD-D3DD-4C10-A012-99969259F521}" srcId="{8CC9F600-E031-4571-B7C9-AA368149CA78}" destId="{B2454B47-7F2F-403C-AE84-18D1A60179FA}" srcOrd="0" destOrd="0" parTransId="{8EB6B6DF-491D-42AF-80C7-A9FD7F9CC5E2}" sibTransId="{5AEDD62E-D4E7-4DDB-A74A-7A3AA0558855}"/>
    <dgm:cxn modelId="{6E9BE38B-A8DF-44CF-96EE-ABD09F0FB451}" srcId="{B2454B47-7F2F-403C-AE84-18D1A60179FA}" destId="{88B3C34F-D1E0-41BA-8A55-3FB767A5B8DA}" srcOrd="2" destOrd="0" parTransId="{99E18CE0-3E39-462C-AD20-37BD8A52FAB8}" sibTransId="{8ECD0A7F-AE60-41DB-AA4F-960C4CA4CB7E}"/>
    <dgm:cxn modelId="{2F9FCC5B-53E3-4040-8145-838137D67A4A}" srcId="{B2454B47-7F2F-403C-AE84-18D1A60179FA}" destId="{D0A861E4-51AC-40A8-820A-CA2C3DC6C08A}" srcOrd="1" destOrd="0" parTransId="{038D865B-B95D-40D7-AC78-10D2B6197C4F}" sibTransId="{AF03C0ED-1344-4166-9075-C949D9F681AC}"/>
    <dgm:cxn modelId="{42CE1373-E37C-45DF-A999-4958E4386DB7}" type="presOf" srcId="{038D865B-B95D-40D7-AC78-10D2B6197C4F}" destId="{C06E0CA3-B581-4ED5-8E73-1A79C126FBFA}" srcOrd="0" destOrd="0" presId="urn:microsoft.com/office/officeart/2005/8/layout/orgChart1"/>
    <dgm:cxn modelId="{B00CC519-5558-4E36-902F-71AAE8AA0428}" type="presOf" srcId="{B2454B47-7F2F-403C-AE84-18D1A60179FA}" destId="{43B21BEA-20FD-4D22-BEFE-56C9EE7855AA}" srcOrd="1" destOrd="0" presId="urn:microsoft.com/office/officeart/2005/8/layout/orgChart1"/>
    <dgm:cxn modelId="{B929C13C-D6A3-407B-8898-6C97E77F83D9}" type="presOf" srcId="{48EA25F2-95B2-4397-9D16-BADD1FE9E006}" destId="{F97E3909-32B9-4825-8B9E-6F63452AD344}" srcOrd="0" destOrd="0" presId="urn:microsoft.com/office/officeart/2005/8/layout/orgChart1"/>
    <dgm:cxn modelId="{492D44EB-A7B8-4AA0-92BE-0B000104F393}" type="presOf" srcId="{46A881E4-7341-466A-8E1A-E145DF7619E8}" destId="{E8B19C06-C69D-424F-AEFE-0EE6B49176D7}" srcOrd="0" destOrd="0" presId="urn:microsoft.com/office/officeart/2005/8/layout/orgChart1"/>
    <dgm:cxn modelId="{462DB187-929A-4C24-8C55-03A0B7A366AD}" type="presParOf" srcId="{200ED3CC-7C43-4878-806C-1692E5098AD2}" destId="{19E7D43C-9445-413C-AA7D-DE5BF2CEFB01}" srcOrd="0" destOrd="0" presId="urn:microsoft.com/office/officeart/2005/8/layout/orgChart1"/>
    <dgm:cxn modelId="{14881630-93EA-49EE-BF48-1191E4CDB037}" type="presParOf" srcId="{19E7D43C-9445-413C-AA7D-DE5BF2CEFB01}" destId="{5C95F9C1-118E-4EEE-9CF5-F2C938782EC7}" srcOrd="0" destOrd="0" presId="urn:microsoft.com/office/officeart/2005/8/layout/orgChart1"/>
    <dgm:cxn modelId="{361BB85C-E4CD-4BCE-9206-A0FCCF9DF68C}" type="presParOf" srcId="{5C95F9C1-118E-4EEE-9CF5-F2C938782EC7}" destId="{931E619C-5887-4541-99FE-467462CAC120}" srcOrd="0" destOrd="0" presId="urn:microsoft.com/office/officeart/2005/8/layout/orgChart1"/>
    <dgm:cxn modelId="{976DC6B1-F5EE-4A7A-83D4-21F9D56285A4}" type="presParOf" srcId="{5C95F9C1-118E-4EEE-9CF5-F2C938782EC7}" destId="{43B21BEA-20FD-4D22-BEFE-56C9EE7855AA}" srcOrd="1" destOrd="0" presId="urn:microsoft.com/office/officeart/2005/8/layout/orgChart1"/>
    <dgm:cxn modelId="{85E54C0A-8249-40C0-B4D9-E885CE39D9D6}" type="presParOf" srcId="{19E7D43C-9445-413C-AA7D-DE5BF2CEFB01}" destId="{6A38324E-DF8B-4C06-A53B-479099404DC5}" srcOrd="1" destOrd="0" presId="urn:microsoft.com/office/officeart/2005/8/layout/orgChart1"/>
    <dgm:cxn modelId="{58E1E9B9-BDAF-464A-A50A-006881D61C8D}" type="presParOf" srcId="{6A38324E-DF8B-4C06-A53B-479099404DC5}" destId="{C06E0CA3-B581-4ED5-8E73-1A79C126FBFA}" srcOrd="0" destOrd="0" presId="urn:microsoft.com/office/officeart/2005/8/layout/orgChart1"/>
    <dgm:cxn modelId="{F0A4AD6F-23E6-4240-BDDB-CA1BE878EC82}" type="presParOf" srcId="{6A38324E-DF8B-4C06-A53B-479099404DC5}" destId="{5E33CB28-57EB-439B-8AFE-7BE63BC0ACB8}" srcOrd="1" destOrd="0" presId="urn:microsoft.com/office/officeart/2005/8/layout/orgChart1"/>
    <dgm:cxn modelId="{6CAE577F-A4C6-4FB9-970B-ADFE883272D0}" type="presParOf" srcId="{5E33CB28-57EB-439B-8AFE-7BE63BC0ACB8}" destId="{AEAF108F-9B76-4F24-BC8A-239FE541D08D}" srcOrd="0" destOrd="0" presId="urn:microsoft.com/office/officeart/2005/8/layout/orgChart1"/>
    <dgm:cxn modelId="{DCA68877-DA6F-4DFD-A0DB-F975BC6F5096}" type="presParOf" srcId="{AEAF108F-9B76-4F24-BC8A-239FE541D08D}" destId="{98DC5172-A7EC-49F2-AA95-A0D9210286AE}" srcOrd="0" destOrd="0" presId="urn:microsoft.com/office/officeart/2005/8/layout/orgChart1"/>
    <dgm:cxn modelId="{E1ED3DF8-E9ED-4662-BEE6-A6B77788D13C}" type="presParOf" srcId="{AEAF108F-9B76-4F24-BC8A-239FE541D08D}" destId="{289970EA-B625-4237-9A2E-082AFE981E73}" srcOrd="1" destOrd="0" presId="urn:microsoft.com/office/officeart/2005/8/layout/orgChart1"/>
    <dgm:cxn modelId="{DFF5DABC-4FB6-4416-9800-CACD854A4B72}" type="presParOf" srcId="{5E33CB28-57EB-439B-8AFE-7BE63BC0ACB8}" destId="{1BDC12BD-FF72-4287-AE95-EDFA7E775F95}" srcOrd="1" destOrd="0" presId="urn:microsoft.com/office/officeart/2005/8/layout/orgChart1"/>
    <dgm:cxn modelId="{ECFF313F-89FE-403C-8B45-B816F2F9C526}" type="presParOf" srcId="{5E33CB28-57EB-439B-8AFE-7BE63BC0ACB8}" destId="{C40862A1-1F00-4473-A982-90469F1605D4}" srcOrd="2" destOrd="0" presId="urn:microsoft.com/office/officeart/2005/8/layout/orgChart1"/>
    <dgm:cxn modelId="{C65721B3-F757-429C-B884-8791C20205AA}" type="presParOf" srcId="{6A38324E-DF8B-4C06-A53B-479099404DC5}" destId="{47FDAE38-AE4D-4E9C-B659-DDE245EB52F2}" srcOrd="2" destOrd="0" presId="urn:microsoft.com/office/officeart/2005/8/layout/orgChart1"/>
    <dgm:cxn modelId="{F03B6C37-1B55-448A-90E1-4580F2F7AAE0}" type="presParOf" srcId="{6A38324E-DF8B-4C06-A53B-479099404DC5}" destId="{1B21D926-7C96-4B22-9910-EFD7FA85BD97}" srcOrd="3" destOrd="0" presId="urn:microsoft.com/office/officeart/2005/8/layout/orgChart1"/>
    <dgm:cxn modelId="{832674B5-1973-48C0-A236-E2AF7074E708}" type="presParOf" srcId="{1B21D926-7C96-4B22-9910-EFD7FA85BD97}" destId="{B3CCD798-2C8C-431A-B47B-40A6BDCFB417}" srcOrd="0" destOrd="0" presId="urn:microsoft.com/office/officeart/2005/8/layout/orgChart1"/>
    <dgm:cxn modelId="{FF96B57A-5801-4598-BC6B-5D01B8C7551F}" type="presParOf" srcId="{B3CCD798-2C8C-431A-B47B-40A6BDCFB417}" destId="{EC1F1D11-E623-420D-B6DC-9D34C819AAE4}" srcOrd="0" destOrd="0" presId="urn:microsoft.com/office/officeart/2005/8/layout/orgChart1"/>
    <dgm:cxn modelId="{7FC0E1D0-ADC4-482B-B4D8-7906B3F8A112}" type="presParOf" srcId="{B3CCD798-2C8C-431A-B47B-40A6BDCFB417}" destId="{B754DB45-F429-4A88-A11E-60A3C4A33302}" srcOrd="1" destOrd="0" presId="urn:microsoft.com/office/officeart/2005/8/layout/orgChart1"/>
    <dgm:cxn modelId="{6036D0AC-AB52-4A75-B451-3F5439D55698}" type="presParOf" srcId="{1B21D926-7C96-4B22-9910-EFD7FA85BD97}" destId="{BC14B9E4-3CC0-44F9-9862-F58DC5B2EB8F}" srcOrd="1" destOrd="0" presId="urn:microsoft.com/office/officeart/2005/8/layout/orgChart1"/>
    <dgm:cxn modelId="{38A0C212-0C76-4933-BF77-EA32B05CA41F}" type="presParOf" srcId="{1B21D926-7C96-4B22-9910-EFD7FA85BD97}" destId="{5A1A6557-3D3E-49F0-8FFB-85BEF07E28D5}" srcOrd="2" destOrd="0" presId="urn:microsoft.com/office/officeart/2005/8/layout/orgChart1"/>
    <dgm:cxn modelId="{151A9FA4-6C4A-49E7-9137-6226E4F1B6EF}" type="presParOf" srcId="{19E7D43C-9445-413C-AA7D-DE5BF2CEFB01}" destId="{3BA81F45-C0E9-45C1-A685-EC079C0DC81B}" srcOrd="2" destOrd="0" presId="urn:microsoft.com/office/officeart/2005/8/layout/orgChart1"/>
    <dgm:cxn modelId="{7E71057F-6636-4781-9ADE-5CE7D8997267}" type="presParOf" srcId="{3BA81F45-C0E9-45C1-A685-EC079C0DC81B}" destId="{F97E3909-32B9-4825-8B9E-6F63452AD344}" srcOrd="0" destOrd="0" presId="urn:microsoft.com/office/officeart/2005/8/layout/orgChart1"/>
    <dgm:cxn modelId="{685D6FBB-CEFA-49D0-8ED6-310E7A0CC8F6}" type="presParOf" srcId="{3BA81F45-C0E9-45C1-A685-EC079C0DC81B}" destId="{EDF46A98-1CE2-4D05-96D3-82AC4511A06E}" srcOrd="1" destOrd="0" presId="urn:microsoft.com/office/officeart/2005/8/layout/orgChart1"/>
    <dgm:cxn modelId="{38584E1B-F6A6-49C5-8A61-81FF154EFF72}" type="presParOf" srcId="{EDF46A98-1CE2-4D05-96D3-82AC4511A06E}" destId="{B32EB204-C7F9-4340-BF42-497984EA0034}" srcOrd="0" destOrd="0" presId="urn:microsoft.com/office/officeart/2005/8/layout/orgChart1"/>
    <dgm:cxn modelId="{7D936C57-8236-4334-A473-06E4DAE434AB}" type="presParOf" srcId="{B32EB204-C7F9-4340-BF42-497984EA0034}" destId="{E8B19C06-C69D-424F-AEFE-0EE6B49176D7}" srcOrd="0" destOrd="0" presId="urn:microsoft.com/office/officeart/2005/8/layout/orgChart1"/>
    <dgm:cxn modelId="{7545FB76-5D25-4632-88E0-37C255E4F0B4}" type="presParOf" srcId="{B32EB204-C7F9-4340-BF42-497984EA0034}" destId="{316BA851-92BF-4DD7-AD41-1C271A2D8C8A}" srcOrd="1" destOrd="0" presId="urn:microsoft.com/office/officeart/2005/8/layout/orgChart1"/>
    <dgm:cxn modelId="{A3305EEE-D2E8-4951-9F53-F55A7A4997B1}" type="presParOf" srcId="{EDF46A98-1CE2-4D05-96D3-82AC4511A06E}" destId="{EC4FEAE3-6CF4-42AD-9E3B-6BC963D4108A}" srcOrd="1" destOrd="0" presId="urn:microsoft.com/office/officeart/2005/8/layout/orgChart1"/>
    <dgm:cxn modelId="{CE317131-5373-4640-AC96-B316A77E6179}" type="presParOf" srcId="{EDF46A98-1CE2-4D05-96D3-82AC4511A06E}" destId="{E215BD63-65B2-42BF-8CC2-4E581DD77BDF}" srcOrd="2" destOrd="0" presId="urn:microsoft.com/office/officeart/2005/8/layout/orgChar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6B2C90-390D-4F50-A64F-DAFB2BF121BF}">
      <dsp:nvSpPr>
        <dsp:cNvPr id="0" name=""/>
        <dsp:cNvSpPr/>
      </dsp:nvSpPr>
      <dsp:spPr>
        <a:xfrm>
          <a:off x="1143000" y="0"/>
          <a:ext cx="3200400" cy="3200400"/>
        </a:xfrm>
        <a:prstGeom prst="quadArrow">
          <a:avLst>
            <a:gd name="adj1" fmla="val 2000"/>
            <a:gd name="adj2" fmla="val 4000"/>
            <a:gd name="adj3" fmla="val 5000"/>
          </a:avLst>
        </a:prstGeom>
        <a:solidFill>
          <a:schemeClr val="accent1">
            <a:tint val="40000"/>
            <a:hueOff val="0"/>
            <a:satOff val="0"/>
            <a:lumOff val="0"/>
            <a:alphaOff val="0"/>
          </a:schemeClr>
        </a:solidFill>
        <a:ln w="9525" cap="flat" cmpd="sng" algn="ctr">
          <a:solidFill>
            <a:schemeClr val="accent1">
              <a:hueOff val="0"/>
              <a:satOff val="0"/>
              <a:lumOff val="0"/>
              <a:alphaOff val="0"/>
            </a:schemeClr>
          </a:solidFill>
          <a:prstDash val="solid"/>
        </a:ln>
        <a:effectLst/>
        <a:scene3d>
          <a:camera prst="orthographicFront">
            <a:rot lat="0" lon="0" rev="0"/>
          </a:camera>
          <a:lightRig rig="contrasting" dir="t">
            <a:rot lat="0" lon="0" rev="1200000"/>
          </a:lightRig>
        </a:scene3d>
        <a:sp3d z="-300000" prstMaterial="plastic"/>
      </dsp:spPr>
      <dsp:style>
        <a:lnRef idx="1">
          <a:scrgbClr r="0" g="0" b="0"/>
        </a:lnRef>
        <a:fillRef idx="1">
          <a:scrgbClr r="0" g="0" b="0"/>
        </a:fillRef>
        <a:effectRef idx="0">
          <a:scrgbClr r="0" g="0" b="0"/>
        </a:effectRef>
        <a:fontRef idx="minor"/>
      </dsp:style>
    </dsp:sp>
    <dsp:sp modelId="{6FC47123-F179-4F2E-AE33-E9EF0BD7E29A}">
      <dsp:nvSpPr>
        <dsp:cNvPr id="0" name=""/>
        <dsp:cNvSpPr/>
      </dsp:nvSpPr>
      <dsp:spPr>
        <a:xfrm>
          <a:off x="1351026" y="208026"/>
          <a:ext cx="1280160" cy="1280160"/>
        </a:xfrm>
        <a:prstGeom prst="roundRect">
          <a:avLst/>
        </a:prstGeom>
        <a:solidFill>
          <a:schemeClr val="tx2">
            <a:lumMod val="60000"/>
            <a:lumOff val="4000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solidFill>
                <a:schemeClr val="tx1">
                  <a:lumMod val="95000"/>
                  <a:lumOff val="5000"/>
                </a:schemeClr>
              </a:solidFill>
              <a:latin typeface="Arial Black" panose="020B0A04020102020204" pitchFamily="34" charset="0"/>
              <a:ea typeface="+mn-ea"/>
              <a:cs typeface="+mn-cs"/>
            </a:rPr>
            <a:t>Freedom</a:t>
          </a:r>
        </a:p>
      </dsp:txBody>
      <dsp:txXfrm>
        <a:off x="1413518" y="270518"/>
        <a:ext cx="1155176" cy="1155176"/>
      </dsp:txXfrm>
    </dsp:sp>
    <dsp:sp modelId="{E9C81D4D-078D-4335-AC63-91E20C79E68A}">
      <dsp:nvSpPr>
        <dsp:cNvPr id="0" name=""/>
        <dsp:cNvSpPr/>
      </dsp:nvSpPr>
      <dsp:spPr>
        <a:xfrm>
          <a:off x="2855214" y="208026"/>
          <a:ext cx="1280160" cy="1280160"/>
        </a:xfrm>
        <a:prstGeom prst="roundRect">
          <a:avLst/>
        </a:prstGeom>
        <a:solidFill>
          <a:srgbClr val="FF0000"/>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i="0" kern="1200">
              <a:solidFill>
                <a:schemeClr val="tx1">
                  <a:lumMod val="95000"/>
                  <a:lumOff val="5000"/>
                </a:schemeClr>
              </a:solidFill>
              <a:latin typeface="Arial Black" panose="020B0A04020102020204" pitchFamily="34" charset="0"/>
              <a:ea typeface="+mn-ea"/>
              <a:cs typeface="+mn-cs"/>
            </a:rPr>
            <a:t>Vitality</a:t>
          </a:r>
        </a:p>
      </dsp:txBody>
      <dsp:txXfrm>
        <a:off x="2917706" y="270518"/>
        <a:ext cx="1155176" cy="1155176"/>
      </dsp:txXfrm>
    </dsp:sp>
    <dsp:sp modelId="{597E3158-19EC-4131-8603-B33AF9F53C53}">
      <dsp:nvSpPr>
        <dsp:cNvPr id="0" name=""/>
        <dsp:cNvSpPr/>
      </dsp:nvSpPr>
      <dsp:spPr>
        <a:xfrm>
          <a:off x="1351026" y="1712214"/>
          <a:ext cx="1280160" cy="1280160"/>
        </a:xfrm>
        <a:prstGeom prst="roundRect">
          <a:avLst/>
        </a:prstGeom>
        <a:solidFill>
          <a:srgbClr val="FFC000"/>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solidFill>
                <a:schemeClr val="tx1">
                  <a:lumMod val="95000"/>
                  <a:lumOff val="5000"/>
                </a:schemeClr>
              </a:solidFill>
              <a:latin typeface="Arial Black" panose="020B0A04020102020204" pitchFamily="34" charset="0"/>
              <a:ea typeface="+mn-ea"/>
              <a:cs typeface="+mn-cs"/>
            </a:rPr>
            <a:t>Responsibilty</a:t>
          </a:r>
        </a:p>
      </dsp:txBody>
      <dsp:txXfrm>
        <a:off x="1413518" y="1774706"/>
        <a:ext cx="1155176" cy="1155176"/>
      </dsp:txXfrm>
    </dsp:sp>
    <dsp:sp modelId="{B34F52B1-C456-4150-9BA3-BB963B49342B}">
      <dsp:nvSpPr>
        <dsp:cNvPr id="0" name=""/>
        <dsp:cNvSpPr/>
      </dsp:nvSpPr>
      <dsp:spPr>
        <a:xfrm>
          <a:off x="2855214" y="1712214"/>
          <a:ext cx="1280160" cy="1280160"/>
        </a:xfrm>
        <a:prstGeom prst="roundRect">
          <a:avLst/>
        </a:prstGeom>
        <a:solidFill>
          <a:srgbClr val="00B050"/>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solidFill>
                <a:schemeClr val="tx1">
                  <a:lumMod val="95000"/>
                  <a:lumOff val="5000"/>
                </a:schemeClr>
              </a:solidFill>
              <a:latin typeface="Arial Black" panose="020B0A04020102020204" pitchFamily="34" charset="0"/>
              <a:ea typeface="+mn-ea"/>
              <a:cs typeface="+mn-cs"/>
            </a:rPr>
            <a:t>Justice</a:t>
          </a:r>
        </a:p>
      </dsp:txBody>
      <dsp:txXfrm>
        <a:off x="2917706" y="1774706"/>
        <a:ext cx="1155176" cy="11551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7E3909-32B9-4825-8B9E-6F63452AD344}">
      <dsp:nvSpPr>
        <dsp:cNvPr id="0" name=""/>
        <dsp:cNvSpPr/>
      </dsp:nvSpPr>
      <dsp:spPr>
        <a:xfrm>
          <a:off x="2990576" y="1474025"/>
          <a:ext cx="1229495" cy="960531"/>
        </a:xfrm>
        <a:custGeom>
          <a:avLst/>
          <a:gdLst/>
          <a:ahLst/>
          <a:cxnLst/>
          <a:rect l="0" t="0" r="0" b="0"/>
          <a:pathLst>
            <a:path>
              <a:moveTo>
                <a:pt x="0" y="0"/>
              </a:moveTo>
              <a:lnTo>
                <a:pt x="1247228" y="974385"/>
              </a:lnTo>
            </a:path>
          </a:pathLst>
        </a:custGeom>
        <a:noFill/>
        <a:ln w="25400" cap="flat" cmpd="sng" algn="ctr">
          <a:solidFill>
            <a:sysClr val="window" lastClr="FFFFFF"/>
          </a:solidFill>
          <a:prstDash val="solid"/>
        </a:ln>
        <a:effectLst/>
      </dsp:spPr>
      <dsp:style>
        <a:lnRef idx="2">
          <a:scrgbClr r="0" g="0" b="0"/>
        </a:lnRef>
        <a:fillRef idx="0">
          <a:scrgbClr r="0" g="0" b="0"/>
        </a:fillRef>
        <a:effectRef idx="0">
          <a:scrgbClr r="0" g="0" b="0"/>
        </a:effectRef>
        <a:fontRef idx="minor"/>
      </dsp:style>
    </dsp:sp>
    <dsp:sp modelId="{47FDAE38-AE4D-4E9C-B659-DDE245EB52F2}">
      <dsp:nvSpPr>
        <dsp:cNvPr id="0" name=""/>
        <dsp:cNvSpPr/>
      </dsp:nvSpPr>
      <dsp:spPr>
        <a:xfrm>
          <a:off x="2990576" y="1474025"/>
          <a:ext cx="1550247" cy="1877987"/>
        </a:xfrm>
        <a:custGeom>
          <a:avLst/>
          <a:gdLst/>
          <a:ahLst/>
          <a:cxnLst/>
          <a:rect l="0" t="0" r="0" b="0"/>
          <a:pathLst>
            <a:path>
              <a:moveTo>
                <a:pt x="0" y="0"/>
              </a:moveTo>
              <a:lnTo>
                <a:pt x="0" y="1750513"/>
              </a:lnTo>
              <a:lnTo>
                <a:pt x="1572607" y="1750513"/>
              </a:lnTo>
              <a:lnTo>
                <a:pt x="1572607" y="1905073"/>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06E0CA3-B581-4ED5-8E73-1A79C126FBFA}">
      <dsp:nvSpPr>
        <dsp:cNvPr id="0" name=""/>
        <dsp:cNvSpPr/>
      </dsp:nvSpPr>
      <dsp:spPr>
        <a:xfrm>
          <a:off x="1416661" y="1474025"/>
          <a:ext cx="1573914" cy="1877987"/>
        </a:xfrm>
        <a:custGeom>
          <a:avLst/>
          <a:gdLst/>
          <a:ahLst/>
          <a:cxnLst/>
          <a:rect l="0" t="0" r="0" b="0"/>
          <a:pathLst>
            <a:path>
              <a:moveTo>
                <a:pt x="1596615" y="0"/>
              </a:moveTo>
              <a:lnTo>
                <a:pt x="1596615" y="1750513"/>
              </a:lnTo>
              <a:lnTo>
                <a:pt x="0" y="1750513"/>
              </a:lnTo>
              <a:lnTo>
                <a:pt x="0" y="1905073"/>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931E619C-5887-4541-99FE-467462CAC120}">
      <dsp:nvSpPr>
        <dsp:cNvPr id="0" name=""/>
        <dsp:cNvSpPr/>
      </dsp:nvSpPr>
      <dsp:spPr>
        <a:xfrm>
          <a:off x="1775592" y="78817"/>
          <a:ext cx="2429968" cy="1395207"/>
        </a:xfrm>
        <a:prstGeom prst="rect">
          <a:avLst/>
        </a:prstGeom>
        <a:solidFill>
          <a:srgbClr val="00B050"/>
        </a:solidFill>
        <a:ln w="25400" cap="flat" cmpd="sng" algn="ctr">
          <a:solidFill>
            <a:srgbClr val="00206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solidFill>
                <a:sysClr val="window" lastClr="FFFFFF"/>
              </a:solidFill>
              <a:latin typeface="Calibri"/>
              <a:ea typeface="+mn-ea"/>
              <a:cs typeface="+mn-cs"/>
            </a:rPr>
            <a:t>Conatus/Principle:</a:t>
          </a:r>
        </a:p>
        <a:p>
          <a:pPr lvl="0" algn="ctr" defTabSz="488950">
            <a:lnSpc>
              <a:spcPct val="90000"/>
            </a:lnSpc>
            <a:spcBef>
              <a:spcPct val="0"/>
            </a:spcBef>
            <a:spcAft>
              <a:spcPct val="35000"/>
            </a:spcAft>
          </a:pPr>
          <a:r>
            <a:rPr lang="en-US" sz="1200" b="1" i="1" kern="1200">
              <a:solidFill>
                <a:srgbClr val="FFFF00"/>
              </a:solidFill>
              <a:latin typeface="Calibri"/>
              <a:ea typeface="+mn-ea"/>
              <a:cs typeface="+mn-cs"/>
            </a:rPr>
            <a:t>Reworking-Redirecting</a:t>
          </a:r>
          <a:r>
            <a:rPr lang="en-US" sz="1200" i="1" kern="1200">
              <a:solidFill>
                <a:srgbClr val="FFFF00"/>
              </a:solidFill>
              <a:latin typeface="Calibri"/>
              <a:ea typeface="+mn-ea"/>
              <a:cs typeface="+mn-cs"/>
            </a:rPr>
            <a:t> </a:t>
          </a:r>
        </a:p>
        <a:p>
          <a:pPr lvl="0" algn="ctr" defTabSz="488950">
            <a:lnSpc>
              <a:spcPct val="90000"/>
            </a:lnSpc>
            <a:spcBef>
              <a:spcPct val="0"/>
            </a:spcBef>
            <a:spcAft>
              <a:spcPct val="35000"/>
            </a:spcAft>
          </a:pPr>
          <a:r>
            <a:rPr lang="en-US" sz="1000" b="1" kern="1200">
              <a:solidFill>
                <a:sysClr val="window" lastClr="FFFFFF"/>
              </a:solidFill>
              <a:latin typeface="Calibri"/>
              <a:ea typeface="+mn-ea"/>
              <a:cs typeface="+mn-cs"/>
            </a:rPr>
            <a:t>Inquiry Field:</a:t>
          </a:r>
        </a:p>
        <a:p>
          <a:pPr lvl="0" algn="ctr" defTabSz="488950">
            <a:lnSpc>
              <a:spcPct val="90000"/>
            </a:lnSpc>
            <a:spcBef>
              <a:spcPct val="0"/>
            </a:spcBef>
            <a:spcAft>
              <a:spcPct val="35000"/>
            </a:spcAft>
          </a:pPr>
          <a:r>
            <a:rPr lang="en-US" sz="1100" b="1" i="1" kern="1200">
              <a:solidFill>
                <a:srgbClr val="002060"/>
              </a:solidFill>
              <a:latin typeface="Calibri"/>
              <a:ea typeface="+mn-ea"/>
              <a:cs typeface="+mn-cs"/>
            </a:rPr>
            <a:t>Tropology of Drives (TD)</a:t>
          </a:r>
        </a:p>
      </dsp:txBody>
      <dsp:txXfrm>
        <a:off x="1775592" y="78817"/>
        <a:ext cx="2429968" cy="1395207"/>
      </dsp:txXfrm>
    </dsp:sp>
    <dsp:sp modelId="{98DC5172-A7EC-49F2-AA95-A0D9210286AE}">
      <dsp:nvSpPr>
        <dsp:cNvPr id="0" name=""/>
        <dsp:cNvSpPr/>
      </dsp:nvSpPr>
      <dsp:spPr>
        <a:xfrm>
          <a:off x="1146" y="3352012"/>
          <a:ext cx="2831031" cy="1569119"/>
        </a:xfrm>
        <a:prstGeom prst="rect">
          <a:avLst/>
        </a:prstGeom>
        <a:solidFill>
          <a:srgbClr val="0070C0"/>
        </a:solidFill>
        <a:ln w="25400" cap="flat" cmpd="sng" algn="ctr">
          <a:solidFill>
            <a:srgbClr val="00206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solidFill>
                <a:sysClr val="window" lastClr="FFFFFF"/>
              </a:solidFill>
              <a:latin typeface="Calibri"/>
              <a:ea typeface="+mn-ea"/>
              <a:cs typeface="+mn-cs"/>
            </a:rPr>
            <a:t>Conatus/Principle:</a:t>
          </a:r>
        </a:p>
        <a:p>
          <a:pPr lvl="0" algn="ctr" defTabSz="488950">
            <a:lnSpc>
              <a:spcPct val="90000"/>
            </a:lnSpc>
            <a:spcBef>
              <a:spcPct val="0"/>
            </a:spcBef>
            <a:spcAft>
              <a:spcPct val="35000"/>
            </a:spcAft>
          </a:pPr>
          <a:r>
            <a:rPr lang="en-US" sz="1200" b="1" i="1" kern="1200">
              <a:solidFill>
                <a:srgbClr val="FFFF00"/>
              </a:solidFill>
              <a:latin typeface="Calibri"/>
              <a:ea typeface="+mn-ea"/>
              <a:cs typeface="+mn-cs"/>
            </a:rPr>
            <a:t>Concretizing-Historicizing</a:t>
          </a:r>
        </a:p>
        <a:p>
          <a:pPr lvl="0" algn="ctr" defTabSz="488950">
            <a:lnSpc>
              <a:spcPct val="90000"/>
            </a:lnSpc>
            <a:spcBef>
              <a:spcPct val="0"/>
            </a:spcBef>
            <a:spcAft>
              <a:spcPct val="35000"/>
            </a:spcAft>
          </a:pPr>
          <a:r>
            <a:rPr lang="en-US" sz="1000" b="1" kern="1200">
              <a:solidFill>
                <a:sysClr val="window" lastClr="FFFFFF"/>
              </a:solidFill>
              <a:latin typeface="Calibri"/>
              <a:ea typeface="+mn-ea"/>
              <a:cs typeface="+mn-cs"/>
            </a:rPr>
            <a:t>Inquiry Field:</a:t>
          </a:r>
        </a:p>
        <a:p>
          <a:pPr lvl="0" algn="ctr" defTabSz="488950">
            <a:lnSpc>
              <a:spcPct val="90000"/>
            </a:lnSpc>
            <a:spcBef>
              <a:spcPct val="0"/>
            </a:spcBef>
            <a:spcAft>
              <a:spcPct val="35000"/>
            </a:spcAft>
          </a:pPr>
          <a:r>
            <a:rPr lang="en-US" sz="1100" b="1" i="1" kern="1200">
              <a:solidFill>
                <a:srgbClr val="002060"/>
              </a:solidFill>
              <a:latin typeface="Calibri"/>
              <a:ea typeface="+mn-ea"/>
              <a:cs typeface="+mn-cs"/>
            </a:rPr>
            <a:t>Art History (AH)</a:t>
          </a:r>
        </a:p>
        <a:p>
          <a:pPr lvl="0" algn="ctr" defTabSz="488950">
            <a:lnSpc>
              <a:spcPct val="90000"/>
            </a:lnSpc>
            <a:spcBef>
              <a:spcPct val="0"/>
            </a:spcBef>
            <a:spcAft>
              <a:spcPct val="35000"/>
            </a:spcAft>
          </a:pPr>
          <a:r>
            <a:rPr lang="en-US" sz="800" kern="1200">
              <a:solidFill>
                <a:srgbClr val="002060"/>
              </a:solidFill>
              <a:latin typeface="Calibri"/>
              <a:ea typeface="+mn-ea"/>
              <a:cs typeface="+mn-cs"/>
            </a:rPr>
            <a:t>AHH  Historiography</a:t>
          </a:r>
        </a:p>
        <a:p>
          <a:pPr lvl="0" algn="ctr" defTabSz="488950">
            <a:lnSpc>
              <a:spcPct val="90000"/>
            </a:lnSpc>
            <a:spcBef>
              <a:spcPct val="0"/>
            </a:spcBef>
            <a:spcAft>
              <a:spcPct val="35000"/>
            </a:spcAft>
          </a:pPr>
          <a:r>
            <a:rPr lang="en-US" sz="800" kern="1200">
              <a:solidFill>
                <a:srgbClr val="002060"/>
              </a:solidFill>
              <a:latin typeface="Calibri"/>
              <a:ea typeface="+mn-ea"/>
              <a:cs typeface="+mn-cs"/>
            </a:rPr>
            <a:t>AHP  Pragmatics</a:t>
          </a:r>
        </a:p>
        <a:p>
          <a:pPr lvl="0" algn="ctr" defTabSz="488950">
            <a:lnSpc>
              <a:spcPct val="90000"/>
            </a:lnSpc>
            <a:spcBef>
              <a:spcPct val="0"/>
            </a:spcBef>
            <a:spcAft>
              <a:spcPct val="35000"/>
            </a:spcAft>
          </a:pPr>
          <a:r>
            <a:rPr lang="en-US" sz="800" kern="1200">
              <a:solidFill>
                <a:srgbClr val="002060"/>
              </a:solidFill>
              <a:latin typeface="Calibri"/>
              <a:ea typeface="+mn-ea"/>
              <a:cs typeface="+mn-cs"/>
            </a:rPr>
            <a:t>AHS  Semiotics</a:t>
          </a:r>
        </a:p>
      </dsp:txBody>
      <dsp:txXfrm>
        <a:off x="1146" y="3352012"/>
        <a:ext cx="2831031" cy="1569119"/>
      </dsp:txXfrm>
    </dsp:sp>
    <dsp:sp modelId="{EC1F1D11-E623-420D-B6DC-9D34C819AAE4}">
      <dsp:nvSpPr>
        <dsp:cNvPr id="0" name=""/>
        <dsp:cNvSpPr/>
      </dsp:nvSpPr>
      <dsp:spPr>
        <a:xfrm>
          <a:off x="3138049" y="3352012"/>
          <a:ext cx="2805550" cy="1552090"/>
        </a:xfrm>
        <a:prstGeom prst="rect">
          <a:avLst/>
        </a:prstGeom>
        <a:solidFill>
          <a:schemeClr val="accent4">
            <a:lumMod val="75000"/>
          </a:schemeClr>
        </a:solidFill>
        <a:ln w="25400" cap="flat" cmpd="sng" algn="ctr">
          <a:solidFill>
            <a:srgbClr val="00206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solidFill>
                <a:sysClr val="window" lastClr="FFFFFF"/>
              </a:solidFill>
              <a:latin typeface="Calibri"/>
              <a:ea typeface="+mn-ea"/>
              <a:cs typeface="+mn-cs"/>
            </a:rPr>
            <a:t>Conatus/Principle:</a:t>
          </a:r>
        </a:p>
        <a:p>
          <a:pPr lvl="0" algn="ctr" defTabSz="488950">
            <a:lnSpc>
              <a:spcPct val="90000"/>
            </a:lnSpc>
            <a:spcBef>
              <a:spcPct val="0"/>
            </a:spcBef>
            <a:spcAft>
              <a:spcPct val="35000"/>
            </a:spcAft>
          </a:pPr>
          <a:r>
            <a:rPr lang="en-US" sz="1200" b="1" i="1" kern="1200">
              <a:solidFill>
                <a:srgbClr val="FFFF00"/>
              </a:solidFill>
              <a:latin typeface="Calibri"/>
              <a:ea typeface="+mn-ea"/>
              <a:cs typeface="+mn-cs"/>
            </a:rPr>
            <a:t>Enhancing-Increasing</a:t>
          </a:r>
        </a:p>
        <a:p>
          <a:pPr lvl="0" algn="ctr" defTabSz="488950">
            <a:lnSpc>
              <a:spcPct val="90000"/>
            </a:lnSpc>
            <a:spcBef>
              <a:spcPct val="0"/>
            </a:spcBef>
            <a:spcAft>
              <a:spcPct val="35000"/>
            </a:spcAft>
          </a:pPr>
          <a:r>
            <a:rPr lang="en-US" sz="1000" b="1" kern="1200">
              <a:solidFill>
                <a:sysClr val="window" lastClr="FFFFFF"/>
              </a:solidFill>
              <a:latin typeface="Calibri"/>
              <a:ea typeface="+mn-ea"/>
              <a:cs typeface="+mn-cs"/>
            </a:rPr>
            <a:t>Inquiry Field:</a:t>
          </a:r>
        </a:p>
        <a:p>
          <a:pPr lvl="0" algn="ctr" defTabSz="488950">
            <a:lnSpc>
              <a:spcPct val="90000"/>
            </a:lnSpc>
            <a:spcBef>
              <a:spcPct val="0"/>
            </a:spcBef>
            <a:spcAft>
              <a:spcPct val="35000"/>
            </a:spcAft>
          </a:pPr>
          <a:r>
            <a:rPr lang="en-US" sz="1100" b="1" i="1" kern="1200">
              <a:solidFill>
                <a:srgbClr val="002060"/>
              </a:solidFill>
              <a:latin typeface="Calibri"/>
              <a:ea typeface="+mn-ea"/>
              <a:cs typeface="+mn-cs"/>
            </a:rPr>
            <a:t>Art Criticism and Evaluation (ACE)</a:t>
          </a:r>
        </a:p>
        <a:p>
          <a:pPr lvl="0" algn="ctr" defTabSz="488950">
            <a:lnSpc>
              <a:spcPct val="90000"/>
            </a:lnSpc>
            <a:spcBef>
              <a:spcPct val="0"/>
            </a:spcBef>
            <a:spcAft>
              <a:spcPct val="35000"/>
            </a:spcAft>
          </a:pPr>
          <a:r>
            <a:rPr lang="en-US" sz="800" kern="1200">
              <a:solidFill>
                <a:srgbClr val="002060"/>
              </a:solidFill>
              <a:latin typeface="Calibri"/>
              <a:ea typeface="+mn-ea"/>
              <a:cs typeface="+mn-cs"/>
            </a:rPr>
            <a:t>ACE1. Tetra Call</a:t>
          </a:r>
        </a:p>
        <a:p>
          <a:pPr lvl="0" algn="ctr" defTabSz="488950">
            <a:lnSpc>
              <a:spcPct val="90000"/>
            </a:lnSpc>
            <a:spcBef>
              <a:spcPct val="0"/>
            </a:spcBef>
            <a:spcAft>
              <a:spcPct val="35000"/>
            </a:spcAft>
          </a:pPr>
          <a:r>
            <a:rPr lang="en-US" sz="800" kern="1200">
              <a:solidFill>
                <a:srgbClr val="002060"/>
              </a:solidFill>
              <a:latin typeface="Calibri"/>
              <a:ea typeface="+mn-ea"/>
              <a:cs typeface="+mn-cs"/>
            </a:rPr>
            <a:t>ACE2. Horizon Interplay</a:t>
          </a:r>
        </a:p>
        <a:p>
          <a:pPr lvl="0" algn="ctr" defTabSz="488950">
            <a:lnSpc>
              <a:spcPct val="90000"/>
            </a:lnSpc>
            <a:spcBef>
              <a:spcPct val="0"/>
            </a:spcBef>
            <a:spcAft>
              <a:spcPct val="35000"/>
            </a:spcAft>
          </a:pPr>
          <a:r>
            <a:rPr lang="en-US" sz="800" kern="1200">
              <a:solidFill>
                <a:srgbClr val="002060"/>
              </a:solidFill>
              <a:latin typeface="Calibri"/>
              <a:ea typeface="+mn-ea"/>
              <a:cs typeface="+mn-cs"/>
            </a:rPr>
            <a:t>ACE3. Explanatory Critique / Utopics</a:t>
          </a:r>
        </a:p>
      </dsp:txBody>
      <dsp:txXfrm>
        <a:off x="3138049" y="3352012"/>
        <a:ext cx="2805550" cy="1552090"/>
      </dsp:txXfrm>
    </dsp:sp>
    <dsp:sp modelId="{E8B19C06-C69D-424F-AEFE-0EE6B49176D7}">
      <dsp:nvSpPr>
        <dsp:cNvPr id="0" name=""/>
        <dsp:cNvSpPr/>
      </dsp:nvSpPr>
      <dsp:spPr>
        <a:xfrm>
          <a:off x="1721409" y="1802635"/>
          <a:ext cx="2498662" cy="1263842"/>
        </a:xfrm>
        <a:prstGeom prst="rect">
          <a:avLst/>
        </a:prstGeom>
        <a:solidFill>
          <a:schemeClr val="accent6">
            <a:lumMod val="75000"/>
          </a:schemeClr>
        </a:solidFill>
        <a:ln w="25400" cap="flat" cmpd="sng" algn="ctr">
          <a:solidFill>
            <a:srgbClr val="00206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b="1" kern="1200">
              <a:solidFill>
                <a:sysClr val="window" lastClr="FFFFFF"/>
              </a:solidFill>
              <a:latin typeface="Calibri"/>
              <a:ea typeface="+mn-ea"/>
              <a:cs typeface="+mn-cs"/>
            </a:rPr>
            <a:t>Conatus/Principle:</a:t>
          </a:r>
        </a:p>
        <a:p>
          <a:pPr lvl="0" algn="ctr" defTabSz="488950">
            <a:lnSpc>
              <a:spcPct val="90000"/>
            </a:lnSpc>
            <a:spcBef>
              <a:spcPct val="0"/>
            </a:spcBef>
            <a:spcAft>
              <a:spcPct val="35000"/>
            </a:spcAft>
          </a:pPr>
          <a:r>
            <a:rPr lang="en-US" sz="1200" b="1" i="1" kern="1200">
              <a:solidFill>
                <a:srgbClr val="FFFF00"/>
              </a:solidFill>
              <a:latin typeface="Calibri"/>
              <a:ea typeface="+mn-ea"/>
              <a:cs typeface="+mn-cs"/>
            </a:rPr>
            <a:t> Gathering-Doubling</a:t>
          </a:r>
        </a:p>
        <a:p>
          <a:pPr lvl="0" algn="ctr" defTabSz="488950">
            <a:lnSpc>
              <a:spcPct val="90000"/>
            </a:lnSpc>
            <a:spcBef>
              <a:spcPct val="0"/>
            </a:spcBef>
            <a:spcAft>
              <a:spcPct val="35000"/>
            </a:spcAft>
          </a:pPr>
          <a:r>
            <a:rPr lang="en-US" sz="1200" b="1" i="1" kern="1200">
              <a:solidFill>
                <a:srgbClr val="FFFF00"/>
              </a:solidFill>
              <a:latin typeface="Calibri"/>
              <a:ea typeface="+mn-ea"/>
              <a:cs typeface="+mn-cs"/>
            </a:rPr>
            <a:t>(Twofoldness)</a:t>
          </a:r>
        </a:p>
        <a:p>
          <a:pPr lvl="0" algn="ctr" defTabSz="488950">
            <a:lnSpc>
              <a:spcPct val="90000"/>
            </a:lnSpc>
            <a:spcBef>
              <a:spcPct val="0"/>
            </a:spcBef>
            <a:spcAft>
              <a:spcPct val="35000"/>
            </a:spcAft>
          </a:pPr>
          <a:r>
            <a:rPr lang="en-US" sz="1000" b="1" kern="1200">
              <a:solidFill>
                <a:sysClr val="window" lastClr="FFFFFF"/>
              </a:solidFill>
              <a:latin typeface="Calibri"/>
              <a:ea typeface="+mn-ea"/>
              <a:cs typeface="+mn-cs"/>
            </a:rPr>
            <a:t>Inquiry Field:</a:t>
          </a:r>
        </a:p>
        <a:p>
          <a:pPr lvl="0" algn="ctr" defTabSz="488950">
            <a:lnSpc>
              <a:spcPct val="90000"/>
            </a:lnSpc>
            <a:spcBef>
              <a:spcPct val="0"/>
            </a:spcBef>
            <a:spcAft>
              <a:spcPct val="35000"/>
            </a:spcAft>
          </a:pPr>
          <a:r>
            <a:rPr lang="en-US" sz="1100" b="1" i="1" kern="1200">
              <a:solidFill>
                <a:srgbClr val="002060"/>
              </a:solidFill>
              <a:latin typeface="Calibri"/>
              <a:ea typeface="+mn-ea"/>
              <a:cs typeface="+mn-cs"/>
            </a:rPr>
            <a:t>Philosophy of Art and Aesthetics (PAA)</a:t>
          </a:r>
        </a:p>
      </dsp:txBody>
      <dsp:txXfrm>
        <a:off x="1721409" y="1802635"/>
        <a:ext cx="2498662" cy="1263842"/>
      </dsp:txXfrm>
    </dsp:sp>
  </dsp:spTree>
</dsp:drawing>
</file>

<file path=word/diagrams/layout1.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C56B47-3399-4DB5-A94C-FD69071EF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2618</TotalTime>
  <Pages>37</Pages>
  <Words>9602</Words>
  <Characters>54736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Customer</dc:creator>
  <cp:keywords/>
  <dc:description/>
  <cp:lastModifiedBy>Michael Schwartz</cp:lastModifiedBy>
  <cp:revision>651</cp:revision>
  <dcterms:created xsi:type="dcterms:W3CDTF">2014-08-06T14:55:00Z</dcterms:created>
  <dcterms:modified xsi:type="dcterms:W3CDTF">2015-05-26T17:37:00Z</dcterms:modified>
</cp:coreProperties>
</file>