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i w:val="1"/>
          <w:iCs w:val="1"/>
          <w:sz w:val="27"/>
          <w:szCs w:val="27"/>
          <w:rtl w:val="0"/>
        </w:rPr>
        <w:t xml:space="preserve">Sensory-Walking Route with Reflexive Filters</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COST CA23138 – Port-City Ambitions for Collective Transitions (PACT)</w:t>
        <w:br w:type="textWrapping"/>
        <w:t xml:space="preserve">Research Site: Lisbon, Portugal</w:t>
        <w:br w:type="textWrapping"/>
        <w:t xml:space="preserve">Methodology: Sensory ethnography + critical reflexivity + cross-disciplinary bridging</w:t>
        <w:br w:type="textWrapping"/>
        <w:t xml:space="preserve">Duration: 2–3 days (field rotations across all sites)</w:t>
      </w:r>
    </w:p>
    <w:p w:rsidR="00000000" w:rsidDel="00000000" w:rsidP="00000000" w:rsidRDefault="00000000" w:rsidRPr="00000000" w14:paraId="00000003">
      <w:pPr>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OVERVIEW &amp; CONCEPTUAL FRAME</w:t>
      </w:r>
    </w:p>
    <w:p w:rsidR="00000000" w:rsidDel="00000000" w:rsidP="00000000" w:rsidRDefault="00000000" w:rsidRPr="00000000" w14:paraId="00000005">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This protocol operationalises three critical reflexive filters across eight energy-transition sites in Lisbon, enabling researchers to:</w:t>
      </w:r>
    </w:p>
    <w:p w:rsidR="00000000" w:rsidDel="00000000" w:rsidP="00000000" w:rsidRDefault="00000000" w:rsidRPr="00000000" w14:paraId="00000006">
      <w:pPr>
        <w:numPr>
          <w:ilvl w:val="0"/>
          <w:numId w:val="34"/>
        </w:numPr>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Recognise and counteract Pro-Innovation Bias – the tendency to treat new technology as inherently progressive while overlooking discomfort, precarity, and resistance.</w:t>
      </w:r>
    </w:p>
    <w:p w:rsidR="00000000" w:rsidDel="00000000" w:rsidP="00000000" w:rsidRDefault="00000000" w:rsidRPr="00000000" w14:paraId="00000007">
      <w:pPr>
        <w:numPr>
          <w:ilvl w:val="0"/>
          <w:numId w:val="34"/>
        </w:numPr>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Surface the Aesthetic of Decay/Heritage – the risk of romanticising industrial ruins or heritage retrofits while ignoring the temporal experience and labour precarity of workers.</w:t>
      </w:r>
    </w:p>
    <w:p w:rsidR="00000000" w:rsidDel="00000000" w:rsidP="00000000" w:rsidRDefault="00000000" w:rsidRPr="00000000" w14:paraId="00000008">
      <w:pPr>
        <w:numPr>
          <w:ilvl w:val="0"/>
          <w:numId w:val="34"/>
        </w:numPr>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Attend beyond Data-Centric Filters – the pull toward dashboards and metrics that can eclipse atmosphere, vibration, sound, and bodily experience as equally valid data sources.</w:t>
      </w:r>
    </w:p>
    <w:p w:rsidR="00000000" w:rsidDel="00000000" w:rsidP="00000000" w:rsidRDefault="00000000" w:rsidRPr="00000000" w14:paraId="00000009">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Each stop anchors one or more cross-disciplinary bridging terms (e.g. </w:t>
      </w:r>
      <w:r w:rsidDel="00000000" w:rsidR="00000000" w:rsidRPr="00000000">
        <w:rPr>
          <w:rFonts w:ascii="Times New Roman" w:cs="Times New Roman" w:eastAsia="Times New Roman" w:hAnsi="Times New Roman"/>
          <w:i w:val="1"/>
          <w:iCs w:val="1"/>
          <w:sz w:val="27"/>
          <w:szCs w:val="27"/>
          <w:rtl w:val="0"/>
        </w:rPr>
        <w:t xml:space="preserve">Energetic Heritage</w:t>
      </w:r>
      <w:r w:rsidDel="00000000" w:rsidR="00000000" w:rsidRPr="00000000">
        <w:rPr>
          <w:rFonts w:ascii="Times New Roman" w:cs="Times New Roman" w:eastAsia="Times New Roman" w:hAnsi="Times New Roman"/>
          <w:sz w:val="27"/>
          <w:szCs w:val="27"/>
          <w:rtl w:val="0"/>
        </w:rPr>
        <w:t xml:space="preserve">, </w:t>
      </w:r>
      <w:r w:rsidDel="00000000" w:rsidR="00000000" w:rsidRPr="00000000">
        <w:rPr>
          <w:rFonts w:ascii="Times New Roman" w:cs="Times New Roman" w:eastAsia="Times New Roman" w:hAnsi="Times New Roman"/>
          <w:i w:val="1"/>
          <w:iCs w:val="1"/>
          <w:sz w:val="27"/>
          <w:szCs w:val="27"/>
          <w:rtl w:val="0"/>
        </w:rPr>
        <w:t xml:space="preserve">Governance Script</w:t>
      </w:r>
      <w:r w:rsidDel="00000000" w:rsidR="00000000" w:rsidRPr="00000000">
        <w:rPr>
          <w:rFonts w:ascii="Times New Roman" w:cs="Times New Roman" w:eastAsia="Times New Roman" w:hAnsi="Times New Roman"/>
          <w:sz w:val="27"/>
          <w:szCs w:val="27"/>
          <w:rtl w:val="0"/>
        </w:rPr>
        <w:t xml:space="preserve">, </w:t>
      </w:r>
      <w:r w:rsidDel="00000000" w:rsidR="00000000" w:rsidRPr="00000000">
        <w:rPr>
          <w:rFonts w:ascii="Times New Roman" w:cs="Times New Roman" w:eastAsia="Times New Roman" w:hAnsi="Times New Roman"/>
          <w:i w:val="1"/>
          <w:iCs w:val="1"/>
          <w:sz w:val="27"/>
          <w:szCs w:val="27"/>
          <w:rtl w:val="0"/>
        </w:rPr>
        <w:t xml:space="preserve">Sensing Streetscape</w:t>
      </w:r>
      <w:r w:rsidDel="00000000" w:rsidR="00000000" w:rsidRPr="00000000">
        <w:rPr>
          <w:rFonts w:ascii="Times New Roman" w:cs="Times New Roman" w:eastAsia="Times New Roman" w:hAnsi="Times New Roman"/>
          <w:sz w:val="27"/>
          <w:szCs w:val="27"/>
          <w:rtl w:val="0"/>
        </w:rPr>
        <w:t xml:space="preserve">) that help maintain conceptual clarity while moving between technical and humanistic registers.</w:t>
      </w:r>
    </w:p>
    <w:p w:rsidR="00000000" w:rsidDel="00000000" w:rsidP="00000000" w:rsidRDefault="00000000" w:rsidRPr="00000000" w14:paraId="0000000A">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Example of coding. </w:t>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1266"/>
        <w:gridCol w:w="1729"/>
        <w:gridCol w:w="1603"/>
        <w:gridCol w:w="1587"/>
        <w:gridCol w:w="1532"/>
        <w:tblGridChange w:id="0">
          <w:tblGrid>
            <w:gridCol w:w="1345"/>
            <w:gridCol w:w="1266"/>
            <w:gridCol w:w="1729"/>
            <w:gridCol w:w="1603"/>
            <w:gridCol w:w="1587"/>
            <w:gridCol w:w="1532"/>
          </w:tblGrid>
        </w:tblGridChange>
      </w:tblGrid>
      <w:tr>
        <w:trPr>
          <w:cantSplit w:val="0"/>
          <w:tblHeader w:val="0"/>
        </w:trPr>
        <w:tc>
          <w:tcPr/>
          <w:p w:rsidR="00000000" w:rsidDel="00000000" w:rsidP="00000000" w:rsidRDefault="00000000" w:rsidRPr="00000000" w14:paraId="0000000B">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Sensory Group</w:t>
            </w:r>
          </w:p>
        </w:tc>
        <w:tc>
          <w:tcPr/>
          <w:p w:rsidR="00000000" w:rsidDel="00000000" w:rsidP="00000000" w:rsidRDefault="00000000" w:rsidRPr="00000000" w14:paraId="0000000C">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Sensor / Modality</w:t>
            </w:r>
          </w:p>
        </w:tc>
        <w:tc>
          <w:tcPr/>
          <w:p w:rsidR="00000000" w:rsidDel="00000000" w:rsidP="00000000" w:rsidRDefault="00000000" w:rsidRPr="00000000" w14:paraId="0000000D">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Grouping Justification</w:t>
            </w:r>
          </w:p>
        </w:tc>
        <w:tc>
          <w:tcPr/>
          <w:p w:rsidR="00000000" w:rsidDel="00000000" w:rsidP="00000000" w:rsidRDefault="00000000" w:rsidRPr="00000000" w14:paraId="0000000E">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Stop Trigger: Santa Apolónia (OPS)</w:t>
            </w:r>
          </w:p>
        </w:tc>
        <w:tc>
          <w:tcPr/>
          <w:p w:rsidR="00000000" w:rsidDel="00000000" w:rsidP="00000000" w:rsidRDefault="00000000" w:rsidRPr="00000000" w14:paraId="0000000F">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Stop Trigger: Beato (BioBus/Lab)</w:t>
            </w:r>
          </w:p>
        </w:tc>
        <w:tc>
          <w:tcPr/>
          <w:p w:rsidR="00000000" w:rsidDel="00000000" w:rsidP="00000000" w:rsidRDefault="00000000" w:rsidRPr="00000000" w14:paraId="00000010">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Stop Trigger: Barreiro (HyChem)</w:t>
            </w:r>
          </w:p>
        </w:tc>
      </w:tr>
      <w:tr>
        <w:trPr>
          <w:cantSplit w:val="0"/>
          <w:tblHeader w:val="0"/>
        </w:trPr>
        <w:tc>
          <w:tcPr/>
          <w:p w:rsidR="00000000" w:rsidDel="00000000" w:rsidP="00000000" w:rsidRDefault="00000000" w:rsidRPr="00000000" w14:paraId="00000011">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Distance (Exteroception)</w:t>
            </w:r>
          </w:p>
        </w:tc>
        <w:tc>
          <w:tcPr/>
          <w:p w:rsidR="00000000" w:rsidDel="00000000" w:rsidP="00000000" w:rsidRDefault="00000000" w:rsidRPr="00000000" w14:paraId="00000012">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Sight </w:t>
            </w:r>
          </w:p>
          <w:p w:rsidR="00000000" w:rsidDel="00000000" w:rsidP="00000000" w:rsidRDefault="00000000" w:rsidRPr="00000000" w14:paraId="00000013">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014">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Hearing</w:t>
            </w:r>
          </w:p>
        </w:tc>
        <w:tc>
          <w:tcPr/>
          <w:p w:rsidR="00000000" w:rsidDel="00000000" w:rsidP="00000000" w:rsidRDefault="00000000" w:rsidRPr="00000000" w14:paraId="00000015">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High channel capacity for far-field environmental mapping.</w:t>
            </w:r>
          </w:p>
        </w:tc>
        <w:tc>
          <w:tcPr/>
          <w:p w:rsidR="00000000" w:rsidDel="00000000" w:rsidP="00000000" w:rsidRDefault="00000000" w:rsidRPr="00000000" w14:paraId="00000016">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Cable infrastructure, LED signal glare, docking hum.</w:t>
            </w:r>
          </w:p>
        </w:tc>
        <w:tc>
          <w:tcPr/>
          <w:p w:rsidR="00000000" w:rsidDel="00000000" w:rsidP="00000000" w:rsidRDefault="00000000" w:rsidRPr="00000000" w14:paraId="00000017">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Solar roof patterns, green bus livery, startup chatter.</w:t>
            </w:r>
          </w:p>
        </w:tc>
        <w:tc>
          <w:tcPr/>
          <w:p w:rsidR="00000000" w:rsidDel="00000000" w:rsidP="00000000" w:rsidRDefault="00000000" w:rsidRPr="00000000" w14:paraId="00000018">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Electrolyzer towers, white gas pipes, industrial hiss.</w:t>
            </w:r>
          </w:p>
        </w:tc>
      </w:tr>
      <w:tr>
        <w:trPr>
          <w:cantSplit w:val="0"/>
          <w:tblHeader w:val="0"/>
        </w:trPr>
        <w:tc>
          <w:tcPr/>
          <w:p w:rsidR="00000000" w:rsidDel="00000000" w:rsidP="00000000" w:rsidRDefault="00000000" w:rsidRPr="00000000" w14:paraId="00000019">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Chemical (Interfacial)</w:t>
            </w:r>
          </w:p>
        </w:tc>
        <w:tc>
          <w:tcPr/>
          <w:p w:rsidR="00000000" w:rsidDel="00000000" w:rsidP="00000000" w:rsidRDefault="00000000" w:rsidRPr="00000000" w14:paraId="0000001A">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Smell </w:t>
            </w:r>
          </w:p>
          <w:p w:rsidR="00000000" w:rsidDel="00000000" w:rsidP="00000000" w:rsidRDefault="00000000" w:rsidRPr="00000000" w14:paraId="0000001B">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01C">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Taste</w:t>
            </w:r>
          </w:p>
        </w:tc>
        <w:tc>
          <w:tcPr/>
          <w:p w:rsidR="00000000" w:rsidDel="00000000" w:rsidP="00000000" w:rsidRDefault="00000000" w:rsidRPr="00000000" w14:paraId="0000001D">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Direct molecular interaction with the atmosphere.</w:t>
            </w:r>
          </w:p>
        </w:tc>
        <w:tc>
          <w:tcPr/>
          <w:p w:rsidR="00000000" w:rsidDel="00000000" w:rsidP="00000000" w:rsidRDefault="00000000" w:rsidRPr="00000000" w14:paraId="0000001E">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Marine diesel fading to "clean" ozone smell.</w:t>
            </w:r>
          </w:p>
        </w:tc>
        <w:tc>
          <w:tcPr/>
          <w:p w:rsidR="00000000" w:rsidDel="00000000" w:rsidP="00000000" w:rsidRDefault="00000000" w:rsidRPr="00000000" w14:paraId="0000001F">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Residual scent of fried food/cooking oil near bins.</w:t>
            </w:r>
          </w:p>
        </w:tc>
        <w:tc>
          <w:tcPr/>
          <w:p w:rsidR="00000000" w:rsidDel="00000000" w:rsidP="00000000" w:rsidRDefault="00000000" w:rsidRPr="00000000" w14:paraId="00000020">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Clean, metallic "non-smell" of high-purity hydrogen.</w:t>
            </w:r>
          </w:p>
        </w:tc>
      </w:tr>
      <w:tr>
        <w:trPr>
          <w:cantSplit w:val="0"/>
          <w:tblHeader w:val="0"/>
        </w:trPr>
        <w:tc>
          <w:tcPr/>
          <w:p w:rsidR="00000000" w:rsidDel="00000000" w:rsidP="00000000" w:rsidRDefault="00000000" w:rsidRPr="00000000" w14:paraId="00000021">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Somatic (Haptic/Tactile)</w:t>
            </w:r>
          </w:p>
        </w:tc>
        <w:tc>
          <w:tcPr/>
          <w:p w:rsidR="00000000" w:rsidDel="00000000" w:rsidP="00000000" w:rsidRDefault="00000000" w:rsidRPr="00000000" w14:paraId="00000022">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Touch </w:t>
            </w:r>
          </w:p>
          <w:p w:rsidR="00000000" w:rsidDel="00000000" w:rsidP="00000000" w:rsidRDefault="00000000" w:rsidRPr="00000000" w14:paraId="00000023">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024">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 Temperature </w:t>
            </w:r>
          </w:p>
          <w:p w:rsidR="00000000" w:rsidDel="00000000" w:rsidP="00000000" w:rsidRDefault="00000000" w:rsidRPr="00000000" w14:paraId="00000025">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026">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 Pressure </w:t>
            </w:r>
          </w:p>
          <w:p w:rsidR="00000000" w:rsidDel="00000000" w:rsidP="00000000" w:rsidRDefault="00000000" w:rsidRPr="00000000" w14:paraId="00000027">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028">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 Vibration</w:t>
            </w:r>
          </w:p>
        </w:tc>
        <w:tc>
          <w:tcPr/>
          <w:p w:rsidR="00000000" w:rsidDel="00000000" w:rsidP="00000000" w:rsidRDefault="00000000" w:rsidRPr="00000000" w14:paraId="00000029">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Proximal sensors for physical material density and energy.</w:t>
            </w:r>
          </w:p>
        </w:tc>
        <w:tc>
          <w:tcPr/>
          <w:p w:rsidR="00000000" w:rsidDel="00000000" w:rsidP="00000000" w:rsidRDefault="00000000" w:rsidRPr="00000000" w14:paraId="0000002A">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Vibration of ship auxiliary engines through the pier.</w:t>
            </w:r>
          </w:p>
        </w:tc>
        <w:tc>
          <w:tcPr/>
          <w:p w:rsidR="00000000" w:rsidDel="00000000" w:rsidP="00000000" w:rsidRDefault="00000000" w:rsidRPr="00000000" w14:paraId="0000002B">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Heat radiating from black solar panels on brick.</w:t>
            </w:r>
          </w:p>
        </w:tc>
        <w:tc>
          <w:tcPr/>
          <w:p w:rsidR="00000000" w:rsidDel="00000000" w:rsidP="00000000" w:rsidRDefault="00000000" w:rsidRPr="00000000" w14:paraId="0000002C">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High-pressure gas flow "thrumming" in pipes.</w:t>
            </w:r>
          </w:p>
        </w:tc>
      </w:tr>
      <w:tr>
        <w:trPr>
          <w:cantSplit w:val="0"/>
          <w:tblHeader w:val="0"/>
        </w:trPr>
        <w:tc>
          <w:tcPr/>
          <w:p w:rsidR="00000000" w:rsidDel="00000000" w:rsidP="00000000" w:rsidRDefault="00000000" w:rsidRPr="00000000" w14:paraId="0000002D">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Internal (Body-Sense)</w:t>
            </w:r>
          </w:p>
        </w:tc>
        <w:tc>
          <w:tcPr/>
          <w:p w:rsidR="00000000" w:rsidDel="00000000" w:rsidP="00000000" w:rsidRDefault="00000000" w:rsidRPr="00000000" w14:paraId="0000002E">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 Balance (Vestibular) </w:t>
            </w:r>
          </w:p>
          <w:p w:rsidR="00000000" w:rsidDel="00000000" w:rsidP="00000000" w:rsidRDefault="00000000" w:rsidRPr="00000000" w14:paraId="0000002F">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030">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 Proprioception </w:t>
            </w:r>
          </w:p>
          <w:p w:rsidR="00000000" w:rsidDel="00000000" w:rsidP="00000000" w:rsidRDefault="00000000" w:rsidRPr="00000000" w14:paraId="00000031">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032">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 Kinesthesia</w:t>
            </w:r>
          </w:p>
        </w:tc>
        <w:tc>
          <w:tcPr/>
          <w:p w:rsidR="00000000" w:rsidDel="00000000" w:rsidP="00000000" w:rsidRDefault="00000000" w:rsidRPr="00000000" w14:paraId="00000033">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Internal monitoring of the body's relation to gravity/motion.</w:t>
            </w:r>
          </w:p>
        </w:tc>
        <w:tc>
          <w:tcPr/>
          <w:p w:rsidR="00000000" w:rsidDel="00000000" w:rsidP="00000000" w:rsidRDefault="00000000" w:rsidRPr="00000000" w14:paraId="00000034">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"sway" of the pier during heavy ship docking.</w:t>
            </w:r>
          </w:p>
        </w:tc>
        <w:tc>
          <w:tcPr/>
          <w:p w:rsidR="00000000" w:rsidDel="00000000" w:rsidP="00000000" w:rsidRDefault="00000000" w:rsidRPr="00000000" w14:paraId="00000035">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Rhythmic motion of the BioBus navigating tight alleys.</w:t>
            </w:r>
          </w:p>
        </w:tc>
        <w:tc>
          <w:tcPr/>
          <w:p w:rsidR="00000000" w:rsidDel="00000000" w:rsidP="00000000" w:rsidRDefault="00000000" w:rsidRPr="00000000" w14:paraId="00000036">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scale-shift (feeling small) next to gas storage.</w:t>
            </w:r>
          </w:p>
        </w:tc>
      </w:tr>
      <w:tr>
        <w:trPr>
          <w:cantSplit w:val="0"/>
          <w:tblHeader w:val="0"/>
        </w:trPr>
        <w:tc>
          <w:tcPr/>
          <w:p w:rsidR="00000000" w:rsidDel="00000000" w:rsidP="00000000" w:rsidRDefault="00000000" w:rsidRPr="00000000" w14:paraId="00000037">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Rhythmic &amp; Invisible</w:t>
            </w:r>
          </w:p>
        </w:tc>
        <w:tc>
          <w:tcPr/>
          <w:p w:rsidR="00000000" w:rsidDel="00000000" w:rsidP="00000000" w:rsidRDefault="00000000" w:rsidRPr="00000000" w14:paraId="00000038">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 Time (Chrono) </w:t>
            </w:r>
          </w:p>
          <w:p w:rsidR="00000000" w:rsidDel="00000000" w:rsidP="00000000" w:rsidRDefault="00000000" w:rsidRPr="00000000" w14:paraId="00000039">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03A">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 Electro-mag </w:t>
            </w:r>
          </w:p>
          <w:p w:rsidR="00000000" w:rsidDel="00000000" w:rsidP="00000000" w:rsidRDefault="00000000" w:rsidRPr="00000000" w14:paraId="0000003B">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03C">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 Nociception </w:t>
            </w:r>
          </w:p>
          <w:p w:rsidR="00000000" w:rsidDel="00000000" w:rsidP="00000000" w:rsidRDefault="00000000" w:rsidRPr="00000000" w14:paraId="0000003D">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03E">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 Air-Flow</w:t>
            </w:r>
          </w:p>
        </w:tc>
        <w:tc>
          <w:tcPr/>
          <w:p w:rsidR="00000000" w:rsidDel="00000000" w:rsidP="00000000" w:rsidRDefault="00000000" w:rsidRPr="00000000" w14:paraId="0000003F">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Temporal and technical layers of the "smart" city grid.</w:t>
            </w:r>
          </w:p>
        </w:tc>
        <w:tc>
          <w:tcPr/>
          <w:p w:rsidR="00000000" w:rsidDel="00000000" w:rsidP="00000000" w:rsidRDefault="00000000" w:rsidRPr="00000000" w14:paraId="00000040">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Peak demand cycles (Chrono); EMF near transformers.</w:t>
            </w:r>
          </w:p>
        </w:tc>
        <w:tc>
          <w:tcPr/>
          <w:p w:rsidR="00000000" w:rsidDel="00000000" w:rsidP="00000000" w:rsidRDefault="00000000" w:rsidRPr="00000000" w14:paraId="00000041">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Battery recharge cycles; wind cooling in factory silos.</w:t>
            </w:r>
          </w:p>
        </w:tc>
        <w:tc>
          <w:tcPr/>
          <w:p w:rsidR="00000000" w:rsidDel="00000000" w:rsidP="00000000" w:rsidRDefault="00000000" w:rsidRPr="00000000" w14:paraId="00000042">
            <w:pPr>
              <w:spacing w:after="160" w:line="278.0000000000000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Shift from coal-time (past) to hydrogen-time (future).</w:t>
            </w:r>
          </w:p>
        </w:tc>
      </w:tr>
    </w:tbl>
    <w:p w:rsidR="00000000" w:rsidDel="00000000" w:rsidP="00000000" w:rsidRDefault="00000000" w:rsidRPr="00000000" w14:paraId="00000043">
      <w:pPr>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Integrating the Friction Note  directly into the field sheet ensures that the "noise" of the transition is captured alongside the official data. By building this tool, we bridge the gap between technical metrics and the lived experience of the port-city interface.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is a draft of the integrated PACT Field Sheet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04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Identified Stops and Locations</w:t>
      </w:r>
      <w:r w:rsidDel="00000000" w:rsidR="00000000" w:rsidRPr="00000000">
        <w:drawing>
          <wp:anchor allowOverlap="1" behindDoc="0" distB="0" distT="0" distL="114300" distR="114300" hidden="0" layoutInCell="1" locked="0" relativeHeight="0" simplePos="0">
            <wp:simplePos x="0" y="0"/>
            <wp:positionH relativeFrom="column">
              <wp:posOffset>361</wp:posOffset>
            </wp:positionH>
            <wp:positionV relativeFrom="paragraph">
              <wp:posOffset>0</wp:posOffset>
            </wp:positionV>
            <wp:extent cx="5760000" cy="38520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0000" cy="3852000"/>
                    </a:xfrm>
                    <a:prstGeom prst="rect"/>
                    <a:ln/>
                  </pic:spPr>
                </pic:pic>
              </a:graphicData>
            </a:graphic>
          </wp:anchor>
        </w:drawing>
      </w:r>
    </w:p>
    <w:p w:rsidR="00000000" w:rsidDel="00000000" w:rsidP="00000000" w:rsidRDefault="00000000" w:rsidRPr="00000000" w14:paraId="00000047">
      <w:pPr>
        <w:spacing w:after="280" w:before="28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Integrated PACT Fieldwork Matrix</w:t>
      </w:r>
      <w:r w:rsidDel="00000000" w:rsidR="00000000" w:rsidRPr="00000000">
        <w:rPr>
          <w:rtl w:val="0"/>
        </w:rPr>
      </w:r>
    </w:p>
    <w:p w:rsidR="00000000" w:rsidDel="00000000" w:rsidP="00000000" w:rsidRDefault="00000000" w:rsidRPr="00000000" w14:paraId="0000004A">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C1/C2: APL Head Office &amp; Alcântara Terminal</w:t>
      </w:r>
    </w:p>
    <w:p w:rsidR="00000000" w:rsidDel="00000000" w:rsidP="00000000" w:rsidRDefault="00000000" w:rsidRPr="00000000" w14:paraId="0000004B">
      <w:pPr>
        <w:numPr>
          <w:ilvl w:val="0"/>
          <w:numId w:val="38"/>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GPS/Web:</w:t>
      </w:r>
      <w:r w:rsidDel="00000000" w:rsidR="00000000" w:rsidRPr="00000000">
        <w:rPr>
          <w:rFonts w:ascii="Times New Roman" w:cs="Times New Roman" w:eastAsia="Times New Roman" w:hAnsi="Times New Roman"/>
          <w:rtl w:val="0"/>
        </w:rPr>
        <w:t xml:space="preserve"> </w:t>
      </w:r>
      <w:hyperlink r:id="rId7">
        <w:r w:rsidDel="00000000" w:rsidR="00000000" w:rsidRPr="00000000">
          <w:rPr>
            <w:rFonts w:ascii="Times New Roman" w:cs="Times New Roman" w:eastAsia="Times New Roman" w:hAnsi="Times New Roman"/>
            <w:color w:val="467886"/>
            <w:u w:val="single"/>
            <w:rtl w:val="0"/>
          </w:rPr>
          <w:t xml:space="preserve">38.704, -9.170</w:t>
        </w:r>
      </w:hyperlink>
      <w:r w:rsidDel="00000000" w:rsidR="00000000" w:rsidRPr="00000000">
        <w:rPr>
          <w:rFonts w:ascii="Times New Roman" w:cs="Times New Roman" w:eastAsia="Times New Roman" w:hAnsi="Times New Roman"/>
          <w:rtl w:val="0"/>
        </w:rPr>
        <w:t xml:space="preserve"> | </w:t>
      </w:r>
      <w:hyperlink r:id="rId8">
        <w:r w:rsidDel="00000000" w:rsidR="00000000" w:rsidRPr="00000000">
          <w:rPr>
            <w:rFonts w:ascii="Times New Roman" w:cs="Times New Roman" w:eastAsia="Times New Roman" w:hAnsi="Times New Roman"/>
            <w:color w:val="467886"/>
            <w:u w:val="single"/>
            <w:rtl w:val="0"/>
          </w:rPr>
          <w:t xml:space="preserve">portodelisboa.pt</w:t>
        </w:r>
      </w:hyperlink>
      <w:r w:rsidDel="00000000" w:rsidR="00000000" w:rsidRPr="00000000">
        <w:rPr>
          <w:rtl w:val="0"/>
        </w:rPr>
      </w:r>
    </w:p>
    <w:p w:rsidR="00000000" w:rsidDel="00000000" w:rsidP="00000000" w:rsidRDefault="00000000" w:rsidRPr="00000000" w14:paraId="0000004C">
      <w:pPr>
        <w:numPr>
          <w:ilvl w:val="0"/>
          <w:numId w:val="38"/>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Governance signal / Material infrastructure</w:t>
      </w:r>
    </w:p>
    <w:p w:rsidR="00000000" w:rsidDel="00000000" w:rsidP="00000000" w:rsidRDefault="00000000" w:rsidRPr="00000000" w14:paraId="0000004D">
      <w:pPr>
        <w:numPr>
          <w:ilvl w:val="0"/>
          <w:numId w:val="38"/>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Stakeholders:</w:t>
      </w:r>
      <w:r w:rsidDel="00000000" w:rsidR="00000000" w:rsidRPr="00000000">
        <w:rPr>
          <w:rFonts w:ascii="Times New Roman" w:cs="Times New Roman" w:eastAsia="Times New Roman" w:hAnsi="Times New Roman"/>
          <w:rtl w:val="0"/>
        </w:rPr>
        <w:t xml:space="preserve"> APL Authority, Dockers, Customs, Port Security.</w:t>
      </w:r>
    </w:p>
    <w:p w:rsidR="00000000" w:rsidDel="00000000" w:rsidP="00000000" w:rsidRDefault="00000000" w:rsidRPr="00000000" w14:paraId="0000004E">
      <w:pPr>
        <w:numPr>
          <w:ilvl w:val="0"/>
          <w:numId w:val="38"/>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Testing:</w:t>
      </w:r>
      <w:r w:rsidDel="00000000" w:rsidR="00000000" w:rsidRPr="00000000">
        <w:rPr>
          <w:rFonts w:ascii="Times New Roman" w:cs="Times New Roman" w:eastAsia="Times New Roman" w:hAnsi="Times New Roman"/>
          <w:rtl w:val="0"/>
        </w:rPr>
        <w:t xml:space="preserve"> Does the "Gare Marítima" heritage status hinder or catalyze active solar integration?</w:t>
      </w:r>
    </w:p>
    <w:p w:rsidR="00000000" w:rsidDel="00000000" w:rsidP="00000000" w:rsidRDefault="00000000" w:rsidRPr="00000000" w14:paraId="0000004F">
      <w:pPr>
        <w:numPr>
          <w:ilvl w:val="0"/>
          <w:numId w:val="38"/>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Sensory: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Auscultation</w:t>
      </w:r>
      <w:r w:rsidDel="00000000" w:rsidR="00000000" w:rsidRPr="00000000">
        <w:rPr>
          <w:rFonts w:ascii="Times New Roman" w:cs="Times New Roman" w:eastAsia="Times New Roman" w:hAnsi="Times New Roman"/>
          <w:rtl w:val="0"/>
        </w:rPr>
        <w:t xml:space="preserve"> (crane hum), </w:t>
      </w:r>
      <w:r w:rsidDel="00000000" w:rsidR="00000000" w:rsidRPr="00000000">
        <w:rPr>
          <w:rFonts w:ascii="Times New Roman" w:cs="Times New Roman" w:eastAsia="Times New Roman" w:hAnsi="Times New Roman"/>
          <w:b w:val="1"/>
          <w:bCs w:val="1"/>
          <w:rtl w:val="0"/>
        </w:rPr>
        <w:t xml:space="preserve">Olfaction</w:t>
      </w:r>
      <w:r w:rsidDel="00000000" w:rsidR="00000000" w:rsidRPr="00000000">
        <w:rPr>
          <w:rFonts w:ascii="Times New Roman" w:cs="Times New Roman" w:eastAsia="Times New Roman" w:hAnsi="Times New Roman"/>
          <w:rtl w:val="0"/>
        </w:rPr>
        <w:t xml:space="preserve"> (river silt), </w:t>
      </w:r>
      <w:r w:rsidDel="00000000" w:rsidR="00000000" w:rsidRPr="00000000">
        <w:rPr>
          <w:rFonts w:ascii="Times New Roman" w:cs="Times New Roman" w:eastAsia="Times New Roman" w:hAnsi="Times New Roman"/>
          <w:b w:val="1"/>
          <w:bCs w:val="1"/>
          <w:rtl w:val="0"/>
        </w:rPr>
        <w:t xml:space="preserve">Vision</w:t>
      </w:r>
      <w:r w:rsidDel="00000000" w:rsidR="00000000" w:rsidRPr="00000000">
        <w:rPr>
          <w:rFonts w:ascii="Times New Roman" w:cs="Times New Roman" w:eastAsia="Times New Roman" w:hAnsi="Times New Roman"/>
          <w:rtl w:val="0"/>
        </w:rPr>
        <w:t xml:space="preserve"> (Almada Negreiros murals vs. port CCTV), </w:t>
      </w:r>
      <w:r w:rsidDel="00000000" w:rsidR="00000000" w:rsidRPr="00000000">
        <w:rPr>
          <w:rFonts w:ascii="Times New Roman" w:cs="Times New Roman" w:eastAsia="Times New Roman" w:hAnsi="Times New Roman"/>
          <w:b w:val="1"/>
          <w:bCs w:val="1"/>
          <w:rtl w:val="0"/>
        </w:rPr>
        <w:t xml:space="preserve">Vibration</w:t>
      </w:r>
      <w:r w:rsidDel="00000000" w:rsidR="00000000" w:rsidRPr="00000000">
        <w:rPr>
          <w:rFonts w:ascii="Times New Roman" w:cs="Times New Roman" w:eastAsia="Times New Roman" w:hAnsi="Times New Roman"/>
          <w:rtl w:val="0"/>
        </w:rPr>
        <w:t xml:space="preserve"> (ship draft).</w:t>
      </w:r>
    </w:p>
    <w:p w:rsidR="00000000" w:rsidDel="00000000" w:rsidP="00000000" w:rsidRDefault="00000000" w:rsidRPr="00000000" w14:paraId="00000050">
      <w:pPr>
        <w:numPr>
          <w:ilvl w:val="0"/>
          <w:numId w:val="38"/>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Data:</w:t>
      </w:r>
      <w:r w:rsidDel="00000000" w:rsidR="00000000" w:rsidRPr="00000000">
        <w:rPr>
          <w:rFonts w:ascii="Times New Roman" w:cs="Times New Roman" w:eastAsia="Times New Roman" w:hAnsi="Times New Roman"/>
          <w:rtl w:val="0"/>
        </w:rPr>
        <w:t xml:space="preserve"> DB levels of terminal HVAC; </w:t>
      </w:r>
      <w:r w:rsidDel="00000000" w:rsidR="00000000" w:rsidRPr="00000000">
        <w:rPr>
          <w:rFonts w:ascii="Times New Roman" w:cs="Times New Roman" w:eastAsia="Times New Roman" w:hAnsi="Times New Roman"/>
          <w:i w:val="1"/>
          <w:iCs w:val="1"/>
          <w:rtl w:val="0"/>
        </w:rPr>
        <w:t xml:space="preserve">Q1: How do mural protections affect modern port tech? Q2: Is the grid connection visible?</w:t>
      </w:r>
      <w:r w:rsidDel="00000000" w:rsidR="00000000" w:rsidRPr="00000000">
        <w:rPr>
          <w:rtl w:val="0"/>
        </w:rPr>
      </w:r>
    </w:p>
    <w:p w:rsidR="00000000" w:rsidDel="00000000" w:rsidP="00000000" w:rsidRDefault="00000000" w:rsidRPr="00000000" w14:paraId="00000051">
      <w:pPr>
        <w:numPr>
          <w:ilvl w:val="0"/>
          <w:numId w:val="38"/>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Glossary: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Port-City Interface</w:t>
      </w:r>
      <w:r w:rsidDel="00000000" w:rsidR="00000000" w:rsidRPr="00000000">
        <w:rPr>
          <w:rFonts w:ascii="Times New Roman" w:cs="Times New Roman" w:eastAsia="Times New Roman" w:hAnsi="Times New Roman"/>
          <w:rtl w:val="0"/>
        </w:rPr>
        <w:t xml:space="preserve"> → The spatial zone where municipal planning and port jurisdiction overlap and often conflict. (Port mgmt/Planning).</w:t>
      </w:r>
    </w:p>
    <w:p w:rsidR="00000000" w:rsidDel="00000000" w:rsidP="00000000" w:rsidRDefault="00000000" w:rsidRPr="00000000" w14:paraId="00000052">
      <w:pPr>
        <w:numPr>
          <w:ilvl w:val="0"/>
          <w:numId w:val="38"/>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Reflexive Statement:</w:t>
      </w:r>
      <w:r w:rsidDel="00000000" w:rsidR="00000000" w:rsidRPr="00000000">
        <w:rPr>
          <w:rFonts w:ascii="Times New Roman" w:cs="Times New Roman" w:eastAsia="Times New Roman" w:hAnsi="Times New Roman"/>
          <w:rtl w:val="0"/>
        </w:rPr>
        <w:t xml:space="preserve"> We risk romanticizing the "Maritime Aesthetic" of the Gare while ignoring the noise pollution experienced by residents in the adjacent 24 de Julho corridor.</w:t>
      </w:r>
    </w:p>
    <w:p w:rsidR="00000000" w:rsidDel="00000000" w:rsidP="00000000" w:rsidRDefault="00000000" w:rsidRPr="00000000" w14:paraId="00000053">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Stop 1: Paços do Concelho (City Hall)</w:t>
      </w:r>
    </w:p>
    <w:p w:rsidR="00000000" w:rsidDel="00000000" w:rsidP="00000000" w:rsidRDefault="00000000" w:rsidRPr="00000000" w14:paraId="00000054">
      <w:pPr>
        <w:numPr>
          <w:ilvl w:val="0"/>
          <w:numId w:val="40"/>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GPS/Web:</w:t>
      </w:r>
      <w:r w:rsidDel="00000000" w:rsidR="00000000" w:rsidRPr="00000000">
        <w:rPr>
          <w:rFonts w:ascii="Times New Roman" w:cs="Times New Roman" w:eastAsia="Times New Roman" w:hAnsi="Times New Roman"/>
          <w:rtl w:val="0"/>
        </w:rPr>
        <w:t xml:space="preserve"> </w:t>
      </w:r>
      <w:hyperlink r:id="rId9">
        <w:r w:rsidDel="00000000" w:rsidR="00000000" w:rsidRPr="00000000">
          <w:rPr>
            <w:rFonts w:ascii="Times New Roman" w:cs="Times New Roman" w:eastAsia="Times New Roman" w:hAnsi="Times New Roman"/>
            <w:color w:val="467886"/>
            <w:u w:val="single"/>
            <w:rtl w:val="0"/>
          </w:rPr>
          <w:t xml:space="preserve">38.7082, -9.1385</w:t>
        </w:r>
      </w:hyperlink>
      <w:r w:rsidDel="00000000" w:rsidR="00000000" w:rsidRPr="00000000">
        <w:rPr>
          <w:rFonts w:ascii="Times New Roman" w:cs="Times New Roman" w:eastAsia="Times New Roman" w:hAnsi="Times New Roman"/>
          <w:rtl w:val="0"/>
        </w:rPr>
        <w:t xml:space="preserve"> | </w:t>
      </w:r>
      <w:hyperlink r:id="rId10">
        <w:r w:rsidDel="00000000" w:rsidR="00000000" w:rsidRPr="00000000">
          <w:rPr>
            <w:rFonts w:ascii="Times New Roman" w:cs="Times New Roman" w:eastAsia="Times New Roman" w:hAnsi="Times New Roman"/>
            <w:color w:val="467886"/>
            <w:u w:val="single"/>
            <w:rtl w:val="0"/>
          </w:rPr>
          <w:t xml:space="preserve">lisboa.pt</w:t>
        </w:r>
      </w:hyperlink>
      <w:r w:rsidDel="00000000" w:rsidR="00000000" w:rsidRPr="00000000">
        <w:rPr>
          <w:rtl w:val="0"/>
        </w:rPr>
      </w:r>
    </w:p>
    <w:p w:rsidR="00000000" w:rsidDel="00000000" w:rsidP="00000000" w:rsidRDefault="00000000" w:rsidRPr="00000000" w14:paraId="00000055">
      <w:pPr>
        <w:numPr>
          <w:ilvl w:val="0"/>
          <w:numId w:val="40"/>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Governance signal</w:t>
      </w:r>
    </w:p>
    <w:p w:rsidR="00000000" w:rsidDel="00000000" w:rsidP="00000000" w:rsidRDefault="00000000" w:rsidRPr="00000000" w14:paraId="00000056">
      <w:pPr>
        <w:numPr>
          <w:ilvl w:val="0"/>
          <w:numId w:val="40"/>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Stakeholders:</w:t>
      </w:r>
      <w:r w:rsidDel="00000000" w:rsidR="00000000" w:rsidRPr="00000000">
        <w:rPr>
          <w:rFonts w:ascii="Times New Roman" w:cs="Times New Roman" w:eastAsia="Times New Roman" w:hAnsi="Times New Roman"/>
          <w:rtl w:val="0"/>
        </w:rPr>
        <w:t xml:space="preserve"> CML, City staff, Tourists.</w:t>
      </w:r>
    </w:p>
    <w:p w:rsidR="00000000" w:rsidDel="00000000" w:rsidP="00000000" w:rsidRDefault="00000000" w:rsidRPr="00000000" w14:paraId="00000057">
      <w:pPr>
        <w:numPr>
          <w:ilvl w:val="0"/>
          <w:numId w:val="40"/>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Testing: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Energetic Heritage</w:t>
      </w:r>
      <w:r w:rsidDel="00000000" w:rsidR="00000000" w:rsidRPr="00000000">
        <w:rPr>
          <w:rFonts w:ascii="Times New Roman" w:cs="Times New Roman" w:eastAsia="Times New Roman" w:hAnsi="Times New Roman"/>
          <w:rtl w:val="0"/>
        </w:rPr>
        <w:t xml:space="preserve">—Can symbolic authority be decarbonized without staff discomfort?</w:t>
      </w:r>
    </w:p>
    <w:p w:rsidR="00000000" w:rsidDel="00000000" w:rsidP="00000000" w:rsidRDefault="00000000" w:rsidRPr="00000000" w14:paraId="00000058">
      <w:pPr>
        <w:numPr>
          <w:ilvl w:val="0"/>
          <w:numId w:val="40"/>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Sensory: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Thermoception</w:t>
      </w:r>
      <w:r w:rsidDel="00000000" w:rsidR="00000000" w:rsidRPr="00000000">
        <w:rPr>
          <w:rFonts w:ascii="Times New Roman" w:cs="Times New Roman" w:eastAsia="Times New Roman" w:hAnsi="Times New Roman"/>
          <w:rtl w:val="0"/>
        </w:rPr>
        <w:t xml:space="preserve"> (stable air), </w:t>
      </w:r>
      <w:r w:rsidDel="00000000" w:rsidR="00000000" w:rsidRPr="00000000">
        <w:rPr>
          <w:rFonts w:ascii="Times New Roman" w:cs="Times New Roman" w:eastAsia="Times New Roman" w:hAnsi="Times New Roman"/>
          <w:b w:val="1"/>
          <w:bCs w:val="1"/>
          <w:rtl w:val="0"/>
        </w:rPr>
        <w:t xml:space="preserve">Vision</w:t>
      </w:r>
      <w:r w:rsidDel="00000000" w:rsidR="00000000" w:rsidRPr="00000000">
        <w:rPr>
          <w:rFonts w:ascii="Times New Roman" w:cs="Times New Roman" w:eastAsia="Times New Roman" w:hAnsi="Times New Roman"/>
          <w:rtl w:val="0"/>
        </w:rPr>
        <w:t xml:space="preserve"> (LED glare), </w:t>
      </w:r>
      <w:r w:rsidDel="00000000" w:rsidR="00000000" w:rsidRPr="00000000">
        <w:rPr>
          <w:rFonts w:ascii="Times New Roman" w:cs="Times New Roman" w:eastAsia="Times New Roman" w:hAnsi="Times New Roman"/>
          <w:b w:val="1"/>
          <w:bCs w:val="1"/>
          <w:rtl w:val="0"/>
        </w:rPr>
        <w:t xml:space="preserve">Auscultation</w:t>
      </w:r>
      <w:r w:rsidDel="00000000" w:rsidR="00000000" w:rsidRPr="00000000">
        <w:rPr>
          <w:rFonts w:ascii="Times New Roman" w:cs="Times New Roman" w:eastAsia="Times New Roman" w:hAnsi="Times New Roman"/>
          <w:rtl w:val="0"/>
        </w:rPr>
        <w:t xml:space="preserve"> (institutional echo), </w:t>
      </w:r>
      <w:r w:rsidDel="00000000" w:rsidR="00000000" w:rsidRPr="00000000">
        <w:rPr>
          <w:rFonts w:ascii="Times New Roman" w:cs="Times New Roman" w:eastAsia="Times New Roman" w:hAnsi="Times New Roman"/>
          <w:b w:val="1"/>
          <w:bCs w:val="1"/>
          <w:rtl w:val="0"/>
        </w:rPr>
        <w:t xml:space="preserve">Tactition</w:t>
      </w:r>
      <w:r w:rsidDel="00000000" w:rsidR="00000000" w:rsidRPr="00000000">
        <w:rPr>
          <w:rFonts w:ascii="Times New Roman" w:cs="Times New Roman" w:eastAsia="Times New Roman" w:hAnsi="Times New Roman"/>
          <w:rtl w:val="0"/>
        </w:rPr>
        <w:t xml:space="preserve"> (polished stone).</w:t>
      </w:r>
    </w:p>
    <w:p w:rsidR="00000000" w:rsidDel="00000000" w:rsidP="00000000" w:rsidRDefault="00000000" w:rsidRPr="00000000" w14:paraId="00000059">
      <w:pPr>
        <w:numPr>
          <w:ilvl w:val="0"/>
          <w:numId w:val="40"/>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Data:</w:t>
      </w:r>
      <w:r w:rsidDel="00000000" w:rsidR="00000000" w:rsidRPr="00000000">
        <w:rPr>
          <w:rFonts w:ascii="Times New Roman" w:cs="Times New Roman" w:eastAsia="Times New Roman" w:hAnsi="Times New Roman"/>
          <w:rtl w:val="0"/>
        </w:rPr>
        <w:t xml:space="preserve"> Log SEMS dashboard stats; </w:t>
      </w:r>
      <w:r w:rsidDel="00000000" w:rsidR="00000000" w:rsidRPr="00000000">
        <w:rPr>
          <w:rFonts w:ascii="Times New Roman" w:cs="Times New Roman" w:eastAsia="Times New Roman" w:hAnsi="Times New Roman"/>
          <w:i w:val="1"/>
          <w:iCs w:val="1"/>
          <w:rtl w:val="0"/>
        </w:rPr>
        <w:t xml:space="preserve">Q1: Does the air feel "new" here? Q2: Are energy savings visible to you?</w:t>
      </w:r>
      <w:r w:rsidDel="00000000" w:rsidR="00000000" w:rsidRPr="00000000">
        <w:rPr>
          <w:rtl w:val="0"/>
        </w:rPr>
      </w:r>
    </w:p>
    <w:p w:rsidR="00000000" w:rsidDel="00000000" w:rsidP="00000000" w:rsidRDefault="00000000" w:rsidRPr="00000000" w14:paraId="0000005A">
      <w:pPr>
        <w:numPr>
          <w:ilvl w:val="0"/>
          <w:numId w:val="40"/>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Reflexive Statement:</w:t>
      </w:r>
      <w:r w:rsidDel="00000000" w:rsidR="00000000" w:rsidRPr="00000000">
        <w:rPr>
          <w:rFonts w:ascii="Times New Roman" w:cs="Times New Roman" w:eastAsia="Times New Roman" w:hAnsi="Times New Roman"/>
          <w:rtl w:val="0"/>
        </w:rPr>
        <w:t xml:space="preserve"> Don't let the 36% savings metric mask the </w:t>
      </w:r>
      <w:r w:rsidDel="00000000" w:rsidR="00000000" w:rsidRPr="00000000">
        <w:rPr>
          <w:rFonts w:ascii="Times New Roman" w:cs="Times New Roman" w:eastAsia="Times New Roman" w:hAnsi="Times New Roman"/>
          <w:b w:val="1"/>
          <w:bCs w:val="1"/>
          <w:rtl w:val="0"/>
        </w:rPr>
        <w:t xml:space="preserve">Nociception</w:t>
      </w:r>
      <w:r w:rsidDel="00000000" w:rsidR="00000000" w:rsidRPr="00000000">
        <w:rPr>
          <w:rFonts w:ascii="Times New Roman" w:cs="Times New Roman" w:eastAsia="Times New Roman" w:hAnsi="Times New Roman"/>
          <w:rtl w:val="0"/>
        </w:rPr>
        <w:t xml:space="preserve"> of staff adjusting to new lighting rhythms.</w:t>
      </w:r>
    </w:p>
    <w:p w:rsidR="00000000" w:rsidDel="00000000" w:rsidP="00000000" w:rsidRDefault="00000000" w:rsidRPr="00000000" w14:paraId="0000005B">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Stop 2: Lisboa E-Nova (Agency)</w:t>
      </w:r>
    </w:p>
    <w:p w:rsidR="00000000" w:rsidDel="00000000" w:rsidP="00000000" w:rsidRDefault="00000000" w:rsidRPr="00000000" w14:paraId="0000005C">
      <w:pPr>
        <w:numPr>
          <w:ilvl w:val="0"/>
          <w:numId w:val="41"/>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GPS/Web:</w:t>
      </w:r>
      <w:r w:rsidDel="00000000" w:rsidR="00000000" w:rsidRPr="00000000">
        <w:rPr>
          <w:rFonts w:ascii="Times New Roman" w:cs="Times New Roman" w:eastAsia="Times New Roman" w:hAnsi="Times New Roman"/>
          <w:rtl w:val="0"/>
        </w:rPr>
        <w:t xml:space="preserve"> </w:t>
      </w:r>
      <w:hyperlink r:id="rId11">
        <w:r w:rsidDel="00000000" w:rsidR="00000000" w:rsidRPr="00000000">
          <w:rPr>
            <w:rFonts w:ascii="Times New Roman" w:cs="Times New Roman" w:eastAsia="Times New Roman" w:hAnsi="Times New Roman"/>
            <w:color w:val="467886"/>
            <w:u w:val="single"/>
            <w:rtl w:val="0"/>
          </w:rPr>
          <w:t xml:space="preserve">38.7100, -9.1365</w:t>
        </w:r>
      </w:hyperlink>
      <w:r w:rsidDel="00000000" w:rsidR="00000000" w:rsidRPr="00000000">
        <w:rPr>
          <w:rFonts w:ascii="Times New Roman" w:cs="Times New Roman" w:eastAsia="Times New Roman" w:hAnsi="Times New Roman"/>
          <w:rtl w:val="0"/>
        </w:rPr>
        <w:t xml:space="preserve"> | </w:t>
      </w:r>
      <w:hyperlink r:id="rId12">
        <w:r w:rsidDel="00000000" w:rsidR="00000000" w:rsidRPr="00000000">
          <w:rPr>
            <w:rFonts w:ascii="Times New Roman" w:cs="Times New Roman" w:eastAsia="Times New Roman" w:hAnsi="Times New Roman"/>
            <w:color w:val="467886"/>
            <w:u w:val="single"/>
            <w:rtl w:val="0"/>
          </w:rPr>
          <w:t xml:space="preserve">lisboaenova.org</w:t>
        </w:r>
      </w:hyperlink>
      <w:r w:rsidDel="00000000" w:rsidR="00000000" w:rsidRPr="00000000">
        <w:rPr>
          <w:rtl w:val="0"/>
        </w:rPr>
      </w:r>
    </w:p>
    <w:p w:rsidR="00000000" w:rsidDel="00000000" w:rsidP="00000000" w:rsidRDefault="00000000" w:rsidRPr="00000000" w14:paraId="0000005D">
      <w:pPr>
        <w:numPr>
          <w:ilvl w:val="0"/>
          <w:numId w:val="41"/>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Governance signal</w:t>
      </w:r>
    </w:p>
    <w:p w:rsidR="00000000" w:rsidDel="00000000" w:rsidP="00000000" w:rsidRDefault="00000000" w:rsidRPr="00000000" w14:paraId="0000005E">
      <w:pPr>
        <w:numPr>
          <w:ilvl w:val="0"/>
          <w:numId w:val="41"/>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Stakeholders:</w:t>
      </w:r>
      <w:r w:rsidDel="00000000" w:rsidR="00000000" w:rsidRPr="00000000">
        <w:rPr>
          <w:rFonts w:ascii="Times New Roman" w:cs="Times New Roman" w:eastAsia="Times New Roman" w:hAnsi="Times New Roman"/>
          <w:rtl w:val="0"/>
        </w:rPr>
        <w:t xml:space="preserve"> Policy analysts, Sharing Cities coordinators.</w:t>
      </w:r>
    </w:p>
    <w:p w:rsidR="00000000" w:rsidDel="00000000" w:rsidP="00000000" w:rsidRDefault="00000000" w:rsidRPr="00000000" w14:paraId="0000005F">
      <w:pPr>
        <w:numPr>
          <w:ilvl w:val="0"/>
          <w:numId w:val="41"/>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Testing:</w:t>
      </w:r>
      <w:r w:rsidDel="00000000" w:rsidR="00000000" w:rsidRPr="00000000">
        <w:rPr>
          <w:rFonts w:ascii="Times New Roman" w:cs="Times New Roman" w:eastAsia="Times New Roman" w:hAnsi="Times New Roman"/>
          <w:rtl w:val="0"/>
        </w:rPr>
        <w:t xml:space="preserve"> Is the city's "Digital Twin" a reality or a curated policy narrative?</w:t>
      </w:r>
    </w:p>
    <w:p w:rsidR="00000000" w:rsidDel="00000000" w:rsidP="00000000" w:rsidRDefault="00000000" w:rsidRPr="00000000" w14:paraId="00000060">
      <w:pPr>
        <w:numPr>
          <w:ilvl w:val="0"/>
          <w:numId w:val="41"/>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Sensory: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Vision</w:t>
      </w:r>
      <w:r w:rsidDel="00000000" w:rsidR="00000000" w:rsidRPr="00000000">
        <w:rPr>
          <w:rFonts w:ascii="Times New Roman" w:cs="Times New Roman" w:eastAsia="Times New Roman" w:hAnsi="Times New Roman"/>
          <w:rtl w:val="0"/>
        </w:rPr>
        <w:t xml:space="preserve"> (screen density), </w:t>
      </w:r>
      <w:r w:rsidDel="00000000" w:rsidR="00000000" w:rsidRPr="00000000">
        <w:rPr>
          <w:rFonts w:ascii="Times New Roman" w:cs="Times New Roman" w:eastAsia="Times New Roman" w:hAnsi="Times New Roman"/>
          <w:b w:val="1"/>
          <w:bCs w:val="1"/>
          <w:rtl w:val="0"/>
        </w:rPr>
        <w:t xml:space="preserve">Proprioception</w:t>
      </w:r>
      <w:r w:rsidDel="00000000" w:rsidR="00000000" w:rsidRPr="00000000">
        <w:rPr>
          <w:rFonts w:ascii="Times New Roman" w:cs="Times New Roman" w:eastAsia="Times New Roman" w:hAnsi="Times New Roman"/>
          <w:rtl w:val="0"/>
        </w:rPr>
        <w:t xml:space="preserve"> (office clutter), </w:t>
      </w:r>
      <w:r w:rsidDel="00000000" w:rsidR="00000000" w:rsidRPr="00000000">
        <w:rPr>
          <w:rFonts w:ascii="Times New Roman" w:cs="Times New Roman" w:eastAsia="Times New Roman" w:hAnsi="Times New Roman"/>
          <w:b w:val="1"/>
          <w:bCs w:val="1"/>
          <w:rtl w:val="0"/>
        </w:rPr>
        <w:t xml:space="preserve">Auscultation</w:t>
      </w:r>
      <w:r w:rsidDel="00000000" w:rsidR="00000000" w:rsidRPr="00000000">
        <w:rPr>
          <w:rFonts w:ascii="Times New Roman" w:cs="Times New Roman" w:eastAsia="Times New Roman" w:hAnsi="Times New Roman"/>
          <w:rtl w:val="0"/>
        </w:rPr>
        <w:t xml:space="preserve"> (phone buzz), </w:t>
      </w:r>
      <w:r w:rsidDel="00000000" w:rsidR="00000000" w:rsidRPr="00000000">
        <w:rPr>
          <w:rFonts w:ascii="Times New Roman" w:cs="Times New Roman" w:eastAsia="Times New Roman" w:hAnsi="Times New Roman"/>
          <w:b w:val="1"/>
          <w:bCs w:val="1"/>
          <w:rtl w:val="0"/>
        </w:rPr>
        <w:t xml:space="preserve">Interoception</w:t>
      </w:r>
      <w:r w:rsidDel="00000000" w:rsidR="00000000" w:rsidRPr="00000000">
        <w:rPr>
          <w:rFonts w:ascii="Times New Roman" w:cs="Times New Roman" w:eastAsia="Times New Roman" w:hAnsi="Times New Roman"/>
          <w:rtl w:val="0"/>
        </w:rPr>
        <w:t xml:space="preserve"> (analytic calm).</w:t>
      </w:r>
    </w:p>
    <w:p w:rsidR="00000000" w:rsidDel="00000000" w:rsidP="00000000" w:rsidRDefault="00000000" w:rsidRPr="00000000" w14:paraId="00000061">
      <w:pPr>
        <w:numPr>
          <w:ilvl w:val="0"/>
          <w:numId w:val="41"/>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Data:</w:t>
      </w:r>
      <w:r w:rsidDel="00000000" w:rsidR="00000000" w:rsidRPr="00000000">
        <w:rPr>
          <w:rFonts w:ascii="Times New Roman" w:cs="Times New Roman" w:eastAsia="Times New Roman" w:hAnsi="Times New Roman"/>
          <w:rtl w:val="0"/>
        </w:rPr>
        <w:t xml:space="preserve"> Screenshot of data visualization; </w:t>
      </w:r>
      <w:r w:rsidDel="00000000" w:rsidR="00000000" w:rsidRPr="00000000">
        <w:rPr>
          <w:rFonts w:ascii="Times New Roman" w:cs="Times New Roman" w:eastAsia="Times New Roman" w:hAnsi="Times New Roman"/>
          <w:i w:val="1"/>
          <w:iCs w:val="1"/>
          <w:rtl w:val="0"/>
        </w:rPr>
        <w:t xml:space="preserve">Q1: Where is the grid weakest? Q2: How do you handle sensor "noise"?</w:t>
      </w:r>
      <w:r w:rsidDel="00000000" w:rsidR="00000000" w:rsidRPr="00000000">
        <w:rPr>
          <w:rtl w:val="0"/>
        </w:rPr>
      </w:r>
    </w:p>
    <w:p w:rsidR="00000000" w:rsidDel="00000000" w:rsidP="00000000" w:rsidRDefault="00000000" w:rsidRPr="00000000" w14:paraId="00000062">
      <w:pPr>
        <w:numPr>
          <w:ilvl w:val="0"/>
          <w:numId w:val="41"/>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Glossary: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Governance Script</w:t>
      </w:r>
      <w:r w:rsidDel="00000000" w:rsidR="00000000" w:rsidRPr="00000000">
        <w:rPr>
          <w:rFonts w:ascii="Times New Roman" w:cs="Times New Roman" w:eastAsia="Times New Roman" w:hAnsi="Times New Roman"/>
          <w:rtl w:val="0"/>
        </w:rPr>
        <w:t xml:space="preserve"> → The narrative framework used to translate complex technical sensor data into actionable urban policy. (Planning/Data Science).</w:t>
      </w:r>
    </w:p>
    <w:p w:rsidR="00000000" w:rsidDel="00000000" w:rsidP="00000000" w:rsidRDefault="00000000" w:rsidRPr="00000000" w14:paraId="00000063">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Stop 3 / C3/C4: Santa Apolónia / Jardim do Tabaco</w:t>
      </w:r>
    </w:p>
    <w:p w:rsidR="00000000" w:rsidDel="00000000" w:rsidP="00000000" w:rsidRDefault="00000000" w:rsidRPr="00000000" w14:paraId="00000064">
      <w:pPr>
        <w:numPr>
          <w:ilvl w:val="0"/>
          <w:numId w:val="42"/>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GPS/Web:</w:t>
      </w:r>
      <w:r w:rsidDel="00000000" w:rsidR="00000000" w:rsidRPr="00000000">
        <w:rPr>
          <w:rFonts w:ascii="Times New Roman" w:cs="Times New Roman" w:eastAsia="Times New Roman" w:hAnsi="Times New Roman"/>
          <w:rtl w:val="0"/>
        </w:rPr>
        <w:t xml:space="preserve"> </w:t>
      </w:r>
      <w:hyperlink r:id="rId13">
        <w:r w:rsidDel="00000000" w:rsidR="00000000" w:rsidRPr="00000000">
          <w:rPr>
            <w:rFonts w:ascii="Times New Roman" w:cs="Times New Roman" w:eastAsia="Times New Roman" w:hAnsi="Times New Roman"/>
            <w:color w:val="467886"/>
            <w:u w:val="single"/>
            <w:rtl w:val="0"/>
          </w:rPr>
          <w:t xml:space="preserve">38.7126, -9.1246</w:t>
        </w:r>
      </w:hyperlink>
      <w:r w:rsidDel="00000000" w:rsidR="00000000" w:rsidRPr="00000000">
        <w:rPr>
          <w:rFonts w:ascii="Times New Roman" w:cs="Times New Roman" w:eastAsia="Times New Roman" w:hAnsi="Times New Roman"/>
          <w:rtl w:val="0"/>
        </w:rPr>
        <w:t xml:space="preserve"> | </w:t>
      </w:r>
      <w:hyperlink r:id="rId14">
        <w:r w:rsidDel="00000000" w:rsidR="00000000" w:rsidRPr="00000000">
          <w:rPr>
            <w:rFonts w:ascii="Times New Roman" w:cs="Times New Roman" w:eastAsia="Times New Roman" w:hAnsi="Times New Roman"/>
            <w:color w:val="467886"/>
            <w:u w:val="single"/>
            <w:rtl w:val="0"/>
          </w:rPr>
          <w:t xml:space="preserve">lisboncruiseport.pt</w:t>
        </w:r>
      </w:hyperlink>
      <w:r w:rsidDel="00000000" w:rsidR="00000000" w:rsidRPr="00000000">
        <w:rPr>
          <w:rtl w:val="0"/>
        </w:rPr>
      </w:r>
    </w:p>
    <w:p w:rsidR="00000000" w:rsidDel="00000000" w:rsidP="00000000" w:rsidRDefault="00000000" w:rsidRPr="00000000" w14:paraId="00000065">
      <w:pPr>
        <w:numPr>
          <w:ilvl w:val="0"/>
          <w:numId w:val="42"/>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Material infrastructure / Conflict arena</w:t>
      </w:r>
    </w:p>
    <w:p w:rsidR="00000000" w:rsidDel="00000000" w:rsidP="00000000" w:rsidRDefault="00000000" w:rsidRPr="00000000" w14:paraId="00000066">
      <w:pPr>
        <w:numPr>
          <w:ilvl w:val="0"/>
          <w:numId w:val="42"/>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Stakeholders:</w:t>
      </w:r>
      <w:r w:rsidDel="00000000" w:rsidR="00000000" w:rsidRPr="00000000">
        <w:rPr>
          <w:rFonts w:ascii="Times New Roman" w:cs="Times New Roman" w:eastAsia="Times New Roman" w:hAnsi="Times New Roman"/>
          <w:rtl w:val="0"/>
        </w:rPr>
        <w:t xml:space="preserve"> Cruise lines, Residents, Grid operators.</w:t>
      </w:r>
    </w:p>
    <w:p w:rsidR="00000000" w:rsidDel="00000000" w:rsidP="00000000" w:rsidRDefault="00000000" w:rsidRPr="00000000" w14:paraId="00000067">
      <w:pPr>
        <w:numPr>
          <w:ilvl w:val="0"/>
          <w:numId w:val="42"/>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Testing: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Infrastructure of Silence</w:t>
      </w:r>
      <w:r w:rsidDel="00000000" w:rsidR="00000000" w:rsidRPr="00000000">
        <w:rPr>
          <w:rFonts w:ascii="Times New Roman" w:cs="Times New Roman" w:eastAsia="Times New Roman" w:hAnsi="Times New Roman"/>
          <w:rtl w:val="0"/>
        </w:rPr>
        <w:t xml:space="preserve">—Does Shore-Power reduce noise or just relocate it to the grid?</w:t>
      </w:r>
    </w:p>
    <w:p w:rsidR="00000000" w:rsidDel="00000000" w:rsidP="00000000" w:rsidRDefault="00000000" w:rsidRPr="00000000" w14:paraId="00000068">
      <w:pPr>
        <w:numPr>
          <w:ilvl w:val="0"/>
          <w:numId w:val="42"/>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Sensory: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Auscultation</w:t>
      </w:r>
      <w:r w:rsidDel="00000000" w:rsidR="00000000" w:rsidRPr="00000000">
        <w:rPr>
          <w:rFonts w:ascii="Times New Roman" w:cs="Times New Roman" w:eastAsia="Times New Roman" w:hAnsi="Times New Roman"/>
          <w:rtl w:val="0"/>
        </w:rPr>
        <w:t xml:space="preserve"> (Transformer hiss), </w:t>
      </w:r>
      <w:r w:rsidDel="00000000" w:rsidR="00000000" w:rsidRPr="00000000">
        <w:rPr>
          <w:rFonts w:ascii="Times New Roman" w:cs="Times New Roman" w:eastAsia="Times New Roman" w:hAnsi="Times New Roman"/>
          <w:b w:val="1"/>
          <w:bCs w:val="1"/>
          <w:rtl w:val="0"/>
        </w:rPr>
        <w:t xml:space="preserve">Olfaction</w:t>
      </w:r>
      <w:r w:rsidDel="00000000" w:rsidR="00000000" w:rsidRPr="00000000">
        <w:rPr>
          <w:rFonts w:ascii="Times New Roman" w:cs="Times New Roman" w:eastAsia="Times New Roman" w:hAnsi="Times New Roman"/>
          <w:rtl w:val="0"/>
        </w:rPr>
        <w:t xml:space="preserve"> (marine diesel), </w:t>
      </w:r>
      <w:r w:rsidDel="00000000" w:rsidR="00000000" w:rsidRPr="00000000">
        <w:rPr>
          <w:rFonts w:ascii="Times New Roman" w:cs="Times New Roman" w:eastAsia="Times New Roman" w:hAnsi="Times New Roman"/>
          <w:b w:val="1"/>
          <w:bCs w:val="1"/>
          <w:rtl w:val="0"/>
        </w:rPr>
        <w:t xml:space="preserve">Vibration</w:t>
      </w:r>
      <w:r w:rsidDel="00000000" w:rsidR="00000000" w:rsidRPr="00000000">
        <w:rPr>
          <w:rFonts w:ascii="Times New Roman" w:cs="Times New Roman" w:eastAsia="Times New Roman" w:hAnsi="Times New Roman"/>
          <w:rtl w:val="0"/>
        </w:rPr>
        <w:t xml:space="preserve"> (pier sway), </w:t>
      </w:r>
      <w:r w:rsidDel="00000000" w:rsidR="00000000" w:rsidRPr="00000000">
        <w:rPr>
          <w:rFonts w:ascii="Times New Roman" w:cs="Times New Roman" w:eastAsia="Times New Roman" w:hAnsi="Times New Roman"/>
          <w:b w:val="1"/>
          <w:bCs w:val="1"/>
          <w:rtl w:val="0"/>
        </w:rPr>
        <w:t xml:space="preserve">Vision</w:t>
      </w:r>
      <w:r w:rsidDel="00000000" w:rsidR="00000000" w:rsidRPr="00000000">
        <w:rPr>
          <w:rFonts w:ascii="Times New Roman" w:cs="Times New Roman" w:eastAsia="Times New Roman" w:hAnsi="Times New Roman"/>
          <w:rtl w:val="0"/>
        </w:rPr>
        <w:t xml:space="preserve"> (high-voltage cables).</w:t>
      </w:r>
    </w:p>
    <w:p w:rsidR="00000000" w:rsidDel="00000000" w:rsidP="00000000" w:rsidRDefault="00000000" w:rsidRPr="00000000" w14:paraId="00000069">
      <w:pPr>
        <w:numPr>
          <w:ilvl w:val="0"/>
          <w:numId w:val="42"/>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Data:</w:t>
      </w:r>
      <w:r w:rsidDel="00000000" w:rsidR="00000000" w:rsidRPr="00000000">
        <w:rPr>
          <w:rFonts w:ascii="Times New Roman" w:cs="Times New Roman" w:eastAsia="Times New Roman" w:hAnsi="Times New Roman"/>
          <w:rtl w:val="0"/>
        </w:rPr>
        <w:t xml:space="preserve"> Photo of HVSC connection; </w:t>
      </w:r>
      <w:r w:rsidDel="00000000" w:rsidR="00000000" w:rsidRPr="00000000">
        <w:rPr>
          <w:rFonts w:ascii="Times New Roman" w:cs="Times New Roman" w:eastAsia="Times New Roman" w:hAnsi="Times New Roman"/>
          <w:i w:val="1"/>
          <w:iCs w:val="1"/>
          <w:rtl w:val="0"/>
        </w:rPr>
        <w:t xml:space="preserve">Q1: Do you hear the ship at night? Q2: Is the air cleaner since the OPS pilot?</w:t>
      </w:r>
      <w:r w:rsidDel="00000000" w:rsidR="00000000" w:rsidRPr="00000000">
        <w:rPr>
          <w:rtl w:val="0"/>
        </w:rPr>
      </w:r>
    </w:p>
    <w:p w:rsidR="00000000" w:rsidDel="00000000" w:rsidP="00000000" w:rsidRDefault="00000000" w:rsidRPr="00000000" w14:paraId="0000006A">
      <w:pPr>
        <w:numPr>
          <w:ilvl w:val="0"/>
          <w:numId w:val="42"/>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Reflexive Statement:</w:t>
      </w:r>
      <w:r w:rsidDel="00000000" w:rsidR="00000000" w:rsidRPr="00000000">
        <w:rPr>
          <w:rFonts w:ascii="Times New Roman" w:cs="Times New Roman" w:eastAsia="Times New Roman" w:hAnsi="Times New Roman"/>
          <w:rtl w:val="0"/>
        </w:rPr>
        <w:t xml:space="preserve"> Avoid "Innovation Bias" by questioning the energy-poverty implications of massive cruise power draws on the local Alfama grid.</w:t>
      </w:r>
    </w:p>
    <w:p w:rsidR="00000000" w:rsidDel="00000000" w:rsidP="00000000" w:rsidRDefault="00000000" w:rsidRPr="00000000" w14:paraId="0000006B">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Stop 5 / C5: Hub Criativo do Beato (HCB) &amp; BioBus</w:t>
      </w:r>
    </w:p>
    <w:p w:rsidR="00000000" w:rsidDel="00000000" w:rsidP="00000000" w:rsidRDefault="00000000" w:rsidRPr="00000000" w14:paraId="0000006C">
      <w:pPr>
        <w:numPr>
          <w:ilvl w:val="0"/>
          <w:numId w:val="43"/>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GPS/Web:</w:t>
      </w:r>
      <w:r w:rsidDel="00000000" w:rsidR="00000000" w:rsidRPr="00000000">
        <w:rPr>
          <w:rFonts w:ascii="Times New Roman" w:cs="Times New Roman" w:eastAsia="Times New Roman" w:hAnsi="Times New Roman"/>
          <w:rtl w:val="0"/>
        </w:rPr>
        <w:t xml:space="preserve"> </w:t>
      </w:r>
      <w:hyperlink r:id="rId15">
        <w:r w:rsidDel="00000000" w:rsidR="00000000" w:rsidRPr="00000000">
          <w:rPr>
            <w:rFonts w:ascii="Times New Roman" w:cs="Times New Roman" w:eastAsia="Times New Roman" w:hAnsi="Times New Roman"/>
            <w:color w:val="467886"/>
            <w:u w:val="single"/>
            <w:rtl w:val="0"/>
          </w:rPr>
          <w:t xml:space="preserve">38.7345, -9.1025</w:t>
        </w:r>
      </w:hyperlink>
      <w:r w:rsidDel="00000000" w:rsidR="00000000" w:rsidRPr="00000000">
        <w:rPr>
          <w:rFonts w:ascii="Times New Roman" w:cs="Times New Roman" w:eastAsia="Times New Roman" w:hAnsi="Times New Roman"/>
          <w:rtl w:val="0"/>
        </w:rPr>
        <w:t xml:space="preserve"> | </w:t>
      </w:r>
      <w:hyperlink r:id="rId16">
        <w:r w:rsidDel="00000000" w:rsidR="00000000" w:rsidRPr="00000000">
          <w:rPr>
            <w:rFonts w:ascii="Times New Roman" w:cs="Times New Roman" w:eastAsia="Times New Roman" w:hAnsi="Times New Roman"/>
            <w:color w:val="467886"/>
            <w:u w:val="single"/>
            <w:rtl w:val="0"/>
          </w:rPr>
          <w:t xml:space="preserve">hubcriativobeato.com</w:t>
        </w:r>
      </w:hyperlink>
      <w:r w:rsidDel="00000000" w:rsidR="00000000" w:rsidRPr="00000000">
        <w:rPr>
          <w:rtl w:val="0"/>
        </w:rPr>
      </w:r>
    </w:p>
    <w:p w:rsidR="00000000" w:rsidDel="00000000" w:rsidP="00000000" w:rsidRDefault="00000000" w:rsidRPr="00000000" w14:paraId="0000006D">
      <w:pPr>
        <w:numPr>
          <w:ilvl w:val="0"/>
          <w:numId w:val="43"/>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Urban integration / Innovation ecology</w:t>
      </w:r>
    </w:p>
    <w:p w:rsidR="00000000" w:rsidDel="00000000" w:rsidP="00000000" w:rsidRDefault="00000000" w:rsidRPr="00000000" w14:paraId="0000006E">
      <w:pPr>
        <w:numPr>
          <w:ilvl w:val="0"/>
          <w:numId w:val="43"/>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Stakeholders:</w:t>
      </w:r>
      <w:r w:rsidDel="00000000" w:rsidR="00000000" w:rsidRPr="00000000">
        <w:rPr>
          <w:rFonts w:ascii="Times New Roman" w:cs="Times New Roman" w:eastAsia="Times New Roman" w:hAnsi="Times New Roman"/>
          <w:rtl w:val="0"/>
        </w:rPr>
        <w:t xml:space="preserve"> Startup Lisboa, PRIO, Residents.</w:t>
      </w:r>
    </w:p>
    <w:p w:rsidR="00000000" w:rsidDel="00000000" w:rsidP="00000000" w:rsidRDefault="00000000" w:rsidRPr="00000000" w14:paraId="0000006F">
      <w:pPr>
        <w:numPr>
          <w:ilvl w:val="0"/>
          <w:numId w:val="43"/>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Testing: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Circular Urbanism</w:t>
      </w:r>
      <w:r w:rsidDel="00000000" w:rsidR="00000000" w:rsidRPr="00000000">
        <w:rPr>
          <w:rFonts w:ascii="Times New Roman" w:cs="Times New Roman" w:eastAsia="Times New Roman" w:hAnsi="Times New Roman"/>
          <w:rtl w:val="0"/>
        </w:rPr>
        <w:t xml:space="preserve">—Is the BioBus a systemic shift or a symbolic pilot?</w:t>
      </w:r>
    </w:p>
    <w:p w:rsidR="00000000" w:rsidDel="00000000" w:rsidP="00000000" w:rsidRDefault="00000000" w:rsidRPr="00000000" w14:paraId="00000070">
      <w:pPr>
        <w:numPr>
          <w:ilvl w:val="0"/>
          <w:numId w:val="43"/>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Sensory: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Olfaction</w:t>
      </w:r>
      <w:r w:rsidDel="00000000" w:rsidR="00000000" w:rsidRPr="00000000">
        <w:rPr>
          <w:rFonts w:ascii="Times New Roman" w:cs="Times New Roman" w:eastAsia="Times New Roman" w:hAnsi="Times New Roman"/>
          <w:rtl w:val="0"/>
        </w:rPr>
        <w:t xml:space="preserve"> (biodiesel scent), </w:t>
      </w:r>
      <w:r w:rsidDel="00000000" w:rsidR="00000000" w:rsidRPr="00000000">
        <w:rPr>
          <w:rFonts w:ascii="Times New Roman" w:cs="Times New Roman" w:eastAsia="Times New Roman" w:hAnsi="Times New Roman"/>
          <w:b w:val="1"/>
          <w:bCs w:val="1"/>
          <w:rtl w:val="0"/>
        </w:rPr>
        <w:t xml:space="preserve">Vision</w:t>
      </w:r>
      <w:r w:rsidDel="00000000" w:rsidR="00000000" w:rsidRPr="00000000">
        <w:rPr>
          <w:rFonts w:ascii="Times New Roman" w:cs="Times New Roman" w:eastAsia="Times New Roman" w:hAnsi="Times New Roman"/>
          <w:rtl w:val="0"/>
        </w:rPr>
        <w:t xml:space="preserve"> (solar roofs), </w:t>
      </w:r>
      <w:r w:rsidDel="00000000" w:rsidR="00000000" w:rsidRPr="00000000">
        <w:rPr>
          <w:rFonts w:ascii="Times New Roman" w:cs="Times New Roman" w:eastAsia="Times New Roman" w:hAnsi="Times New Roman"/>
          <w:b w:val="1"/>
          <w:bCs w:val="1"/>
          <w:rtl w:val="0"/>
        </w:rPr>
        <w:t xml:space="preserve">Auscultation</w:t>
      </w:r>
      <w:r w:rsidDel="00000000" w:rsidR="00000000" w:rsidRPr="00000000">
        <w:rPr>
          <w:rFonts w:ascii="Times New Roman" w:cs="Times New Roman" w:eastAsia="Times New Roman" w:hAnsi="Times New Roman"/>
          <w:rtl w:val="0"/>
        </w:rPr>
        <w:t xml:space="preserve"> (startup chatter), </w:t>
      </w:r>
      <w:r w:rsidDel="00000000" w:rsidR="00000000" w:rsidRPr="00000000">
        <w:rPr>
          <w:rFonts w:ascii="Times New Roman" w:cs="Times New Roman" w:eastAsia="Times New Roman" w:hAnsi="Times New Roman"/>
          <w:b w:val="1"/>
          <w:bCs w:val="1"/>
          <w:rtl w:val="0"/>
        </w:rPr>
        <w:t xml:space="preserve">Tactition</w:t>
      </w:r>
      <w:r w:rsidDel="00000000" w:rsidR="00000000" w:rsidRPr="00000000">
        <w:rPr>
          <w:rFonts w:ascii="Times New Roman" w:cs="Times New Roman" w:eastAsia="Times New Roman" w:hAnsi="Times New Roman"/>
          <w:rtl w:val="0"/>
        </w:rPr>
        <w:t xml:space="preserve"> (brick texture).</w:t>
      </w:r>
    </w:p>
    <w:p w:rsidR="00000000" w:rsidDel="00000000" w:rsidP="00000000" w:rsidRDefault="00000000" w:rsidRPr="00000000" w14:paraId="00000071">
      <w:pPr>
        <w:numPr>
          <w:ilvl w:val="0"/>
          <w:numId w:val="43"/>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Data:</w:t>
      </w:r>
      <w:r w:rsidDel="00000000" w:rsidR="00000000" w:rsidRPr="00000000">
        <w:rPr>
          <w:rFonts w:ascii="Times New Roman" w:cs="Times New Roman" w:eastAsia="Times New Roman" w:hAnsi="Times New Roman"/>
          <w:rtl w:val="0"/>
        </w:rPr>
        <w:t xml:space="preserve"> Count BioBus frequency; </w:t>
      </w:r>
      <w:r w:rsidDel="00000000" w:rsidR="00000000" w:rsidRPr="00000000">
        <w:rPr>
          <w:rFonts w:ascii="Times New Roman" w:cs="Times New Roman" w:eastAsia="Times New Roman" w:hAnsi="Times New Roman"/>
          <w:i w:val="1"/>
          <w:iCs w:val="1"/>
          <w:rtl w:val="0"/>
        </w:rPr>
        <w:t xml:space="preserve">Q1: Why do you recycle oil here? Q2: Does the hub feel "closed" to the neighborhood?</w:t>
      </w:r>
      <w:r w:rsidDel="00000000" w:rsidR="00000000" w:rsidRPr="00000000">
        <w:rPr>
          <w:rtl w:val="0"/>
        </w:rPr>
      </w:r>
    </w:p>
    <w:p w:rsidR="00000000" w:rsidDel="00000000" w:rsidP="00000000" w:rsidRDefault="00000000" w:rsidRPr="00000000" w14:paraId="00000072">
      <w:pPr>
        <w:numPr>
          <w:ilvl w:val="0"/>
          <w:numId w:val="43"/>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Glossary: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Living Lab</w:t>
      </w:r>
      <w:r w:rsidDel="00000000" w:rsidR="00000000" w:rsidRPr="00000000">
        <w:rPr>
          <w:rFonts w:ascii="Times New Roman" w:cs="Times New Roman" w:eastAsia="Times New Roman" w:hAnsi="Times New Roman"/>
          <w:rtl w:val="0"/>
        </w:rPr>
        <w:t xml:space="preserve"> → A real-life test environment for co-creating energy innovations. (Economics/Engineering).</w:t>
      </w:r>
    </w:p>
    <w:p w:rsidR="00000000" w:rsidDel="00000000" w:rsidP="00000000" w:rsidRDefault="00000000" w:rsidRPr="00000000" w14:paraId="00000073">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Stop 6 / O1: Matinha Gasworks</w:t>
      </w:r>
    </w:p>
    <w:p w:rsidR="00000000" w:rsidDel="00000000" w:rsidP="00000000" w:rsidRDefault="00000000" w:rsidRPr="00000000" w14:paraId="00000074">
      <w:pPr>
        <w:numPr>
          <w:ilvl w:val="0"/>
          <w:numId w:val="44"/>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GPS/Web:</w:t>
      </w:r>
      <w:r w:rsidDel="00000000" w:rsidR="00000000" w:rsidRPr="00000000">
        <w:rPr>
          <w:rFonts w:ascii="Times New Roman" w:cs="Times New Roman" w:eastAsia="Times New Roman" w:hAnsi="Times New Roman"/>
          <w:rtl w:val="0"/>
        </w:rPr>
        <w:t xml:space="preserve"> </w:t>
      </w:r>
      <w:hyperlink r:id="rId17">
        <w:r w:rsidDel="00000000" w:rsidR="00000000" w:rsidRPr="00000000">
          <w:rPr>
            <w:rFonts w:ascii="Times New Roman" w:cs="Times New Roman" w:eastAsia="Times New Roman" w:hAnsi="Times New Roman"/>
            <w:color w:val="467886"/>
            <w:u w:val="single"/>
            <w:rtl w:val="0"/>
          </w:rPr>
          <w:t xml:space="preserve">38.7450, -9.1000</w:t>
        </w:r>
      </w:hyperlink>
      <w:r w:rsidDel="00000000" w:rsidR="00000000" w:rsidRPr="00000000">
        <w:rPr>
          <w:rFonts w:ascii="Times New Roman" w:cs="Times New Roman" w:eastAsia="Times New Roman" w:hAnsi="Times New Roman"/>
          <w:rtl w:val="0"/>
        </w:rPr>
        <w:t xml:space="preserve"> | </w:t>
      </w:r>
      <w:hyperlink r:id="rId18">
        <w:r w:rsidDel="00000000" w:rsidR="00000000" w:rsidRPr="00000000">
          <w:rPr>
            <w:rFonts w:ascii="Times New Roman" w:cs="Times New Roman" w:eastAsia="Times New Roman" w:hAnsi="Times New Roman"/>
            <w:color w:val="467886"/>
            <w:u w:val="single"/>
            <w:rtl w:val="0"/>
          </w:rPr>
          <w:t xml:space="preserve">vic-properties.com</w:t>
        </w:r>
      </w:hyperlink>
      <w:r w:rsidDel="00000000" w:rsidR="00000000" w:rsidRPr="00000000">
        <w:rPr>
          <w:rtl w:val="0"/>
        </w:rPr>
      </w:r>
    </w:p>
    <w:p w:rsidR="00000000" w:rsidDel="00000000" w:rsidP="00000000" w:rsidRDefault="00000000" w:rsidRPr="00000000" w14:paraId="00000075">
      <w:pPr>
        <w:numPr>
          <w:ilvl w:val="0"/>
          <w:numId w:val="44"/>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Material infrastructure / Conflict arena</w:t>
      </w:r>
    </w:p>
    <w:p w:rsidR="00000000" w:rsidDel="00000000" w:rsidP="00000000" w:rsidRDefault="00000000" w:rsidRPr="00000000" w14:paraId="00000076">
      <w:pPr>
        <w:numPr>
          <w:ilvl w:val="0"/>
          <w:numId w:val="44"/>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Stakeholders:</w:t>
      </w:r>
      <w:r w:rsidDel="00000000" w:rsidR="00000000" w:rsidRPr="00000000">
        <w:rPr>
          <w:rFonts w:ascii="Times New Roman" w:cs="Times New Roman" w:eastAsia="Times New Roman" w:hAnsi="Times New Roman"/>
          <w:rtl w:val="0"/>
        </w:rPr>
        <w:t xml:space="preserve"> Developers, Remediation experts, APL.</w:t>
      </w:r>
    </w:p>
    <w:p w:rsidR="00000000" w:rsidDel="00000000" w:rsidP="00000000" w:rsidRDefault="00000000" w:rsidRPr="00000000" w14:paraId="00000077">
      <w:pPr>
        <w:numPr>
          <w:ilvl w:val="0"/>
          <w:numId w:val="44"/>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Testing:</w:t>
      </w:r>
      <w:r w:rsidDel="00000000" w:rsidR="00000000" w:rsidRPr="00000000">
        <w:rPr>
          <w:rFonts w:ascii="Times New Roman" w:cs="Times New Roman" w:eastAsia="Times New Roman" w:hAnsi="Times New Roman"/>
          <w:rtl w:val="0"/>
        </w:rPr>
        <w:t xml:space="preserve"> Does port closure lead to "energy gentrification"?</w:t>
      </w:r>
    </w:p>
    <w:p w:rsidR="00000000" w:rsidDel="00000000" w:rsidP="00000000" w:rsidRDefault="00000000" w:rsidRPr="00000000" w14:paraId="00000078">
      <w:pPr>
        <w:numPr>
          <w:ilvl w:val="0"/>
          <w:numId w:val="44"/>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Sensory: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Olfaction</w:t>
      </w:r>
      <w:r w:rsidDel="00000000" w:rsidR="00000000" w:rsidRPr="00000000">
        <w:rPr>
          <w:rFonts w:ascii="Times New Roman" w:cs="Times New Roman" w:eastAsia="Times New Roman" w:hAnsi="Times New Roman"/>
          <w:rtl w:val="0"/>
        </w:rPr>
        <w:t xml:space="preserve"> (residual coal/gas), </w:t>
      </w:r>
      <w:r w:rsidDel="00000000" w:rsidR="00000000" w:rsidRPr="00000000">
        <w:rPr>
          <w:rFonts w:ascii="Times New Roman" w:cs="Times New Roman" w:eastAsia="Times New Roman" w:hAnsi="Times New Roman"/>
          <w:b w:val="1"/>
          <w:bCs w:val="1"/>
          <w:rtl w:val="0"/>
        </w:rPr>
        <w:t xml:space="preserve">Vision</w:t>
      </w:r>
      <w:r w:rsidDel="00000000" w:rsidR="00000000" w:rsidRPr="00000000">
        <w:rPr>
          <w:rFonts w:ascii="Times New Roman" w:cs="Times New Roman" w:eastAsia="Times New Roman" w:hAnsi="Times New Roman"/>
          <w:rtl w:val="0"/>
        </w:rPr>
        <w:t xml:space="preserve"> (rusted towers), </w:t>
      </w:r>
      <w:r w:rsidDel="00000000" w:rsidR="00000000" w:rsidRPr="00000000">
        <w:rPr>
          <w:rFonts w:ascii="Times New Roman" w:cs="Times New Roman" w:eastAsia="Times New Roman" w:hAnsi="Times New Roman"/>
          <w:b w:val="1"/>
          <w:bCs w:val="1"/>
          <w:rtl w:val="0"/>
        </w:rPr>
        <w:t xml:space="preserve">Vibration</w:t>
      </w:r>
      <w:r w:rsidDel="00000000" w:rsidR="00000000" w:rsidRPr="00000000">
        <w:rPr>
          <w:rFonts w:ascii="Times New Roman" w:cs="Times New Roman" w:eastAsia="Times New Roman" w:hAnsi="Times New Roman"/>
          <w:rtl w:val="0"/>
        </w:rPr>
        <w:t xml:space="preserve"> (train rumbling), </w:t>
      </w:r>
      <w:r w:rsidDel="00000000" w:rsidR="00000000" w:rsidRPr="00000000">
        <w:rPr>
          <w:rFonts w:ascii="Times New Roman" w:cs="Times New Roman" w:eastAsia="Times New Roman" w:hAnsi="Times New Roman"/>
          <w:b w:val="1"/>
          <w:bCs w:val="1"/>
          <w:rtl w:val="0"/>
        </w:rPr>
        <w:t xml:space="preserve">Air-Flow</w:t>
      </w:r>
      <w:r w:rsidDel="00000000" w:rsidR="00000000" w:rsidRPr="00000000">
        <w:rPr>
          <w:rFonts w:ascii="Times New Roman" w:cs="Times New Roman" w:eastAsia="Times New Roman" w:hAnsi="Times New Roman"/>
          <w:rtl w:val="0"/>
        </w:rPr>
        <w:t xml:space="preserve"> (river breeze blocked).</w:t>
      </w:r>
    </w:p>
    <w:p w:rsidR="00000000" w:rsidDel="00000000" w:rsidP="00000000" w:rsidRDefault="00000000" w:rsidRPr="00000000" w14:paraId="00000079">
      <w:pPr>
        <w:numPr>
          <w:ilvl w:val="0"/>
          <w:numId w:val="44"/>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Data:</w:t>
      </w:r>
      <w:r w:rsidDel="00000000" w:rsidR="00000000" w:rsidRPr="00000000">
        <w:rPr>
          <w:rFonts w:ascii="Times New Roman" w:cs="Times New Roman" w:eastAsia="Times New Roman" w:hAnsi="Times New Roman"/>
          <w:rtl w:val="0"/>
        </w:rPr>
        <w:t xml:space="preserve"> Photo of gasometer; </w:t>
      </w:r>
      <w:r w:rsidDel="00000000" w:rsidR="00000000" w:rsidRPr="00000000">
        <w:rPr>
          <w:rFonts w:ascii="Times New Roman" w:cs="Times New Roman" w:eastAsia="Times New Roman" w:hAnsi="Times New Roman"/>
          <w:i w:val="1"/>
          <w:iCs w:val="1"/>
          <w:rtl w:val="0"/>
        </w:rPr>
        <w:t xml:space="preserve">Q1: What will power the new 2000 homes? Q2: Is the soil safe?</w:t>
      </w:r>
      <w:r w:rsidDel="00000000" w:rsidR="00000000" w:rsidRPr="00000000">
        <w:rPr>
          <w:rtl w:val="0"/>
        </w:rPr>
      </w:r>
    </w:p>
    <w:p w:rsidR="00000000" w:rsidDel="00000000" w:rsidP="00000000" w:rsidRDefault="00000000" w:rsidRPr="00000000" w14:paraId="0000007A">
      <w:pPr>
        <w:numPr>
          <w:ilvl w:val="0"/>
          <w:numId w:val="44"/>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Reflexive Statement:</w:t>
      </w:r>
      <w:r w:rsidDel="00000000" w:rsidR="00000000" w:rsidRPr="00000000">
        <w:rPr>
          <w:rFonts w:ascii="Times New Roman" w:cs="Times New Roman" w:eastAsia="Times New Roman" w:hAnsi="Times New Roman"/>
          <w:rtl w:val="0"/>
        </w:rPr>
        <w:t xml:space="preserve"> Guard against the "Aesthetic of Decay"—the rust is a toxic legacy, not just a photographic ruin.</w:t>
      </w:r>
    </w:p>
    <w:p w:rsidR="00000000" w:rsidDel="00000000" w:rsidP="00000000" w:rsidRDefault="00000000" w:rsidRPr="00000000" w14:paraId="0000007B">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Stop 7 / O2: HyChem H2Hub (Barreiro)</w:t>
      </w:r>
    </w:p>
    <w:p w:rsidR="00000000" w:rsidDel="00000000" w:rsidP="00000000" w:rsidRDefault="00000000" w:rsidRPr="00000000" w14:paraId="0000007C">
      <w:pPr>
        <w:numPr>
          <w:ilvl w:val="0"/>
          <w:numId w:val="45"/>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GPS/Web:</w:t>
      </w:r>
      <w:r w:rsidDel="00000000" w:rsidR="00000000" w:rsidRPr="00000000">
        <w:rPr>
          <w:rFonts w:ascii="Times New Roman" w:cs="Times New Roman" w:eastAsia="Times New Roman" w:hAnsi="Times New Roman"/>
          <w:rtl w:val="0"/>
        </w:rPr>
        <w:t xml:space="preserve"> </w:t>
      </w:r>
      <w:hyperlink r:id="rId19">
        <w:r w:rsidDel="00000000" w:rsidR="00000000" w:rsidRPr="00000000">
          <w:rPr>
            <w:rFonts w:ascii="Times New Roman" w:cs="Times New Roman" w:eastAsia="Times New Roman" w:hAnsi="Times New Roman"/>
            <w:color w:val="467886"/>
            <w:u w:val="single"/>
            <w:rtl w:val="0"/>
          </w:rPr>
          <w:t xml:space="preserve">38.6570, -9.0680</w:t>
        </w:r>
      </w:hyperlink>
      <w:r w:rsidDel="00000000" w:rsidR="00000000" w:rsidRPr="00000000">
        <w:rPr>
          <w:rFonts w:ascii="Times New Roman" w:cs="Times New Roman" w:eastAsia="Times New Roman" w:hAnsi="Times New Roman"/>
          <w:rtl w:val="0"/>
        </w:rPr>
        <w:t xml:space="preserve"> | </w:t>
      </w:r>
      <w:hyperlink r:id="rId20">
        <w:r w:rsidDel="00000000" w:rsidR="00000000" w:rsidRPr="00000000">
          <w:rPr>
            <w:rFonts w:ascii="Times New Roman" w:cs="Times New Roman" w:eastAsia="Times New Roman" w:hAnsi="Times New Roman"/>
            <w:color w:val="467886"/>
            <w:u w:val="single"/>
            <w:rtl w:val="0"/>
          </w:rPr>
          <w:t xml:space="preserve">hychem.pt</w:t>
        </w:r>
      </w:hyperlink>
      <w:r w:rsidDel="00000000" w:rsidR="00000000" w:rsidRPr="00000000">
        <w:rPr>
          <w:rtl w:val="0"/>
        </w:rPr>
      </w:r>
    </w:p>
    <w:p w:rsidR="00000000" w:rsidDel="00000000" w:rsidP="00000000" w:rsidRDefault="00000000" w:rsidRPr="00000000" w14:paraId="0000007D">
      <w:pPr>
        <w:numPr>
          <w:ilvl w:val="0"/>
          <w:numId w:val="45"/>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Material infrastructure</w:t>
      </w:r>
    </w:p>
    <w:p w:rsidR="00000000" w:rsidDel="00000000" w:rsidP="00000000" w:rsidRDefault="00000000" w:rsidRPr="00000000" w14:paraId="0000007E">
      <w:pPr>
        <w:numPr>
          <w:ilvl w:val="0"/>
          <w:numId w:val="45"/>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Stakeholders:</w:t>
      </w:r>
      <w:r w:rsidDel="00000000" w:rsidR="00000000" w:rsidRPr="00000000">
        <w:rPr>
          <w:rFonts w:ascii="Times New Roman" w:cs="Times New Roman" w:eastAsia="Times New Roman" w:hAnsi="Times New Roman"/>
          <w:rtl w:val="0"/>
        </w:rPr>
        <w:t xml:space="preserve"> Chemical workers, H2 scientists, Municipal agents.</w:t>
      </w:r>
    </w:p>
    <w:p w:rsidR="00000000" w:rsidDel="00000000" w:rsidP="00000000" w:rsidRDefault="00000000" w:rsidRPr="00000000" w14:paraId="0000007F">
      <w:pPr>
        <w:numPr>
          <w:ilvl w:val="0"/>
          <w:numId w:val="45"/>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Testing: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Hydrogen Horizon</w:t>
      </w:r>
      <w:r w:rsidDel="00000000" w:rsidR="00000000" w:rsidRPr="00000000">
        <w:rPr>
          <w:rFonts w:ascii="Times New Roman" w:cs="Times New Roman" w:eastAsia="Times New Roman" w:hAnsi="Times New Roman"/>
          <w:rtl w:val="0"/>
        </w:rPr>
        <w:t xml:space="preserve">—Can 19th-century chemistry sustain 21st-century green fuels?</w:t>
      </w:r>
    </w:p>
    <w:p w:rsidR="00000000" w:rsidDel="00000000" w:rsidP="00000000" w:rsidRDefault="00000000" w:rsidRPr="00000000" w14:paraId="00000080">
      <w:pPr>
        <w:numPr>
          <w:ilvl w:val="0"/>
          <w:numId w:val="45"/>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Sensory: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Auscultation</w:t>
      </w:r>
      <w:r w:rsidDel="00000000" w:rsidR="00000000" w:rsidRPr="00000000">
        <w:rPr>
          <w:rFonts w:ascii="Times New Roman" w:cs="Times New Roman" w:eastAsia="Times New Roman" w:hAnsi="Times New Roman"/>
          <w:rtl w:val="0"/>
        </w:rPr>
        <w:t xml:space="preserve"> (electrolyzer hiss), </w:t>
      </w:r>
      <w:r w:rsidDel="00000000" w:rsidR="00000000" w:rsidRPr="00000000">
        <w:rPr>
          <w:rFonts w:ascii="Times New Roman" w:cs="Times New Roman" w:eastAsia="Times New Roman" w:hAnsi="Times New Roman"/>
          <w:b w:val="1"/>
          <w:bCs w:val="1"/>
          <w:rtl w:val="0"/>
        </w:rPr>
        <w:t xml:space="preserve">Vision</w:t>
      </w:r>
      <w:r w:rsidDel="00000000" w:rsidR="00000000" w:rsidRPr="00000000">
        <w:rPr>
          <w:rFonts w:ascii="Times New Roman" w:cs="Times New Roman" w:eastAsia="Times New Roman" w:hAnsi="Times New Roman"/>
          <w:rtl w:val="0"/>
        </w:rPr>
        <w:t xml:space="preserve"> (pressurized tanks), </w:t>
      </w:r>
      <w:r w:rsidDel="00000000" w:rsidR="00000000" w:rsidRPr="00000000">
        <w:rPr>
          <w:rFonts w:ascii="Times New Roman" w:cs="Times New Roman" w:eastAsia="Times New Roman" w:hAnsi="Times New Roman"/>
          <w:b w:val="1"/>
          <w:bCs w:val="1"/>
          <w:rtl w:val="0"/>
        </w:rPr>
        <w:t xml:space="preserve">Thermoception</w:t>
      </w:r>
      <w:r w:rsidDel="00000000" w:rsidR="00000000" w:rsidRPr="00000000">
        <w:rPr>
          <w:rFonts w:ascii="Times New Roman" w:cs="Times New Roman" w:eastAsia="Times New Roman" w:hAnsi="Times New Roman"/>
          <w:rtl w:val="0"/>
        </w:rPr>
        <w:t xml:space="preserve"> (process heat), </w:t>
      </w:r>
      <w:r w:rsidDel="00000000" w:rsidR="00000000" w:rsidRPr="00000000">
        <w:rPr>
          <w:rFonts w:ascii="Times New Roman" w:cs="Times New Roman" w:eastAsia="Times New Roman" w:hAnsi="Times New Roman"/>
          <w:b w:val="1"/>
          <w:bCs w:val="1"/>
          <w:rtl w:val="0"/>
        </w:rPr>
        <w:t xml:space="preserve">Interoception</w:t>
      </w:r>
      <w:r w:rsidDel="00000000" w:rsidR="00000000" w:rsidRPr="00000000">
        <w:rPr>
          <w:rFonts w:ascii="Times New Roman" w:cs="Times New Roman" w:eastAsia="Times New Roman" w:hAnsi="Times New Roman"/>
          <w:rtl w:val="0"/>
        </w:rPr>
        <w:t xml:space="preserve"> (industrial scale).</w:t>
      </w:r>
    </w:p>
    <w:p w:rsidR="00000000" w:rsidDel="00000000" w:rsidP="00000000" w:rsidRDefault="00000000" w:rsidRPr="00000000" w14:paraId="00000081">
      <w:pPr>
        <w:numPr>
          <w:ilvl w:val="0"/>
          <w:numId w:val="45"/>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Data:</w:t>
      </w:r>
      <w:r w:rsidDel="00000000" w:rsidR="00000000" w:rsidRPr="00000000">
        <w:rPr>
          <w:rFonts w:ascii="Times New Roman" w:cs="Times New Roman" w:eastAsia="Times New Roman" w:hAnsi="Times New Roman"/>
          <w:rtl w:val="0"/>
        </w:rPr>
        <w:t xml:space="preserve"> Audio of high-pressure release; </w:t>
      </w:r>
      <w:r w:rsidDel="00000000" w:rsidR="00000000" w:rsidRPr="00000000">
        <w:rPr>
          <w:rFonts w:ascii="Times New Roman" w:cs="Times New Roman" w:eastAsia="Times New Roman" w:hAnsi="Times New Roman"/>
          <w:i w:val="1"/>
          <w:iCs w:val="1"/>
          <w:rtl w:val="0"/>
        </w:rPr>
        <w:t xml:space="preserve">Q1: Is this a "Just Transition" for staff? Q2: Where does the hydrogen go?</w:t>
      </w:r>
      <w:r w:rsidDel="00000000" w:rsidR="00000000" w:rsidRPr="00000000">
        <w:rPr>
          <w:rtl w:val="0"/>
        </w:rPr>
      </w:r>
    </w:p>
    <w:p w:rsidR="00000000" w:rsidDel="00000000" w:rsidP="00000000" w:rsidRDefault="00000000" w:rsidRPr="00000000" w14:paraId="00000082">
      <w:pPr>
        <w:numPr>
          <w:ilvl w:val="0"/>
          <w:numId w:val="45"/>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Glossary: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Energy Transformation Platform</w:t>
      </w:r>
      <w:r w:rsidDel="00000000" w:rsidR="00000000" w:rsidRPr="00000000">
        <w:rPr>
          <w:rFonts w:ascii="Times New Roman" w:cs="Times New Roman" w:eastAsia="Times New Roman" w:hAnsi="Times New Roman"/>
          <w:rtl w:val="0"/>
        </w:rPr>
        <w:t xml:space="preserve"> → Port nodes where primary energy is converted into clean maritime fuels. (Port mgmt/Engineering).</w:t>
      </w:r>
    </w:p>
    <w:p w:rsidR="00000000" w:rsidDel="00000000" w:rsidP="00000000" w:rsidRDefault="00000000" w:rsidRPr="00000000" w14:paraId="00000083">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Stop 8 / O3: Barreiro Ferry Terminal (Transtejo)</w:t>
      </w:r>
    </w:p>
    <w:p w:rsidR="00000000" w:rsidDel="00000000" w:rsidP="00000000" w:rsidRDefault="00000000" w:rsidRPr="00000000" w14:paraId="00000084">
      <w:pPr>
        <w:numPr>
          <w:ilvl w:val="0"/>
          <w:numId w:val="46"/>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GPS/Web:</w:t>
      </w:r>
      <w:r w:rsidDel="00000000" w:rsidR="00000000" w:rsidRPr="00000000">
        <w:rPr>
          <w:rFonts w:ascii="Times New Roman" w:cs="Times New Roman" w:eastAsia="Times New Roman" w:hAnsi="Times New Roman"/>
          <w:rtl w:val="0"/>
        </w:rPr>
        <w:t xml:space="preserve"> </w:t>
      </w:r>
      <w:hyperlink r:id="rId21">
        <w:r w:rsidDel="00000000" w:rsidR="00000000" w:rsidRPr="00000000">
          <w:rPr>
            <w:rFonts w:ascii="Times New Roman" w:cs="Times New Roman" w:eastAsia="Times New Roman" w:hAnsi="Times New Roman"/>
            <w:color w:val="467886"/>
            <w:u w:val="single"/>
            <w:rtl w:val="0"/>
          </w:rPr>
          <w:t xml:space="preserve">38.6515, -9.0760</w:t>
        </w:r>
      </w:hyperlink>
      <w:r w:rsidDel="00000000" w:rsidR="00000000" w:rsidRPr="00000000">
        <w:rPr>
          <w:rFonts w:ascii="Times New Roman" w:cs="Times New Roman" w:eastAsia="Times New Roman" w:hAnsi="Times New Roman"/>
          <w:rtl w:val="0"/>
        </w:rPr>
        <w:t xml:space="preserve"> | </w:t>
      </w:r>
      <w:hyperlink r:id="rId22">
        <w:r w:rsidDel="00000000" w:rsidR="00000000" w:rsidRPr="00000000">
          <w:rPr>
            <w:rFonts w:ascii="Times New Roman" w:cs="Times New Roman" w:eastAsia="Times New Roman" w:hAnsi="Times New Roman"/>
            <w:color w:val="467886"/>
            <w:u w:val="single"/>
            <w:rtl w:val="0"/>
          </w:rPr>
          <w:t xml:space="preserve">ttsl.pt</w:t>
        </w:r>
      </w:hyperlink>
      <w:r w:rsidDel="00000000" w:rsidR="00000000" w:rsidRPr="00000000">
        <w:rPr>
          <w:rtl w:val="0"/>
        </w:rPr>
      </w:r>
    </w:p>
    <w:p w:rsidR="00000000" w:rsidDel="00000000" w:rsidP="00000000" w:rsidRDefault="00000000" w:rsidRPr="00000000" w14:paraId="00000085">
      <w:pPr>
        <w:numPr>
          <w:ilvl w:val="0"/>
          <w:numId w:val="46"/>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Urban integration</w:t>
      </w:r>
    </w:p>
    <w:p w:rsidR="00000000" w:rsidDel="00000000" w:rsidP="00000000" w:rsidRDefault="00000000" w:rsidRPr="00000000" w14:paraId="00000086">
      <w:pPr>
        <w:numPr>
          <w:ilvl w:val="0"/>
          <w:numId w:val="46"/>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Stakeholders:</w:t>
      </w:r>
      <w:r w:rsidDel="00000000" w:rsidR="00000000" w:rsidRPr="00000000">
        <w:rPr>
          <w:rFonts w:ascii="Times New Roman" w:cs="Times New Roman" w:eastAsia="Times New Roman" w:hAnsi="Times New Roman"/>
          <w:rtl w:val="0"/>
        </w:rPr>
        <w:t xml:space="preserve"> Commuters, TTSL operators.</w:t>
      </w:r>
    </w:p>
    <w:p w:rsidR="00000000" w:rsidDel="00000000" w:rsidP="00000000" w:rsidRDefault="00000000" w:rsidRPr="00000000" w14:paraId="00000087">
      <w:pPr>
        <w:numPr>
          <w:ilvl w:val="0"/>
          <w:numId w:val="46"/>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Testing: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Blue Decarbonization</w:t>
      </w:r>
      <w:r w:rsidDel="00000000" w:rsidR="00000000" w:rsidRPr="00000000">
        <w:rPr>
          <w:rFonts w:ascii="Times New Roman" w:cs="Times New Roman" w:eastAsia="Times New Roman" w:hAnsi="Times New Roman"/>
          <w:rtl w:val="0"/>
        </w:rPr>
        <w:t xml:space="preserve">—How does charging time change commuter </w:t>
      </w:r>
      <w:r w:rsidDel="00000000" w:rsidR="00000000" w:rsidRPr="00000000">
        <w:rPr>
          <w:rFonts w:ascii="Times New Roman" w:cs="Times New Roman" w:eastAsia="Times New Roman" w:hAnsi="Times New Roman"/>
          <w:b w:val="1"/>
          <w:bCs w:val="1"/>
          <w:rtl w:val="0"/>
        </w:rPr>
        <w:t xml:space="preserve">Chronoception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8">
      <w:pPr>
        <w:numPr>
          <w:ilvl w:val="0"/>
          <w:numId w:val="46"/>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Sensory: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Equilibrioception</w:t>
      </w:r>
      <w:r w:rsidDel="00000000" w:rsidR="00000000" w:rsidRPr="00000000">
        <w:rPr>
          <w:rFonts w:ascii="Times New Roman" w:cs="Times New Roman" w:eastAsia="Times New Roman" w:hAnsi="Times New Roman"/>
          <w:rtl w:val="0"/>
        </w:rPr>
        <w:t xml:space="preserve"> (ferry sway), </w:t>
      </w:r>
      <w:r w:rsidDel="00000000" w:rsidR="00000000" w:rsidRPr="00000000">
        <w:rPr>
          <w:rFonts w:ascii="Times New Roman" w:cs="Times New Roman" w:eastAsia="Times New Roman" w:hAnsi="Times New Roman"/>
          <w:b w:val="1"/>
          <w:bCs w:val="1"/>
          <w:rtl w:val="0"/>
        </w:rPr>
        <w:t xml:space="preserve">Auscultation</w:t>
      </w:r>
      <w:r w:rsidDel="00000000" w:rsidR="00000000" w:rsidRPr="00000000">
        <w:rPr>
          <w:rFonts w:ascii="Times New Roman" w:cs="Times New Roman" w:eastAsia="Times New Roman" w:hAnsi="Times New Roman"/>
          <w:rtl w:val="0"/>
        </w:rPr>
        <w:t xml:space="preserve"> (electric engine silence), </w:t>
      </w:r>
      <w:r w:rsidDel="00000000" w:rsidR="00000000" w:rsidRPr="00000000">
        <w:rPr>
          <w:rFonts w:ascii="Times New Roman" w:cs="Times New Roman" w:eastAsia="Times New Roman" w:hAnsi="Times New Roman"/>
          <w:b w:val="1"/>
          <w:bCs w:val="1"/>
          <w:rtl w:val="0"/>
        </w:rPr>
        <w:t xml:space="preserve">Olfaction</w:t>
      </w:r>
      <w:r w:rsidDel="00000000" w:rsidR="00000000" w:rsidRPr="00000000">
        <w:rPr>
          <w:rFonts w:ascii="Times New Roman" w:cs="Times New Roman" w:eastAsia="Times New Roman" w:hAnsi="Times New Roman"/>
          <w:rtl w:val="0"/>
        </w:rPr>
        <w:t xml:space="preserve"> (river salt), </w:t>
      </w:r>
      <w:r w:rsidDel="00000000" w:rsidR="00000000" w:rsidRPr="00000000">
        <w:rPr>
          <w:rFonts w:ascii="Times New Roman" w:cs="Times New Roman" w:eastAsia="Times New Roman" w:hAnsi="Times New Roman"/>
          <w:b w:val="1"/>
          <w:bCs w:val="1"/>
          <w:rtl w:val="0"/>
        </w:rPr>
        <w:t xml:space="preserve">Vision</w:t>
      </w:r>
      <w:r w:rsidDel="00000000" w:rsidR="00000000" w:rsidRPr="00000000">
        <w:rPr>
          <w:rFonts w:ascii="Times New Roman" w:cs="Times New Roman" w:eastAsia="Times New Roman" w:hAnsi="Times New Roman"/>
          <w:rtl w:val="0"/>
        </w:rPr>
        <w:t xml:space="preserve"> (charging pylon).</w:t>
      </w:r>
    </w:p>
    <w:p w:rsidR="00000000" w:rsidDel="00000000" w:rsidP="00000000" w:rsidRDefault="00000000" w:rsidRPr="00000000" w14:paraId="00000089">
      <w:pPr>
        <w:numPr>
          <w:ilvl w:val="0"/>
          <w:numId w:val="46"/>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Data:</w:t>
      </w:r>
      <w:r w:rsidDel="00000000" w:rsidR="00000000" w:rsidRPr="00000000">
        <w:rPr>
          <w:rFonts w:ascii="Times New Roman" w:cs="Times New Roman" w:eastAsia="Times New Roman" w:hAnsi="Times New Roman"/>
          <w:rtl w:val="0"/>
        </w:rPr>
        <w:t xml:space="preserve"> Log ferry departure time; </w:t>
      </w:r>
      <w:r w:rsidDel="00000000" w:rsidR="00000000" w:rsidRPr="00000000">
        <w:rPr>
          <w:rFonts w:ascii="Times New Roman" w:cs="Times New Roman" w:eastAsia="Times New Roman" w:hAnsi="Times New Roman"/>
          <w:i w:val="1"/>
          <w:iCs w:val="1"/>
          <w:rtl w:val="0"/>
        </w:rPr>
        <w:t xml:space="preserve">Q1: Do you prefer the quiet boat? Q2: How is the wait time now?</w:t>
      </w:r>
      <w:r w:rsidDel="00000000" w:rsidR="00000000" w:rsidRPr="00000000">
        <w:rPr>
          <w:rtl w:val="0"/>
        </w:rPr>
      </w:r>
    </w:p>
    <w:p w:rsidR="00000000" w:rsidDel="00000000" w:rsidP="00000000" w:rsidRDefault="00000000" w:rsidRPr="00000000" w14:paraId="0000008A">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Stop 9-13: North/Central Innovation Detour</w:t>
      </w:r>
    </w:p>
    <w:p w:rsidR="00000000" w:rsidDel="00000000" w:rsidP="00000000" w:rsidRDefault="00000000" w:rsidRPr="00000000" w14:paraId="0000008B">
      <w:pPr>
        <w:numPr>
          <w:ilvl w:val="0"/>
          <w:numId w:val="47"/>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Smart Open Lisboa (Duque de Loulé 12):</w:t>
      </w:r>
      <w:r w:rsidDel="00000000" w:rsidR="00000000" w:rsidRPr="00000000">
        <w:rPr>
          <w:rFonts w:ascii="Times New Roman" w:cs="Times New Roman" w:eastAsia="Times New Roman" w:hAnsi="Times New Roman"/>
          <w:rtl w:val="0"/>
        </w:rPr>
        <w:t xml:space="preserve"> </w:t>
      </w:r>
      <w:hyperlink r:id="rId23">
        <w:r w:rsidDel="00000000" w:rsidR="00000000" w:rsidRPr="00000000">
          <w:rPr>
            <w:rFonts w:ascii="Times New Roman" w:cs="Times New Roman" w:eastAsia="Times New Roman" w:hAnsi="Times New Roman"/>
            <w:color w:val="467886"/>
            <w:u w:val="single"/>
            <w:rtl w:val="0"/>
          </w:rPr>
          <w:t xml:space="preserve">Beta-i</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Innovation interface.</w:t>
      </w:r>
    </w:p>
    <w:p w:rsidR="00000000" w:rsidDel="00000000" w:rsidP="00000000" w:rsidRDefault="00000000" w:rsidRPr="00000000" w14:paraId="0000008C">
      <w:pPr>
        <w:numPr>
          <w:ilvl w:val="0"/>
          <w:numId w:val="47"/>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Unicorn Factory (Dr. Eduardo Neves 9):</w:t>
      </w:r>
      <w:r w:rsidDel="00000000" w:rsidR="00000000" w:rsidRPr="00000000">
        <w:rPr>
          <w:rFonts w:ascii="Times New Roman" w:cs="Times New Roman" w:eastAsia="Times New Roman" w:hAnsi="Times New Roman"/>
          <w:rtl w:val="0"/>
        </w:rPr>
        <w:t xml:space="preserve"> </w:t>
      </w:r>
      <w:hyperlink r:id="rId24">
        <w:r w:rsidDel="00000000" w:rsidR="00000000" w:rsidRPr="00000000">
          <w:rPr>
            <w:rFonts w:ascii="Times New Roman" w:cs="Times New Roman" w:eastAsia="Times New Roman" w:hAnsi="Times New Roman"/>
            <w:color w:val="467886"/>
            <w:u w:val="single"/>
            <w:rtl w:val="0"/>
          </w:rPr>
          <w:t xml:space="preserve">GreenHub</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Economics signal.</w:t>
      </w:r>
    </w:p>
    <w:p w:rsidR="00000000" w:rsidDel="00000000" w:rsidP="00000000" w:rsidRDefault="00000000" w:rsidRPr="00000000" w14:paraId="0000008D">
      <w:pPr>
        <w:numPr>
          <w:ilvl w:val="0"/>
          <w:numId w:val="47"/>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Smart Lamppost (Marvila):</w:t>
      </w:r>
      <w:r w:rsidDel="00000000" w:rsidR="00000000" w:rsidRPr="00000000">
        <w:rPr>
          <w:rFonts w:ascii="Times New Roman" w:cs="Times New Roman" w:eastAsia="Times New Roman" w:hAnsi="Times New Roman"/>
          <w:rtl w:val="0"/>
        </w:rPr>
        <w:t xml:space="preserve"> </w:t>
      </w:r>
      <w:hyperlink r:id="rId25">
        <w:r w:rsidDel="00000000" w:rsidR="00000000" w:rsidRPr="00000000">
          <w:rPr>
            <w:rFonts w:ascii="Times New Roman" w:cs="Times New Roman" w:eastAsia="Times New Roman" w:hAnsi="Times New Roman"/>
            <w:color w:val="467886"/>
            <w:u w:val="single"/>
            <w:rtl w:val="0"/>
          </w:rPr>
          <w:t xml:space="preserve">Sharing Cities Cluster</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Urban integration.</w:t>
      </w:r>
    </w:p>
    <w:p w:rsidR="00000000" w:rsidDel="00000000" w:rsidP="00000000" w:rsidRDefault="00000000" w:rsidRPr="00000000" w14:paraId="0000008E">
      <w:pPr>
        <w:spacing w:after="280" w:before="28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Shortest Visiting Sequence (The PACT Transect)</w:t>
      </w:r>
    </w:p>
    <w:p w:rsidR="00000000" w:rsidDel="00000000" w:rsidP="00000000" w:rsidRDefault="00000000" w:rsidRPr="00000000" w14:paraId="00000090">
      <w:pPr>
        <w:numPr>
          <w:ilvl w:val="0"/>
          <w:numId w:val="48"/>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Start: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Alcântara (APL/C1/C2)</w:t>
      </w:r>
      <w:r w:rsidDel="00000000" w:rsidR="00000000" w:rsidRPr="00000000">
        <w:rPr>
          <w:rFonts w:ascii="Times New Roman" w:cs="Times New Roman" w:eastAsia="Times New Roman" w:hAnsi="Times New Roman"/>
          <w:rtl w:val="0"/>
        </w:rPr>
        <w:t xml:space="preserve"> — The industrial west gate.</w:t>
      </w:r>
    </w:p>
    <w:p w:rsidR="00000000" w:rsidDel="00000000" w:rsidP="00000000" w:rsidRDefault="00000000" w:rsidRPr="00000000" w14:paraId="00000091">
      <w:pPr>
        <w:numPr>
          <w:ilvl w:val="0"/>
          <w:numId w:val="4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Bus 728/Tram 15E to Cais do Sodré.</w:t>
      </w:r>
      <w:r w:rsidDel="00000000" w:rsidR="00000000" w:rsidRPr="00000000">
        <w:rPr>
          <w:rtl w:val="0"/>
        </w:rPr>
      </w:r>
    </w:p>
    <w:p w:rsidR="00000000" w:rsidDel="00000000" w:rsidP="00000000" w:rsidRDefault="00000000" w:rsidRPr="00000000" w14:paraId="00000092">
      <w:pPr>
        <w:numPr>
          <w:ilvl w:val="0"/>
          <w:numId w:val="4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City Hall (Stop 1)</w:t>
      </w:r>
      <w:r w:rsidDel="00000000" w:rsidR="00000000" w:rsidRPr="00000000">
        <w:rPr>
          <w:rFonts w:ascii="Times New Roman" w:cs="Times New Roman" w:eastAsia="Times New Roman" w:hAnsi="Times New Roman"/>
          <w:rtl w:val="0"/>
        </w:rPr>
        <w:t xml:space="preserve"> -&gt; </w:t>
      </w:r>
      <w:r w:rsidDel="00000000" w:rsidR="00000000" w:rsidRPr="00000000">
        <w:rPr>
          <w:rFonts w:ascii="Times New Roman" w:cs="Times New Roman" w:eastAsia="Times New Roman" w:hAnsi="Times New Roman"/>
          <w:b w:val="1"/>
          <w:bCs w:val="1"/>
          <w:rtl w:val="0"/>
        </w:rPr>
        <w:t xml:space="preserve">Lisboa E-Nova (Stop 2)</w:t>
      </w:r>
      <w:r w:rsidDel="00000000" w:rsidR="00000000" w:rsidRPr="00000000">
        <w:rPr>
          <w:rFonts w:ascii="Times New Roman" w:cs="Times New Roman" w:eastAsia="Times New Roman" w:hAnsi="Times New Roman"/>
          <w:rtl w:val="0"/>
        </w:rPr>
        <w:t xml:space="preserve">. (Walking: 10 mins).</w:t>
      </w:r>
    </w:p>
    <w:p w:rsidR="00000000" w:rsidDel="00000000" w:rsidP="00000000" w:rsidRDefault="00000000" w:rsidRPr="00000000" w14:paraId="00000093">
      <w:pPr>
        <w:numPr>
          <w:ilvl w:val="0"/>
          <w:numId w:val="4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Santa Apolónia (Stop 3/C3/C4)</w:t>
      </w:r>
      <w:r w:rsidDel="00000000" w:rsidR="00000000" w:rsidRPr="00000000">
        <w:rPr>
          <w:rFonts w:ascii="Times New Roman" w:cs="Times New Roman" w:eastAsia="Times New Roman" w:hAnsi="Times New Roman"/>
          <w:rtl w:val="0"/>
        </w:rPr>
        <w:t xml:space="preserve">. (Walking: 15 mins).</w:t>
      </w:r>
    </w:p>
    <w:p w:rsidR="00000000" w:rsidDel="00000000" w:rsidP="00000000" w:rsidRDefault="00000000" w:rsidRPr="00000000" w14:paraId="00000094">
      <w:pPr>
        <w:numPr>
          <w:ilvl w:val="0"/>
          <w:numId w:val="4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Beato Hub (Stop 5/C5)</w:t>
      </w:r>
      <w:r w:rsidDel="00000000" w:rsidR="00000000" w:rsidRPr="00000000">
        <w:rPr>
          <w:rFonts w:ascii="Times New Roman" w:cs="Times New Roman" w:eastAsia="Times New Roman" w:hAnsi="Times New Roman"/>
          <w:rtl w:val="0"/>
        </w:rPr>
        <w:t xml:space="preserve">. (Walking: 25 mins).</w:t>
      </w:r>
    </w:p>
    <w:p w:rsidR="00000000" w:rsidDel="00000000" w:rsidP="00000000" w:rsidRDefault="00000000" w:rsidRPr="00000000" w14:paraId="00000095">
      <w:pPr>
        <w:numPr>
          <w:ilvl w:val="0"/>
          <w:numId w:val="4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Marvila Lampposts (Stop 13)</w:t>
      </w:r>
      <w:r w:rsidDel="00000000" w:rsidR="00000000" w:rsidRPr="00000000">
        <w:rPr>
          <w:rFonts w:ascii="Times New Roman" w:cs="Times New Roman" w:eastAsia="Times New Roman" w:hAnsi="Times New Roman"/>
          <w:rtl w:val="0"/>
        </w:rPr>
        <w:t xml:space="preserve"> -&gt; </w:t>
      </w:r>
      <w:r w:rsidDel="00000000" w:rsidR="00000000" w:rsidRPr="00000000">
        <w:rPr>
          <w:rFonts w:ascii="Times New Roman" w:cs="Times New Roman" w:eastAsia="Times New Roman" w:hAnsi="Times New Roman"/>
          <w:b w:val="1"/>
          <w:bCs w:val="1"/>
          <w:rtl w:val="0"/>
        </w:rPr>
        <w:t xml:space="preserve">Matinha (Stop 6/O1)</w:t>
      </w:r>
      <w:r w:rsidDel="00000000" w:rsidR="00000000" w:rsidRPr="00000000">
        <w:rPr>
          <w:rFonts w:ascii="Times New Roman" w:cs="Times New Roman" w:eastAsia="Times New Roman" w:hAnsi="Times New Roman"/>
          <w:rtl w:val="0"/>
        </w:rPr>
        <w:t xml:space="preserve">. (Walking: 20 mins).</w:t>
      </w:r>
    </w:p>
    <w:p w:rsidR="00000000" w:rsidDel="00000000" w:rsidP="00000000" w:rsidRDefault="00000000" w:rsidRPr="00000000" w14:paraId="00000096">
      <w:pPr>
        <w:numPr>
          <w:ilvl w:val="0"/>
          <w:numId w:val="4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Return to Terreiro do Paço; Ferry to Barreiro.</w:t>
      </w:r>
      <w:r w:rsidDel="00000000" w:rsidR="00000000" w:rsidRPr="00000000">
        <w:rPr>
          <w:rtl w:val="0"/>
        </w:rPr>
      </w:r>
    </w:p>
    <w:p w:rsidR="00000000" w:rsidDel="00000000" w:rsidP="00000000" w:rsidRDefault="00000000" w:rsidRPr="00000000" w14:paraId="00000097">
      <w:pPr>
        <w:numPr>
          <w:ilvl w:val="0"/>
          <w:numId w:val="4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Barreiro Ferry (Stop 8/O3)</w:t>
      </w:r>
      <w:r w:rsidDel="00000000" w:rsidR="00000000" w:rsidRPr="00000000">
        <w:rPr>
          <w:rFonts w:ascii="Times New Roman" w:cs="Times New Roman" w:eastAsia="Times New Roman" w:hAnsi="Times New Roman"/>
          <w:rtl w:val="0"/>
        </w:rPr>
        <w:t xml:space="preserve"> -&gt; </w:t>
      </w:r>
      <w:r w:rsidDel="00000000" w:rsidR="00000000" w:rsidRPr="00000000">
        <w:rPr>
          <w:rFonts w:ascii="Times New Roman" w:cs="Times New Roman" w:eastAsia="Times New Roman" w:hAnsi="Times New Roman"/>
          <w:b w:val="1"/>
          <w:bCs w:val="1"/>
          <w:rtl w:val="0"/>
        </w:rPr>
        <w:t xml:space="preserve">HyChem (Stop 7/O2)</w:t>
      </w:r>
      <w:r w:rsidDel="00000000" w:rsidR="00000000" w:rsidRPr="00000000">
        <w:rPr>
          <w:rFonts w:ascii="Times New Roman" w:cs="Times New Roman" w:eastAsia="Times New Roman" w:hAnsi="Times New Roman"/>
          <w:rtl w:val="0"/>
        </w:rPr>
        <w:t xml:space="preserve">. (Walk/Taxi).</w:t>
      </w:r>
    </w:p>
    <w:p w:rsidR="00000000" w:rsidDel="00000000" w:rsidP="00000000" w:rsidRDefault="00000000" w:rsidRPr="00000000" w14:paraId="00000098">
      <w:pPr>
        <w:numPr>
          <w:ilvl w:val="0"/>
          <w:numId w:val="48"/>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Final Detour (Optional):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Smart Open Lisboa</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Unicorn Factory</w:t>
      </w:r>
      <w:r w:rsidDel="00000000" w:rsidR="00000000" w:rsidRPr="00000000">
        <w:rPr>
          <w:rFonts w:ascii="Times New Roman" w:cs="Times New Roman" w:eastAsia="Times New Roman" w:hAnsi="Times New Roman"/>
          <w:rtl w:val="0"/>
        </w:rPr>
        <w:t xml:space="preserve"> (North Axis).</w:t>
      </w:r>
    </w:p>
    <w:p w:rsidR="00000000" w:rsidDel="00000000" w:rsidP="00000000" w:rsidRDefault="00000000" w:rsidRPr="00000000" w14:paraId="00000099">
      <w:pPr>
        <w:spacing w:after="280" w:before="28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Triangulation &amp; Deliverables</w:t>
      </w:r>
    </w:p>
    <w:p w:rsidR="00000000" w:rsidDel="00000000" w:rsidP="00000000" w:rsidRDefault="00000000" w:rsidRPr="00000000" w14:paraId="0000009B">
      <w:pPr>
        <w:numPr>
          <w:ilvl w:val="0"/>
          <w:numId w:val="49"/>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D3.1:</w:t>
      </w:r>
      <w:r w:rsidDel="00000000" w:rsidR="00000000" w:rsidRPr="00000000">
        <w:rPr>
          <w:rFonts w:ascii="Times New Roman" w:cs="Times New Roman" w:eastAsia="Times New Roman" w:hAnsi="Times New Roman"/>
          <w:rtl w:val="0"/>
        </w:rPr>
        <w:t xml:space="preserve"> Entries for "Port-City Transition Atlas" across 13 stops.</w:t>
      </w:r>
    </w:p>
    <w:p w:rsidR="00000000" w:rsidDel="00000000" w:rsidP="00000000" w:rsidRDefault="00000000" w:rsidRPr="00000000" w14:paraId="0000009C">
      <w:pPr>
        <w:numPr>
          <w:ilvl w:val="0"/>
          <w:numId w:val="49"/>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D3.2:</w:t>
      </w:r>
      <w:r w:rsidDel="00000000" w:rsidR="00000000" w:rsidRPr="00000000">
        <w:rPr>
          <w:rFonts w:ascii="Times New Roman" w:cs="Times New Roman" w:eastAsia="Times New Roman" w:hAnsi="Times New Roman"/>
          <w:rtl w:val="0"/>
        </w:rPr>
        <w:t xml:space="preserve"> Validation of </w:t>
      </w:r>
      <w:r w:rsidDel="00000000" w:rsidR="00000000" w:rsidRPr="00000000">
        <w:rPr>
          <w:rFonts w:ascii="Times New Roman" w:cs="Times New Roman" w:eastAsia="Times New Roman" w:hAnsi="Times New Roman"/>
          <w:b w:val="1"/>
          <w:bCs w:val="1"/>
          <w:rtl w:val="0"/>
        </w:rPr>
        <w:t xml:space="preserve">Friction Notes</w:t>
      </w:r>
      <w:r w:rsidDel="00000000" w:rsidR="00000000" w:rsidRPr="00000000">
        <w:rPr>
          <w:rFonts w:ascii="Times New Roman" w:cs="Times New Roman" w:eastAsia="Times New Roman" w:hAnsi="Times New Roman"/>
          <w:rtl w:val="0"/>
        </w:rPr>
        <w:t xml:space="preserve"> (Snake/Bee sounds) vs. </w:t>
      </w:r>
      <w:r w:rsidDel="00000000" w:rsidR="00000000" w:rsidRPr="00000000">
        <w:rPr>
          <w:rFonts w:ascii="Times New Roman" w:cs="Times New Roman" w:eastAsia="Times New Roman" w:hAnsi="Times New Roman"/>
          <w:b w:val="1"/>
          <w:bCs w:val="1"/>
          <w:rtl w:val="0"/>
        </w:rPr>
        <w:t xml:space="preserve">Technical Logs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D">
      <w:pPr>
        <w:numPr>
          <w:ilvl w:val="0"/>
          <w:numId w:val="49"/>
        </w:numPr>
        <w:spacing w:after="280" w:before="0" w:line="240" w:lineRule="auto"/>
        <w:ind w:left="720" w:hanging="360"/>
        <w:rPr>
          <w:color w:val="000000"/>
          <w:u w:val="none"/>
        </w:rPr>
      </w:pPr>
      <w:r w:rsidDel="00000000" w:rsidR="00000000" w:rsidRPr="00000000">
        <w:rPr>
          <w:rFonts w:ascii="Times New Roman" w:cs="Times New Roman" w:eastAsia="Times New Roman" w:hAnsi="Times New Roman"/>
          <w:b w:val="1"/>
          <w:bCs w:val="1"/>
          <w:rtl w:val="0"/>
        </w:rPr>
        <w:t xml:space="preserve">D3.3: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Case Vignette</w:t>
      </w:r>
      <w:r w:rsidDel="00000000" w:rsidR="00000000" w:rsidRPr="00000000">
        <w:rPr>
          <w:rFonts w:ascii="Times New Roman" w:cs="Times New Roman" w:eastAsia="Times New Roman" w:hAnsi="Times New Roman"/>
          <w:rtl w:val="0"/>
        </w:rPr>
        <w:t xml:space="preserve"> comparing "The Infrastructure of Silence" (Santa Apolónia) with "The Hydrogen Horizon" (Barreiro).</w:t>
      </w:r>
      <w:r w:rsidDel="00000000" w:rsidR="00000000" w:rsidRPr="00000000">
        <w:fldChar w:fldCharType="begin"/>
        <w:instrText xml:space="preserve"> HYPERLINK "https://www.google.com/maps" </w:instrText>
        <w:fldChar w:fldCharType="separate"/>
      </w:r>
      <w:r w:rsidDel="00000000" w:rsidR="00000000" w:rsidRPr="00000000">
        <w:rPr>
          <w:rtl w:val="0"/>
        </w:rPr>
      </w:r>
    </w:p>
    <w:p w:rsidR="00000000" w:rsidDel="00000000" w:rsidP="00000000" w:rsidRDefault="00000000" w:rsidRPr="00000000" w14:paraId="0000009E">
      <w:pPr>
        <w:spacing w:after="280" w:before="280" w:line="240" w:lineRule="auto"/>
        <w:rPr>
          <w:rFonts w:ascii="Times New Roman" w:cs="Times New Roman" w:eastAsia="Times New Roman" w:hAnsi="Times New Roman"/>
          <w:color w:val="467886"/>
          <w:u w:val="single"/>
        </w:rPr>
      </w:pPr>
      <w:r w:rsidDel="00000000" w:rsidR="00000000" w:rsidRPr="00000000">
        <w:fldChar w:fldCharType="end"/>
      </w:r>
      <w:r w:rsidDel="00000000" w:rsidR="00000000" w:rsidRPr="00000000">
        <w:fldChar w:fldCharType="begin"/>
        <w:instrText xml:space="preserve"> HYPERLINK "https://www.google.com/maps" </w:instrText>
        <w:fldChar w:fldCharType="separate"/>
      </w:r>
      <w:r w:rsidDel="00000000" w:rsidR="00000000" w:rsidRPr="00000000">
        <w:rPr>
          <w:rFonts w:ascii="Times New Roman" w:cs="Times New Roman" w:eastAsia="Times New Roman" w:hAnsi="Times New Roman"/>
          <w:color w:val="467886"/>
          <w:u w:val="single"/>
          <w:rtl w:val="0"/>
        </w:rPr>
        <w:t xml:space="preserve">Google Maps</w:t>
      </w:r>
    </w:p>
    <w:p w:rsidR="00000000" w:rsidDel="00000000" w:rsidP="00000000" w:rsidRDefault="00000000" w:rsidRPr="00000000" w14:paraId="0000009F">
      <w:pPr>
        <w:spacing w:after="280" w:before="280" w:line="240" w:lineRule="auto"/>
        <w:rPr>
          <w:rFonts w:ascii="Times New Roman" w:cs="Times New Roman" w:eastAsia="Times New Roman" w:hAnsi="Times New Roman"/>
        </w:rPr>
      </w:pPr>
      <w:r w:rsidDel="00000000" w:rsidR="00000000" w:rsidRPr="00000000">
        <w:fldChar w:fldCharType="end"/>
      </w:r>
      <w:r w:rsidDel="00000000" w:rsidR="00000000" w:rsidRPr="00000000">
        <w:rPr>
          <w:rtl w:val="0"/>
        </w:rPr>
      </w:r>
    </w:p>
    <w:p w:rsidR="00000000" w:rsidDel="00000000" w:rsidP="00000000" w:rsidRDefault="00000000" w:rsidRPr="00000000" w14:paraId="000000A0">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w:t>
      </w:r>
      <w:r w:rsidDel="00000000" w:rsidR="00000000" w:rsidRPr="00000000">
        <w:rPr>
          <w:rFonts w:ascii="Times New Roman" w:cs="Times New Roman" w:eastAsia="Times New Roman" w:hAnsi="Times New Roman"/>
          <w:b w:val="1"/>
          <w:bCs w:val="1"/>
          <w:sz w:val="27"/>
          <w:szCs w:val="27"/>
          <w:rtl w:val="0"/>
        </w:rPr>
        <w:t xml:space="preserve"> PACT Integrated Field Sheet</w:t>
      </w:r>
    </w:p>
    <w:p w:rsidR="00000000" w:rsidDel="00000000" w:rsidP="00000000" w:rsidRDefault="00000000" w:rsidRPr="00000000" w14:paraId="000000A3">
      <w:pP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Stop: ____________________ ID: ________ GPS: ____________________</w:t>
      </w:r>
    </w:p>
    <w:p w:rsidR="00000000" w:rsidDel="00000000" w:rsidP="00000000" w:rsidRDefault="00000000" w:rsidRPr="00000000" w14:paraId="000000A4">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Researcher Bias Check: </w:t>
        <w:br w:type="textWrapping"/>
      </w:r>
      <w:r w:rsidDel="00000000" w:rsidR="00000000" w:rsidRPr="00000000">
        <w:rPr>
          <w:rFonts w:ascii="Times New Roman" w:cs="Times New Roman" w:eastAsia="Times New Roman" w:hAnsi="Times New Roman"/>
          <w:i w:val="1"/>
          <w:iCs w:val="1"/>
          <w:sz w:val="27"/>
          <w:szCs w:val="27"/>
          <w:rtl w:val="0"/>
        </w:rPr>
        <w:t xml:space="preserve">Which filter is most active right now?</w:t>
      </w:r>
      <w:r w:rsidDel="00000000" w:rsidR="00000000" w:rsidRPr="00000000">
        <w:rPr>
          <w:rFonts w:ascii="Times New Roman" w:cs="Times New Roman" w:eastAsia="Times New Roman" w:hAnsi="Times New Roman"/>
          <w:sz w:val="27"/>
          <w:szCs w:val="27"/>
          <w:rtl w:val="0"/>
        </w:rPr>
        <w:t xml:space="preserve"> (e.g., Innovation  / Aesthetic </w:t>
      </w:r>
      <w:r w:rsidDel="00000000" w:rsidR="00000000" w:rsidRPr="00000000">
        <w:rPr>
          <w:rFonts w:ascii="Quattrocento Sans" w:cs="Quattrocento Sans" w:eastAsia="Quattrocento Sans" w:hAnsi="Quattrocento Sans"/>
          <w:sz w:val="27"/>
          <w:szCs w:val="27"/>
          <w:rtl w:val="0"/>
        </w:rPr>
        <w:t xml:space="preserve">/</w:t>
      </w:r>
      <w:r w:rsidDel="00000000" w:rsidR="00000000" w:rsidRPr="00000000">
        <w:rPr>
          <w:rFonts w:ascii="Times New Roman" w:cs="Times New Roman" w:eastAsia="Times New Roman" w:hAnsi="Times New Roman"/>
          <w:sz w:val="27"/>
          <w:szCs w:val="27"/>
          <w:rtl w:val="0"/>
        </w:rPr>
        <w:t xml:space="preserve"> Data )</w:t>
      </w:r>
    </w:p>
    <w:p w:rsidR="00000000" w:rsidDel="00000000" w:rsidP="00000000" w:rsidRDefault="00000000" w:rsidRPr="00000000" w14:paraId="000000A5">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1. Technical &amp; Sensory Matrix </w:t>
      </w:r>
    </w:p>
    <w:p w:rsidR="00000000" w:rsidDel="00000000" w:rsidP="00000000" w:rsidRDefault="00000000" w:rsidRPr="00000000" w14:paraId="000000A6">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i w:val="1"/>
          <w:iCs w:val="1"/>
          <w:sz w:val="27"/>
          <w:szCs w:val="27"/>
          <w:rtl w:val="0"/>
        </w:rPr>
        <w:t xml:space="preserve">Map the interaction between infrastructure and the senses.</w:t>
      </w:r>
      <w:r w:rsidDel="00000000" w:rsidR="00000000" w:rsidRPr="00000000">
        <w:rPr>
          <w:rtl w:val="0"/>
        </w:rPr>
      </w:r>
    </w:p>
    <w:tbl>
      <w:tblPr>
        <w:tblStyle w:val="Table2"/>
        <w:tblW w:w="8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8"/>
        <w:gridCol w:w="1769"/>
        <w:gridCol w:w="3523"/>
        <w:tblGridChange w:id="0">
          <w:tblGrid>
            <w:gridCol w:w="3088"/>
            <w:gridCol w:w="1769"/>
            <w:gridCol w:w="3523"/>
          </w:tblGrid>
        </w:tblGridChange>
      </w:tblGrid>
      <w:tr>
        <w:trPr>
          <w:cantSplit w:val="0"/>
          <w:tblHeader w:val="0"/>
        </w:trPr>
        <w:tc>
          <w:tcPr/>
          <w:p w:rsidR="00000000" w:rsidDel="00000000" w:rsidP="00000000" w:rsidRDefault="00000000" w:rsidRPr="00000000" w14:paraId="000000A7">
            <w:pPr>
              <w:spacing w:after="160" w:line="278.00000000000006"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Sensory Group</w:t>
            </w:r>
          </w:p>
        </w:tc>
        <w:tc>
          <w:tcPr/>
          <w:p w:rsidR="00000000" w:rsidDel="00000000" w:rsidP="00000000" w:rsidRDefault="00000000" w:rsidRPr="00000000" w14:paraId="000000A8">
            <w:pPr>
              <w:spacing w:after="160" w:line="278.00000000000006"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Intensity (1-5)</w:t>
            </w:r>
          </w:p>
        </w:tc>
        <w:tc>
          <w:tcPr/>
          <w:p w:rsidR="00000000" w:rsidDel="00000000" w:rsidP="00000000" w:rsidRDefault="00000000" w:rsidRPr="00000000" w14:paraId="000000A9">
            <w:pPr>
              <w:spacing w:after="160" w:line="278.00000000000006"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Specific Trigger &amp; Materiality</w:t>
            </w:r>
          </w:p>
        </w:tc>
      </w:tr>
      <w:tr>
        <w:trPr>
          <w:cantSplit w:val="0"/>
          <w:tblHeader w:val="0"/>
        </w:trPr>
        <w:tc>
          <w:tcPr/>
          <w:p w:rsidR="00000000" w:rsidDel="00000000" w:rsidP="00000000" w:rsidRDefault="00000000" w:rsidRPr="00000000" w14:paraId="000000AA">
            <w:pPr>
              <w:spacing w:after="160" w:line="278.00000000000006"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Distance (Sight/Sound)</w:t>
            </w:r>
          </w:p>
        </w:tc>
        <w:tc>
          <w:tcPr/>
          <w:p w:rsidR="00000000" w:rsidDel="00000000" w:rsidP="00000000" w:rsidRDefault="00000000" w:rsidRPr="00000000" w14:paraId="000000AB">
            <w:pPr>
              <w:spacing w:after="160" w:line="278.00000000000006" w:lineRule="auto"/>
              <w:rPr>
                <w:rFonts w:ascii="Times New Roman" w:cs="Times New Roman" w:eastAsia="Times New Roman" w:hAnsi="Times New Roman"/>
                <w:sz w:val="27"/>
                <w:szCs w:val="27"/>
              </w:rPr>
            </w:pPr>
            <w:r w:rsidDel="00000000" w:rsidR="00000000" w:rsidRPr="00000000">
              <w:rPr>
                <w:rtl w:val="0"/>
              </w:rPr>
            </w:r>
          </w:p>
        </w:tc>
        <w:tc>
          <w:tcPr/>
          <w:p w:rsidR="00000000" w:rsidDel="00000000" w:rsidP="00000000" w:rsidRDefault="00000000" w:rsidRPr="00000000" w14:paraId="000000AC">
            <w:pPr>
              <w:spacing w:after="160" w:line="278.00000000000006" w:lineRule="auto"/>
              <w:rPr>
                <w:rFonts w:ascii="Times New Roman" w:cs="Times New Roman" w:eastAsia="Times New Roman" w:hAnsi="Times New Roman"/>
                <w:sz w:val="27"/>
                <w:szCs w:val="27"/>
              </w:rPr>
            </w:pPr>
            <w:r w:rsidDel="00000000" w:rsidR="00000000" w:rsidRPr="00000000">
              <w:rPr>
                <w:rtl w:val="0"/>
              </w:rPr>
            </w:r>
          </w:p>
        </w:tc>
      </w:tr>
      <w:tr>
        <w:trPr>
          <w:cantSplit w:val="0"/>
          <w:tblHeader w:val="0"/>
        </w:trPr>
        <w:tc>
          <w:tcPr/>
          <w:p w:rsidR="00000000" w:rsidDel="00000000" w:rsidP="00000000" w:rsidRDefault="00000000" w:rsidRPr="00000000" w14:paraId="000000AD">
            <w:pPr>
              <w:spacing w:after="160" w:line="278.00000000000006"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Chemical (Smell/Taste)</w:t>
            </w:r>
          </w:p>
        </w:tc>
        <w:tc>
          <w:tcPr/>
          <w:p w:rsidR="00000000" w:rsidDel="00000000" w:rsidP="00000000" w:rsidRDefault="00000000" w:rsidRPr="00000000" w14:paraId="000000AE">
            <w:pPr>
              <w:spacing w:after="160" w:line="278.00000000000006" w:lineRule="auto"/>
              <w:rPr>
                <w:rFonts w:ascii="Times New Roman" w:cs="Times New Roman" w:eastAsia="Times New Roman" w:hAnsi="Times New Roman"/>
                <w:sz w:val="27"/>
                <w:szCs w:val="27"/>
              </w:rPr>
            </w:pPr>
            <w:r w:rsidDel="00000000" w:rsidR="00000000" w:rsidRPr="00000000">
              <w:rPr>
                <w:rtl w:val="0"/>
              </w:rPr>
            </w:r>
          </w:p>
        </w:tc>
        <w:tc>
          <w:tcPr/>
          <w:p w:rsidR="00000000" w:rsidDel="00000000" w:rsidP="00000000" w:rsidRDefault="00000000" w:rsidRPr="00000000" w14:paraId="000000AF">
            <w:pPr>
              <w:spacing w:after="160" w:line="278.00000000000006" w:lineRule="auto"/>
              <w:rPr>
                <w:rFonts w:ascii="Times New Roman" w:cs="Times New Roman" w:eastAsia="Times New Roman" w:hAnsi="Times New Roman"/>
                <w:sz w:val="27"/>
                <w:szCs w:val="27"/>
              </w:rPr>
            </w:pPr>
            <w:r w:rsidDel="00000000" w:rsidR="00000000" w:rsidRPr="00000000">
              <w:rPr>
                <w:rtl w:val="0"/>
              </w:rPr>
            </w:r>
          </w:p>
        </w:tc>
      </w:tr>
      <w:tr>
        <w:trPr>
          <w:cantSplit w:val="0"/>
          <w:tblHeader w:val="0"/>
        </w:trPr>
        <w:tc>
          <w:tcPr/>
          <w:p w:rsidR="00000000" w:rsidDel="00000000" w:rsidP="00000000" w:rsidRDefault="00000000" w:rsidRPr="00000000" w14:paraId="000000B0">
            <w:pPr>
              <w:spacing w:after="160" w:line="278.00000000000006"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Somatic (Temp/Vibration)</w:t>
            </w:r>
          </w:p>
        </w:tc>
        <w:tc>
          <w:tcPr/>
          <w:p w:rsidR="00000000" w:rsidDel="00000000" w:rsidP="00000000" w:rsidRDefault="00000000" w:rsidRPr="00000000" w14:paraId="000000B1">
            <w:pPr>
              <w:spacing w:after="160" w:line="278.00000000000006" w:lineRule="auto"/>
              <w:rPr>
                <w:rFonts w:ascii="Times New Roman" w:cs="Times New Roman" w:eastAsia="Times New Roman" w:hAnsi="Times New Roman"/>
                <w:sz w:val="27"/>
                <w:szCs w:val="27"/>
              </w:rPr>
            </w:pPr>
            <w:r w:rsidDel="00000000" w:rsidR="00000000" w:rsidRPr="00000000">
              <w:rPr>
                <w:rtl w:val="0"/>
              </w:rPr>
            </w:r>
          </w:p>
        </w:tc>
        <w:tc>
          <w:tcPr/>
          <w:p w:rsidR="00000000" w:rsidDel="00000000" w:rsidP="00000000" w:rsidRDefault="00000000" w:rsidRPr="00000000" w14:paraId="000000B2">
            <w:pPr>
              <w:spacing w:after="160" w:line="278.00000000000006" w:lineRule="auto"/>
              <w:rPr>
                <w:rFonts w:ascii="Times New Roman" w:cs="Times New Roman" w:eastAsia="Times New Roman" w:hAnsi="Times New Roman"/>
                <w:sz w:val="27"/>
                <w:szCs w:val="27"/>
              </w:rPr>
            </w:pPr>
            <w:r w:rsidDel="00000000" w:rsidR="00000000" w:rsidRPr="00000000">
              <w:rPr>
                <w:rtl w:val="0"/>
              </w:rPr>
            </w:r>
          </w:p>
        </w:tc>
      </w:tr>
      <w:tr>
        <w:trPr>
          <w:cantSplit w:val="0"/>
          <w:tblHeader w:val="0"/>
        </w:trPr>
        <w:tc>
          <w:tcPr/>
          <w:p w:rsidR="00000000" w:rsidDel="00000000" w:rsidP="00000000" w:rsidRDefault="00000000" w:rsidRPr="00000000" w14:paraId="000000B3">
            <w:pPr>
              <w:spacing w:after="160" w:line="278.00000000000006"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Internal (Balance/Motion)</w:t>
            </w:r>
          </w:p>
        </w:tc>
        <w:tc>
          <w:tcPr/>
          <w:p w:rsidR="00000000" w:rsidDel="00000000" w:rsidP="00000000" w:rsidRDefault="00000000" w:rsidRPr="00000000" w14:paraId="000000B4">
            <w:pPr>
              <w:spacing w:after="160" w:line="278.00000000000006" w:lineRule="auto"/>
              <w:rPr>
                <w:rFonts w:ascii="Times New Roman" w:cs="Times New Roman" w:eastAsia="Times New Roman" w:hAnsi="Times New Roman"/>
                <w:sz w:val="27"/>
                <w:szCs w:val="27"/>
              </w:rPr>
            </w:pPr>
            <w:r w:rsidDel="00000000" w:rsidR="00000000" w:rsidRPr="00000000">
              <w:rPr>
                <w:rtl w:val="0"/>
              </w:rPr>
            </w:r>
          </w:p>
        </w:tc>
        <w:tc>
          <w:tcPr/>
          <w:p w:rsidR="00000000" w:rsidDel="00000000" w:rsidP="00000000" w:rsidRDefault="00000000" w:rsidRPr="00000000" w14:paraId="000000B5">
            <w:pPr>
              <w:spacing w:after="160" w:line="278.00000000000006" w:lineRule="auto"/>
              <w:rPr>
                <w:rFonts w:ascii="Times New Roman" w:cs="Times New Roman" w:eastAsia="Times New Roman" w:hAnsi="Times New Roman"/>
                <w:sz w:val="27"/>
                <w:szCs w:val="27"/>
              </w:rPr>
            </w:pPr>
            <w:r w:rsidDel="00000000" w:rsidR="00000000" w:rsidRPr="00000000">
              <w:rPr>
                <w:rtl w:val="0"/>
              </w:rPr>
            </w:r>
          </w:p>
        </w:tc>
      </w:tr>
      <w:tr>
        <w:trPr>
          <w:cantSplit w:val="0"/>
          <w:tblHeader w:val="0"/>
        </w:trPr>
        <w:tc>
          <w:tcPr/>
          <w:p w:rsidR="00000000" w:rsidDel="00000000" w:rsidP="00000000" w:rsidRDefault="00000000" w:rsidRPr="00000000" w14:paraId="000000B6">
            <w:pPr>
              <w:spacing w:after="160" w:line="278.00000000000006"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Invisible (Time/EMF)</w:t>
            </w:r>
          </w:p>
        </w:tc>
        <w:tc>
          <w:tcPr/>
          <w:p w:rsidR="00000000" w:rsidDel="00000000" w:rsidP="00000000" w:rsidRDefault="00000000" w:rsidRPr="00000000" w14:paraId="000000B7">
            <w:pPr>
              <w:spacing w:after="160" w:line="278.00000000000006" w:lineRule="auto"/>
              <w:rPr>
                <w:rFonts w:ascii="Times New Roman" w:cs="Times New Roman" w:eastAsia="Times New Roman" w:hAnsi="Times New Roman"/>
                <w:sz w:val="27"/>
                <w:szCs w:val="27"/>
              </w:rPr>
            </w:pPr>
            <w:r w:rsidDel="00000000" w:rsidR="00000000" w:rsidRPr="00000000">
              <w:rPr>
                <w:rtl w:val="0"/>
              </w:rPr>
            </w:r>
          </w:p>
        </w:tc>
        <w:tc>
          <w:tcPr/>
          <w:p w:rsidR="00000000" w:rsidDel="00000000" w:rsidP="00000000" w:rsidRDefault="00000000" w:rsidRPr="00000000" w14:paraId="000000B8">
            <w:pPr>
              <w:spacing w:after="160" w:line="278.00000000000006" w:lineRule="auto"/>
              <w:rPr>
                <w:rFonts w:ascii="Times New Roman" w:cs="Times New Roman" w:eastAsia="Times New Roman" w:hAnsi="Times New Roman"/>
                <w:sz w:val="27"/>
                <w:szCs w:val="27"/>
              </w:rPr>
            </w:pPr>
            <w:r w:rsidDel="00000000" w:rsidR="00000000" w:rsidRPr="00000000">
              <w:rPr>
                <w:rtl w:val="0"/>
              </w:rPr>
            </w:r>
          </w:p>
        </w:tc>
      </w:tr>
    </w:tbl>
    <w:p w:rsidR="00000000" w:rsidDel="00000000" w:rsidP="00000000" w:rsidRDefault="00000000" w:rsidRPr="00000000" w14:paraId="000000B9">
      <w:pPr>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The Friction Note </w:t>
      </w:r>
    </w:p>
    <w:p w:rsidR="00000000" w:rsidDel="00000000" w:rsidP="00000000" w:rsidRDefault="00000000" w:rsidRPr="00000000" w14:paraId="000000BB">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Record the "un-scripted" moments of the energy transition.</w:t>
      </w:r>
    </w:p>
    <w:p w:rsidR="00000000" w:rsidDel="00000000" w:rsidP="00000000" w:rsidRDefault="00000000" w:rsidRPr="00000000" w14:paraId="000000BC">
      <w:pP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Acoustic Friction: </w:t>
        <w:br w:type="textWrapping"/>
        <w:t xml:space="preserve">Is there a "hiss"  or "hum" that shipping/ technical/ engineer site might ignore?</w:t>
      </w:r>
    </w:p>
    <w:p w:rsidR="00000000" w:rsidDel="00000000" w:rsidP="00000000" w:rsidRDefault="00000000" w:rsidRPr="00000000" w14:paraId="000000BE">
      <w:pP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Atmospheric Heaviness: </w:t>
        <w:br w:type="textWrapping"/>
        <w:t xml:space="preserve">Does the air feel energy "charged"? (What does it mean for you?) </w:t>
        <w:br w:type="textWrapping"/>
        <w:t xml:space="preserve">/or stagnant around the infrastructure?</w:t>
      </w:r>
    </w:p>
    <w:p w:rsidR="00000000" w:rsidDel="00000000" w:rsidP="00000000" w:rsidRDefault="00000000" w:rsidRPr="00000000" w14:paraId="000000C0">
      <w:pP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Stakeholder Confusion: </w:t>
        <w:br w:type="textWrapping"/>
        <w:t xml:space="preserve">Are workers or residents unsure of how to interact with the new systems?</w:t>
      </w:r>
    </w:p>
    <w:p w:rsidR="00000000" w:rsidDel="00000000" w:rsidP="00000000" w:rsidRDefault="00000000" w:rsidRPr="00000000" w14:paraId="000000C2">
      <w:pP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Visual Dissonance: </w:t>
        <w:br w:type="textWrapping"/>
        <w:t xml:space="preserve">Where does "green" branding clash with industrial grit?</w:t>
      </w:r>
    </w:p>
    <w:p w:rsidR="00000000" w:rsidDel="00000000" w:rsidP="00000000" w:rsidRDefault="00000000" w:rsidRPr="00000000" w14:paraId="000000C4">
      <w:pPr>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Reflexive Column </w:t>
      </w:r>
      <w:r w:rsidDel="00000000" w:rsidR="00000000" w:rsidRPr="00000000">
        <w:rPr>
          <w:rFonts w:ascii="Quattrocento Sans" w:cs="Quattrocento Sans" w:eastAsia="Quattrocento Sans" w:hAnsi="Quattrocento Sans"/>
          <w:b w:val="1"/>
          <w:bCs w:val="1"/>
          <w:sz w:val="27"/>
          <w:szCs w:val="27"/>
          <w:rtl w:val="0"/>
        </w:rPr>
        <w:t xml:space="preserve">🧠</w:t>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Self-correct against your active bias filters.</w:t>
      </w:r>
    </w:p>
    <w:p w:rsidR="00000000" w:rsidDel="00000000" w:rsidP="00000000" w:rsidRDefault="00000000" w:rsidRPr="00000000" w14:paraId="000000C7">
      <w:pP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Nociception Check: </w:t>
        <w:br w:type="textWrapping"/>
        <w:t xml:space="preserve">Am I ignoring signs of physical discomfort because the project is "efficient"?</w:t>
      </w:r>
    </w:p>
    <w:p w:rsidR="00000000" w:rsidDel="00000000" w:rsidP="00000000" w:rsidRDefault="00000000" w:rsidRPr="00000000" w14:paraId="000000C9">
      <w:pP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Chronoception Check: </w:t>
        <w:br w:type="textWrapping"/>
        <w:t xml:space="preserve">Am I documenting a "new" time-cycle while ignoring the "old" routines being lost?</w:t>
      </w:r>
      <w:r w:rsidDel="00000000" w:rsidR="00000000" w:rsidRPr="00000000">
        <w:br w:type="page"/>
      </w:r>
      <w:r w:rsidDel="00000000" w:rsidR="00000000" w:rsidRPr="00000000">
        <w:rPr>
          <w:rtl w:val="0"/>
        </w:rPr>
      </w:r>
    </w:p>
    <w:p w:rsidR="00000000" w:rsidDel="00000000" w:rsidP="00000000" w:rsidRDefault="00000000" w:rsidRPr="00000000" w14:paraId="000000C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Stop 1: Paços do Concelho (Lisbon City Hall) </w:t>
      </w:r>
    </w:p>
    <w:p w:rsidR="00000000" w:rsidDel="00000000" w:rsidP="00000000" w:rsidRDefault="00000000" w:rsidRPr="00000000" w14:paraId="000000CC">
      <w:pPr>
        <w:spacing w:after="280" w:before="28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Disciplinary Bridge: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Heritage Studies / Energy Engineering</w:t>
      </w:r>
    </w:p>
    <w:p w:rsidR="00000000" w:rsidDel="00000000" w:rsidP="00000000" w:rsidRDefault="00000000" w:rsidRPr="00000000" w14:paraId="000000CD">
      <w:pPr>
        <w:numPr>
          <w:ilvl w:val="0"/>
          <w:numId w:val="18"/>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Praça do Município 1, 1100-038 Lisboa | </w:t>
      </w:r>
      <w:r w:rsidDel="00000000" w:rsidR="00000000" w:rsidRPr="00000000">
        <w:rPr>
          <w:rFonts w:ascii="Times New Roman" w:cs="Times New Roman" w:eastAsia="Times New Roman" w:hAnsi="Times New Roman"/>
          <w:b w:val="1"/>
          <w:bCs w:val="1"/>
          <w:rtl w:val="0"/>
        </w:rPr>
        <w:t xml:space="preserve">GPS:</w:t>
      </w:r>
      <w:r w:rsidDel="00000000" w:rsidR="00000000" w:rsidRPr="00000000">
        <w:rPr>
          <w:rFonts w:ascii="Times New Roman" w:cs="Times New Roman" w:eastAsia="Times New Roman" w:hAnsi="Times New Roman"/>
          <w:rtl w:val="0"/>
        </w:rPr>
        <w:t xml:space="preserve"> [38.7082, -9.1385] | </w:t>
      </w:r>
      <w:r w:rsidDel="00000000" w:rsidR="00000000" w:rsidRPr="00000000">
        <w:rPr>
          <w:rFonts w:ascii="Times New Roman" w:cs="Times New Roman" w:eastAsia="Times New Roman" w:hAnsi="Times New Roman"/>
          <w:b w:val="1"/>
          <w:bCs w:val="1"/>
          <w:rtl w:val="0"/>
        </w:rPr>
        <w:t xml:space="preserve">Web:</w:t>
      </w:r>
      <w:r w:rsidDel="00000000" w:rsidR="00000000" w:rsidRPr="00000000">
        <w:rPr>
          <w:rFonts w:ascii="Times New Roman" w:cs="Times New Roman" w:eastAsia="Times New Roman" w:hAnsi="Times New Roman"/>
          <w:rtl w:val="0"/>
        </w:rPr>
        <w:t xml:space="preserve"> </w:t>
      </w:r>
      <w:hyperlink r:id="rId26">
        <w:r w:rsidDel="00000000" w:rsidR="00000000" w:rsidRPr="00000000">
          <w:rPr>
            <w:rFonts w:ascii="Times New Roman" w:cs="Times New Roman" w:eastAsia="Times New Roman" w:hAnsi="Times New Roman"/>
            <w:color w:val="0000ff"/>
            <w:u w:val="single"/>
            <w:rtl w:val="0"/>
          </w:rPr>
          <w:t xml:space="preserve">lisboa.pt</w:t>
        </w:r>
      </w:hyperlink>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Stakeholder Type:</w:t>
      </w:r>
      <w:r w:rsidDel="00000000" w:rsidR="00000000" w:rsidRPr="00000000">
        <w:rPr>
          <w:rFonts w:ascii="Times New Roman" w:cs="Times New Roman" w:eastAsia="Times New Roman" w:hAnsi="Times New Roman"/>
          <w:rtl w:val="0"/>
        </w:rPr>
        <w:t xml:space="preserve"> Municipal Authority | </w:t>
      </w:r>
      <w:r w:rsidDel="00000000" w:rsidR="00000000" w:rsidRPr="00000000">
        <w:rPr>
          <w:rFonts w:ascii="Times New Roman" w:cs="Times New Roman" w:eastAsia="Times New Roman" w:hAnsi="Times New Roman"/>
          <w:b w:val="1"/>
          <w:bCs w:val="1"/>
          <w:rtl w:val="0"/>
        </w:rPr>
        <w:t xml:space="preserve">Role:</w:t>
      </w:r>
      <w:r w:rsidDel="00000000" w:rsidR="00000000" w:rsidRPr="00000000">
        <w:rPr>
          <w:rFonts w:ascii="Times New Roman" w:cs="Times New Roman" w:eastAsia="Times New Roman" w:hAnsi="Times New Roman"/>
          <w:rtl w:val="0"/>
        </w:rPr>
        <w:t xml:space="preserve"> Flagship public building; deep energy-efficiency retrofit (HVAC, LEDs, PV, SEMS) used as model for heritage decarbonisation in Europe.</w:t>
      </w:r>
    </w:p>
    <w:p w:rsidR="00000000" w:rsidDel="00000000" w:rsidP="00000000" w:rsidRDefault="00000000" w:rsidRPr="00000000" w14:paraId="000000CE">
      <w:pPr>
        <w:numPr>
          <w:ilvl w:val="0"/>
          <w:numId w:val="18"/>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Bridging Term: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Energetic Heritage</w:t>
      </w:r>
      <w:r w:rsidDel="00000000" w:rsidR="00000000" w:rsidRPr="00000000">
        <w:rPr>
          <w:rFonts w:ascii="Times New Roman" w:cs="Times New Roman" w:eastAsia="Times New Roman" w:hAnsi="Times New Roman"/>
          <w:rtl w:val="0"/>
        </w:rPr>
        <w:t xml:space="preserve"> → The integration of active energy-saving technologies within buildings of historical significance without compromising their aesthetic integrity. (HSS / Engineering).</w:t>
      </w:r>
    </w:p>
    <w:p w:rsidR="00000000" w:rsidDel="00000000" w:rsidP="00000000" w:rsidRDefault="00000000" w:rsidRPr="00000000" w14:paraId="000000CF">
      <w:pPr>
        <w:numPr>
          <w:ilvl w:val="0"/>
          <w:numId w:val="18"/>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Justification:</w:t>
      </w:r>
      <w:r w:rsidDel="00000000" w:rsidR="00000000" w:rsidRPr="00000000">
        <w:rPr>
          <w:rFonts w:ascii="Times New Roman" w:cs="Times New Roman" w:eastAsia="Times New Roman" w:hAnsi="Times New Roman"/>
          <w:rtl w:val="0"/>
        </w:rPr>
        <w:t xml:space="preserve"> A "lighthouse" site where political authority enacts deep decarbonization within sensitive heritage fabric.</w:t>
      </w:r>
    </w:p>
    <w:p w:rsidR="00000000" w:rsidDel="00000000" w:rsidP="00000000" w:rsidRDefault="00000000" w:rsidRPr="00000000" w14:paraId="000000D0">
      <w:pPr>
        <w:numPr>
          <w:ilvl w:val="0"/>
          <w:numId w:val="18"/>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Reflexive Protocol:</w:t>
      </w:r>
      <w:r w:rsidDel="00000000" w:rsidR="00000000" w:rsidRPr="00000000">
        <w:rPr>
          <w:rtl w:val="0"/>
        </w:rPr>
      </w:r>
    </w:p>
    <w:p w:rsidR="00000000" w:rsidDel="00000000" w:rsidP="00000000" w:rsidRDefault="00000000" w:rsidRPr="00000000" w14:paraId="000000D1">
      <w:pPr>
        <w:numPr>
          <w:ilvl w:val="1"/>
          <w:numId w:val="18"/>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Innovation Bias:</w:t>
      </w:r>
      <w:r w:rsidDel="00000000" w:rsidR="00000000" w:rsidRPr="00000000">
        <w:rPr>
          <w:rFonts w:ascii="Times New Roman" w:cs="Times New Roman" w:eastAsia="Times New Roman" w:hAnsi="Times New Roman"/>
          <w:rtl w:val="0"/>
        </w:rPr>
        <w:t xml:space="preserve"> Avoid celebrating the 36% savings without checking for staff thermal discomfort.</w:t>
      </w:r>
    </w:p>
    <w:p w:rsidR="00000000" w:rsidDel="00000000" w:rsidP="00000000" w:rsidRDefault="00000000" w:rsidRPr="00000000" w14:paraId="000000D2">
      <w:pPr>
        <w:numPr>
          <w:ilvl w:val="1"/>
          <w:numId w:val="18"/>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Data Filter:</w:t>
      </w:r>
      <w:r w:rsidDel="00000000" w:rsidR="00000000" w:rsidRPr="00000000">
        <w:rPr>
          <w:rFonts w:ascii="Times New Roman" w:cs="Times New Roman" w:eastAsia="Times New Roman" w:hAnsi="Times New Roman"/>
          <w:rtl w:val="0"/>
        </w:rPr>
        <w:t xml:space="preserve"> Don't let the dashboard eclipse the actual acoustic hum of new HVAC systems.</w:t>
      </w:r>
    </w:p>
    <w:p w:rsidR="00000000" w:rsidDel="00000000" w:rsidP="00000000" w:rsidRDefault="00000000" w:rsidRPr="00000000" w14:paraId="000000D3">
      <w:pPr>
        <w:numPr>
          <w:ilvl w:val="0"/>
          <w:numId w:val="18"/>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Fieldwork Instructions:</w:t>
      </w:r>
      <w:r w:rsidDel="00000000" w:rsidR="00000000" w:rsidRPr="00000000">
        <w:rPr>
          <w:rFonts w:ascii="Times New Roman" w:cs="Times New Roman" w:eastAsia="Times New Roman" w:hAnsi="Times New Roman"/>
          <w:rtl w:val="0"/>
        </w:rPr>
        <w:t xml:space="preserve"> Record "institutional silence" vs. HVAC noise; ask staff about changes in lighting quality since the LED retrofit.</w:t>
      </w:r>
    </w:p>
    <w:p w:rsidR="00000000" w:rsidDel="00000000" w:rsidP="00000000" w:rsidRDefault="00000000" w:rsidRPr="00000000" w14:paraId="000000D4">
      <w:pPr>
        <w:spacing w:after="280" w:before="28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deep dive into </w:t>
      </w:r>
      <w:r w:rsidDel="00000000" w:rsidR="00000000" w:rsidRPr="00000000">
        <w:rPr>
          <w:rFonts w:ascii="Times New Roman" w:cs="Times New Roman" w:eastAsia="Times New Roman" w:hAnsi="Times New Roman"/>
          <w:b w:val="1"/>
          <w:bCs w:val="1"/>
          <w:rtl w:val="0"/>
        </w:rPr>
        <w:t xml:space="preserve">Paços do Concelho</w:t>
      </w:r>
      <w:r w:rsidDel="00000000" w:rsidR="00000000" w:rsidRPr="00000000">
        <w:rPr>
          <w:rFonts w:ascii="Times New Roman" w:cs="Times New Roman" w:eastAsia="Times New Roman" w:hAnsi="Times New Roman"/>
          <w:rtl w:val="0"/>
        </w:rPr>
        <w:t xml:space="preserve"> provides a sophisticated roadmap for reflexivity. By breaking down how "metrics" can hide "discomfort" or how "heritage aesthetics" can mask "altered work rhythms," we've possibility to notice clashes and biases for energy transition (Place, Atmosphere, Carbon, Technology).</w:t>
      </w:r>
    </w:p>
    <w:p w:rsidR="00000000" w:rsidDel="00000000" w:rsidP="00000000" w:rsidRDefault="00000000" w:rsidRPr="00000000" w14:paraId="000000D5">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Reflexive Filters</w:t>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3232"/>
        <w:gridCol w:w="3850"/>
        <w:tblGridChange w:id="0">
          <w:tblGrid>
            <w:gridCol w:w="1980"/>
            <w:gridCol w:w="3232"/>
            <w:gridCol w:w="3850"/>
          </w:tblGrid>
        </w:tblGridChange>
      </w:tblGrid>
      <w:tr>
        <w:trPr>
          <w:cantSplit w:val="0"/>
          <w:tblHeader w:val="0"/>
        </w:trPr>
        <w:tc>
          <w:tcPr/>
          <w:p w:rsidR="00000000" w:rsidDel="00000000" w:rsidP="00000000" w:rsidRDefault="00000000" w:rsidRPr="00000000" w14:paraId="000000D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Filter</w:t>
            </w:r>
          </w:p>
        </w:tc>
        <w:tc>
          <w:tcPr/>
          <w:p w:rsidR="00000000" w:rsidDel="00000000" w:rsidP="00000000" w:rsidRDefault="00000000" w:rsidRPr="00000000" w14:paraId="000000D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w:t>
            </w:r>
          </w:p>
        </w:tc>
        <w:tc>
          <w:tcPr/>
          <w:p w:rsidR="00000000" w:rsidDel="00000000" w:rsidP="00000000" w:rsidRDefault="00000000" w:rsidRPr="00000000" w14:paraId="000000D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Methodological Question</w:t>
            </w:r>
          </w:p>
        </w:tc>
      </w:tr>
      <w:tr>
        <w:trPr>
          <w:cantSplit w:val="0"/>
          <w:tblHeader w:val="0"/>
        </w:trPr>
        <w:tc>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Pro-Innovation Bias</w:t>
            </w: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Focusing on 36% energy savings and "world-class example" narrative leads to uncritical celebration.</w:t>
            </w:r>
          </w:p>
        </w:tc>
        <w:tc>
          <w:tcPr/>
          <w:p w:rsidR="00000000" w:rsidDel="00000000" w:rsidP="00000000" w:rsidRDefault="00000000" w:rsidRPr="00000000" w14:paraId="000000DB">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 staff about moments of discomfort (glare, drafts, noise) and how their daily work changed; </w:t>
            </w:r>
          </w:p>
          <w:p w:rsidR="00000000" w:rsidDel="00000000" w:rsidP="00000000" w:rsidRDefault="00000000" w:rsidRPr="00000000" w14:paraId="000000DC">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any tension between symbolic prestige and bodily strain.</w:t>
            </w:r>
          </w:p>
        </w:tc>
      </w:tr>
      <w:tr>
        <w:trPr>
          <w:cantSplit w:val="0"/>
          <w:tblHeader w:val="0"/>
        </w:trPr>
        <w:tc>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Aesthetic of Decay</w:t>
            </w: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Emphasis on "renovating while respecting history" centres visual continuity of façades and chandeliers while sidelining workers' sense of lost routines or accelerated demands.</w:t>
            </w:r>
          </w:p>
        </w:tc>
        <w:tc>
          <w:tcPr/>
          <w:p w:rsidR="00000000" w:rsidDel="00000000" w:rsidP="00000000" w:rsidRDefault="00000000" w:rsidRPr="00000000" w14:paraId="000000DF">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 long-term employees how "their" building felt before and after; </w:t>
            </w:r>
          </w:p>
          <w:p w:rsidR="00000000" w:rsidDel="00000000" w:rsidP="00000000" w:rsidRDefault="00000000" w:rsidRPr="00000000" w14:paraId="000000E0">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how temporal attachments and job histories complicate the clean heritage story.</w:t>
            </w:r>
          </w:p>
        </w:tc>
      </w:tr>
      <w:tr>
        <w:trPr>
          <w:cantSplit w:val="0"/>
          <w:tblHeader w:val="0"/>
        </w:trPr>
        <w:tc>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Data-Centric Filter</w:t>
            </w: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Dashboards and energy charts can make the building appear as a set of optimised flows, turning visitors into "sensors" of graphs rather than observers of atmosphere.</w:t>
            </w:r>
          </w:p>
        </w:tc>
        <w:tc>
          <w:tcPr/>
          <w:p w:rsidR="00000000" w:rsidDel="00000000" w:rsidP="00000000" w:rsidRDefault="00000000" w:rsidRPr="00000000" w14:paraId="000000E3">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time in silence attending to sound, air, light and crowding; </w:t>
            </w:r>
          </w:p>
          <w:p w:rsidR="00000000" w:rsidDel="00000000" w:rsidP="00000000" w:rsidRDefault="00000000" w:rsidRPr="00000000" w14:paraId="000000E4">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how these sensations do or do not align with the official performance indicators.</w:t>
            </w:r>
          </w:p>
        </w:tc>
      </w:tr>
    </w:tbl>
    <w:p w:rsidR="00000000" w:rsidDel="00000000" w:rsidP="00000000" w:rsidRDefault="00000000" w:rsidRPr="00000000" w14:paraId="000000E5">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Sensory-Ethnographic Focus</w:t>
      </w:r>
    </w:p>
    <w:p w:rsidR="00000000" w:rsidDel="00000000" w:rsidP="00000000" w:rsidRDefault="00000000" w:rsidRPr="00000000" w14:paraId="000000E6">
      <w:pPr>
        <w:numPr>
          <w:ilvl w:val="0"/>
          <w:numId w:val="4"/>
        </w:numPr>
        <w:spacing w:after="0" w:before="280" w:line="240" w:lineRule="auto"/>
        <w:ind w:left="720" w:hanging="360"/>
        <w:rPr/>
      </w:pPr>
      <w:r w:rsidDel="00000000" w:rsidR="00000000" w:rsidRPr="00000000">
        <w:rPr>
          <w:rFonts w:ascii="Times New Roman" w:cs="Times New Roman" w:eastAsia="Times New Roman" w:hAnsi="Times New Roman"/>
          <w:i w:val="1"/>
          <w:iCs w:val="1"/>
          <w:rtl w:val="0"/>
        </w:rPr>
        <w:t xml:space="preserve">Institutional silence vs. HVAC noise</w:t>
      </w:r>
      <w:r w:rsidDel="00000000" w:rsidR="00000000" w:rsidRPr="00000000">
        <w:rPr>
          <w:rFonts w:ascii="Times New Roman" w:cs="Times New Roman" w:eastAsia="Times New Roman" w:hAnsi="Times New Roman"/>
          <w:rtl w:val="0"/>
        </w:rPr>
        <w:t xml:space="preserve"> – Is there a hum, whir, or pressure-relief sound distinct from the pre-retrofit acoustic profile?</w:t>
      </w:r>
    </w:p>
    <w:p w:rsidR="00000000" w:rsidDel="00000000" w:rsidP="00000000" w:rsidRDefault="00000000" w:rsidRPr="00000000" w14:paraId="000000E7">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i w:val="1"/>
          <w:iCs w:val="1"/>
          <w:rtl w:val="0"/>
        </w:rPr>
        <w:t xml:space="preserve">Lighting quality shift</w:t>
      </w:r>
      <w:r w:rsidDel="00000000" w:rsidR="00000000" w:rsidRPr="00000000">
        <w:rPr>
          <w:rFonts w:ascii="Times New Roman" w:cs="Times New Roman" w:eastAsia="Times New Roman" w:hAnsi="Times New Roman"/>
          <w:rtl w:val="0"/>
        </w:rPr>
        <w:t xml:space="preserve"> – Compare LED colour temperature and intensity against natural light and staff comfort; note any reports of headaches or circadian disruption.</w:t>
      </w:r>
    </w:p>
    <w:p w:rsidR="00000000" w:rsidDel="00000000" w:rsidP="00000000" w:rsidRDefault="00000000" w:rsidRPr="00000000" w14:paraId="000000E8">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i w:val="1"/>
          <w:iCs w:val="1"/>
          <w:rtl w:val="0"/>
        </w:rPr>
        <w:t xml:space="preserve">Staff thermal comfort</w:t>
      </w:r>
      <w:r w:rsidDel="00000000" w:rsidR="00000000" w:rsidRPr="00000000">
        <w:rPr>
          <w:rFonts w:ascii="Times New Roman" w:cs="Times New Roman" w:eastAsia="Times New Roman" w:hAnsi="Times New Roman"/>
          <w:rtl w:val="0"/>
        </w:rPr>
        <w:t xml:space="preserve"> – Are there "thermal dead zones" or overcooled/overheated areas that the SEMS has not resolved?</w:t>
      </w:r>
    </w:p>
    <w:p w:rsidR="00000000" w:rsidDel="00000000" w:rsidP="00000000" w:rsidRDefault="00000000" w:rsidRPr="00000000" w14:paraId="000000E9">
      <w:pPr>
        <w:numPr>
          <w:ilvl w:val="0"/>
          <w:numId w:val="4"/>
        </w:numPr>
        <w:spacing w:after="280" w:before="0" w:line="240" w:lineRule="auto"/>
        <w:ind w:left="720" w:hanging="360"/>
        <w:rPr/>
      </w:pPr>
      <w:r w:rsidDel="00000000" w:rsidR="00000000" w:rsidRPr="00000000">
        <w:rPr>
          <w:rFonts w:ascii="Times New Roman" w:cs="Times New Roman" w:eastAsia="Times New Roman" w:hAnsi="Times New Roman"/>
          <w:i w:val="1"/>
          <w:iCs w:val="1"/>
          <w:rtl w:val="0"/>
        </w:rPr>
        <w:t xml:space="preserve">Crowding and movement patterns</w:t>
      </w:r>
      <w:r w:rsidDel="00000000" w:rsidR="00000000" w:rsidRPr="00000000">
        <w:rPr>
          <w:rFonts w:ascii="Times New Roman" w:cs="Times New Roman" w:eastAsia="Times New Roman" w:hAnsi="Times New Roman"/>
          <w:rtl w:val="0"/>
        </w:rPr>
        <w:t xml:space="preserve"> – How do visitors and staff move differently in the retrofitted spaces? Are certain areas avoided?</w:t>
      </w:r>
    </w:p>
    <w:p w:rsidR="00000000" w:rsidDel="00000000" w:rsidP="00000000" w:rsidRDefault="00000000" w:rsidRPr="00000000" w14:paraId="000000EA">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Fieldwork Instructions</w:t>
      </w:r>
    </w:p>
    <w:p w:rsidR="00000000" w:rsidDel="00000000" w:rsidP="00000000" w:rsidRDefault="00000000" w:rsidRPr="00000000" w14:paraId="000000EB">
      <w:pPr>
        <w:numPr>
          <w:ilvl w:val="0"/>
          <w:numId w:val="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Arrive during working hours; ask for brief interview with facilities manager or building superintendent.</w:t>
      </w:r>
    </w:p>
    <w:p w:rsidR="00000000" w:rsidDel="00000000" w:rsidP="00000000" w:rsidRDefault="00000000" w:rsidRPr="00000000" w14:paraId="000000EC">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 through main circulation areas (corridors, atrium) at different times of day and record observations on acoustic comfort, light quality, air movement.</w:t>
      </w:r>
    </w:p>
    <w:p w:rsidR="00000000" w:rsidDel="00000000" w:rsidP="00000000" w:rsidRDefault="00000000" w:rsidRPr="00000000" w14:paraId="000000ED">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possible, photograph or record the SEMS dashboard; note which metrics are displayed and which are hidden.</w:t>
      </w:r>
    </w:p>
    <w:p w:rsidR="00000000" w:rsidDel="00000000" w:rsidP="00000000" w:rsidRDefault="00000000" w:rsidRPr="00000000" w14:paraId="000000EE">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2–3 staff members on: "When did you first notice a change in how the building felt? What surprised you?"</w:t>
      </w:r>
    </w:p>
    <w:p w:rsidR="00000000" w:rsidDel="00000000" w:rsidP="00000000" w:rsidRDefault="00000000" w:rsidRPr="00000000" w14:paraId="000000EF">
      <w:pPr>
        <w:numPr>
          <w:ilvl w:val="0"/>
          <w:numId w:val="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15 minutes seated in a central public space (e.g. atrium) in silence; jot down all non-visual sensory impressions (sound, air, vibration, crowding).</w:t>
      </w:r>
    </w:p>
    <w:p w:rsidR="00000000" w:rsidDel="00000000" w:rsidP="00000000" w:rsidRDefault="00000000" w:rsidRPr="00000000" w14:paraId="000000F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Stop 2: Lisboa E-Nova (Energy Agency) </w:t>
      </w:r>
    </w:p>
    <w:p w:rsidR="00000000" w:rsidDel="00000000" w:rsidP="00000000" w:rsidRDefault="00000000" w:rsidRPr="00000000" w14:paraId="000000F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Disciplinary Bridge: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Public Policy / Data Science</w:t>
      </w:r>
      <w:r w:rsidDel="00000000" w:rsidR="00000000" w:rsidRPr="00000000">
        <w:rPr>
          <w:rtl w:val="0"/>
        </w:rPr>
      </w:r>
    </w:p>
    <w:p w:rsidR="00000000" w:rsidDel="00000000" w:rsidP="00000000" w:rsidRDefault="00000000" w:rsidRPr="00000000" w14:paraId="000000F2">
      <w:pPr>
        <w:numPr>
          <w:ilvl w:val="0"/>
          <w:numId w:val="28"/>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Rua dos Fanqueiros 38, 1100-231 Lisboa | </w:t>
      </w:r>
      <w:r w:rsidDel="00000000" w:rsidR="00000000" w:rsidRPr="00000000">
        <w:rPr>
          <w:rFonts w:ascii="Times New Roman" w:cs="Times New Roman" w:eastAsia="Times New Roman" w:hAnsi="Times New Roman"/>
          <w:b w:val="1"/>
          <w:bCs w:val="1"/>
          <w:rtl w:val="0"/>
        </w:rPr>
        <w:t xml:space="preserve">GPS:</w:t>
      </w:r>
      <w:r w:rsidDel="00000000" w:rsidR="00000000" w:rsidRPr="00000000">
        <w:rPr>
          <w:rFonts w:ascii="Times New Roman" w:cs="Times New Roman" w:eastAsia="Times New Roman" w:hAnsi="Times New Roman"/>
          <w:rtl w:val="0"/>
        </w:rPr>
        <w:t xml:space="preserve"> [38.7100, -9.1365] | </w:t>
      </w:r>
      <w:r w:rsidDel="00000000" w:rsidR="00000000" w:rsidRPr="00000000">
        <w:rPr>
          <w:rFonts w:ascii="Times New Roman" w:cs="Times New Roman" w:eastAsia="Times New Roman" w:hAnsi="Times New Roman"/>
          <w:b w:val="1"/>
          <w:bCs w:val="1"/>
          <w:rtl w:val="0"/>
        </w:rPr>
        <w:t xml:space="preserve">Web:</w:t>
      </w:r>
      <w:r w:rsidDel="00000000" w:rsidR="00000000" w:rsidRPr="00000000">
        <w:rPr>
          <w:rFonts w:ascii="Times New Roman" w:cs="Times New Roman" w:eastAsia="Times New Roman" w:hAnsi="Times New Roman"/>
          <w:rtl w:val="0"/>
        </w:rPr>
        <w:t xml:space="preserve"> </w:t>
      </w:r>
      <w:hyperlink r:id="rId27">
        <w:r w:rsidDel="00000000" w:rsidR="00000000" w:rsidRPr="00000000">
          <w:rPr>
            <w:rFonts w:ascii="Times New Roman" w:cs="Times New Roman" w:eastAsia="Times New Roman" w:hAnsi="Times New Roman"/>
            <w:color w:val="0000ff"/>
            <w:u w:val="single"/>
            <w:rtl w:val="0"/>
          </w:rPr>
          <w:t xml:space="preserve">lisboaenova.org</w:t>
        </w:r>
      </w:hyperlink>
      <w:r w:rsidDel="00000000" w:rsidR="00000000" w:rsidRPr="00000000">
        <w:rPr>
          <w:rtl w:val="0"/>
        </w:rPr>
      </w:r>
    </w:p>
    <w:p w:rsidR="00000000" w:rsidDel="00000000" w:rsidP="00000000" w:rsidRDefault="00000000" w:rsidRPr="00000000" w14:paraId="000000F3">
      <w:pPr>
        <w:numPr>
          <w:ilvl w:val="0"/>
          <w:numId w:val="28"/>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Justification:</w:t>
      </w:r>
      <w:r w:rsidDel="00000000" w:rsidR="00000000" w:rsidRPr="00000000">
        <w:rPr>
          <w:rFonts w:ascii="Times New Roman" w:cs="Times New Roman" w:eastAsia="Times New Roman" w:hAnsi="Times New Roman"/>
          <w:rtl w:val="0"/>
        </w:rPr>
        <w:t xml:space="preserve"> The administrative "engine room" where city-wide energy sensing is curated and translated into strategy.</w:t>
      </w:r>
    </w:p>
    <w:p w:rsidR="00000000" w:rsidDel="00000000" w:rsidP="00000000" w:rsidRDefault="00000000" w:rsidRPr="00000000" w14:paraId="000000F4">
      <w:pPr>
        <w:numPr>
          <w:ilvl w:val="0"/>
          <w:numId w:val="28"/>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Bridging Term: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Governance Script</w:t>
      </w:r>
      <w:r w:rsidDel="00000000" w:rsidR="00000000" w:rsidRPr="00000000">
        <w:rPr>
          <w:rFonts w:ascii="Times New Roman" w:cs="Times New Roman" w:eastAsia="Times New Roman" w:hAnsi="Times New Roman"/>
          <w:rtl w:val="0"/>
        </w:rPr>
        <w:t xml:space="preserve"> → The narrative framework used to translate complex technical sensor data into actionable urban policy. (Public Policy / Data Science).</w:t>
      </w:r>
    </w:p>
    <w:p w:rsidR="00000000" w:rsidDel="00000000" w:rsidP="00000000" w:rsidRDefault="00000000" w:rsidRPr="00000000" w14:paraId="000000F5">
      <w:pPr>
        <w:numPr>
          <w:ilvl w:val="0"/>
          <w:numId w:val="28"/>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Reflexive Protocol:</w:t>
      </w:r>
      <w:r w:rsidDel="00000000" w:rsidR="00000000" w:rsidRPr="00000000">
        <w:rPr>
          <w:rtl w:val="0"/>
        </w:rPr>
      </w:r>
    </w:p>
    <w:p w:rsidR="00000000" w:rsidDel="00000000" w:rsidP="00000000" w:rsidRDefault="00000000" w:rsidRPr="00000000" w14:paraId="000000F6">
      <w:pPr>
        <w:numPr>
          <w:ilvl w:val="1"/>
          <w:numId w:val="28"/>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Data Filter:</w:t>
      </w:r>
      <w:r w:rsidDel="00000000" w:rsidR="00000000" w:rsidRPr="00000000">
        <w:rPr>
          <w:rFonts w:ascii="Times New Roman" w:cs="Times New Roman" w:eastAsia="Times New Roman" w:hAnsi="Times New Roman"/>
          <w:rtl w:val="0"/>
        </w:rPr>
        <w:t xml:space="preserve"> Watch for the tendency to treat "Digital Twins" as the reality rather than a representation.</w:t>
      </w:r>
    </w:p>
    <w:p w:rsidR="00000000" w:rsidDel="00000000" w:rsidP="00000000" w:rsidRDefault="00000000" w:rsidRPr="00000000" w14:paraId="000000F7">
      <w:pPr>
        <w:numPr>
          <w:ilvl w:val="1"/>
          <w:numId w:val="28"/>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Heritage Aesthetic:</w:t>
      </w:r>
      <w:r w:rsidDel="00000000" w:rsidR="00000000" w:rsidRPr="00000000">
        <w:rPr>
          <w:rFonts w:ascii="Times New Roman" w:cs="Times New Roman" w:eastAsia="Times New Roman" w:hAnsi="Times New Roman"/>
          <w:rtl w:val="0"/>
        </w:rPr>
        <w:t xml:space="preserve"> Question how the agency's modern "clean" data narrative fits into the gritty, material reality of the Baixa district.</w:t>
      </w:r>
    </w:p>
    <w:p w:rsidR="00000000" w:rsidDel="00000000" w:rsidP="00000000" w:rsidRDefault="00000000" w:rsidRPr="00000000" w14:paraId="000000F8">
      <w:pPr>
        <w:numPr>
          <w:ilvl w:val="0"/>
          <w:numId w:val="28"/>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Fieldwork Instructions:</w:t>
      </w:r>
      <w:r w:rsidDel="00000000" w:rsidR="00000000" w:rsidRPr="00000000">
        <w:rPr>
          <w:rFonts w:ascii="Times New Roman" w:cs="Times New Roman" w:eastAsia="Times New Roman" w:hAnsi="Times New Roman"/>
          <w:rtl w:val="0"/>
        </w:rPr>
        <w:t xml:space="preserve"> Map the density of data-visualization screens; interview a coordinator on the "human friction" of implementing the Lisbon Alliance targets.</w:t>
      </w:r>
    </w:p>
    <w:p w:rsidR="00000000" w:rsidDel="00000000" w:rsidP="00000000" w:rsidRDefault="00000000" w:rsidRPr="00000000" w14:paraId="000000F9">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Stop 3: Santa Apolónia Cruise Terminal (Onshore Power Supply) </w:t>
      </w:r>
    </w:p>
    <w:p w:rsidR="00000000" w:rsidDel="00000000" w:rsidP="00000000" w:rsidRDefault="00000000" w:rsidRPr="00000000" w14:paraId="000000F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Disciplinary Bridge: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Port Management / Electrical Engineering</w:t>
      </w:r>
      <w:r w:rsidDel="00000000" w:rsidR="00000000" w:rsidRPr="00000000">
        <w:rPr>
          <w:rtl w:val="0"/>
        </w:rPr>
      </w:r>
    </w:p>
    <w:p w:rsidR="00000000" w:rsidDel="00000000" w:rsidP="00000000" w:rsidRDefault="00000000" w:rsidRPr="00000000" w14:paraId="000000FB">
      <w:pPr>
        <w:numPr>
          <w:ilvl w:val="0"/>
          <w:numId w:val="39"/>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Rua do Jardim do Tabaco, 1100-285 Lisboa | </w:t>
      </w:r>
      <w:r w:rsidDel="00000000" w:rsidR="00000000" w:rsidRPr="00000000">
        <w:rPr>
          <w:rFonts w:ascii="Times New Roman" w:cs="Times New Roman" w:eastAsia="Times New Roman" w:hAnsi="Times New Roman"/>
          <w:b w:val="1"/>
          <w:bCs w:val="1"/>
          <w:rtl w:val="0"/>
        </w:rPr>
        <w:t xml:space="preserve">GPS:</w:t>
      </w:r>
      <w:r w:rsidDel="00000000" w:rsidR="00000000" w:rsidRPr="00000000">
        <w:rPr>
          <w:rFonts w:ascii="Times New Roman" w:cs="Times New Roman" w:eastAsia="Times New Roman" w:hAnsi="Times New Roman"/>
          <w:rtl w:val="0"/>
        </w:rPr>
        <w:t xml:space="preserve"> [38.7126, -9.1246] | </w:t>
      </w:r>
      <w:r w:rsidDel="00000000" w:rsidR="00000000" w:rsidRPr="00000000">
        <w:rPr>
          <w:rFonts w:ascii="Times New Roman" w:cs="Times New Roman" w:eastAsia="Times New Roman" w:hAnsi="Times New Roman"/>
          <w:b w:val="1"/>
          <w:bCs w:val="1"/>
          <w:rtl w:val="0"/>
        </w:rPr>
        <w:t xml:space="preserve">Web:</w:t>
      </w:r>
      <w:r w:rsidDel="00000000" w:rsidR="00000000" w:rsidRPr="00000000">
        <w:rPr>
          <w:rFonts w:ascii="Times New Roman" w:cs="Times New Roman" w:eastAsia="Times New Roman" w:hAnsi="Times New Roman"/>
          <w:rtl w:val="0"/>
        </w:rPr>
        <w:t xml:space="preserve"> </w:t>
      </w:r>
      <w:hyperlink r:id="rId28">
        <w:r w:rsidDel="00000000" w:rsidR="00000000" w:rsidRPr="00000000">
          <w:rPr>
            <w:rFonts w:ascii="Times New Roman" w:cs="Times New Roman" w:eastAsia="Times New Roman" w:hAnsi="Times New Roman"/>
            <w:color w:val="467886"/>
            <w:u w:val="single"/>
            <w:rtl w:val="0"/>
          </w:rPr>
          <w:t xml:space="preserve">portodelisboa.pt</w:t>
        </w:r>
      </w:hyperlink>
      <w:r w:rsidDel="00000000" w:rsidR="00000000" w:rsidRPr="00000000">
        <w:rPr>
          <w:rtl w:val="0"/>
        </w:rPr>
      </w:r>
    </w:p>
    <w:p w:rsidR="00000000" w:rsidDel="00000000" w:rsidP="00000000" w:rsidRDefault="00000000" w:rsidRPr="00000000" w14:paraId="000000FC">
      <w:pPr>
        <w:numPr>
          <w:ilvl w:val="0"/>
          <w:numId w:val="39"/>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Justification:</w:t>
      </w:r>
      <w:r w:rsidDel="00000000" w:rsidR="00000000" w:rsidRPr="00000000">
        <w:rPr>
          <w:rFonts w:ascii="Times New Roman" w:cs="Times New Roman" w:eastAsia="Times New Roman" w:hAnsi="Times New Roman"/>
          <w:rtl w:val="0"/>
        </w:rPr>
        <w:t xml:space="preserve"> This is the primary site for the </w:t>
      </w:r>
      <w:r w:rsidDel="00000000" w:rsidR="00000000" w:rsidRPr="00000000">
        <w:rPr>
          <w:rFonts w:ascii="Times New Roman" w:cs="Times New Roman" w:eastAsia="Times New Roman" w:hAnsi="Times New Roman"/>
          <w:b w:val="1"/>
          <w:bCs w:val="1"/>
          <w:rtl w:val="0"/>
        </w:rPr>
        <w:t xml:space="preserve">"Infrastructure of Silence."</w:t>
      </w:r>
      <w:r w:rsidDel="00000000" w:rsidR="00000000" w:rsidRPr="00000000">
        <w:rPr>
          <w:rFonts w:ascii="Times New Roman" w:cs="Times New Roman" w:eastAsia="Times New Roman" w:hAnsi="Times New Roman"/>
          <w:rtl w:val="0"/>
        </w:rPr>
        <w:t xml:space="preserve"> It demonstrates the massive scale of electrification needed to "cold iron" cruise ships, highlighting the strain on the local urban grid.</w:t>
      </w:r>
    </w:p>
    <w:p w:rsidR="00000000" w:rsidDel="00000000" w:rsidP="00000000" w:rsidRDefault="00000000" w:rsidRPr="00000000" w14:paraId="000000FD">
      <w:pPr>
        <w:numPr>
          <w:ilvl w:val="0"/>
          <w:numId w:val="39"/>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Bridging Term: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Shore-to-Ship Power (SSP)</w:t>
      </w:r>
      <w:r w:rsidDel="00000000" w:rsidR="00000000" w:rsidRPr="00000000">
        <w:rPr>
          <w:rFonts w:ascii="Times New Roman" w:cs="Times New Roman" w:eastAsia="Times New Roman" w:hAnsi="Times New Roman"/>
          <w:rtl w:val="0"/>
        </w:rPr>
        <w:t xml:space="preserve"> → The technical and regulatory framework that allows vessels to plug into the terrestrial grid, requiring coordination between maritime authorities and energy providers. (Port Management / Engineering).</w:t>
      </w:r>
    </w:p>
    <w:p w:rsidR="00000000" w:rsidDel="00000000" w:rsidP="00000000" w:rsidRDefault="00000000" w:rsidRPr="00000000" w14:paraId="000000FE">
      <w:pPr>
        <w:numPr>
          <w:ilvl w:val="0"/>
          <w:numId w:val="39"/>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Reflexive Protocol:</w:t>
      </w:r>
      <w:r w:rsidDel="00000000" w:rsidR="00000000" w:rsidRPr="00000000">
        <w:rPr>
          <w:rtl w:val="0"/>
        </w:rPr>
      </w:r>
    </w:p>
    <w:p w:rsidR="00000000" w:rsidDel="00000000" w:rsidP="00000000" w:rsidRDefault="00000000" w:rsidRPr="00000000" w14:paraId="000000FF">
      <w:pPr>
        <w:numPr>
          <w:ilvl w:val="1"/>
          <w:numId w:val="39"/>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Pro-Innovation Bias:</w:t>
      </w:r>
      <w:r w:rsidDel="00000000" w:rsidR="00000000" w:rsidRPr="00000000">
        <w:rPr>
          <w:rFonts w:ascii="Times New Roman" w:cs="Times New Roman" w:eastAsia="Times New Roman" w:hAnsi="Times New Roman"/>
          <w:rtl w:val="0"/>
        </w:rPr>
        <w:t xml:space="preserve"> Don't focus solely on the 16 MW capacity; look for the "Power Pressure" felt by the surrounding neighborhood's electrical stability.</w:t>
      </w:r>
    </w:p>
    <w:p w:rsidR="00000000" w:rsidDel="00000000" w:rsidP="00000000" w:rsidRDefault="00000000" w:rsidRPr="00000000" w14:paraId="00000100">
      <w:pPr>
        <w:numPr>
          <w:ilvl w:val="1"/>
          <w:numId w:val="39"/>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Industrial Aesthetic:</w:t>
      </w:r>
      <w:r w:rsidDel="00000000" w:rsidR="00000000" w:rsidRPr="00000000">
        <w:rPr>
          <w:rFonts w:ascii="Times New Roman" w:cs="Times New Roman" w:eastAsia="Times New Roman" w:hAnsi="Times New Roman"/>
          <w:rtl w:val="0"/>
        </w:rPr>
        <w:t xml:space="preserve"> Question if the sleek new cables mask the loss of traditional engine-room labor rhythms.</w:t>
      </w:r>
    </w:p>
    <w:p w:rsidR="00000000" w:rsidDel="00000000" w:rsidP="00000000" w:rsidRDefault="00000000" w:rsidRPr="00000000" w14:paraId="00000101">
      <w:pPr>
        <w:numPr>
          <w:ilvl w:val="0"/>
          <w:numId w:val="39"/>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Friction Note:</w:t>
      </w:r>
      <w:r w:rsidDel="00000000" w:rsidR="00000000" w:rsidRPr="00000000">
        <w:rPr>
          <w:rFonts w:ascii="Times New Roman" w:cs="Times New Roman" w:eastAsia="Times New Roman" w:hAnsi="Times New Roman"/>
          <w:rtl w:val="0"/>
        </w:rPr>
        <w:t xml:space="preserve"> Listen for the high-frequency "hiss" of transformers. Is there a visual dissonance between the "green" branding of the terminal and the massive industrial scale of the cables?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102">
      <w:pPr>
        <w:numPr>
          <w:ilvl w:val="0"/>
          <w:numId w:val="39"/>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Fieldwork Instructions:</w:t>
      </w:r>
      <w:r w:rsidDel="00000000" w:rsidR="00000000" w:rsidRPr="00000000">
        <w:rPr>
          <w:rFonts w:ascii="Times New Roman" w:cs="Times New Roman" w:eastAsia="Times New Roman" w:hAnsi="Times New Roman"/>
          <w:rtl w:val="0"/>
        </w:rPr>
        <w:t xml:space="preserve"> Use your </w:t>
      </w:r>
      <w:r w:rsidDel="00000000" w:rsidR="00000000" w:rsidRPr="00000000">
        <w:rPr>
          <w:rFonts w:ascii="Times New Roman" w:cs="Times New Roman" w:eastAsia="Times New Roman" w:hAnsi="Times New Roman"/>
          <w:b w:val="1"/>
          <w:bCs w:val="1"/>
          <w:rtl w:val="0"/>
        </w:rPr>
        <w:t xml:space="preserve">Auscultation</w:t>
      </w:r>
      <w:r w:rsidDel="00000000" w:rsidR="00000000" w:rsidRPr="00000000">
        <w:rPr>
          <w:rFonts w:ascii="Times New Roman" w:cs="Times New Roman" w:eastAsia="Times New Roman" w:hAnsi="Times New Roman"/>
          <w:rtl w:val="0"/>
        </w:rPr>
        <w:t xml:space="preserve"> sensor (hearing) to compare the noise levels when a ship is on engine power versus shore power. Map the physical path of the high-voltage cables from the city grid to the pier.</w:t>
      </w:r>
    </w:p>
    <w:p w:rsidR="00000000" w:rsidDel="00000000" w:rsidP="00000000" w:rsidRDefault="00000000" w:rsidRPr="00000000" w14:paraId="00000103">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Stop 4: Smart Open Lisboa &amp; Unicorn Factory (Innovation Hubs) </w:t>
      </w:r>
    </w:p>
    <w:p w:rsidR="00000000" w:rsidDel="00000000" w:rsidP="00000000" w:rsidRDefault="00000000" w:rsidRPr="00000000" w14:paraId="0000010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Disciplinary Bridge: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Innovation Economics / Urban Planning</w:t>
      </w:r>
      <w:r w:rsidDel="00000000" w:rsidR="00000000" w:rsidRPr="00000000">
        <w:rPr>
          <w:rtl w:val="0"/>
        </w:rPr>
      </w:r>
    </w:p>
    <w:p w:rsidR="00000000" w:rsidDel="00000000" w:rsidP="00000000" w:rsidRDefault="00000000" w:rsidRPr="00000000" w14:paraId="00000105">
      <w:pPr>
        <w:numPr>
          <w:ilvl w:val="0"/>
          <w:numId w:val="50"/>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Rua Duque de Loulé 12 (SOL) / Rua Dr. Eduardo Neves 9 (Unicorn Factory) | </w:t>
      </w:r>
      <w:r w:rsidDel="00000000" w:rsidR="00000000" w:rsidRPr="00000000">
        <w:rPr>
          <w:rFonts w:ascii="Times New Roman" w:cs="Times New Roman" w:eastAsia="Times New Roman" w:hAnsi="Times New Roman"/>
          <w:b w:val="1"/>
          <w:bCs w:val="1"/>
          <w:rtl w:val="0"/>
        </w:rPr>
        <w:t xml:space="preserve">GPS:</w:t>
      </w:r>
      <w:r w:rsidDel="00000000" w:rsidR="00000000" w:rsidRPr="00000000">
        <w:rPr>
          <w:rFonts w:ascii="Times New Roman" w:cs="Times New Roman" w:eastAsia="Times New Roman" w:hAnsi="Times New Roman"/>
          <w:rtl w:val="0"/>
        </w:rPr>
        <w:t xml:space="preserve"> [38.7264, -9.1462] | </w:t>
      </w:r>
      <w:r w:rsidDel="00000000" w:rsidR="00000000" w:rsidRPr="00000000">
        <w:rPr>
          <w:rFonts w:ascii="Times New Roman" w:cs="Times New Roman" w:eastAsia="Times New Roman" w:hAnsi="Times New Roman"/>
          <w:b w:val="1"/>
          <w:bCs w:val="1"/>
          <w:rtl w:val="0"/>
        </w:rPr>
        <w:t xml:space="preserve">Web:</w:t>
      </w:r>
      <w:r w:rsidDel="00000000" w:rsidR="00000000" w:rsidRPr="00000000">
        <w:rPr>
          <w:rFonts w:ascii="Times New Roman" w:cs="Times New Roman" w:eastAsia="Times New Roman" w:hAnsi="Times New Roman"/>
          <w:rtl w:val="0"/>
        </w:rPr>
        <w:t xml:space="preserve"> </w:t>
      </w:r>
      <w:hyperlink r:id="rId29">
        <w:r w:rsidDel="00000000" w:rsidR="00000000" w:rsidRPr="00000000">
          <w:rPr>
            <w:rFonts w:ascii="Times New Roman" w:cs="Times New Roman" w:eastAsia="Times New Roman" w:hAnsi="Times New Roman"/>
            <w:color w:val="467886"/>
            <w:u w:val="single"/>
            <w:rtl w:val="0"/>
          </w:rPr>
          <w:t xml:space="preserve">unicornfactorylisboa.com</w:t>
        </w:r>
      </w:hyperlink>
      <w:r w:rsidDel="00000000" w:rsidR="00000000" w:rsidRPr="00000000">
        <w:rPr>
          <w:rtl w:val="0"/>
        </w:rPr>
      </w:r>
    </w:p>
    <w:p w:rsidR="00000000" w:rsidDel="00000000" w:rsidP="00000000" w:rsidRDefault="00000000" w:rsidRPr="00000000" w14:paraId="00000106">
      <w:pPr>
        <w:numPr>
          <w:ilvl w:val="0"/>
          <w:numId w:val="50"/>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Justification:</w:t>
      </w:r>
      <w:r w:rsidDel="00000000" w:rsidR="00000000" w:rsidRPr="00000000">
        <w:rPr>
          <w:rFonts w:ascii="Times New Roman" w:cs="Times New Roman" w:eastAsia="Times New Roman" w:hAnsi="Times New Roman"/>
          <w:rtl w:val="0"/>
        </w:rPr>
        <w:t xml:space="preserve"> These sites represent the </w:t>
      </w:r>
      <w:r w:rsidDel="00000000" w:rsidR="00000000" w:rsidRPr="00000000">
        <w:rPr>
          <w:rFonts w:ascii="Times New Roman" w:cs="Times New Roman" w:eastAsia="Times New Roman" w:hAnsi="Times New Roman"/>
          <w:b w:val="1"/>
          <w:bCs w:val="1"/>
          <w:rtl w:val="0"/>
        </w:rPr>
        <w:t xml:space="preserve">"Innovation Ecology."</w:t>
      </w:r>
      <w:r w:rsidDel="00000000" w:rsidR="00000000" w:rsidRPr="00000000">
        <w:rPr>
          <w:rFonts w:ascii="Times New Roman" w:cs="Times New Roman" w:eastAsia="Times New Roman" w:hAnsi="Times New Roman"/>
          <w:rtl w:val="0"/>
        </w:rPr>
        <w:t xml:space="preserve"> They show how energy transition problems are reframed as market opportunities and startup challenges.</w:t>
      </w:r>
    </w:p>
    <w:p w:rsidR="00000000" w:rsidDel="00000000" w:rsidP="00000000" w:rsidRDefault="00000000" w:rsidRPr="00000000" w14:paraId="00000107">
      <w:pPr>
        <w:numPr>
          <w:ilvl w:val="0"/>
          <w:numId w:val="50"/>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Bridging Term: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Living Lab</w:t>
      </w:r>
      <w:r w:rsidDel="00000000" w:rsidR="00000000" w:rsidRPr="00000000">
        <w:rPr>
          <w:rFonts w:ascii="Times New Roman" w:cs="Times New Roman" w:eastAsia="Times New Roman" w:hAnsi="Times New Roman"/>
          <w:rtl w:val="0"/>
        </w:rPr>
        <w:t xml:space="preserve"> → A real-life test environment where users and producers co-create innovations, often used to bypass traditional regulatory "friction." (Economics / Planning).</w:t>
      </w:r>
    </w:p>
    <w:p w:rsidR="00000000" w:rsidDel="00000000" w:rsidP="00000000" w:rsidRDefault="00000000" w:rsidRPr="00000000" w14:paraId="00000108">
      <w:pPr>
        <w:numPr>
          <w:ilvl w:val="0"/>
          <w:numId w:val="50"/>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Reflexive Protocol:</w:t>
      </w:r>
      <w:r w:rsidDel="00000000" w:rsidR="00000000" w:rsidRPr="00000000">
        <w:rPr>
          <w:rtl w:val="0"/>
        </w:rPr>
      </w:r>
    </w:p>
    <w:p w:rsidR="00000000" w:rsidDel="00000000" w:rsidP="00000000" w:rsidRDefault="00000000" w:rsidRPr="00000000" w14:paraId="00000109">
      <w:pPr>
        <w:numPr>
          <w:ilvl w:val="1"/>
          <w:numId w:val="50"/>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Data-Centric Filter:</w:t>
      </w:r>
      <w:r w:rsidDel="00000000" w:rsidR="00000000" w:rsidRPr="00000000">
        <w:rPr>
          <w:rFonts w:ascii="Times New Roman" w:cs="Times New Roman" w:eastAsia="Times New Roman" w:hAnsi="Times New Roman"/>
          <w:rtl w:val="0"/>
        </w:rPr>
        <w:t xml:space="preserve"> Are we admiring the "startup buzz" and sleek dashboards while ignoring the material reality of whether these apps actually save energy in the real city?</w:t>
      </w:r>
    </w:p>
    <w:p w:rsidR="00000000" w:rsidDel="00000000" w:rsidP="00000000" w:rsidRDefault="00000000" w:rsidRPr="00000000" w14:paraId="0000010A">
      <w:pPr>
        <w:numPr>
          <w:ilvl w:val="1"/>
          <w:numId w:val="50"/>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Pro-Innovation Bias:</w:t>
      </w:r>
      <w:r w:rsidDel="00000000" w:rsidR="00000000" w:rsidRPr="00000000">
        <w:rPr>
          <w:rFonts w:ascii="Times New Roman" w:cs="Times New Roman" w:eastAsia="Times New Roman" w:hAnsi="Times New Roman"/>
          <w:rtl w:val="0"/>
        </w:rPr>
        <w:t xml:space="preserve"> Question if the "Unicorn" branding prioritizes global scalability over solving local Lisbon energy poverty.</w:t>
      </w:r>
    </w:p>
    <w:p w:rsidR="00000000" w:rsidDel="00000000" w:rsidP="00000000" w:rsidRDefault="00000000" w:rsidRPr="00000000" w14:paraId="0000010B">
      <w:pPr>
        <w:numPr>
          <w:ilvl w:val="0"/>
          <w:numId w:val="50"/>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Friction Note:</w:t>
      </w:r>
      <w:r w:rsidDel="00000000" w:rsidR="00000000" w:rsidRPr="00000000">
        <w:rPr>
          <w:rFonts w:ascii="Times New Roman" w:cs="Times New Roman" w:eastAsia="Times New Roman" w:hAnsi="Times New Roman"/>
          <w:rtl w:val="0"/>
        </w:rPr>
        <w:t xml:space="preserve"> Observe the "English-centric" corporate atmosphere. Is it inclusive of the local community or is it an "innovation enclave"?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10C">
      <w:pPr>
        <w:numPr>
          <w:ilvl w:val="0"/>
          <w:numId w:val="50"/>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Fieldwork Instructions:</w:t>
      </w:r>
      <w:r w:rsidDel="00000000" w:rsidR="00000000" w:rsidRPr="00000000">
        <w:rPr>
          <w:rFonts w:ascii="Times New Roman" w:cs="Times New Roman" w:eastAsia="Times New Roman" w:hAnsi="Times New Roman"/>
          <w:rtl w:val="0"/>
        </w:rPr>
        <w:t xml:space="preserve"> Identify one energy startup's physical prototype or pilot area. Interview a facilitator about the "human friction" of accessing city energy data for private experimentation.</w:t>
      </w:r>
    </w:p>
    <w:p w:rsidR="00000000" w:rsidDel="00000000" w:rsidP="00000000" w:rsidRDefault="00000000" w:rsidRPr="00000000" w14:paraId="0000010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Stop 5: The Circular Waterfront (Hub Criativo do Beato &amp; BioBus) </w:t>
      </w:r>
    </w:p>
    <w:p w:rsidR="00000000" w:rsidDel="00000000" w:rsidP="00000000" w:rsidRDefault="00000000" w:rsidRPr="00000000" w14:paraId="0000010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Disciplinary Bridge: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Circular Economy / Urban Regeneration</w:t>
      </w:r>
      <w:r w:rsidDel="00000000" w:rsidR="00000000" w:rsidRPr="00000000">
        <w:rPr>
          <w:rtl w:val="0"/>
        </w:rPr>
      </w:r>
    </w:p>
    <w:p w:rsidR="00000000" w:rsidDel="00000000" w:rsidP="00000000" w:rsidRDefault="00000000" w:rsidRPr="00000000" w14:paraId="0000010F">
      <w:pPr>
        <w:numPr>
          <w:ilvl w:val="0"/>
          <w:numId w:val="51"/>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Travessa do Grilo 1, 1900-708 Lisboa | </w:t>
      </w:r>
      <w:r w:rsidDel="00000000" w:rsidR="00000000" w:rsidRPr="00000000">
        <w:rPr>
          <w:rFonts w:ascii="Times New Roman" w:cs="Times New Roman" w:eastAsia="Times New Roman" w:hAnsi="Times New Roman"/>
          <w:b w:val="1"/>
          <w:bCs w:val="1"/>
          <w:rtl w:val="0"/>
        </w:rPr>
        <w:t xml:space="preserve">GPS:</w:t>
      </w:r>
      <w:r w:rsidDel="00000000" w:rsidR="00000000" w:rsidRPr="00000000">
        <w:rPr>
          <w:rFonts w:ascii="Times New Roman" w:cs="Times New Roman" w:eastAsia="Times New Roman" w:hAnsi="Times New Roman"/>
          <w:rtl w:val="0"/>
        </w:rPr>
        <w:t xml:space="preserve"> [38.7345, -9.1025] | </w:t>
      </w:r>
      <w:r w:rsidDel="00000000" w:rsidR="00000000" w:rsidRPr="00000000">
        <w:rPr>
          <w:rFonts w:ascii="Times New Roman" w:cs="Times New Roman" w:eastAsia="Times New Roman" w:hAnsi="Times New Roman"/>
          <w:b w:val="1"/>
          <w:bCs w:val="1"/>
          <w:rtl w:val="0"/>
        </w:rPr>
        <w:t xml:space="preserve">Web:</w:t>
      </w:r>
      <w:r w:rsidDel="00000000" w:rsidR="00000000" w:rsidRPr="00000000">
        <w:rPr>
          <w:rFonts w:ascii="Times New Roman" w:cs="Times New Roman" w:eastAsia="Times New Roman" w:hAnsi="Times New Roman"/>
          <w:rtl w:val="0"/>
        </w:rPr>
        <w:t xml:space="preserve"> </w:t>
      </w:r>
      <w:hyperlink r:id="rId30">
        <w:r w:rsidDel="00000000" w:rsidR="00000000" w:rsidRPr="00000000">
          <w:rPr>
            <w:rFonts w:ascii="Times New Roman" w:cs="Times New Roman" w:eastAsia="Times New Roman" w:hAnsi="Times New Roman"/>
            <w:color w:val="0000ff"/>
            <w:u w:val="single"/>
            <w:rtl w:val="0"/>
          </w:rPr>
          <w:t xml:space="preserve">hubcriativobeato.com</w:t>
        </w:r>
      </w:hyperlink>
      <w:r w:rsidDel="00000000" w:rsidR="00000000" w:rsidRPr="00000000">
        <w:rPr>
          <w:rtl w:val="0"/>
        </w:rPr>
      </w:r>
    </w:p>
    <w:p w:rsidR="00000000" w:rsidDel="00000000" w:rsidP="00000000" w:rsidRDefault="00000000" w:rsidRPr="00000000" w14:paraId="00000110">
      <w:pPr>
        <w:numPr>
          <w:ilvl w:val="0"/>
          <w:numId w:val="51"/>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Justification:</w:t>
      </w:r>
      <w:r w:rsidDel="00000000" w:rsidR="00000000" w:rsidRPr="00000000">
        <w:rPr>
          <w:rFonts w:ascii="Times New Roman" w:cs="Times New Roman" w:eastAsia="Times New Roman" w:hAnsi="Times New Roman"/>
          <w:rtl w:val="0"/>
        </w:rPr>
        <w:t xml:space="preserve"> A former military food factory complex repurposed into a sustainability hub, featuring the "BioBus" (biodiesel from local cooking oil) and community microgrids.</w:t>
      </w:r>
    </w:p>
    <w:p w:rsidR="00000000" w:rsidDel="00000000" w:rsidP="00000000" w:rsidRDefault="00000000" w:rsidRPr="00000000" w14:paraId="00000111">
      <w:pPr>
        <w:numPr>
          <w:ilvl w:val="0"/>
          <w:numId w:val="51"/>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Bridging Term: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Circular Urbanism</w:t>
      </w:r>
      <w:r w:rsidDel="00000000" w:rsidR="00000000" w:rsidRPr="00000000">
        <w:rPr>
          <w:rFonts w:ascii="Times New Roman" w:cs="Times New Roman" w:eastAsia="Times New Roman" w:hAnsi="Times New Roman"/>
          <w:rtl w:val="0"/>
        </w:rPr>
        <w:t xml:space="preserve"> → The strategic integration of resource loops (waste-to-energy) within the urban fabric to create self-sustaining energy districts. (Economics / Planning).</w:t>
      </w:r>
    </w:p>
    <w:p w:rsidR="00000000" w:rsidDel="00000000" w:rsidP="00000000" w:rsidRDefault="00000000" w:rsidRPr="00000000" w14:paraId="00000112">
      <w:pPr>
        <w:numPr>
          <w:ilvl w:val="0"/>
          <w:numId w:val="51"/>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Reflexive Protocol:</w:t>
      </w:r>
      <w:r w:rsidDel="00000000" w:rsidR="00000000" w:rsidRPr="00000000">
        <w:rPr>
          <w:rtl w:val="0"/>
        </w:rPr>
      </w:r>
    </w:p>
    <w:p w:rsidR="00000000" w:rsidDel="00000000" w:rsidP="00000000" w:rsidRDefault="00000000" w:rsidRPr="00000000" w14:paraId="00000113">
      <w:pPr>
        <w:numPr>
          <w:ilvl w:val="1"/>
          <w:numId w:val="51"/>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Innovation Bias:</w:t>
      </w:r>
      <w:r w:rsidDel="00000000" w:rsidR="00000000" w:rsidRPr="00000000">
        <w:rPr>
          <w:rFonts w:ascii="Times New Roman" w:cs="Times New Roman" w:eastAsia="Times New Roman" w:hAnsi="Times New Roman"/>
          <w:rtl w:val="0"/>
        </w:rPr>
        <w:t xml:space="preserve"> Is the "BioBus" a systemic solution or a symbolic "green pilot"? Check if the energy savings benefit the local community or just the hub's tenants.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114">
      <w:pPr>
        <w:numPr>
          <w:ilvl w:val="1"/>
          <w:numId w:val="51"/>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Heritage Aesthetic:</w:t>
      </w:r>
      <w:r w:rsidDel="00000000" w:rsidR="00000000" w:rsidRPr="00000000">
        <w:rPr>
          <w:rFonts w:ascii="Times New Roman" w:cs="Times New Roman" w:eastAsia="Times New Roman" w:hAnsi="Times New Roman"/>
          <w:rtl w:val="0"/>
        </w:rPr>
        <w:t xml:space="preserve"> Does the "industrial chic" renovation mask the displacement or gentrification of the surrounding working-class neighborhood? </w:t>
      </w:r>
    </w:p>
    <w:p w:rsidR="00000000" w:rsidDel="00000000" w:rsidP="00000000" w:rsidRDefault="00000000" w:rsidRPr="00000000" w14:paraId="00000115">
      <w:pPr>
        <w:numPr>
          <w:ilvl w:val="0"/>
          <w:numId w:val="51"/>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Fieldwork Instructions:</w:t>
      </w:r>
      <w:r w:rsidDel="00000000" w:rsidR="00000000" w:rsidRPr="00000000">
        <w:rPr>
          <w:rFonts w:ascii="Times New Roman" w:cs="Times New Roman" w:eastAsia="Times New Roman" w:hAnsi="Times New Roman"/>
          <w:rtl w:val="0"/>
        </w:rPr>
        <w:t xml:space="preserve"> Use </w:t>
      </w:r>
      <w:r w:rsidDel="00000000" w:rsidR="00000000" w:rsidRPr="00000000">
        <w:rPr>
          <w:rFonts w:ascii="Times New Roman" w:cs="Times New Roman" w:eastAsia="Times New Roman" w:hAnsi="Times New Roman"/>
          <w:b w:val="1"/>
          <w:bCs w:val="1"/>
          <w:rtl w:val="0"/>
        </w:rPr>
        <w:t xml:space="preserve">Olfaction</w:t>
      </w:r>
      <w:r w:rsidDel="00000000" w:rsidR="00000000" w:rsidRPr="00000000">
        <w:rPr>
          <w:rFonts w:ascii="Times New Roman" w:cs="Times New Roman" w:eastAsia="Times New Roman" w:hAnsi="Times New Roman"/>
          <w:rtl w:val="0"/>
        </w:rPr>
        <w:t xml:space="preserve">  to detect the specific scent of the BioBus (biodiesel often smells like cooking oil). Note the "Acoustic Friction" between the quiet creative hub and the active industrial trucks still serving the nearby docks.</w:t>
      </w:r>
    </w:p>
    <w:p w:rsidR="00000000" w:rsidDel="00000000" w:rsidP="00000000" w:rsidRDefault="00000000" w:rsidRPr="00000000" w14:paraId="0000011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Stop 6: The Legacy Frontier (Matinha Gas Works) </w:t>
      </w:r>
    </w:p>
    <w:p w:rsidR="00000000" w:rsidDel="00000000" w:rsidP="00000000" w:rsidRDefault="00000000" w:rsidRPr="00000000" w14:paraId="0000011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Disciplinary Bridge: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Environmental Science / Real Estate Economics</w:t>
      </w:r>
      <w:r w:rsidDel="00000000" w:rsidR="00000000" w:rsidRPr="00000000">
        <w:rPr>
          <w:rtl w:val="0"/>
        </w:rPr>
      </w:r>
    </w:p>
    <w:p w:rsidR="00000000" w:rsidDel="00000000" w:rsidP="00000000" w:rsidRDefault="00000000" w:rsidRPr="00000000" w14:paraId="00000118">
      <w:pPr>
        <w:numPr>
          <w:ilvl w:val="0"/>
          <w:numId w:val="52"/>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Rua da Matinha, 1950-073 Lisboa | </w:t>
      </w:r>
      <w:r w:rsidDel="00000000" w:rsidR="00000000" w:rsidRPr="00000000">
        <w:rPr>
          <w:rFonts w:ascii="Times New Roman" w:cs="Times New Roman" w:eastAsia="Times New Roman" w:hAnsi="Times New Roman"/>
          <w:b w:val="1"/>
          <w:bCs w:val="1"/>
          <w:rtl w:val="0"/>
        </w:rPr>
        <w:t xml:space="preserve">GPS:</w:t>
      </w:r>
      <w:r w:rsidDel="00000000" w:rsidR="00000000" w:rsidRPr="00000000">
        <w:rPr>
          <w:rFonts w:ascii="Times New Roman" w:cs="Times New Roman" w:eastAsia="Times New Roman" w:hAnsi="Times New Roman"/>
          <w:rtl w:val="0"/>
        </w:rPr>
        <w:t xml:space="preserve"> [38.7450, -9.1000] | </w:t>
      </w:r>
      <w:r w:rsidDel="00000000" w:rsidR="00000000" w:rsidRPr="00000000">
        <w:rPr>
          <w:rFonts w:ascii="Times New Roman" w:cs="Times New Roman" w:eastAsia="Times New Roman" w:hAnsi="Times New Roman"/>
          <w:b w:val="1"/>
          <w:bCs w:val="1"/>
          <w:rtl w:val="0"/>
        </w:rPr>
        <w:t xml:space="preserve">Web:</w:t>
      </w:r>
      <w:r w:rsidDel="00000000" w:rsidR="00000000" w:rsidRPr="00000000">
        <w:rPr>
          <w:rFonts w:ascii="Times New Roman" w:cs="Times New Roman" w:eastAsia="Times New Roman" w:hAnsi="Times New Roman"/>
          <w:rtl w:val="0"/>
        </w:rPr>
        <w:t xml:space="preserve"> (Varies by developer, check </w:t>
      </w:r>
      <w:hyperlink r:id="rId31">
        <w:r w:rsidDel="00000000" w:rsidR="00000000" w:rsidRPr="00000000">
          <w:rPr>
            <w:rFonts w:ascii="Times New Roman" w:cs="Times New Roman" w:eastAsia="Times New Roman" w:hAnsi="Times New Roman"/>
            <w:color w:val="0000ff"/>
            <w:u w:val="single"/>
            <w:rtl w:val="0"/>
          </w:rPr>
          <w:t xml:space="preserve">VIC Properties</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9">
      <w:pPr>
        <w:numPr>
          <w:ilvl w:val="0"/>
          <w:numId w:val="52"/>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Justification:</w:t>
      </w:r>
      <w:r w:rsidDel="00000000" w:rsidR="00000000" w:rsidRPr="00000000">
        <w:rPr>
          <w:rFonts w:ascii="Times New Roman" w:cs="Times New Roman" w:eastAsia="Times New Roman" w:hAnsi="Times New Roman"/>
          <w:rtl w:val="0"/>
        </w:rPr>
        <w:t xml:space="preserve"> A massive site of former fossil-fuel storage and gas production now undergoing remediation for residential use; a prime example of "port closure."</w:t>
      </w:r>
    </w:p>
    <w:p w:rsidR="00000000" w:rsidDel="00000000" w:rsidP="00000000" w:rsidRDefault="00000000" w:rsidRPr="00000000" w14:paraId="0000011A">
      <w:pPr>
        <w:numPr>
          <w:ilvl w:val="0"/>
          <w:numId w:val="52"/>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Bridging Term: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Brownfield Remediation</w:t>
      </w:r>
      <w:r w:rsidDel="00000000" w:rsidR="00000000" w:rsidRPr="00000000">
        <w:rPr>
          <w:rFonts w:ascii="Times New Roman" w:cs="Times New Roman" w:eastAsia="Times New Roman" w:hAnsi="Times New Roman"/>
          <w:rtl w:val="0"/>
        </w:rPr>
        <w:t xml:space="preserve"> → The technical and economic process of decontaminating industrial land to allow for safe, low-carbon urban repurposing. (Engineering / Economics).</w:t>
      </w:r>
    </w:p>
    <w:p w:rsidR="00000000" w:rsidDel="00000000" w:rsidP="00000000" w:rsidRDefault="00000000" w:rsidRPr="00000000" w14:paraId="0000011B">
      <w:pPr>
        <w:numPr>
          <w:ilvl w:val="0"/>
          <w:numId w:val="52"/>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Reflexive Protocol:</w:t>
      </w:r>
      <w:r w:rsidDel="00000000" w:rsidR="00000000" w:rsidRPr="00000000">
        <w:rPr>
          <w:rtl w:val="0"/>
        </w:rPr>
      </w:r>
    </w:p>
    <w:p w:rsidR="00000000" w:rsidDel="00000000" w:rsidP="00000000" w:rsidRDefault="00000000" w:rsidRPr="00000000" w14:paraId="0000011C">
      <w:pPr>
        <w:numPr>
          <w:ilvl w:val="1"/>
          <w:numId w:val="52"/>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Aesthetic of Decay:</w:t>
      </w:r>
      <w:r w:rsidDel="00000000" w:rsidR="00000000" w:rsidRPr="00000000">
        <w:rPr>
          <w:rFonts w:ascii="Times New Roman" w:cs="Times New Roman" w:eastAsia="Times New Roman" w:hAnsi="Times New Roman"/>
          <w:rtl w:val="0"/>
        </w:rPr>
        <w:t xml:space="preserve"> Avoid the trap of finding the rusted iron gasometers "beautiful" while ignoring the invisible toxic legacy in the soil. </w:t>
      </w:r>
    </w:p>
    <w:p w:rsidR="00000000" w:rsidDel="00000000" w:rsidP="00000000" w:rsidRDefault="00000000" w:rsidRPr="00000000" w14:paraId="0000011D">
      <w:pPr>
        <w:numPr>
          <w:ilvl w:val="1"/>
          <w:numId w:val="52"/>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Data-Centric Filter:</w:t>
      </w:r>
      <w:r w:rsidDel="00000000" w:rsidR="00000000" w:rsidRPr="00000000">
        <w:rPr>
          <w:rFonts w:ascii="Times New Roman" w:cs="Times New Roman" w:eastAsia="Times New Roman" w:hAnsi="Times New Roman"/>
          <w:rtl w:val="0"/>
        </w:rPr>
        <w:t xml:space="preserve"> Don't let clean remediation charts hide the "stagnant" atmosphere and the visual wall this site creates between the city and the river. </w:t>
      </w:r>
    </w:p>
    <w:p w:rsidR="00000000" w:rsidDel="00000000" w:rsidP="00000000" w:rsidRDefault="00000000" w:rsidRPr="00000000" w14:paraId="0000011E">
      <w:pPr>
        <w:numPr>
          <w:ilvl w:val="0"/>
          <w:numId w:val="52"/>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Fieldwork Instructions:</w:t>
      </w:r>
      <w:r w:rsidDel="00000000" w:rsidR="00000000" w:rsidRPr="00000000">
        <w:rPr>
          <w:rFonts w:ascii="Times New Roman" w:cs="Times New Roman" w:eastAsia="Times New Roman" w:hAnsi="Times New Roman"/>
          <w:rtl w:val="0"/>
        </w:rPr>
        <w:t xml:space="preserve"> Observe </w:t>
      </w:r>
      <w:r w:rsidDel="00000000" w:rsidR="00000000" w:rsidRPr="00000000">
        <w:rPr>
          <w:rFonts w:ascii="Times New Roman" w:cs="Times New Roman" w:eastAsia="Times New Roman" w:hAnsi="Times New Roman"/>
          <w:b w:val="1"/>
          <w:bCs w:val="1"/>
          <w:rtl w:val="0"/>
        </w:rPr>
        <w:t xml:space="preserve">Air-Flow</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Visual Dissonance</w:t>
      </w:r>
      <w:r w:rsidDel="00000000" w:rsidR="00000000" w:rsidRPr="00000000">
        <w:rPr>
          <w:rFonts w:ascii="Times New Roman" w:cs="Times New Roman" w:eastAsia="Times New Roman" w:hAnsi="Times New Roman"/>
          <w:rtl w:val="0"/>
        </w:rPr>
        <w:t xml:space="preserve">. Map the barrier created by the industrial ruins. Look for any active environmental monitoring stations or soil treatment signs.</w:t>
      </w:r>
    </w:p>
    <w:p w:rsidR="00000000" w:rsidDel="00000000" w:rsidP="00000000" w:rsidRDefault="00000000" w:rsidRPr="00000000" w14:paraId="0000011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Stop 7: The Hydrogen Horizon (Barreiro / HyChem H2Hub) </w:t>
      </w:r>
    </w:p>
    <w:p w:rsidR="00000000" w:rsidDel="00000000" w:rsidP="00000000" w:rsidRDefault="00000000" w:rsidRPr="00000000" w14:paraId="0000012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Disciplinary Bridge: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Chemical Engineering / Industrial Sociology</w:t>
      </w:r>
      <w:r w:rsidDel="00000000" w:rsidR="00000000" w:rsidRPr="00000000">
        <w:rPr>
          <w:rtl w:val="0"/>
        </w:rPr>
      </w:r>
    </w:p>
    <w:p w:rsidR="00000000" w:rsidDel="00000000" w:rsidP="00000000" w:rsidRDefault="00000000" w:rsidRPr="00000000" w14:paraId="00000121">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Quimiparque, 2830-144 Barreiro | </w:t>
      </w:r>
      <w:r w:rsidDel="00000000" w:rsidR="00000000" w:rsidRPr="00000000">
        <w:rPr>
          <w:rFonts w:ascii="Times New Roman" w:cs="Times New Roman" w:eastAsia="Times New Roman" w:hAnsi="Times New Roman"/>
          <w:b w:val="1"/>
          <w:bCs w:val="1"/>
          <w:rtl w:val="0"/>
        </w:rPr>
        <w:t xml:space="preserve">GPS:</w:t>
      </w:r>
      <w:r w:rsidDel="00000000" w:rsidR="00000000" w:rsidRPr="00000000">
        <w:rPr>
          <w:rFonts w:ascii="Times New Roman" w:cs="Times New Roman" w:eastAsia="Times New Roman" w:hAnsi="Times New Roman"/>
          <w:rtl w:val="0"/>
        </w:rPr>
        <w:t xml:space="preserve"> [38.6570, -9.0680] | </w:t>
      </w:r>
      <w:r w:rsidDel="00000000" w:rsidR="00000000" w:rsidRPr="00000000">
        <w:rPr>
          <w:rFonts w:ascii="Times New Roman" w:cs="Times New Roman" w:eastAsia="Times New Roman" w:hAnsi="Times New Roman"/>
          <w:b w:val="1"/>
          <w:bCs w:val="1"/>
          <w:rtl w:val="0"/>
        </w:rPr>
        <w:t xml:space="preserve">Web:</w:t>
      </w:r>
      <w:r w:rsidDel="00000000" w:rsidR="00000000" w:rsidRPr="00000000">
        <w:rPr>
          <w:rFonts w:ascii="Times New Roman" w:cs="Times New Roman" w:eastAsia="Times New Roman" w:hAnsi="Times New Roman"/>
          <w:rtl w:val="0"/>
        </w:rPr>
        <w:t xml:space="preserve"> </w:t>
      </w:r>
      <w:hyperlink r:id="rId32">
        <w:r w:rsidDel="00000000" w:rsidR="00000000" w:rsidRPr="00000000">
          <w:rPr>
            <w:rFonts w:ascii="Times New Roman" w:cs="Times New Roman" w:eastAsia="Times New Roman" w:hAnsi="Times New Roman"/>
            <w:color w:val="0000ff"/>
            <w:u w:val="single"/>
            <w:rtl w:val="0"/>
          </w:rPr>
          <w:t xml:space="preserve">hychem.pt</w:t>
        </w:r>
      </w:hyperlink>
      <w:r w:rsidDel="00000000" w:rsidR="00000000" w:rsidRPr="00000000">
        <w:rPr>
          <w:rtl w:val="0"/>
        </w:rPr>
      </w:r>
    </w:p>
    <w:p w:rsidR="00000000" w:rsidDel="00000000" w:rsidP="00000000" w:rsidRDefault="00000000" w:rsidRPr="00000000" w14:paraId="00000122">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Justification:</w:t>
      </w:r>
      <w:r w:rsidDel="00000000" w:rsidR="00000000" w:rsidRPr="00000000">
        <w:rPr>
          <w:rFonts w:ascii="Times New Roman" w:cs="Times New Roman" w:eastAsia="Times New Roman" w:hAnsi="Times New Roman"/>
          <w:rtl w:val="0"/>
        </w:rPr>
        <w:t xml:space="preserve"> The pivot of a 19th-century chemical giant into a green hydrogen production platform; it represents the "backbone" of the new energy system.</w:t>
      </w:r>
    </w:p>
    <w:p w:rsidR="00000000" w:rsidDel="00000000" w:rsidP="00000000" w:rsidRDefault="00000000" w:rsidRPr="00000000" w14:paraId="00000123">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Bridging Term: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Energy Transformation Platform</w:t>
      </w:r>
      <w:r w:rsidDel="00000000" w:rsidR="00000000" w:rsidRPr="00000000">
        <w:rPr>
          <w:rFonts w:ascii="Times New Roman" w:cs="Times New Roman" w:eastAsia="Times New Roman" w:hAnsi="Times New Roman"/>
          <w:rtl w:val="0"/>
        </w:rPr>
        <w:t xml:space="preserve"> → Port-centric nodes where primary energy is converted into high-density clean fuels (like Hydrogen) for transport and industry. (Port Mgmt / Engineering).</w:t>
      </w:r>
    </w:p>
    <w:p w:rsidR="00000000" w:rsidDel="00000000" w:rsidP="00000000" w:rsidRDefault="00000000" w:rsidRPr="00000000" w14:paraId="00000124">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Reflexive Protocol:</w:t>
      </w:r>
      <w:r w:rsidDel="00000000" w:rsidR="00000000" w:rsidRPr="00000000">
        <w:rPr>
          <w:rtl w:val="0"/>
        </w:rPr>
      </w:r>
    </w:p>
    <w:p w:rsidR="00000000" w:rsidDel="00000000" w:rsidP="00000000" w:rsidRDefault="00000000" w:rsidRPr="00000000" w14:paraId="00000125">
      <w:pPr>
        <w:numPr>
          <w:ilvl w:val="1"/>
          <w:numId w:val="1"/>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Pro-Innovation Bias:</w:t>
      </w:r>
      <w:r w:rsidDel="00000000" w:rsidR="00000000" w:rsidRPr="00000000">
        <w:rPr>
          <w:rFonts w:ascii="Times New Roman" w:cs="Times New Roman" w:eastAsia="Times New Roman" w:hAnsi="Times New Roman"/>
          <w:rtl w:val="0"/>
        </w:rPr>
        <w:t xml:space="preserve"> Hydrogen is the "fuel of the future," but does this transition offer a "Just Transition" for the aging industrial workforce of Barreiro? </w:t>
      </w:r>
    </w:p>
    <w:p w:rsidR="00000000" w:rsidDel="00000000" w:rsidP="00000000" w:rsidRDefault="00000000" w:rsidRPr="00000000" w14:paraId="00000126">
      <w:pPr>
        <w:numPr>
          <w:ilvl w:val="1"/>
          <w:numId w:val="1"/>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Data-Centric Filter:</w:t>
      </w:r>
      <w:r w:rsidDel="00000000" w:rsidR="00000000" w:rsidRPr="00000000">
        <w:rPr>
          <w:rFonts w:ascii="Times New Roman" w:cs="Times New Roman" w:eastAsia="Times New Roman" w:hAnsi="Times New Roman"/>
          <w:rtl w:val="0"/>
        </w:rPr>
        <w:t xml:space="preserve"> Efficiency logs don't capture the "vibration" of high-pressure storage or the "anxiety" of living near industrial gas infrastructure. </w:t>
      </w:r>
    </w:p>
    <w:p w:rsidR="00000000" w:rsidDel="00000000" w:rsidP="00000000" w:rsidRDefault="00000000" w:rsidRPr="00000000" w14:paraId="00000127">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Fieldwork Instructions:</w:t>
      </w:r>
      <w:r w:rsidDel="00000000" w:rsidR="00000000" w:rsidRPr="00000000">
        <w:rPr>
          <w:rFonts w:ascii="Times New Roman" w:cs="Times New Roman" w:eastAsia="Times New Roman" w:hAnsi="Times New Roman"/>
          <w:rtl w:val="0"/>
        </w:rPr>
        <w:t xml:space="preserve"> Focus on </w:t>
      </w:r>
      <w:r w:rsidDel="00000000" w:rsidR="00000000" w:rsidRPr="00000000">
        <w:rPr>
          <w:rFonts w:ascii="Times New Roman" w:cs="Times New Roman" w:eastAsia="Times New Roman" w:hAnsi="Times New Roman"/>
          <w:b w:val="1"/>
          <w:bCs w:val="1"/>
          <w:rtl w:val="0"/>
        </w:rPr>
        <w:t xml:space="preserve">Auscultation</w:t>
      </w:r>
      <w:r w:rsidDel="00000000" w:rsidR="00000000" w:rsidRPr="00000000">
        <w:rPr>
          <w:rFonts w:ascii="Times New Roman" w:cs="Times New Roman" w:eastAsia="Times New Roman" w:hAnsi="Times New Roman"/>
          <w:rtl w:val="0"/>
        </w:rPr>
        <w:t xml:space="preserve">  (the hiss of electrolyzers) and </w:t>
      </w:r>
      <w:r w:rsidDel="00000000" w:rsidR="00000000" w:rsidRPr="00000000">
        <w:rPr>
          <w:rFonts w:ascii="Times New Roman" w:cs="Times New Roman" w:eastAsia="Times New Roman" w:hAnsi="Times New Roman"/>
          <w:b w:val="1"/>
          <w:bCs w:val="1"/>
          <w:rtl w:val="0"/>
        </w:rPr>
        <w:t xml:space="preserve">Scale</w:t>
      </w:r>
      <w:r w:rsidDel="00000000" w:rsidR="00000000" w:rsidRPr="00000000">
        <w:rPr>
          <w:rFonts w:ascii="Times New Roman" w:cs="Times New Roman" w:eastAsia="Times New Roman" w:hAnsi="Times New Roman"/>
          <w:rtl w:val="0"/>
        </w:rPr>
        <w:t xml:space="preserve">. Record the contrast between the 20th-century brick ruins and the 21st-century white pressurized tanks.</w:t>
      </w:r>
    </w:p>
    <w:p w:rsidR="00000000" w:rsidDel="00000000" w:rsidP="00000000" w:rsidRDefault="00000000" w:rsidRPr="00000000" w14:paraId="0000012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should we approach the </w:t>
      </w:r>
      <w:r w:rsidDel="00000000" w:rsidR="00000000" w:rsidRPr="00000000">
        <w:rPr>
          <w:rFonts w:ascii="Times New Roman" w:cs="Times New Roman" w:eastAsia="Times New Roman" w:hAnsi="Times New Roman"/>
          <w:b w:val="1"/>
          <w:bCs w:val="1"/>
          <w:rtl w:val="0"/>
        </w:rPr>
        <w:t xml:space="preserve">Friction Note</w:t>
      </w:r>
      <w:r w:rsidDel="00000000" w:rsidR="00000000" w:rsidRPr="00000000">
        <w:rPr>
          <w:rFonts w:ascii="Times New Roman" w:cs="Times New Roman" w:eastAsia="Times New Roman" w:hAnsi="Times New Roman"/>
          <w:rtl w:val="0"/>
        </w:rPr>
        <w:t xml:space="preserve"> for a massive hydrogen plant compared to the urban City Hall?</w:t>
      </w:r>
    </w:p>
    <w:p w:rsidR="00000000" w:rsidDel="00000000" w:rsidP="00000000" w:rsidRDefault="00000000" w:rsidRPr="00000000" w14:paraId="00000129">
      <w:pPr>
        <w:numPr>
          <w:ilvl w:val="0"/>
          <w:numId w:val="3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Macro-Friction:</w:t>
      </w:r>
      <w:r w:rsidDel="00000000" w:rsidR="00000000" w:rsidRPr="00000000">
        <w:rPr>
          <w:rFonts w:ascii="Times New Roman" w:cs="Times New Roman" w:eastAsia="Times New Roman" w:hAnsi="Times New Roman"/>
          <w:rtl w:val="0"/>
        </w:rPr>
        <w:t xml:space="preserve"> </w:t>
        <w:br w:type="textWrapping"/>
        <w:t xml:space="preserve">Focusing on how a global energy system </w:t>
      </w:r>
      <w:r w:rsidDel="00000000" w:rsidR="00000000" w:rsidRPr="00000000">
        <w:rPr>
          <w:rFonts w:ascii="Quattrocento Sans" w:cs="Quattrocento Sans" w:eastAsia="Quattrocento Sans" w:hAnsi="Quattrocento Sans"/>
          <w:rtl w:val="0"/>
        </w:rPr>
        <w:t xml:space="preserve">l</w:t>
      </w:r>
      <w:r w:rsidDel="00000000" w:rsidR="00000000" w:rsidRPr="00000000">
        <w:rPr>
          <w:rFonts w:ascii="Times New Roman" w:cs="Times New Roman" w:eastAsia="Times New Roman" w:hAnsi="Times New Roman"/>
          <w:rtl w:val="0"/>
        </w:rPr>
        <w:t xml:space="preserve">ands in a local neighborhood.</w:t>
      </w:r>
    </w:p>
    <w:p w:rsidR="00000000" w:rsidDel="00000000" w:rsidP="00000000" w:rsidRDefault="00000000" w:rsidRPr="00000000" w14:paraId="0000012A">
      <w:pPr>
        <w:numPr>
          <w:ilvl w:val="0"/>
          <w:numId w:val="3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Molecular Friction:</w:t>
      </w:r>
      <w:r w:rsidDel="00000000" w:rsidR="00000000" w:rsidRPr="00000000">
        <w:rPr>
          <w:rFonts w:ascii="Times New Roman" w:cs="Times New Roman" w:eastAsia="Times New Roman" w:hAnsi="Times New Roman"/>
          <w:rtl w:val="0"/>
        </w:rPr>
        <w:t xml:space="preserve"> </w:t>
        <w:br w:type="textWrapping"/>
        <w:t xml:space="preserve">Focusing on the invisible nature of hydrogen and the "ghostly" silence of highly automated chemical sites.</w:t>
      </w:r>
    </w:p>
    <w:p w:rsidR="00000000" w:rsidDel="00000000" w:rsidP="00000000" w:rsidRDefault="00000000" w:rsidRPr="00000000" w14:paraId="0000012B">
      <w:pPr>
        <w:numPr>
          <w:ilvl w:val="0"/>
          <w:numId w:val="3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Labor Friction:</w:t>
      </w:r>
      <w:r w:rsidDel="00000000" w:rsidR="00000000" w:rsidRPr="00000000">
        <w:rPr>
          <w:rFonts w:ascii="Times New Roman" w:cs="Times New Roman" w:eastAsia="Times New Roman" w:hAnsi="Times New Roman"/>
          <w:rtl w:val="0"/>
        </w:rPr>
        <w:t xml:space="preserve"> </w:t>
        <w:br w:type="textWrapping"/>
        <w:t xml:space="preserve">Focusing on the shift from manual "coal-era" work to "digital-hydrogen" monitoring.</w:t>
      </w:r>
    </w:p>
    <w:p w:rsidR="00000000" w:rsidDel="00000000" w:rsidP="00000000" w:rsidRDefault="00000000" w:rsidRPr="00000000" w14:paraId="0000012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Stop 8: Maritime Decarbonization (Barreiro Ferry Terminal) </w:t>
      </w:r>
    </w:p>
    <w:p w:rsidR="00000000" w:rsidDel="00000000" w:rsidP="00000000" w:rsidRDefault="00000000" w:rsidRPr="00000000" w14:paraId="0000012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Disciplinary Bridge: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Logistics / Sustainable Mobility</w:t>
      </w:r>
      <w:r w:rsidDel="00000000" w:rsidR="00000000" w:rsidRPr="00000000">
        <w:rPr>
          <w:rtl w:val="0"/>
        </w:rPr>
      </w:r>
    </w:p>
    <w:p w:rsidR="00000000" w:rsidDel="00000000" w:rsidP="00000000" w:rsidRDefault="00000000" w:rsidRPr="00000000" w14:paraId="0000012E">
      <w:pPr>
        <w:numPr>
          <w:ilvl w:val="0"/>
          <w:numId w:val="2"/>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Terminal Rodo-Ferroviário do Barreiro | </w:t>
      </w:r>
      <w:r w:rsidDel="00000000" w:rsidR="00000000" w:rsidRPr="00000000">
        <w:rPr>
          <w:rFonts w:ascii="Times New Roman" w:cs="Times New Roman" w:eastAsia="Times New Roman" w:hAnsi="Times New Roman"/>
          <w:b w:val="1"/>
          <w:bCs w:val="1"/>
          <w:rtl w:val="0"/>
        </w:rPr>
        <w:t xml:space="preserve">GPS:</w:t>
      </w:r>
      <w:r w:rsidDel="00000000" w:rsidR="00000000" w:rsidRPr="00000000">
        <w:rPr>
          <w:rFonts w:ascii="Times New Roman" w:cs="Times New Roman" w:eastAsia="Times New Roman" w:hAnsi="Times New Roman"/>
          <w:rtl w:val="0"/>
        </w:rPr>
        <w:t xml:space="preserve"> [38.6515, -9.0760] | </w:t>
      </w:r>
      <w:r w:rsidDel="00000000" w:rsidR="00000000" w:rsidRPr="00000000">
        <w:rPr>
          <w:rFonts w:ascii="Times New Roman" w:cs="Times New Roman" w:eastAsia="Times New Roman" w:hAnsi="Times New Roman"/>
          <w:b w:val="1"/>
          <w:bCs w:val="1"/>
          <w:rtl w:val="0"/>
        </w:rPr>
        <w:t xml:space="preserve">Web:</w:t>
      </w:r>
      <w:r w:rsidDel="00000000" w:rsidR="00000000" w:rsidRPr="00000000">
        <w:rPr>
          <w:rFonts w:ascii="Times New Roman" w:cs="Times New Roman" w:eastAsia="Times New Roman" w:hAnsi="Times New Roman"/>
          <w:rtl w:val="0"/>
        </w:rPr>
        <w:t xml:space="preserve"> </w:t>
      </w:r>
      <w:hyperlink r:id="rId33">
        <w:r w:rsidDel="00000000" w:rsidR="00000000" w:rsidRPr="00000000">
          <w:rPr>
            <w:rFonts w:ascii="Times New Roman" w:cs="Times New Roman" w:eastAsia="Times New Roman" w:hAnsi="Times New Roman"/>
            <w:color w:val="0000ff"/>
            <w:u w:val="single"/>
            <w:rtl w:val="0"/>
          </w:rPr>
          <w:t xml:space="preserve">ttsl.pt</w:t>
        </w:r>
      </w:hyperlink>
      <w:r w:rsidDel="00000000" w:rsidR="00000000" w:rsidRPr="00000000">
        <w:rPr>
          <w:rtl w:val="0"/>
        </w:rPr>
      </w:r>
    </w:p>
    <w:p w:rsidR="00000000" w:rsidDel="00000000" w:rsidP="00000000" w:rsidRDefault="00000000" w:rsidRPr="00000000" w14:paraId="0000012F">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Justification:</w:t>
      </w:r>
      <w:r w:rsidDel="00000000" w:rsidR="00000000" w:rsidRPr="00000000">
        <w:rPr>
          <w:rFonts w:ascii="Times New Roman" w:cs="Times New Roman" w:eastAsia="Times New Roman" w:hAnsi="Times New Roman"/>
          <w:rtl w:val="0"/>
        </w:rPr>
        <w:t xml:space="preserve"> The transition point for commuters where the ferry fleet is being electrified, bridging the industrial south to the political center.</w:t>
      </w:r>
    </w:p>
    <w:p w:rsidR="00000000" w:rsidDel="00000000" w:rsidP="00000000" w:rsidRDefault="00000000" w:rsidRPr="00000000" w14:paraId="00000130">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Bridging Term: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Blue Decarbonization</w:t>
      </w:r>
      <w:r w:rsidDel="00000000" w:rsidR="00000000" w:rsidRPr="00000000">
        <w:rPr>
          <w:rFonts w:ascii="Times New Roman" w:cs="Times New Roman" w:eastAsia="Times New Roman" w:hAnsi="Times New Roman"/>
          <w:rtl w:val="0"/>
        </w:rPr>
        <w:t xml:space="preserve"> → The shift of maritime transport from carbon-intensive fuels to electric or hydrogen propulsion systems. (Port Mgmt / Planning).</w:t>
      </w:r>
    </w:p>
    <w:p w:rsidR="00000000" w:rsidDel="00000000" w:rsidP="00000000" w:rsidRDefault="00000000" w:rsidRPr="00000000" w14:paraId="00000131">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Reflexive Protocol:</w:t>
      </w:r>
      <w:r w:rsidDel="00000000" w:rsidR="00000000" w:rsidRPr="00000000">
        <w:rPr>
          <w:rtl w:val="0"/>
        </w:rPr>
      </w:r>
    </w:p>
    <w:p w:rsidR="00000000" w:rsidDel="00000000" w:rsidP="00000000" w:rsidRDefault="00000000" w:rsidRPr="00000000" w14:paraId="00000132">
      <w:pPr>
        <w:numPr>
          <w:ilvl w:val="1"/>
          <w:numId w:val="2"/>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Chronoception Check:</w:t>
      </w:r>
      <w:r w:rsidDel="00000000" w:rsidR="00000000" w:rsidRPr="00000000">
        <w:rPr>
          <w:rFonts w:ascii="Times New Roman" w:cs="Times New Roman" w:eastAsia="Times New Roman" w:hAnsi="Times New Roman"/>
          <w:rtl w:val="0"/>
        </w:rPr>
        <w:t xml:space="preserve"> How does the charging time for electric ferries change the "rhythm" of the commute compared to the old diesel fleet? </w:t>
      </w:r>
    </w:p>
    <w:p w:rsidR="00000000" w:rsidDel="00000000" w:rsidP="00000000" w:rsidRDefault="00000000" w:rsidRPr="00000000" w14:paraId="00000133">
      <w:pPr>
        <w:numPr>
          <w:ilvl w:val="1"/>
          <w:numId w:val="2"/>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Innovation Bias:</w:t>
      </w:r>
      <w:r w:rsidDel="00000000" w:rsidR="00000000" w:rsidRPr="00000000">
        <w:rPr>
          <w:rFonts w:ascii="Times New Roman" w:cs="Times New Roman" w:eastAsia="Times New Roman" w:hAnsi="Times New Roman"/>
          <w:rtl w:val="0"/>
        </w:rPr>
        <w:t xml:space="preserve"> Is this an "additive" technology (more boats) or a true "replacement" (scrapping old fossil ships)? </w:t>
      </w:r>
    </w:p>
    <w:p w:rsidR="00000000" w:rsidDel="00000000" w:rsidP="00000000" w:rsidRDefault="00000000" w:rsidRPr="00000000" w14:paraId="00000134">
      <w:pPr>
        <w:numPr>
          <w:ilvl w:val="0"/>
          <w:numId w:val="2"/>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Fieldwork Instructions:</w:t>
      </w:r>
      <w:r w:rsidDel="00000000" w:rsidR="00000000" w:rsidRPr="00000000">
        <w:rPr>
          <w:rFonts w:ascii="Times New Roman" w:cs="Times New Roman" w:eastAsia="Times New Roman" w:hAnsi="Times New Roman"/>
          <w:rtl w:val="0"/>
        </w:rPr>
        <w:t xml:space="preserve"> Pay attention to </w:t>
      </w:r>
      <w:r w:rsidDel="00000000" w:rsidR="00000000" w:rsidRPr="00000000">
        <w:rPr>
          <w:rFonts w:ascii="Times New Roman" w:cs="Times New Roman" w:eastAsia="Times New Roman" w:hAnsi="Times New Roman"/>
          <w:b w:val="1"/>
          <w:bCs w:val="1"/>
          <w:rtl w:val="0"/>
        </w:rPr>
        <w:t xml:space="preserve">Balance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Auscultation</w:t>
      </w:r>
      <w:r w:rsidDel="00000000" w:rsidR="00000000" w:rsidRPr="00000000">
        <w:rPr>
          <w:rFonts w:ascii="Times New Roman" w:cs="Times New Roman" w:eastAsia="Times New Roman" w:hAnsi="Times New Roman"/>
          <w:rtl w:val="0"/>
        </w:rPr>
        <w:t xml:space="preserve">. Does the "silence" of the electric engine change the social atmosphere on the boat? Compare the engine rumble of older boats vs. the new fleet.</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these 8 stops (plus the additional lamppost/sensorized streetscape stop), you now have a complete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PACT Fieldwork Protocol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covers the entire spectrum:</w:t>
      </w:r>
    </w:p>
    <w:p w:rsidR="00000000" w:rsidDel="00000000" w:rsidP="00000000" w:rsidRDefault="00000000" w:rsidRPr="00000000" w14:paraId="000001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Governance/Heritage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(City Hall)</w:t>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Agency/Strategy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(Lisboa E-Nova)</w:t>
      </w:r>
    </w:p>
    <w:p w:rsidR="00000000" w:rsidDel="00000000" w:rsidP="00000000" w:rsidRDefault="00000000" w:rsidRPr="00000000" w14:paraId="000001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Maritime/Grid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(Santa Apolónia OPS)</w:t>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Innovation/Market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(SOL/Unicorn Factory)</w:t>
      </w:r>
    </w:p>
    <w:p w:rsidR="00000000" w:rsidDel="00000000" w:rsidP="00000000" w:rsidRDefault="00000000" w:rsidRPr="00000000" w14:paraId="000001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Circular/Community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(Beato BioBus)</w:t>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Legacy/Closure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(Matinha)</w:t>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Transformation/Scale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(Barreiro Hydrogen)</w:t>
      </w:r>
    </w:p>
    <w:p w:rsidR="00000000" w:rsidDel="00000000" w:rsidP="00000000" w:rsidRDefault="00000000" w:rsidRPr="00000000" w14:paraId="000001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Mobility/Transition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(Barreiro Ferry)</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these industrial sites—the decaying "Legacy" of Matinha or the high-tech "Horizon" of Barreiro—feels like it will offer the strongest "Friction" for our research?</w:t>
      </w:r>
    </w:p>
    <w:p w:rsidR="00000000" w:rsidDel="00000000" w:rsidP="00000000" w:rsidRDefault="00000000" w:rsidRPr="00000000" w14:paraId="0000013F">
      <w:pPr>
        <w:pStyle w:val="Heading3"/>
        <w:rPr>
          <w:rFonts w:ascii="Times New Roman" w:cs="Times New Roman" w:eastAsia="Times New Roman" w:hAnsi="Times New Roman"/>
          <w:sz w:val="36"/>
          <w:szCs w:val="36"/>
        </w:rPr>
      </w:pPr>
      <w:r w:rsidDel="00000000" w:rsidR="00000000" w:rsidRPr="00000000">
        <w:rPr>
          <w:rtl w:val="0"/>
        </w:rPr>
        <w:t xml:space="preserve">C1 (CORE) — Port of Lisbon Authority (APL) — Head Office (Gare Maritima de Alcantara)</w:t>
      </w:r>
      <w:r w:rsidDel="00000000" w:rsidR="00000000" w:rsidRPr="00000000">
        <w:rPr>
          <w:rtl w:val="0"/>
        </w:rPr>
      </w:r>
    </w:p>
    <w:tbl>
      <w:tblPr>
        <w:tblStyle w:val="Table4"/>
        <w:tblW w:w="9062.0" w:type="dxa"/>
        <w:jc w:val="left"/>
        <w:tblLayout w:type="fixed"/>
        <w:tblLook w:val="0400"/>
      </w:tblPr>
      <w:tblGrid>
        <w:gridCol w:w="2701"/>
        <w:gridCol w:w="6361"/>
        <w:tblGridChange w:id="0">
          <w:tblGrid>
            <w:gridCol w:w="2701"/>
            <w:gridCol w:w="63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0">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Location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1">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Gare Maritima de Alcantara, 1350-355 Lisboa, Portugal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2">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GPS (approx.)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3">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[approx. 38.704, -9.170] (confirm on site via APL Geoportal)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4">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Stop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5">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PORT governance / waterfront interface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6">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Port adjacency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7">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Port-adjacent by definition (port authority HQ on the Alcantara waterfront).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8">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Access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9">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Semi-open (building access likely controlled; exterior public realm accessible)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A">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Stakeholder pair (who you will hear from)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B">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APL representative (port authority) + local waterfront user (resident / business / NGO)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C">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Primary sensory trigger (hypothesis)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D">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HEA/SOC: auditory and social signals at the port gate (security, announcements, traffic) as governance becomes bodily felt.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E">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Fallback trigger (if primary not observable)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F">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VIS: boundary markers (fencing, signage, restricted entry) materialising port-city power geometry.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0">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Glossary candidate term(s)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1">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"Port-city governance boundary" (Layer 1) + "Securitised waterfront" (Layer 1); escalate to Layer 2 if access dispute occurs.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2">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Coding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3">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Layer 1 always; Layer 2 only if a high-friction access event occurs.</w:t>
            </w:r>
            <w:r w:rsidDel="00000000" w:rsidR="00000000" w:rsidRPr="00000000">
              <w:rPr>
                <w:rtl w:val="0"/>
              </w:rPr>
            </w:r>
          </w:p>
        </w:tc>
      </w:tr>
    </w:tbl>
    <w:p w:rsidR="00000000" w:rsidDel="00000000" w:rsidP="00000000" w:rsidRDefault="00000000" w:rsidRPr="00000000" w14:paraId="00000154">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Evidence Pack (MEP)</w:t>
      </w:r>
      <w:r w:rsidDel="00000000" w:rsidR="00000000" w:rsidRPr="00000000">
        <w:rPr>
          <w:rtl w:val="0"/>
        </w:rPr>
      </w:r>
    </w:p>
    <w:p w:rsidR="00000000" w:rsidDel="00000000" w:rsidP="00000000" w:rsidRDefault="00000000" w:rsidRPr="00000000" w14:paraId="00000155">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Use the sources below as the minimum evidence set; add local documents (permits, project dashboards, tenders) if accessed.</w:t>
      </w:r>
      <w:r w:rsidDel="00000000" w:rsidR="00000000" w:rsidRPr="00000000">
        <w:rPr>
          <w:rtl w:val="0"/>
        </w:rPr>
      </w:r>
    </w:p>
    <w:p w:rsidR="00000000" w:rsidDel="00000000" w:rsidP="00000000" w:rsidRDefault="00000000" w:rsidRPr="00000000" w14:paraId="00000156">
      <w:pPr>
        <w:numPr>
          <w:ilvl w:val="0"/>
          <w:numId w:val="6"/>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APL official contacts and head office address (Port of Lisbon): https://www.portodelisboa.pt/en/contactos</w:t>
      </w:r>
      <w:r w:rsidDel="00000000" w:rsidR="00000000" w:rsidRPr="00000000">
        <w:rPr>
          <w:rtl w:val="0"/>
        </w:rPr>
      </w:r>
    </w:p>
    <w:p w:rsidR="00000000" w:rsidDel="00000000" w:rsidP="00000000" w:rsidRDefault="00000000" w:rsidRPr="00000000" w14:paraId="00000157">
      <w:pPr>
        <w:numPr>
          <w:ilvl w:val="0"/>
          <w:numId w:val="6"/>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APL FAQ reiterating HQ address: https://www.portodelisboa.pt/en/perguntas-frequentes</w:t>
      </w:r>
      <w:r w:rsidDel="00000000" w:rsidR="00000000" w:rsidRPr="00000000">
        <w:rPr>
          <w:rtl w:val="0"/>
        </w:rPr>
      </w:r>
    </w:p>
    <w:p w:rsidR="00000000" w:rsidDel="00000000" w:rsidP="00000000" w:rsidRDefault="00000000" w:rsidRPr="00000000" w14:paraId="00000158">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Field hypotheses to test (explicitly non-evidenced claims)</w:t>
      </w:r>
      <w:r w:rsidDel="00000000" w:rsidR="00000000" w:rsidRPr="00000000">
        <w:rPr>
          <w:rtl w:val="0"/>
        </w:rPr>
      </w:r>
    </w:p>
    <w:p w:rsidR="00000000" w:rsidDel="00000000" w:rsidP="00000000" w:rsidRDefault="00000000" w:rsidRPr="00000000" w14:paraId="00000159">
      <w:pPr>
        <w:numPr>
          <w:ilvl w:val="0"/>
          <w:numId w:val="7"/>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H1: The governance interface produces a distinct “institutional soundscape” (security protocols, PA systems, traffic) that participants interpret as exclusion or safety.</w:t>
      </w:r>
      <w:r w:rsidDel="00000000" w:rsidR="00000000" w:rsidRPr="00000000">
        <w:rPr>
          <w:rtl w:val="0"/>
        </w:rPr>
      </w:r>
    </w:p>
    <w:p w:rsidR="00000000" w:rsidDel="00000000" w:rsidP="00000000" w:rsidRDefault="00000000" w:rsidRPr="00000000" w14:paraId="0000015A">
      <w:pPr>
        <w:numPr>
          <w:ilvl w:val="0"/>
          <w:numId w:val="7"/>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H2: Stakeholders will articulate different legitimacy frames (economic performance vs public access rights) when confronted with boundary infrastructure.</w:t>
      </w:r>
      <w:r w:rsidDel="00000000" w:rsidR="00000000" w:rsidRPr="00000000">
        <w:rPr>
          <w:rtl w:val="0"/>
        </w:rPr>
      </w:r>
    </w:p>
    <w:p w:rsidR="00000000" w:rsidDel="00000000" w:rsidP="00000000" w:rsidRDefault="00000000" w:rsidRPr="00000000" w14:paraId="0000015B">
      <w:pPr>
        <w:pStyle w:val="Heading3"/>
        <w:rPr>
          <w:rFonts w:ascii="Times New Roman" w:cs="Times New Roman" w:eastAsia="Times New Roman" w:hAnsi="Times New Roman"/>
          <w:sz w:val="36"/>
          <w:szCs w:val="36"/>
        </w:rPr>
      </w:pPr>
      <w:r w:rsidDel="00000000" w:rsidR="00000000" w:rsidRPr="00000000">
        <w:rPr>
          <w:rtl w:val="0"/>
        </w:rPr>
        <w:t xml:space="preserve">C2 (CORE) — Alcantara Cruise Terminal / Maritime Station (Gare Maritima de Alcantara)</w:t>
      </w:r>
      <w:r w:rsidDel="00000000" w:rsidR="00000000" w:rsidRPr="00000000">
        <w:rPr>
          <w:rtl w:val="0"/>
        </w:rPr>
      </w:r>
    </w:p>
    <w:tbl>
      <w:tblPr>
        <w:tblStyle w:val="Table5"/>
        <w:tblW w:w="9062.0" w:type="dxa"/>
        <w:jc w:val="left"/>
        <w:tblLayout w:type="fixed"/>
        <w:tblLook w:val="0400"/>
      </w:tblPr>
      <w:tblGrid>
        <w:gridCol w:w="2507"/>
        <w:gridCol w:w="6555"/>
        <w:tblGridChange w:id="0">
          <w:tblGrid>
            <w:gridCol w:w="2507"/>
            <w:gridCol w:w="65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C">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Location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D">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Gare Maritima de Alcantara area (cruise terminal zone), Lisbon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E">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GPS (approx.)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F">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[approx. 38.7036, -9.1704] (confirm on site)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0">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Stop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1">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PORT-WATERFRONT interface (cruise)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2">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Port adjacency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3">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Directly port-adjacent (cruise terminal and port facilities on waterfront).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4">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Access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5">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Open to semi-open (public areas generally accessible; terminal access depends on operations and security).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6">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Stakeholder pair (who you will hear from)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7">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Cruise/terminal operations perspective + nearby neighborhood/resident or tourism/urban mobility actor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8">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Primary sensory trigger (hypothesis)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9">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OLF/HEA: episodic exhaust/engine noise during ship turnaround (hypothesis; depends on ship presence and operational state).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A">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Fallback trigger (if primary not observable)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B">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SOC/VIS: crowding flows, tour-bus staging, and security-public access negotiation along the riverfront.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C">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Glossary candidate term(s)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D">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"Cruise-port externality" (Layer 1) + "OPS expectancy gap" (Layer 1, if OPS absent while promised/expected).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E">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Coding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F">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Layer 1 always; Layer 2 if sensory overload (crowd stress, nociception/thermoreception) or explicit conflict occurs.</w:t>
            </w:r>
            <w:r w:rsidDel="00000000" w:rsidR="00000000" w:rsidRPr="00000000">
              <w:rPr>
                <w:rtl w:val="0"/>
              </w:rPr>
            </w:r>
          </w:p>
        </w:tc>
      </w:tr>
    </w:tbl>
    <w:p w:rsidR="00000000" w:rsidDel="00000000" w:rsidP="00000000" w:rsidRDefault="00000000" w:rsidRPr="00000000" w14:paraId="00000170">
      <w:pPr>
        <w:spacing w:after="200" w:line="240" w:lineRule="auto"/>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71">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Evidence Pack (MEP)</w:t>
      </w:r>
      <w:r w:rsidDel="00000000" w:rsidR="00000000" w:rsidRPr="00000000">
        <w:rPr>
          <w:rtl w:val="0"/>
        </w:rPr>
      </w:r>
    </w:p>
    <w:p w:rsidR="00000000" w:rsidDel="00000000" w:rsidP="00000000" w:rsidRDefault="00000000" w:rsidRPr="00000000" w14:paraId="00000172">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Use the sources below as the minimum evidence set; add local documents (permits, project dashboards, tenders) if accessed.</w:t>
      </w:r>
      <w:r w:rsidDel="00000000" w:rsidR="00000000" w:rsidRPr="00000000">
        <w:rPr>
          <w:rtl w:val="0"/>
        </w:rPr>
      </w:r>
    </w:p>
    <w:p w:rsidR="00000000" w:rsidDel="00000000" w:rsidP="00000000" w:rsidRDefault="00000000" w:rsidRPr="00000000" w14:paraId="00000173">
      <w:pPr>
        <w:numPr>
          <w:ilvl w:val="0"/>
          <w:numId w:val="8"/>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APL head office and services buildings located at Alcantara maritime station area (Port of Lisbon): https://www.portodelisboa.pt/en/contactos</w:t>
      </w:r>
      <w:r w:rsidDel="00000000" w:rsidR="00000000" w:rsidRPr="00000000">
        <w:rPr>
          <w:rtl w:val="0"/>
        </w:rPr>
      </w:r>
    </w:p>
    <w:p w:rsidR="00000000" w:rsidDel="00000000" w:rsidP="00000000" w:rsidRDefault="00000000" w:rsidRPr="00000000" w14:paraId="00000174">
      <w:pPr>
        <w:numPr>
          <w:ilvl w:val="0"/>
          <w:numId w:val="8"/>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EU context: shore power is mandated for ports by 2030 (context for expectations; not site-specific): Reuters summary of OPS lag in EU ports (includes Lisbon as case): https://www.reuters.com/sustainability/climate-energy/european-ports-slow-install-shore-power-ahead-2030-deadline-study-shows-2025-07-14/</w:t>
      </w:r>
      <w:r w:rsidDel="00000000" w:rsidR="00000000" w:rsidRPr="00000000">
        <w:rPr>
          <w:rtl w:val="0"/>
        </w:rPr>
      </w:r>
    </w:p>
    <w:p w:rsidR="00000000" w:rsidDel="00000000" w:rsidP="00000000" w:rsidRDefault="00000000" w:rsidRPr="00000000" w14:paraId="00000175">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Field hypotheses to test (explicitly non-evidenced claims)</w:t>
      </w:r>
      <w:r w:rsidDel="00000000" w:rsidR="00000000" w:rsidRPr="00000000">
        <w:rPr>
          <w:rtl w:val="0"/>
        </w:rPr>
      </w:r>
    </w:p>
    <w:p w:rsidR="00000000" w:rsidDel="00000000" w:rsidP="00000000" w:rsidRDefault="00000000" w:rsidRPr="00000000" w14:paraId="00000176">
      <w:pPr>
        <w:numPr>
          <w:ilvl w:val="0"/>
          <w:numId w:val="9"/>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H1: Residents and port actors will describe different “acceptable thresholds” for cruise activity (noise, emissions, crowding).</w:t>
      </w:r>
      <w:r w:rsidDel="00000000" w:rsidR="00000000" w:rsidRPr="00000000">
        <w:rPr>
          <w:rtl w:val="0"/>
        </w:rPr>
      </w:r>
    </w:p>
    <w:p w:rsidR="00000000" w:rsidDel="00000000" w:rsidP="00000000" w:rsidRDefault="00000000" w:rsidRPr="00000000" w14:paraId="00000177">
      <w:pPr>
        <w:numPr>
          <w:ilvl w:val="0"/>
          <w:numId w:val="9"/>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H2: The most intense friction will be experienced at the port-city interface points (fences, crossing points, bus staging areas).</w:t>
      </w:r>
      <w:r w:rsidDel="00000000" w:rsidR="00000000" w:rsidRPr="00000000">
        <w:rPr>
          <w:rtl w:val="0"/>
        </w:rPr>
      </w:r>
    </w:p>
    <w:p w:rsidR="00000000" w:rsidDel="00000000" w:rsidP="00000000" w:rsidRDefault="00000000" w:rsidRPr="00000000" w14:paraId="00000178">
      <w:pPr>
        <w:pStyle w:val="Heading3"/>
        <w:rPr>
          <w:rFonts w:ascii="Times New Roman" w:cs="Times New Roman" w:eastAsia="Times New Roman" w:hAnsi="Times New Roman"/>
          <w:sz w:val="36"/>
          <w:szCs w:val="36"/>
        </w:rPr>
      </w:pPr>
      <w:r w:rsidDel="00000000" w:rsidR="00000000" w:rsidRPr="00000000">
        <w:rPr>
          <w:rtl w:val="0"/>
        </w:rPr>
        <w:t xml:space="preserve">C3 (CORE) — Santa Apolonia Cruise Terminal — Onshore Power Supply (OPS) transition site</w:t>
      </w:r>
      <w:r w:rsidDel="00000000" w:rsidR="00000000" w:rsidRPr="00000000">
        <w:rPr>
          <w:rtl w:val="0"/>
        </w:rPr>
      </w:r>
    </w:p>
    <w:tbl>
      <w:tblPr>
        <w:tblStyle w:val="Table6"/>
        <w:tblW w:w="9062.0" w:type="dxa"/>
        <w:jc w:val="left"/>
        <w:tblLayout w:type="fixed"/>
        <w:tblLook w:val="0400"/>
      </w:tblPr>
      <w:tblGrid>
        <w:gridCol w:w="2248"/>
        <w:gridCol w:w="6814"/>
        <w:tblGridChange w:id="0">
          <w:tblGrid>
            <w:gridCol w:w="2248"/>
            <w:gridCol w:w="681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9">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Location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A">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Rua do Jardim do Tabaco, 1100-285 Lisboa, Portugal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B">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GPS (approx.)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C">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[38.713, -9.122] (confirm on site)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D">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Stop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E">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PORT infrastructure / grid interface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F">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Port adjacency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0">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Direct port adjacency (cruise terminal on the Tagus waterfront).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1">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Access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2">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Open to semi-open (public realm accessible; technical OPS areas restricted).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3">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Stakeholder pair (who you will hear from)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4">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Port/terminal technical actor (or public info officer) + local resident / air-quality advocacy actor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5">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Primary sensory trigger (hypothesis)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6">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HEA/OLF: comparison of sound and smell near berth when ships are (a) running auxiliary engines vs (b) connected to shore power (hypothesis; depends on OPS availability and ship presence).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7">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Fallback trigger (if primary not observable)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8">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VIS/TAC: cable/connection infrastructure, fencing, and “industrial scale” cues that participants interpret as either progress or intrusion.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9">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Glossary candidate term(s)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A">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"Shore-to-ship power (OPS)" (Layer 1) + "Infrastructure of silence" (Layer 1, only if a clear silence differential is observed and documented).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B">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Coding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C">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Layer 1 always; Layer 2 if high-friction moments occur (e.g., nociception from noise, interoceptive stress, access conflict).</w:t>
            </w:r>
            <w:r w:rsidDel="00000000" w:rsidR="00000000" w:rsidRPr="00000000">
              <w:rPr>
                <w:rtl w:val="0"/>
              </w:rPr>
            </w:r>
          </w:p>
        </w:tc>
      </w:tr>
    </w:tbl>
    <w:p w:rsidR="00000000" w:rsidDel="00000000" w:rsidP="00000000" w:rsidRDefault="00000000" w:rsidRPr="00000000" w14:paraId="0000018D">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Evidence Pack (MEP)</w:t>
      </w:r>
      <w:r w:rsidDel="00000000" w:rsidR="00000000" w:rsidRPr="00000000">
        <w:rPr>
          <w:rtl w:val="0"/>
        </w:rPr>
      </w:r>
    </w:p>
    <w:p w:rsidR="00000000" w:rsidDel="00000000" w:rsidP="00000000" w:rsidRDefault="00000000" w:rsidRPr="00000000" w14:paraId="0000018E">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Use the sources below as the minimum evidence set; add local documents (permits, project dashboards, tenders) if accessed.</w:t>
      </w:r>
      <w:r w:rsidDel="00000000" w:rsidR="00000000" w:rsidRPr="00000000">
        <w:rPr>
          <w:rtl w:val="0"/>
        </w:rPr>
      </w:r>
    </w:p>
    <w:p w:rsidR="00000000" w:rsidDel="00000000" w:rsidP="00000000" w:rsidRDefault="00000000" w:rsidRPr="00000000" w14:paraId="0000018F">
      <w:pPr>
        <w:numPr>
          <w:ilvl w:val="0"/>
          <w:numId w:val="10"/>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OPS conceptual and Port of Lisbon case study (methodology paper): https://www.mdpi.com/2071-1050/15/24/16670</w:t>
      </w:r>
      <w:r w:rsidDel="00000000" w:rsidR="00000000" w:rsidRPr="00000000">
        <w:rPr>
          <w:rtl w:val="0"/>
        </w:rPr>
      </w:r>
    </w:p>
    <w:p w:rsidR="00000000" w:rsidDel="00000000" w:rsidP="00000000" w:rsidRDefault="00000000" w:rsidRPr="00000000" w14:paraId="00000190">
      <w:pPr>
        <w:numPr>
          <w:ilvl w:val="0"/>
          <w:numId w:val="10"/>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Open-access PDF version of the Port of Lisbon OPS methodology paper: https://run.unl.pt/bitstream/10362/162934/1/Amaral_2023.pdf</w:t>
      </w:r>
      <w:r w:rsidDel="00000000" w:rsidR="00000000" w:rsidRPr="00000000">
        <w:rPr>
          <w:rtl w:val="0"/>
        </w:rPr>
      </w:r>
    </w:p>
    <w:p w:rsidR="00000000" w:rsidDel="00000000" w:rsidP="00000000" w:rsidRDefault="00000000" w:rsidRPr="00000000" w14:paraId="00000191">
      <w:pPr>
        <w:numPr>
          <w:ilvl w:val="0"/>
          <w:numId w:val="10"/>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Cruise Europe factsheet indicating Lisbon shore power planning (timelines/details must be verified; treat as planning source): https://www.cruiseeurope.com/site/templates/images/ce_shorepower_pr%C3%A4sentation_final.pdf</w:t>
      </w:r>
      <w:r w:rsidDel="00000000" w:rsidR="00000000" w:rsidRPr="00000000">
        <w:rPr>
          <w:rtl w:val="0"/>
        </w:rPr>
      </w:r>
    </w:p>
    <w:p w:rsidR="00000000" w:rsidDel="00000000" w:rsidP="00000000" w:rsidRDefault="00000000" w:rsidRPr="00000000" w14:paraId="00000192">
      <w:pPr>
        <w:numPr>
          <w:ilvl w:val="0"/>
          <w:numId w:val="10"/>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EU-level context and Lisbon project timeline mention (Reuters): https://www.reuters.com/sustainability/climate-energy/european-ports-slow-install-shore-power-ahead-2030-deadline-study-shows-2025-07-14/</w:t>
      </w:r>
      <w:r w:rsidDel="00000000" w:rsidR="00000000" w:rsidRPr="00000000">
        <w:rPr>
          <w:rtl w:val="0"/>
        </w:rPr>
      </w:r>
    </w:p>
    <w:p w:rsidR="00000000" w:rsidDel="00000000" w:rsidP="00000000" w:rsidRDefault="00000000" w:rsidRPr="00000000" w14:paraId="00000193">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Field hypotheses to test (explicitly non-evidenced claims)</w:t>
      </w:r>
      <w:r w:rsidDel="00000000" w:rsidR="00000000" w:rsidRPr="00000000">
        <w:rPr>
          <w:rtl w:val="0"/>
        </w:rPr>
      </w:r>
    </w:p>
    <w:p w:rsidR="00000000" w:rsidDel="00000000" w:rsidP="00000000" w:rsidRDefault="00000000" w:rsidRPr="00000000" w14:paraId="00000194">
      <w:pPr>
        <w:numPr>
          <w:ilvl w:val="0"/>
          <w:numId w:val="11"/>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H1: Even if OPS exists, residents may still perceive “residual burdens” (transformer hum, traffic, crowding).</w:t>
      </w:r>
      <w:r w:rsidDel="00000000" w:rsidR="00000000" w:rsidRPr="00000000">
        <w:rPr>
          <w:rtl w:val="0"/>
        </w:rPr>
      </w:r>
    </w:p>
    <w:p w:rsidR="00000000" w:rsidDel="00000000" w:rsidP="00000000" w:rsidRDefault="00000000" w:rsidRPr="00000000" w14:paraId="00000195">
      <w:pPr>
        <w:numPr>
          <w:ilvl w:val="0"/>
          <w:numId w:val="11"/>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H2: Stakeholders will disagree on what counts as decarbonization success (CO2 metrics vs lived comfort).</w:t>
      </w:r>
      <w:r w:rsidDel="00000000" w:rsidR="00000000" w:rsidRPr="00000000">
        <w:rPr>
          <w:rtl w:val="0"/>
        </w:rPr>
      </w:r>
    </w:p>
    <w:p w:rsidR="00000000" w:rsidDel="00000000" w:rsidP="00000000" w:rsidRDefault="00000000" w:rsidRPr="00000000" w14:paraId="00000196">
      <w:pPr>
        <w:pStyle w:val="Heading3"/>
        <w:rPr>
          <w:rFonts w:ascii="Times New Roman" w:cs="Times New Roman" w:eastAsia="Times New Roman" w:hAnsi="Times New Roman"/>
          <w:sz w:val="36"/>
          <w:szCs w:val="36"/>
        </w:rPr>
      </w:pPr>
      <w:r w:rsidDel="00000000" w:rsidR="00000000" w:rsidRPr="00000000">
        <w:rPr>
          <w:rtl w:val="0"/>
        </w:rPr>
        <w:t xml:space="preserve">C4 (CORE) — Jardim do Tabaco Quay / Santa Apolonia riverfront interface (public realm vs port operations)</w:t>
      </w:r>
      <w:r w:rsidDel="00000000" w:rsidR="00000000" w:rsidRPr="00000000">
        <w:rPr>
          <w:rtl w:val="0"/>
        </w:rPr>
      </w:r>
    </w:p>
    <w:tbl>
      <w:tblPr>
        <w:tblStyle w:val="Table7"/>
        <w:tblW w:w="9062.0" w:type="dxa"/>
        <w:jc w:val="left"/>
        <w:tblLayout w:type="fixed"/>
        <w:tblLook w:val="0400"/>
      </w:tblPr>
      <w:tblGrid>
        <w:gridCol w:w="2442"/>
        <w:gridCol w:w="6620"/>
        <w:tblGridChange w:id="0">
          <w:tblGrid>
            <w:gridCol w:w="2442"/>
            <w:gridCol w:w="66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7">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Location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8">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Jardim do Tabaco waterfront area adjacent to Santa Apolonia terminal, Lisbon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9">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GPS (approx.)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A">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[approx. 38.710-38.713, -9.126 to -9.121] (walk segment)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B">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Stop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C">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INTERFACE (public waterfront adjacent to port facilities)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D">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Port adjacency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E">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Port-adjacent interface space; useful for observing how port activity is felt in public realm.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F">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Access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0">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Open (public waterfront; subject to temporary restrictions).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1">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Stakeholder pair (who you will hear from)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2">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Waterfront user (resident / pedestrian / cyclist / business) + port/terminal perspective (if possible) OR city public space manager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3">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Primary sensory trigger (hypothesis)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4">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SOC/TAC: access and movement negotiation (path continuity, barriers, security presence) shaping embodied “right to the waterfront”.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5">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Fallback trigger (if primary not observable)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6">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HEA/OLF: port-generated sound/odor drift into public space (hypothesis; depends on conditions).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7">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Glossary candidate term(s)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8">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"Port-city interface friction" (Layer 1) + "Waterfront access denial" (Layer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9">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Coding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A">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Layer 1 always; Layer 2 if a high-friction moment occurs (nociception/thermoreception in crowding, anxiety at barriers).</w:t>
            </w:r>
            <w:r w:rsidDel="00000000" w:rsidR="00000000" w:rsidRPr="00000000">
              <w:rPr>
                <w:rtl w:val="0"/>
              </w:rPr>
            </w:r>
          </w:p>
        </w:tc>
      </w:tr>
    </w:tbl>
    <w:p w:rsidR="00000000" w:rsidDel="00000000" w:rsidP="00000000" w:rsidRDefault="00000000" w:rsidRPr="00000000" w14:paraId="000001AB">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Evidence Pack (MEP)</w:t>
      </w:r>
      <w:r w:rsidDel="00000000" w:rsidR="00000000" w:rsidRPr="00000000">
        <w:rPr>
          <w:rtl w:val="0"/>
        </w:rPr>
      </w:r>
    </w:p>
    <w:p w:rsidR="00000000" w:rsidDel="00000000" w:rsidP="00000000" w:rsidRDefault="00000000" w:rsidRPr="00000000" w14:paraId="000001AC">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Use the sources below as the minimum evidence set; add local documents (permits, project dashboards, tenders) if accessed.</w:t>
      </w:r>
      <w:r w:rsidDel="00000000" w:rsidR="00000000" w:rsidRPr="00000000">
        <w:rPr>
          <w:rtl w:val="0"/>
        </w:rPr>
      </w:r>
    </w:p>
    <w:p w:rsidR="00000000" w:rsidDel="00000000" w:rsidP="00000000" w:rsidRDefault="00000000" w:rsidRPr="00000000" w14:paraId="000001AD">
      <w:pPr>
        <w:numPr>
          <w:ilvl w:val="0"/>
          <w:numId w:val="12"/>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Base geography anchor via Port of Lisbon description of cruise terminal location in central Lisbon (contextual): https://en.wikipedia.org/wiki/Port_of_Lisbon (use only for general orientation, not as primary evidence).</w:t>
      </w:r>
      <w:r w:rsidDel="00000000" w:rsidR="00000000" w:rsidRPr="00000000">
        <w:rPr>
          <w:rtl w:val="0"/>
        </w:rPr>
      </w:r>
    </w:p>
    <w:p w:rsidR="00000000" w:rsidDel="00000000" w:rsidP="00000000" w:rsidRDefault="00000000" w:rsidRPr="00000000" w14:paraId="000001AE">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Field hypotheses to test (explicitly non-evidenced claims)</w:t>
      </w:r>
      <w:r w:rsidDel="00000000" w:rsidR="00000000" w:rsidRPr="00000000">
        <w:rPr>
          <w:rtl w:val="0"/>
        </w:rPr>
      </w:r>
    </w:p>
    <w:p w:rsidR="00000000" w:rsidDel="00000000" w:rsidP="00000000" w:rsidRDefault="00000000" w:rsidRPr="00000000" w14:paraId="000001AF">
      <w:pPr>
        <w:numPr>
          <w:ilvl w:val="0"/>
          <w:numId w:val="13"/>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H1: The strongest “performance clashes” will emerge here because the same sensory signals are interpreted differently by tourists, residents, and port actors.</w:t>
      </w:r>
      <w:r w:rsidDel="00000000" w:rsidR="00000000" w:rsidRPr="00000000">
        <w:rPr>
          <w:rtl w:val="0"/>
        </w:rPr>
      </w:r>
    </w:p>
    <w:p w:rsidR="00000000" w:rsidDel="00000000" w:rsidP="00000000" w:rsidRDefault="00000000" w:rsidRPr="00000000" w14:paraId="000001B0">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Removed or rewritten claims (to avoid hallucination)</w:t>
      </w:r>
      <w:r w:rsidDel="00000000" w:rsidR="00000000" w:rsidRPr="00000000">
        <w:rPr>
          <w:rtl w:val="0"/>
        </w:rPr>
      </w:r>
    </w:p>
    <w:p w:rsidR="00000000" w:rsidDel="00000000" w:rsidP="00000000" w:rsidRDefault="00000000" w:rsidRPr="00000000" w14:paraId="000001B1">
      <w:pPr>
        <w:numPr>
          <w:ilvl w:val="0"/>
          <w:numId w:val="14"/>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Any claim about specific protest events at this quay must be backed by a dated source (news article, NGO report, police record, or documented social media capture).</w:t>
      </w:r>
      <w:r w:rsidDel="00000000" w:rsidR="00000000" w:rsidRPr="00000000">
        <w:rPr>
          <w:rtl w:val="0"/>
        </w:rPr>
      </w:r>
    </w:p>
    <w:p w:rsidR="00000000" w:rsidDel="00000000" w:rsidP="00000000" w:rsidRDefault="00000000" w:rsidRPr="00000000" w14:paraId="000001B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pStyle w:val="Heading3"/>
        <w:rPr>
          <w:rFonts w:ascii="Times New Roman" w:cs="Times New Roman" w:eastAsia="Times New Roman" w:hAnsi="Times New Roman"/>
          <w:sz w:val="36"/>
          <w:szCs w:val="36"/>
        </w:rPr>
      </w:pPr>
      <w:r w:rsidDel="00000000" w:rsidR="00000000" w:rsidRPr="00000000">
        <w:rPr>
          <w:rtl w:val="0"/>
        </w:rPr>
        <w:t xml:space="preserve">C5 (CORE) — Hub Criativo do Beato (HCB) Living Lab + Beato BioBus (circular mobility pilot)</w:t>
      </w:r>
      <w:r w:rsidDel="00000000" w:rsidR="00000000" w:rsidRPr="00000000">
        <w:rPr>
          <w:rtl w:val="0"/>
        </w:rPr>
      </w:r>
    </w:p>
    <w:tbl>
      <w:tblPr>
        <w:tblStyle w:val="Table8"/>
        <w:tblW w:w="9062.0" w:type="dxa"/>
        <w:jc w:val="left"/>
        <w:tblLayout w:type="fixed"/>
        <w:tblLook w:val="0400"/>
      </w:tblPr>
      <w:tblGrid>
        <w:gridCol w:w="2264"/>
        <w:gridCol w:w="6798"/>
        <w:tblGridChange w:id="0">
          <w:tblGrid>
            <w:gridCol w:w="2264"/>
            <w:gridCol w:w="67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4">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Location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5">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Travessa do Grilo 1, 1900-708 Lisboa, Portugal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6">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GPS (approx.)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7">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[38.7345, -9.1025] (confirm on site)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8">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Stop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9">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WATERFRONT-adjacent regeneration / innovation interface (eastern Lisbon riverfront)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A">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Port adjacency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B">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Port-adjacent eastern waterfront area (close to port logistics zones and river terminals; confirm specific operational adjacency on site).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C">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Access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D">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Open to semi-open (public access varies by event/security; interior spaces may require registration).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E">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Stakeholder pair (who you will hear from)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F">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HCB/Lisboa E-Nova project actor + local resident / worker (or nearby logistics/port worker)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0">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Primary sensory trigger (hypothesis)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1">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OLF: biodiesel/cooking-oil olfactory signature (hypothesis; depends on BioBus operation and proximity).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2">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Fallback trigger (if primary not observable)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3">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SOC/VIS: “innovation narrative” cues (signage, demo spaces, curated aesthetics) versus surrounding industrial/logistics materiality.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4">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Glossary candidate term(s)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5">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"Circular urbanism" (Layer 1) + "Pilot symbolism" (Layer 1, if pilot is more symbolic than systemic per stakeholder accounts). Escalate Layer 2 when strong affective polarization emerges.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6">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Coding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7">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Layer 1 always; Layer 2 for high-friction moments (e.g., displacement narratives, conflict over inclusion, strong emotional proprioception).</w:t>
            </w:r>
            <w:r w:rsidDel="00000000" w:rsidR="00000000" w:rsidRPr="00000000">
              <w:rPr>
                <w:rtl w:val="0"/>
              </w:rPr>
            </w:r>
          </w:p>
        </w:tc>
      </w:tr>
    </w:tbl>
    <w:p w:rsidR="00000000" w:rsidDel="00000000" w:rsidP="00000000" w:rsidRDefault="00000000" w:rsidRPr="00000000" w14:paraId="000001C8">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Evidence Pack (MEP)</w:t>
      </w:r>
      <w:r w:rsidDel="00000000" w:rsidR="00000000" w:rsidRPr="00000000">
        <w:rPr>
          <w:rtl w:val="0"/>
        </w:rPr>
      </w:r>
    </w:p>
    <w:p w:rsidR="00000000" w:rsidDel="00000000" w:rsidP="00000000" w:rsidRDefault="00000000" w:rsidRPr="00000000" w14:paraId="000001C9">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Use the sources below as the minimum evidence set; add local documents (permits, project dashboards, tenders) if accessed.</w:t>
      </w:r>
      <w:r w:rsidDel="00000000" w:rsidR="00000000" w:rsidRPr="00000000">
        <w:rPr>
          <w:rtl w:val="0"/>
        </w:rPr>
      </w:r>
    </w:p>
    <w:p w:rsidR="00000000" w:rsidDel="00000000" w:rsidP="00000000" w:rsidRDefault="00000000" w:rsidRPr="00000000" w14:paraId="000001CA">
      <w:pPr>
        <w:numPr>
          <w:ilvl w:val="0"/>
          <w:numId w:val="15"/>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Lisboa E-Nova portfolio: HCB Living Lab description incl. Beato BioBus using used cooking oil: https://lisboaenova.org/en/portfolio/hub-criativo-do-beato-hcb-living-lab/</w:t>
      </w:r>
      <w:r w:rsidDel="00000000" w:rsidR="00000000" w:rsidRPr="00000000">
        <w:rPr>
          <w:rtl w:val="0"/>
        </w:rPr>
      </w:r>
    </w:p>
    <w:p w:rsidR="00000000" w:rsidDel="00000000" w:rsidP="00000000" w:rsidRDefault="00000000" w:rsidRPr="00000000" w14:paraId="000001CB">
      <w:pPr>
        <w:numPr>
          <w:ilvl w:val="0"/>
          <w:numId w:val="15"/>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EEA Grants note referencing Beato BioBus used cooking oil collection and operation at HCB: https://www.eeagrants.gov.pt/en/programmes/environment/news/the-1st-edition-of-the-beato-biobus-school-competition-is-over/</w:t>
      </w:r>
      <w:r w:rsidDel="00000000" w:rsidR="00000000" w:rsidRPr="00000000">
        <w:rPr>
          <w:rtl w:val="0"/>
        </w:rPr>
      </w:r>
    </w:p>
    <w:p w:rsidR="00000000" w:rsidDel="00000000" w:rsidP="00000000" w:rsidRDefault="00000000" w:rsidRPr="00000000" w14:paraId="000001CC">
      <w:pPr>
        <w:numPr>
          <w:ilvl w:val="0"/>
          <w:numId w:val="15"/>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Independent case description (HUB-IN Atlas) mentioning Beato BioBus concept: https://atlas.hubin-project.eu/case/hub-criativo-beato/</w:t>
      </w:r>
      <w:r w:rsidDel="00000000" w:rsidR="00000000" w:rsidRPr="00000000">
        <w:rPr>
          <w:rtl w:val="0"/>
        </w:rPr>
      </w:r>
    </w:p>
    <w:p w:rsidR="00000000" w:rsidDel="00000000" w:rsidP="00000000" w:rsidRDefault="00000000" w:rsidRPr="00000000" w14:paraId="000001CD">
      <w:pPr>
        <w:numPr>
          <w:ilvl w:val="0"/>
          <w:numId w:val="15"/>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Policy-media context (Euractiv) on Lisbon bus project using used cooking oil: https://www.euractiv.com/news/lisbon-bus-project-uses-100-used-cooking-oil-as-fuel/</w:t>
      </w:r>
      <w:r w:rsidDel="00000000" w:rsidR="00000000" w:rsidRPr="00000000">
        <w:rPr>
          <w:rtl w:val="0"/>
        </w:rPr>
      </w:r>
    </w:p>
    <w:p w:rsidR="00000000" w:rsidDel="00000000" w:rsidP="00000000" w:rsidRDefault="00000000" w:rsidRPr="00000000" w14:paraId="000001CE">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Field hypotheses to test (explicitly non-evidenced claims)</w:t>
      </w:r>
      <w:r w:rsidDel="00000000" w:rsidR="00000000" w:rsidRPr="00000000">
        <w:rPr>
          <w:rtl w:val="0"/>
        </w:rPr>
      </w:r>
    </w:p>
    <w:p w:rsidR="00000000" w:rsidDel="00000000" w:rsidP="00000000" w:rsidRDefault="00000000" w:rsidRPr="00000000" w14:paraId="000001CF">
      <w:pPr>
        <w:numPr>
          <w:ilvl w:val="0"/>
          <w:numId w:val="16"/>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H1: The site produces a “performative green chic” effect that some stakeholders read as opportunity while others read as gentrification/exclusion.</w:t>
      </w:r>
      <w:r w:rsidDel="00000000" w:rsidR="00000000" w:rsidRPr="00000000">
        <w:rPr>
          <w:rtl w:val="0"/>
        </w:rPr>
      </w:r>
    </w:p>
    <w:p w:rsidR="00000000" w:rsidDel="00000000" w:rsidP="00000000" w:rsidRDefault="00000000" w:rsidRPr="00000000" w14:paraId="000001D0">
      <w:pPr>
        <w:numPr>
          <w:ilvl w:val="0"/>
          <w:numId w:val="16"/>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H2: The sensory contrast between quiet curated interiors and nearby logistics soundscape is a key trigger for “integration vs enclave” judgments.</w:t>
      </w:r>
      <w:r w:rsidDel="00000000" w:rsidR="00000000" w:rsidRPr="00000000">
        <w:rPr>
          <w:rtl w:val="0"/>
        </w:rPr>
      </w:r>
    </w:p>
    <w:p w:rsidR="00000000" w:rsidDel="00000000" w:rsidP="00000000" w:rsidRDefault="00000000" w:rsidRPr="00000000" w14:paraId="000001D1">
      <w:pPr>
        <w:numPr>
          <w:ilvl w:val="0"/>
          <w:numId w:val="16"/>
        </w:numPr>
        <w:spacing w:after="200" w:line="240" w:lineRule="auto"/>
        <w:ind w:left="360" w:hanging="360"/>
        <w:rPr>
          <w:color w:val="000000"/>
        </w:rPr>
      </w:pPr>
      <w:r w:rsidDel="00000000" w:rsidR="00000000" w:rsidRPr="00000000">
        <w:rPr>
          <w:rFonts w:ascii="Times New Roman" w:cs="Times New Roman" w:eastAsia="Times New Roman" w:hAnsi="Times New Roman"/>
          <w:color w:val="000000"/>
          <w:sz w:val="22"/>
          <w:szCs w:val="22"/>
          <w:rtl w:val="0"/>
        </w:rPr>
        <w:t xml:space="preserve">Refining the Beato "Living Lab" Reflexivity: Exploring the bias of "Circular Optimism" at the Creative Hub and BioBus stops. </w:t>
      </w:r>
      <w:r w:rsidDel="00000000" w:rsidR="00000000" w:rsidRPr="00000000">
        <w:rPr>
          <w:rFonts w:ascii="Quattrocento Sans" w:cs="Quattrocento Sans" w:eastAsia="Quattrocento Sans" w:hAnsi="Quattrocento Sans"/>
          <w:color w:val="000000"/>
          <w:sz w:val="22"/>
          <w:szCs w:val="22"/>
          <w:rtl w:val="0"/>
        </w:rPr>
        <w:t xml:space="preserve">🚌</w:t>
      </w:r>
      <w:r w:rsidDel="00000000" w:rsidR="00000000" w:rsidRPr="00000000">
        <w:rPr>
          <w:rtl w:val="0"/>
        </w:rPr>
      </w:r>
    </w:p>
    <w:p w:rsidR="00000000" w:rsidDel="00000000" w:rsidP="00000000" w:rsidRDefault="00000000" w:rsidRPr="00000000" w14:paraId="000001D2">
      <w:pPr>
        <w:numPr>
          <w:ilvl w:val="0"/>
          <w:numId w:val="16"/>
        </w:numPr>
        <w:spacing w:after="200" w:line="240" w:lineRule="auto"/>
        <w:ind w:left="360" w:hanging="360"/>
        <w:rPr>
          <w:color w:val="000000"/>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Quattrocento Sans" w:cs="Quattrocento Sans" w:eastAsia="Quattrocento Sans" w:hAnsi="Quattrocento Sans"/>
          <w:color w:val="000000"/>
          <w:sz w:val="22"/>
          <w:szCs w:val="22"/>
          <w:rtl w:val="0"/>
        </w:rPr>
        <w:t xml:space="preserve">🧪</w:t>
      </w:r>
      <w:r w:rsidDel="00000000" w:rsidR="00000000" w:rsidRPr="00000000">
        <w:rPr>
          <w:rtl w:val="0"/>
        </w:rPr>
      </w:r>
    </w:p>
    <w:p w:rsidR="00000000" w:rsidDel="00000000" w:rsidP="00000000" w:rsidRDefault="00000000" w:rsidRPr="00000000" w14:paraId="000001D3">
      <w:pPr>
        <w:pStyle w:val="Heading3"/>
        <w:rPr>
          <w:rFonts w:ascii="Times New Roman" w:cs="Times New Roman" w:eastAsia="Times New Roman" w:hAnsi="Times New Roman"/>
          <w:sz w:val="36"/>
          <w:szCs w:val="36"/>
        </w:rPr>
      </w:pPr>
      <w:r w:rsidDel="00000000" w:rsidR="00000000" w:rsidRPr="00000000">
        <w:rPr>
          <w:rtl w:val="0"/>
        </w:rPr>
        <w:t xml:space="preserve">O1 (OPTIONAL) — Matinha Gasworks (old gas factory area) — brownfield redevelopment and remediation narrative</w:t>
      </w:r>
      <w:r w:rsidDel="00000000" w:rsidR="00000000" w:rsidRPr="00000000">
        <w:rPr>
          <w:rtl w:val="0"/>
        </w:rPr>
      </w:r>
    </w:p>
    <w:tbl>
      <w:tblPr>
        <w:tblStyle w:val="Table9"/>
        <w:tblW w:w="9062.0" w:type="dxa"/>
        <w:jc w:val="left"/>
        <w:tblLayout w:type="fixed"/>
        <w:tblLook w:val="0400"/>
      </w:tblPr>
      <w:tblGrid>
        <w:gridCol w:w="2176"/>
        <w:gridCol w:w="6886"/>
        <w:tblGridChange w:id="0">
          <w:tblGrid>
            <w:gridCol w:w="2176"/>
            <w:gridCol w:w="688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4">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Location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5">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Rua da Matinha area, Lisbon (riverfront east; exact access points vary)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6">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GPS (approx.)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7">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[approx. 38.745, -9.100] (confirm perimeter walk points)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8">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Stop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9">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WATERFRONT-adjacent brownfield / redevelopment frontier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A">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Port adjacency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B">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Port adjacency is indirect: waterfront industrial legacy adjacent to port-city logistics corridor; treat as port-city interface only if you can document port-related land-use or logistics linkages.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C">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Access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D">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Closed to semi-open (construction and private development; perimeter public spaces may be accessible).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E">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Stakeholder pair (who you will hear from)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F">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Developer/contractor perspective (if accessible) + resident/community or planning authority perspective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0">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Primary sensory trigger (hypothesis)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1">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VIS/TAC: boundary experience at redevelopment perimeter (walls, fences, dust, noise) and the bodily sense of exclusion vs promised openness.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2">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Fallback trigger (if primary not observable)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3">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OLF: construction/soil odors and river proximity as cues for “toxic legacy” narratives (hypothesis; do not infer contamination without 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4">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Glossary candidate term(s)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5">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"Brownfield remediation" (Layer 1) + "Port closure" (Layer 1, only if you can evidence prior port/industrial function and closure dynamics).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6">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Coding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7">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Layer 1 always; Layer 2 if nociception/interoception spikes (stress, irritation) or if stakeholder conflict is observed.</w:t>
            </w:r>
            <w:r w:rsidDel="00000000" w:rsidR="00000000" w:rsidRPr="00000000">
              <w:rPr>
                <w:rtl w:val="0"/>
              </w:rPr>
            </w:r>
          </w:p>
        </w:tc>
      </w:tr>
    </w:tbl>
    <w:p w:rsidR="00000000" w:rsidDel="00000000" w:rsidP="00000000" w:rsidRDefault="00000000" w:rsidRPr="00000000" w14:paraId="000001E8">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Evidence Pack (MEP)</w:t>
      </w:r>
      <w:r w:rsidDel="00000000" w:rsidR="00000000" w:rsidRPr="00000000">
        <w:rPr>
          <w:rtl w:val="0"/>
        </w:rPr>
      </w:r>
    </w:p>
    <w:p w:rsidR="00000000" w:rsidDel="00000000" w:rsidP="00000000" w:rsidRDefault="00000000" w:rsidRPr="00000000" w14:paraId="000001E9">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Use the sources below as the minimum evidence set; add local documents (permits, project dashboards, tenders) if accessed.</w:t>
      </w:r>
      <w:r w:rsidDel="00000000" w:rsidR="00000000" w:rsidRPr="00000000">
        <w:rPr>
          <w:rtl w:val="0"/>
        </w:rPr>
      </w:r>
    </w:p>
    <w:p w:rsidR="00000000" w:rsidDel="00000000" w:rsidP="00000000" w:rsidRDefault="00000000" w:rsidRPr="00000000" w14:paraId="000001EA">
      <w:pPr>
        <w:numPr>
          <w:ilvl w:val="0"/>
          <w:numId w:val="17"/>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VIC Properties press release describing regeneration of the old Gas Factory of Matinha (scale, programme): https://www.vic-properties.com/en/press_release/approval-granted-for-one-of-portugals-largest-residential-led-mixed-use-real-estate-projects/</w:t>
      </w:r>
      <w:r w:rsidDel="00000000" w:rsidR="00000000" w:rsidRPr="00000000">
        <w:rPr>
          <w:rtl w:val="0"/>
        </w:rPr>
      </w:r>
    </w:p>
    <w:p w:rsidR="00000000" w:rsidDel="00000000" w:rsidP="00000000" w:rsidRDefault="00000000" w:rsidRPr="00000000" w14:paraId="000001EB">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Field hypotheses to test (explicitly non-evidenced claims)</w:t>
      </w:r>
      <w:r w:rsidDel="00000000" w:rsidR="00000000" w:rsidRPr="00000000">
        <w:rPr>
          <w:rtl w:val="0"/>
        </w:rPr>
      </w:r>
    </w:p>
    <w:p w:rsidR="00000000" w:rsidDel="00000000" w:rsidP="00000000" w:rsidRDefault="00000000" w:rsidRPr="00000000" w14:paraId="000001EC">
      <w:pPr>
        <w:numPr>
          <w:ilvl w:val="0"/>
          <w:numId w:val="19"/>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H1: Participants will interpret the redevelopment frontier as either climate-positive regeneration or displacement/gentrification risk (requires stakeholder confirmation).</w:t>
      </w:r>
      <w:r w:rsidDel="00000000" w:rsidR="00000000" w:rsidRPr="00000000">
        <w:rPr>
          <w:rtl w:val="0"/>
        </w:rPr>
      </w:r>
    </w:p>
    <w:p w:rsidR="00000000" w:rsidDel="00000000" w:rsidP="00000000" w:rsidRDefault="00000000" w:rsidRPr="00000000" w14:paraId="000001ED">
      <w:pPr>
        <w:numPr>
          <w:ilvl w:val="0"/>
          <w:numId w:val="19"/>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H2: The site functions as a “visual wall” in the port-city interface (claim to be tested by mapping permeability and access paths).</w:t>
      </w:r>
      <w:r w:rsidDel="00000000" w:rsidR="00000000" w:rsidRPr="00000000">
        <w:rPr>
          <w:rtl w:val="0"/>
        </w:rPr>
      </w:r>
    </w:p>
    <w:p w:rsidR="00000000" w:rsidDel="00000000" w:rsidP="00000000" w:rsidRDefault="00000000" w:rsidRPr="00000000" w14:paraId="000001EE">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Removed or rewritten claims (to avoid hallucination)</w:t>
      </w:r>
      <w:r w:rsidDel="00000000" w:rsidR="00000000" w:rsidRPr="00000000">
        <w:rPr>
          <w:rtl w:val="0"/>
        </w:rPr>
      </w:r>
    </w:p>
    <w:p w:rsidR="00000000" w:rsidDel="00000000" w:rsidP="00000000" w:rsidRDefault="00000000" w:rsidRPr="00000000" w14:paraId="000001EF">
      <w:pPr>
        <w:numPr>
          <w:ilvl w:val="0"/>
          <w:numId w:val="20"/>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Removed the earlier claim about “massive former fossil-fuel storage and gas production” unless corroborated by archival/industrial heritage sources; treat industrial legacy as a hypothesis pending evidence.</w:t>
      </w:r>
      <w:r w:rsidDel="00000000" w:rsidR="00000000" w:rsidRPr="00000000">
        <w:rPr>
          <w:rtl w:val="0"/>
        </w:rPr>
      </w:r>
    </w:p>
    <w:p w:rsidR="00000000" w:rsidDel="00000000" w:rsidP="00000000" w:rsidRDefault="00000000" w:rsidRPr="00000000" w14:paraId="000001F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pStyle w:val="Heading3"/>
        <w:rPr>
          <w:rFonts w:ascii="Times New Roman" w:cs="Times New Roman" w:eastAsia="Times New Roman" w:hAnsi="Times New Roman"/>
          <w:sz w:val="36"/>
          <w:szCs w:val="36"/>
        </w:rPr>
      </w:pPr>
      <w:r w:rsidDel="00000000" w:rsidR="00000000" w:rsidRPr="00000000">
        <w:rPr>
          <w:rtl w:val="0"/>
        </w:rPr>
        <w:t xml:space="preserve">O2 (OPTIONAL) — Barreiro — HyChem H2Hub at Quimiparque (green hydrogen production expansion)</w:t>
      </w:r>
      <w:r w:rsidDel="00000000" w:rsidR="00000000" w:rsidRPr="00000000">
        <w:rPr>
          <w:rtl w:val="0"/>
        </w:rPr>
      </w:r>
    </w:p>
    <w:tbl>
      <w:tblPr>
        <w:tblStyle w:val="Table10"/>
        <w:tblW w:w="9062.0" w:type="dxa"/>
        <w:jc w:val="left"/>
        <w:tblLayout w:type="fixed"/>
        <w:tblLook w:val="0400"/>
      </w:tblPr>
      <w:tblGrid>
        <w:gridCol w:w="2325"/>
        <w:gridCol w:w="6737"/>
        <w:tblGridChange w:id="0">
          <w:tblGrid>
            <w:gridCol w:w="2325"/>
            <w:gridCol w:w="673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2">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Location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3">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Quimiparque, 2830-144 Barreiro, Portugal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4">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GPS (approx.)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5">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[38.6570, -9.0680] (verify entrance points)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6">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Stop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7">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INDUSTRIAL energy transformation node (outside Lisbon waterfront loop)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8">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Port adjacency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9">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Not Lisbon-port-adjacent; include only as an extension illustrating metro-region energy backbone and industrial transition.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A">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Access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B">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Closed (industrial site; arrange permissions in advance).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C">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Stakeholder pair (who you will hear from)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D">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HyChem/industrial operator + labor/community voice in Barreiro (union/worker or local municipality)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E">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Primary sensory trigger (hypothesis)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F">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HEA/TAC: industrial sound/vibration regime (compressors, high-pressure systems) as embodied safety/scale cue (hypothesis; depends on access proximity).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0">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Fallback trigger (if primary not observable)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1">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VIS: material juxtaposition of legacy industrial fabric and new hydrogen infrastructure (tanks, pipelines) visible from accessible viewpoints.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2">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Glossary candidate term(s)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3">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"Energy transformation platform" (Layer 1) + "Just transition gap" (Layer 1, only if evidenced in interviews).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4">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Coding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5">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Layer 1 always; Layer 2 if the site induces strong anxiety/risk perception (nociception/interoception) or contested narratives.</w:t>
            </w:r>
            <w:r w:rsidDel="00000000" w:rsidR="00000000" w:rsidRPr="00000000">
              <w:rPr>
                <w:rtl w:val="0"/>
              </w:rPr>
            </w:r>
          </w:p>
        </w:tc>
      </w:tr>
    </w:tbl>
    <w:p w:rsidR="00000000" w:rsidDel="00000000" w:rsidP="00000000" w:rsidRDefault="00000000" w:rsidRPr="00000000" w14:paraId="00000206">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Evidence Pack (MEP)</w:t>
      </w:r>
      <w:r w:rsidDel="00000000" w:rsidR="00000000" w:rsidRPr="00000000">
        <w:rPr>
          <w:rtl w:val="0"/>
        </w:rPr>
      </w:r>
    </w:p>
    <w:p w:rsidR="00000000" w:rsidDel="00000000" w:rsidP="00000000" w:rsidRDefault="00000000" w:rsidRPr="00000000" w14:paraId="00000207">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Use the sources below as the minimum evidence set; add local documents (permits, project dashboards, tenders) if accessed.</w:t>
      </w:r>
      <w:r w:rsidDel="00000000" w:rsidR="00000000" w:rsidRPr="00000000">
        <w:rPr>
          <w:rtl w:val="0"/>
        </w:rPr>
      </w:r>
    </w:p>
    <w:p w:rsidR="00000000" w:rsidDel="00000000" w:rsidP="00000000" w:rsidRDefault="00000000" w:rsidRPr="00000000" w14:paraId="00000208">
      <w:pPr>
        <w:numPr>
          <w:ilvl w:val="0"/>
          <w:numId w:val="21"/>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HyChem project page describing H2Hub and production expansion (incl. intended injection into gas grid): https://www.hychem.pt/en/projects/htohub</w:t>
      </w:r>
      <w:r w:rsidDel="00000000" w:rsidR="00000000" w:rsidRPr="00000000">
        <w:rPr>
          <w:rtl w:val="0"/>
        </w:rPr>
      </w:r>
    </w:p>
    <w:p w:rsidR="00000000" w:rsidDel="00000000" w:rsidP="00000000" w:rsidRDefault="00000000" w:rsidRPr="00000000" w14:paraId="00000209">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Field hypotheses to test (explicitly non-evidenced claims)</w:t>
      </w:r>
      <w:r w:rsidDel="00000000" w:rsidR="00000000" w:rsidRPr="00000000">
        <w:rPr>
          <w:rtl w:val="0"/>
        </w:rPr>
      </w:r>
    </w:p>
    <w:p w:rsidR="00000000" w:rsidDel="00000000" w:rsidP="00000000" w:rsidRDefault="00000000" w:rsidRPr="00000000" w14:paraId="0000020A">
      <w:pPr>
        <w:numPr>
          <w:ilvl w:val="0"/>
          <w:numId w:val="22"/>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H1: Stakeholders will contest whether hydrogen transition benefits local workforce and community (requires interviews, not assumptions).</w:t>
      </w:r>
      <w:r w:rsidDel="00000000" w:rsidR="00000000" w:rsidRPr="00000000">
        <w:rPr>
          <w:rtl w:val="0"/>
        </w:rPr>
      </w:r>
    </w:p>
    <w:p w:rsidR="00000000" w:rsidDel="00000000" w:rsidP="00000000" w:rsidRDefault="00000000" w:rsidRPr="00000000" w14:paraId="0000020B">
      <w:pPr>
        <w:numPr>
          <w:ilvl w:val="0"/>
          <w:numId w:val="22"/>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H2: Risk perception will be shaped by embodied cues (noise, vibration, visible pressure systems) more than by efficiency metrics.</w:t>
      </w:r>
      <w:r w:rsidDel="00000000" w:rsidR="00000000" w:rsidRPr="00000000">
        <w:rPr>
          <w:rtl w:val="0"/>
        </w:rPr>
      </w:r>
    </w:p>
    <w:p w:rsidR="00000000" w:rsidDel="00000000" w:rsidP="00000000" w:rsidRDefault="00000000" w:rsidRPr="00000000" w14:paraId="0000020C">
      <w:pPr>
        <w:numPr>
          <w:ilvl w:val="0"/>
          <w:numId w:val="22"/>
        </w:numPr>
        <w:spacing w:after="200" w:line="240" w:lineRule="auto"/>
        <w:ind w:left="360" w:hanging="360"/>
        <w:rPr>
          <w:color w:val="000000"/>
        </w:rPr>
      </w:pPr>
      <w:r w:rsidDel="00000000" w:rsidR="00000000" w:rsidRPr="00000000">
        <w:rPr>
          <w:rFonts w:ascii="Times New Roman" w:cs="Times New Roman" w:eastAsia="Times New Roman" w:hAnsi="Times New Roman"/>
          <w:color w:val="000000"/>
          <w:sz w:val="22"/>
          <w:szCs w:val="22"/>
          <w:rtl w:val="0"/>
        </w:rPr>
        <w:t xml:space="preserve">Mapping the "Hydrogen Horizon" at Barreiro: Tackling the "Scale Bias" when moving from urban retrofits to massive chemical-industrial landscapes</w:t>
      </w:r>
      <w:r w:rsidDel="00000000" w:rsidR="00000000" w:rsidRPr="00000000">
        <w:rPr>
          <w:rtl w:val="0"/>
        </w:rPr>
      </w:r>
    </w:p>
    <w:p w:rsidR="00000000" w:rsidDel="00000000" w:rsidP="00000000" w:rsidRDefault="00000000" w:rsidRPr="00000000" w14:paraId="0000020D">
      <w:pPr>
        <w:pStyle w:val="Heading3"/>
        <w:rPr>
          <w:rFonts w:ascii="Times New Roman" w:cs="Times New Roman" w:eastAsia="Times New Roman" w:hAnsi="Times New Roman"/>
          <w:sz w:val="36"/>
          <w:szCs w:val="36"/>
        </w:rPr>
      </w:pPr>
      <w:r w:rsidDel="00000000" w:rsidR="00000000" w:rsidRPr="00000000">
        <w:rPr>
          <w:rtl w:val="0"/>
        </w:rPr>
        <w:t xml:space="preserve">O3 (OPTIONAL) — Barreiro river mobility — Transtejo Soflusa services (fleet electrification observation)</w:t>
      </w:r>
      <w:r w:rsidDel="00000000" w:rsidR="00000000" w:rsidRPr="00000000">
        <w:rPr>
          <w:rtl w:val="0"/>
        </w:rPr>
      </w:r>
    </w:p>
    <w:tbl>
      <w:tblPr>
        <w:tblStyle w:val="Table11"/>
        <w:tblW w:w="9062.0" w:type="dxa"/>
        <w:jc w:val="left"/>
        <w:tblLayout w:type="fixed"/>
        <w:tblLook w:val="0400"/>
      </w:tblPr>
      <w:tblGrid>
        <w:gridCol w:w="2424"/>
        <w:gridCol w:w="6638"/>
        <w:tblGridChange w:id="0">
          <w:tblGrid>
            <w:gridCol w:w="2424"/>
            <w:gridCol w:w="66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E">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Location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F">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Barreiro river terminal area (Lisbon-Tagus commuter network).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0">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GPS (approx.)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1">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[approx. 38.65, -9.08] (verify terminal coordinates on site)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2">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Stop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3">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MOBILITY interface (river commuting) — outside Lisbon core loop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4">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Port adjacency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5">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Not Lisbon-port-adjacent; include as extension for “blue decarbonization” in metropolitan waterways and commuting ties to Lisbon.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6">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Access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7">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Open (public transport terminals), with operational constraints.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8">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Stakeholder pair (who you will hear from)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9">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Transport operator perspective (Transtejo Soflusa) + commuter/user perspective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A">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Primary sensory trigger (hypothesis)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B">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HEA: acoustic difference between conventional propulsion and electric ferries (hypothesis; depends on which vessel operates).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C">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Fallback trigger (if primary not observable)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D">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Chronoception/kinesthesia: time and rhythm of boarding, charging constraints, waiting patterns (hypothesis; observe timetables and delays).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E">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Glossary candidate term(s)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F">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"Blue decarbonization" (Layer 1) + "Rhythmic disruption" (Layer 2 if charging/waiting creates embodied temporal stress).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0">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Coding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1">
            <w:pPr>
              <w:spacing w:after="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Layer 1 always; Layer 2 if a high-friction rhythm disruption is observed (crowding, delays, anxiety, bodily stress).</w:t>
            </w:r>
            <w:r w:rsidDel="00000000" w:rsidR="00000000" w:rsidRPr="00000000">
              <w:rPr>
                <w:rtl w:val="0"/>
              </w:rPr>
            </w:r>
          </w:p>
        </w:tc>
      </w:tr>
    </w:tbl>
    <w:p w:rsidR="00000000" w:rsidDel="00000000" w:rsidP="00000000" w:rsidRDefault="00000000" w:rsidRPr="00000000" w14:paraId="00000222">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Evidence Pack (MEP)</w:t>
      </w:r>
      <w:r w:rsidDel="00000000" w:rsidR="00000000" w:rsidRPr="00000000">
        <w:rPr>
          <w:rtl w:val="0"/>
        </w:rPr>
      </w:r>
    </w:p>
    <w:p w:rsidR="00000000" w:rsidDel="00000000" w:rsidP="00000000" w:rsidRDefault="00000000" w:rsidRPr="00000000" w14:paraId="00000223">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Use the sources below as the minimum evidence set; add local documents (permits, project dashboards, tenders) if accessed.</w:t>
      </w:r>
      <w:r w:rsidDel="00000000" w:rsidR="00000000" w:rsidRPr="00000000">
        <w:rPr>
          <w:rtl w:val="0"/>
        </w:rPr>
      </w:r>
    </w:p>
    <w:p w:rsidR="00000000" w:rsidDel="00000000" w:rsidP="00000000" w:rsidRDefault="00000000" w:rsidRPr="00000000" w14:paraId="00000224">
      <w:pPr>
        <w:numPr>
          <w:ilvl w:val="0"/>
          <w:numId w:val="23"/>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Portuguese Government news item on first Transtejo electric ferry and installation of charging stations (network context): https://www.portugal.gov.pt/en/gc23/communication/news-item?i=first-transtejo-electric-ferry-set-sail</w:t>
      </w:r>
      <w:r w:rsidDel="00000000" w:rsidR="00000000" w:rsidRPr="00000000">
        <w:rPr>
          <w:rtl w:val="0"/>
        </w:rPr>
      </w:r>
    </w:p>
    <w:p w:rsidR="00000000" w:rsidDel="00000000" w:rsidP="00000000" w:rsidRDefault="00000000" w:rsidRPr="00000000" w14:paraId="00000225">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Field hypotheses to test (explicitly non-evidenced claims)</w:t>
      </w:r>
      <w:r w:rsidDel="00000000" w:rsidR="00000000" w:rsidRPr="00000000">
        <w:rPr>
          <w:rtl w:val="0"/>
        </w:rPr>
      </w:r>
    </w:p>
    <w:p w:rsidR="00000000" w:rsidDel="00000000" w:rsidP="00000000" w:rsidRDefault="00000000" w:rsidRPr="00000000" w14:paraId="00000226">
      <w:pPr>
        <w:numPr>
          <w:ilvl w:val="0"/>
          <w:numId w:val="24"/>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H1: “Silence” may change onboard social atmosphere (requires observation and brief commuter interviews).</w:t>
      </w:r>
      <w:r w:rsidDel="00000000" w:rsidR="00000000" w:rsidRPr="00000000">
        <w:rPr>
          <w:rtl w:val="0"/>
        </w:rPr>
      </w:r>
    </w:p>
    <w:p w:rsidR="00000000" w:rsidDel="00000000" w:rsidP="00000000" w:rsidRDefault="00000000" w:rsidRPr="00000000" w14:paraId="00000227">
      <w:pPr>
        <w:numPr>
          <w:ilvl w:val="0"/>
          <w:numId w:val="24"/>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H2: Electrification may create new temporal bottlenecks (charging time) that reconfigure commuting rhythms (verify against schedules and user accounts).</w:t>
      </w:r>
      <w:r w:rsidDel="00000000" w:rsidR="00000000" w:rsidRPr="00000000">
        <w:rPr>
          <w:rtl w:val="0"/>
        </w:rPr>
      </w:r>
    </w:p>
    <w:p w:rsidR="00000000" w:rsidDel="00000000" w:rsidP="00000000" w:rsidRDefault="00000000" w:rsidRPr="00000000" w14:paraId="00000228">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Removed or rewritten claims (to avoid hallucination)</w:t>
      </w:r>
      <w:r w:rsidDel="00000000" w:rsidR="00000000" w:rsidRPr="00000000">
        <w:rPr>
          <w:rtl w:val="0"/>
        </w:rPr>
      </w:r>
    </w:p>
    <w:p w:rsidR="00000000" w:rsidDel="00000000" w:rsidP="00000000" w:rsidRDefault="00000000" w:rsidRPr="00000000" w14:paraId="00000229">
      <w:pPr>
        <w:numPr>
          <w:ilvl w:val="0"/>
          <w:numId w:val="25"/>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Removed claim that Barreiro terminal fleet “is being electrified” as a definite statement; treat electrification as network-level programme and verify route-level deployment.</w:t>
      </w:r>
      <w:r w:rsidDel="00000000" w:rsidR="00000000" w:rsidRPr="00000000">
        <w:rPr>
          <w:rtl w:val="0"/>
        </w:rPr>
      </w:r>
    </w:p>
    <w:p w:rsidR="00000000" w:rsidDel="00000000" w:rsidP="00000000" w:rsidRDefault="00000000" w:rsidRPr="00000000" w14:paraId="0000022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spacing w:after="0" w:before="480" w:line="240" w:lineRule="auto"/>
        <w:rPr>
          <w:rFonts w:ascii="Times New Roman" w:cs="Times New Roman" w:eastAsia="Times New Roman" w:hAnsi="Times New Roman"/>
          <w:b w:val="1"/>
          <w:bCs w:val="1"/>
          <w:sz w:val="48"/>
          <w:szCs w:val="48"/>
        </w:rPr>
      </w:pPr>
      <w:r w:rsidDel="00000000" w:rsidR="00000000" w:rsidRPr="00000000">
        <w:rPr>
          <w:rFonts w:ascii="Calibri" w:cs="Calibri" w:eastAsia="Calibri" w:hAnsi="Calibri"/>
          <w:b w:val="1"/>
          <w:bCs w:val="1"/>
          <w:color w:val="366091"/>
          <w:sz w:val="32"/>
          <w:szCs w:val="32"/>
          <w:rtl w:val="0"/>
        </w:rPr>
        <w:t xml:space="preserve">Field execution checklist (minimum viable rigor)</w:t>
      </w:r>
      <w:r w:rsidDel="00000000" w:rsidR="00000000" w:rsidRPr="00000000">
        <w:rPr>
          <w:rtl w:val="0"/>
        </w:rPr>
      </w:r>
    </w:p>
    <w:p w:rsidR="00000000" w:rsidDel="00000000" w:rsidP="00000000" w:rsidRDefault="00000000" w:rsidRPr="00000000" w14:paraId="0000022C">
      <w:pPr>
        <w:numPr>
          <w:ilvl w:val="0"/>
          <w:numId w:val="26"/>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At each stop: complete Layer 1 record (5 senses + valence + framing) before any discussion of “energy transition”.</w:t>
      </w:r>
      <w:r w:rsidDel="00000000" w:rsidR="00000000" w:rsidRPr="00000000">
        <w:rPr>
          <w:rtl w:val="0"/>
        </w:rPr>
      </w:r>
    </w:p>
    <w:p w:rsidR="00000000" w:rsidDel="00000000" w:rsidP="00000000" w:rsidRDefault="00000000" w:rsidRPr="00000000" w14:paraId="0000022D">
      <w:pPr>
        <w:numPr>
          <w:ilvl w:val="0"/>
          <w:numId w:val="26"/>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Escalate to Layer 2 only when friction is explicitly triggered; write the trigger event in one sentence (time-stamped).</w:t>
      </w:r>
      <w:r w:rsidDel="00000000" w:rsidR="00000000" w:rsidRPr="00000000">
        <w:rPr>
          <w:rtl w:val="0"/>
        </w:rPr>
      </w:r>
    </w:p>
    <w:p w:rsidR="00000000" w:rsidDel="00000000" w:rsidP="00000000" w:rsidRDefault="00000000" w:rsidRPr="00000000" w14:paraId="0000022E">
      <w:pPr>
        <w:numPr>
          <w:ilvl w:val="0"/>
          <w:numId w:val="26"/>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Stakeholder pairing rule: do not accept a single narrative. Capture at least two stakeholder positions per stop (even if one is a short intercept interview).</w:t>
      </w:r>
      <w:r w:rsidDel="00000000" w:rsidR="00000000" w:rsidRPr="00000000">
        <w:rPr>
          <w:rtl w:val="0"/>
        </w:rPr>
      </w:r>
    </w:p>
    <w:p w:rsidR="00000000" w:rsidDel="00000000" w:rsidP="00000000" w:rsidRDefault="00000000" w:rsidRPr="00000000" w14:paraId="0000022F">
      <w:pPr>
        <w:numPr>
          <w:ilvl w:val="0"/>
          <w:numId w:val="26"/>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Evidence hygiene: photograph signage and record the URL/QR code of official project pages when present. Store these as the stop’s local Evidence Pack addendum.</w:t>
      </w:r>
      <w:r w:rsidDel="00000000" w:rsidR="00000000" w:rsidRPr="00000000">
        <w:rPr>
          <w:rtl w:val="0"/>
        </w:rPr>
      </w:r>
    </w:p>
    <w:p w:rsidR="00000000" w:rsidDel="00000000" w:rsidP="00000000" w:rsidRDefault="00000000" w:rsidRPr="00000000" w14:paraId="00000230">
      <w:pPr>
        <w:numPr>
          <w:ilvl w:val="0"/>
          <w:numId w:val="26"/>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Glossary nomination discipline: propose terms only after coding; do not invent terms in advance of data unless marked as “candidate hypothesis term”.</w:t>
      </w:r>
      <w:r w:rsidDel="00000000" w:rsidR="00000000" w:rsidRPr="00000000">
        <w:rPr>
          <w:rtl w:val="0"/>
        </w:rPr>
      </w:r>
    </w:p>
    <w:p w:rsidR="00000000" w:rsidDel="00000000" w:rsidP="00000000" w:rsidRDefault="00000000" w:rsidRPr="00000000" w14:paraId="00000231">
      <w:pPr>
        <w:spacing w:after="200" w:line="24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2">
      <w:pPr>
        <w:spacing w:after="0" w:before="480" w:line="240" w:lineRule="auto"/>
        <w:rPr>
          <w:rFonts w:ascii="Times New Roman" w:cs="Times New Roman" w:eastAsia="Times New Roman" w:hAnsi="Times New Roman"/>
          <w:b w:val="1"/>
          <w:bCs w:val="1"/>
          <w:sz w:val="48"/>
          <w:szCs w:val="48"/>
        </w:rPr>
      </w:pPr>
      <w:r w:rsidDel="00000000" w:rsidR="00000000" w:rsidRPr="00000000">
        <w:rPr>
          <w:rFonts w:ascii="Calibri" w:cs="Calibri" w:eastAsia="Calibri" w:hAnsi="Calibri"/>
          <w:b w:val="1"/>
          <w:bCs w:val="1"/>
          <w:color w:val="366091"/>
          <w:sz w:val="32"/>
          <w:szCs w:val="32"/>
          <w:rtl w:val="0"/>
        </w:rPr>
        <w:t xml:space="preserve">Appendix: Optional pre-briefing stakeholder interviews (not route stops unless port-linked evidence exists)</w:t>
      </w:r>
      <w:r w:rsidDel="00000000" w:rsidR="00000000" w:rsidRPr="00000000">
        <w:rPr>
          <w:rtl w:val="0"/>
        </w:rPr>
      </w:r>
    </w:p>
    <w:p w:rsidR="00000000" w:rsidDel="00000000" w:rsidP="00000000" w:rsidRDefault="00000000" w:rsidRPr="00000000" w14:paraId="00000233">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Lisboa E-Nova (Energy &amp; Environment Agency) and Lisbon City Hall can be valuable governance interviews. However, they are not port-adjacent stops and must not be treated as “Lisbon port-city energy transition” evidence unless you can document a direct governance linkage affecting waterfront/port transition interventions (named programmes, decisions, tenders, or pilots).</w:t>
      </w:r>
      <w:r w:rsidDel="00000000" w:rsidR="00000000" w:rsidRPr="00000000">
        <w:rPr>
          <w:rtl w:val="0"/>
        </w:rPr>
      </w:r>
    </w:p>
    <w:p w:rsidR="00000000" w:rsidDel="00000000" w:rsidP="00000000" w:rsidRDefault="00000000" w:rsidRPr="00000000" w14:paraId="00000234">
      <w:pPr>
        <w:numPr>
          <w:ilvl w:val="0"/>
          <w:numId w:val="27"/>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Lisboa E-Nova Lisbon Alliance project page (buildings + public lighting energy efficiency): https://lisboaenova.org/en/portfolio/lisbon-alliance/</w:t>
      </w:r>
      <w:r w:rsidDel="00000000" w:rsidR="00000000" w:rsidRPr="00000000">
        <w:rPr>
          <w:rtl w:val="0"/>
        </w:rPr>
      </w:r>
    </w:p>
    <w:p w:rsidR="00000000" w:rsidDel="00000000" w:rsidP="00000000" w:rsidRDefault="00000000" w:rsidRPr="00000000" w14:paraId="00000235">
      <w:pPr>
        <w:numPr>
          <w:ilvl w:val="0"/>
          <w:numId w:val="27"/>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Lisbon Municipality news item on City Hall retrofit and quantified savings (36% energy bill reduction): https://informacao.lisboa.pt/noticias/arquivo/detalhe/maior-eficiencia-energetica-no-edificio-dos-pacos-do-concelho</w:t>
      </w:r>
      <w:r w:rsidDel="00000000" w:rsidR="00000000" w:rsidRPr="00000000">
        <w:rPr>
          <w:rtl w:val="0"/>
        </w:rPr>
      </w:r>
    </w:p>
    <w:p w:rsidR="00000000" w:rsidDel="00000000" w:rsidP="00000000" w:rsidRDefault="00000000" w:rsidRPr="00000000" w14:paraId="00000236">
      <w:pPr>
        <w:spacing w:after="0" w:before="480" w:line="240" w:lineRule="auto"/>
        <w:rPr>
          <w:rFonts w:ascii="Times New Roman" w:cs="Times New Roman" w:eastAsia="Times New Roman" w:hAnsi="Times New Roman"/>
          <w:b w:val="1"/>
          <w:bCs w:val="1"/>
          <w:sz w:val="48"/>
          <w:szCs w:val="48"/>
        </w:rPr>
      </w:pPr>
      <w:r w:rsidDel="00000000" w:rsidR="00000000" w:rsidRPr="00000000">
        <w:rPr>
          <w:rFonts w:ascii="Calibri" w:cs="Calibri" w:eastAsia="Calibri" w:hAnsi="Calibri"/>
          <w:b w:val="1"/>
          <w:bCs w:val="1"/>
          <w:color w:val="366091"/>
          <w:sz w:val="32"/>
          <w:szCs w:val="32"/>
          <w:rtl w:val="0"/>
        </w:rPr>
        <w:t xml:space="preserve">Two-layer sensory coding design (recommended)</w:t>
      </w:r>
      <w:r w:rsidDel="00000000" w:rsidR="00000000" w:rsidRPr="00000000">
        <w:rPr>
          <w:rtl w:val="0"/>
        </w:rPr>
      </w:r>
    </w:p>
    <w:p w:rsidR="00000000" w:rsidDel="00000000" w:rsidP="00000000" w:rsidRDefault="00000000" w:rsidRPr="00000000" w14:paraId="00000237">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Layer 1: Comparability layer (always used).</w:t>
      </w:r>
      <w:r w:rsidDel="00000000" w:rsidR="00000000" w:rsidRPr="00000000">
        <w:rPr>
          <w:rtl w:val="0"/>
        </w:rPr>
      </w:r>
    </w:p>
    <w:p w:rsidR="00000000" w:rsidDel="00000000" w:rsidP="00000000" w:rsidRDefault="00000000" w:rsidRPr="00000000" w14:paraId="00000238">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Use a compact coding unit at each stop to preserve cross-city and cross-team comparability:</w:t>
      </w:r>
      <w:r w:rsidDel="00000000" w:rsidR="00000000" w:rsidRPr="00000000">
        <w:rPr>
          <w:rtl w:val="0"/>
        </w:rPr>
      </w:r>
    </w:p>
    <w:p w:rsidR="00000000" w:rsidDel="00000000" w:rsidP="00000000" w:rsidRDefault="00000000" w:rsidRPr="00000000" w14:paraId="00000239">
      <w:pPr>
        <w:numPr>
          <w:ilvl w:val="0"/>
          <w:numId w:val="29"/>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5 senses: VIS/HEA/OLF/TAC/SOC</w:t>
      </w:r>
      <w:r w:rsidDel="00000000" w:rsidR="00000000" w:rsidRPr="00000000">
        <w:rPr>
          <w:rtl w:val="0"/>
        </w:rPr>
      </w:r>
    </w:p>
    <w:p w:rsidR="00000000" w:rsidDel="00000000" w:rsidP="00000000" w:rsidRDefault="00000000" w:rsidRPr="00000000" w14:paraId="0000023A">
      <w:pPr>
        <w:numPr>
          <w:ilvl w:val="0"/>
          <w:numId w:val="29"/>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Affective valence: POS/NEG/AMB</w:t>
      </w:r>
      <w:r w:rsidDel="00000000" w:rsidR="00000000" w:rsidRPr="00000000">
        <w:rPr>
          <w:rtl w:val="0"/>
        </w:rPr>
      </w:r>
    </w:p>
    <w:p w:rsidR="00000000" w:rsidDel="00000000" w:rsidP="00000000" w:rsidRDefault="00000000" w:rsidRPr="00000000" w14:paraId="0000023B">
      <w:pPr>
        <w:numPr>
          <w:ilvl w:val="0"/>
          <w:numId w:val="29"/>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Transition framing: MAT (material infrastructure) / GOV (governance-policy signal) / CON (social friction-conflict) / URB (urban integration-interface)</w:t>
      </w:r>
      <w:r w:rsidDel="00000000" w:rsidR="00000000" w:rsidRPr="00000000">
        <w:rPr>
          <w:rtl w:val="0"/>
        </w:rPr>
      </w:r>
    </w:p>
    <w:p w:rsidR="00000000" w:rsidDel="00000000" w:rsidP="00000000" w:rsidRDefault="00000000" w:rsidRPr="00000000" w14:paraId="0000023C">
      <w:pPr>
        <w:numPr>
          <w:ilvl w:val="0"/>
          <w:numId w:val="29"/>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Stop type: PORT / WATERFRONT / CITY / INTERFACE</w:t>
      </w:r>
      <w:r w:rsidDel="00000000" w:rsidR="00000000" w:rsidRPr="00000000">
        <w:rPr>
          <w:rtl w:val="0"/>
        </w:rPr>
      </w:r>
    </w:p>
    <w:p w:rsidR="00000000" w:rsidDel="00000000" w:rsidP="00000000" w:rsidRDefault="00000000" w:rsidRPr="00000000" w14:paraId="0000023D">
      <w:pPr>
        <w:numPr>
          <w:ilvl w:val="0"/>
          <w:numId w:val="29"/>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Access mode: open / semi-open / closed</w:t>
      </w:r>
      <w:r w:rsidDel="00000000" w:rsidR="00000000" w:rsidRPr="00000000">
        <w:rPr>
          <w:rtl w:val="0"/>
        </w:rPr>
      </w:r>
    </w:p>
    <w:p w:rsidR="00000000" w:rsidDel="00000000" w:rsidP="00000000" w:rsidRDefault="00000000" w:rsidRPr="00000000" w14:paraId="0000023E">
      <w:pPr>
        <w:spacing w:after="20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Layer 2: Resolution layer (used only when friction spikes).</w:t>
      </w:r>
    </w:p>
    <w:p w:rsidR="00000000" w:rsidDel="00000000" w:rsidP="00000000" w:rsidRDefault="00000000" w:rsidRPr="00000000" w14:paraId="0000023F">
      <w:pPr>
        <w:spacing w:after="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Escalate to a 15-sense instrument only for “high-friction moments” (e.g., visible dispute, acute sensory overload, access conflict, safety event, major dissonance between branding and materiality). This preserves field feasibility while enabling high-resolution capture of embodied judgment and action triggers.</w:t>
      </w:r>
      <w:r w:rsidDel="00000000" w:rsidR="00000000" w:rsidRPr="00000000">
        <w:rPr>
          <w:rtl w:val="0"/>
        </w:rPr>
      </w:r>
    </w:p>
    <w:p w:rsidR="00000000" w:rsidDel="00000000" w:rsidP="00000000" w:rsidRDefault="00000000" w:rsidRPr="00000000" w14:paraId="00000241">
      <w:pPr>
        <w:numPr>
          <w:ilvl w:val="0"/>
          <w:numId w:val="30"/>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15-sense set (resolution): sight, hearing, smell, touch, taste, proprioception, kinesthesia, deep feeling/vibration, thermoreception, nociception, interoception, emotional proprioception, embodiment of energy transition, embodiment of being in port-city territory, embodiment of being in a port city.</w:t>
      </w:r>
      <w:r w:rsidDel="00000000" w:rsidR="00000000" w:rsidRPr="00000000">
        <w:rPr>
          <w:rtl w:val="0"/>
        </w:rPr>
      </w:r>
    </w:p>
    <w:p w:rsidR="00000000" w:rsidDel="00000000" w:rsidP="00000000" w:rsidRDefault="00000000" w:rsidRPr="00000000" w14:paraId="00000242">
      <w:pPr>
        <w:numPr>
          <w:ilvl w:val="0"/>
          <w:numId w:val="30"/>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Operational rule: Layer 2 records must reference the Layer 1 record ID and specify the friction trigger that justified escalation.</w:t>
      </w:r>
      <w:r w:rsidDel="00000000" w:rsidR="00000000" w:rsidRPr="00000000">
        <w:rPr>
          <w:rtl w:val="0"/>
        </w:rPr>
      </w:r>
    </w:p>
    <w:p w:rsidR="00000000" w:rsidDel="00000000" w:rsidP="00000000" w:rsidRDefault="00000000" w:rsidRPr="00000000" w14:paraId="00000243">
      <w:pPr>
        <w:numPr>
          <w:ilvl w:val="0"/>
          <w:numId w:val="30"/>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Glossary extraction rule: nominate terms only when (i) a repeated sensory-framing pattern is observed across participants or stops, OR (ii) a single extreme event produces a clear “performance clash” between stakeholder groups.</w:t>
      </w:r>
      <w:r w:rsidDel="00000000" w:rsidR="00000000" w:rsidRPr="00000000">
        <w:rPr>
          <w:rtl w:val="0"/>
        </w:rPr>
      </w:r>
    </w:p>
    <w:p w:rsidR="00000000" w:rsidDel="00000000" w:rsidP="00000000" w:rsidRDefault="00000000" w:rsidRPr="00000000" w14:paraId="00000244">
      <w:pPr>
        <w:spacing w:after="0" w:before="480" w:line="240" w:lineRule="auto"/>
        <w:rPr>
          <w:rFonts w:ascii="Times New Roman" w:cs="Times New Roman" w:eastAsia="Times New Roman" w:hAnsi="Times New Roman"/>
          <w:b w:val="1"/>
          <w:bCs w:val="1"/>
          <w:sz w:val="48"/>
          <w:szCs w:val="48"/>
        </w:rPr>
      </w:pPr>
      <w:r w:rsidDel="00000000" w:rsidR="00000000" w:rsidRPr="00000000">
        <w:rPr>
          <w:rFonts w:ascii="Calibri" w:cs="Calibri" w:eastAsia="Calibri" w:hAnsi="Calibri"/>
          <w:b w:val="1"/>
          <w:bCs w:val="1"/>
          <w:color w:val="366091"/>
          <w:sz w:val="32"/>
          <w:szCs w:val="32"/>
          <w:rtl w:val="0"/>
        </w:rPr>
        <w:t xml:space="preserve">Route architecture</w:t>
      </w:r>
      <w:r w:rsidDel="00000000" w:rsidR="00000000" w:rsidRPr="00000000">
        <w:rPr>
          <w:rtl w:val="0"/>
        </w:rPr>
      </w:r>
    </w:p>
    <w:p w:rsidR="00000000" w:rsidDel="00000000" w:rsidP="00000000" w:rsidRDefault="00000000" w:rsidRPr="00000000" w14:paraId="00000245">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Core Lisbon waterfront loop (high certainty, port adjacency)</w:t>
      </w:r>
      <w:r w:rsidDel="00000000" w:rsidR="00000000" w:rsidRPr="00000000">
        <w:rPr>
          <w:rtl w:val="0"/>
        </w:rPr>
      </w:r>
    </w:p>
    <w:p w:rsidR="00000000" w:rsidDel="00000000" w:rsidP="00000000" w:rsidRDefault="00000000" w:rsidRPr="00000000" w14:paraId="00000246">
      <w:pPr>
        <w:numPr>
          <w:ilvl w:val="0"/>
          <w:numId w:val="31"/>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C1. Port of Lisbon Authority (APL) — Head Office (Gare Maritima de Alcantara) — governance node at the waterfront</w:t>
      </w:r>
      <w:r w:rsidDel="00000000" w:rsidR="00000000" w:rsidRPr="00000000">
        <w:rPr>
          <w:rtl w:val="0"/>
        </w:rPr>
      </w:r>
    </w:p>
    <w:p w:rsidR="00000000" w:rsidDel="00000000" w:rsidP="00000000" w:rsidRDefault="00000000" w:rsidRPr="00000000" w14:paraId="00000247">
      <w:pPr>
        <w:numPr>
          <w:ilvl w:val="0"/>
          <w:numId w:val="31"/>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C2. Alcantara Cruise Terminal (Gare Maritima de Alcantara) — cruise-port interface and contested tourism-emissions arena</w:t>
      </w:r>
      <w:r w:rsidDel="00000000" w:rsidR="00000000" w:rsidRPr="00000000">
        <w:rPr>
          <w:rtl w:val="0"/>
        </w:rPr>
      </w:r>
    </w:p>
    <w:p w:rsidR="00000000" w:rsidDel="00000000" w:rsidP="00000000" w:rsidRDefault="00000000" w:rsidRPr="00000000" w14:paraId="00000248">
      <w:pPr>
        <w:numPr>
          <w:ilvl w:val="0"/>
          <w:numId w:val="31"/>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C3. Santa Apolonia Cruise Terminal — OPS/shore power transition site (implementation status to be verified)</w:t>
      </w:r>
      <w:r w:rsidDel="00000000" w:rsidR="00000000" w:rsidRPr="00000000">
        <w:rPr>
          <w:rtl w:val="0"/>
        </w:rPr>
      </w:r>
    </w:p>
    <w:p w:rsidR="00000000" w:rsidDel="00000000" w:rsidP="00000000" w:rsidRDefault="00000000" w:rsidRPr="00000000" w14:paraId="00000249">
      <w:pPr>
        <w:numPr>
          <w:ilvl w:val="0"/>
          <w:numId w:val="31"/>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C4. Jardim do Tabaco Quay / Santa Apolonia riverfront interface — contested access, air quality, waterfront rights</w:t>
      </w:r>
      <w:r w:rsidDel="00000000" w:rsidR="00000000" w:rsidRPr="00000000">
        <w:rPr>
          <w:rtl w:val="0"/>
        </w:rPr>
      </w:r>
    </w:p>
    <w:p w:rsidR="00000000" w:rsidDel="00000000" w:rsidP="00000000" w:rsidRDefault="00000000" w:rsidRPr="00000000" w14:paraId="0000024A">
      <w:pPr>
        <w:numPr>
          <w:ilvl w:val="0"/>
          <w:numId w:val="31"/>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C5. Hub Criativo do Beato (HCB) Living Lab / Beato BioBus — innovation-circularity narratives at the port-adjacent eastern waterfront</w:t>
      </w:r>
      <w:r w:rsidDel="00000000" w:rsidR="00000000" w:rsidRPr="00000000">
        <w:rPr>
          <w:rtl w:val="0"/>
        </w:rPr>
      </w:r>
    </w:p>
    <w:p w:rsidR="00000000" w:rsidDel="00000000" w:rsidP="00000000" w:rsidRDefault="00000000" w:rsidRPr="00000000" w14:paraId="0000024B">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Optional extensions (conditional on evidence/access)</w:t>
      </w:r>
      <w:r w:rsidDel="00000000" w:rsidR="00000000" w:rsidRPr="00000000">
        <w:rPr>
          <w:rtl w:val="0"/>
        </w:rPr>
      </w:r>
    </w:p>
    <w:p w:rsidR="00000000" w:rsidDel="00000000" w:rsidP="00000000" w:rsidRDefault="00000000" w:rsidRPr="00000000" w14:paraId="0000024C">
      <w:pPr>
        <w:numPr>
          <w:ilvl w:val="0"/>
          <w:numId w:val="32"/>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O1. Matinha Gasworks (former gas factory area) — brownfield redevelopment and remediation claims must be verified in situ</w:t>
      </w:r>
      <w:r w:rsidDel="00000000" w:rsidR="00000000" w:rsidRPr="00000000">
        <w:rPr>
          <w:rtl w:val="0"/>
        </w:rPr>
      </w:r>
    </w:p>
    <w:p w:rsidR="00000000" w:rsidDel="00000000" w:rsidP="00000000" w:rsidRDefault="00000000" w:rsidRPr="00000000" w14:paraId="0000024D">
      <w:pPr>
        <w:numPr>
          <w:ilvl w:val="0"/>
          <w:numId w:val="32"/>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O2. Barreiro — HyChem H2Hub at Quimiparque — hydrogen production site (access likely restricted)</w:t>
      </w:r>
      <w:r w:rsidDel="00000000" w:rsidR="00000000" w:rsidRPr="00000000">
        <w:rPr>
          <w:rtl w:val="0"/>
        </w:rPr>
      </w:r>
    </w:p>
    <w:p w:rsidR="00000000" w:rsidDel="00000000" w:rsidP="00000000" w:rsidRDefault="00000000" w:rsidRPr="00000000" w14:paraId="0000024E">
      <w:pPr>
        <w:numPr>
          <w:ilvl w:val="0"/>
          <w:numId w:val="32"/>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O3. Barreiro river mobility — Transtejo Soflusa services (electrification status depends on route and fleet deployment; verify on site)</w:t>
      </w:r>
      <w:r w:rsidDel="00000000" w:rsidR="00000000" w:rsidRPr="00000000">
        <w:rPr>
          <w:rtl w:val="0"/>
        </w:rPr>
      </w:r>
    </w:p>
    <w:p w:rsidR="00000000" w:rsidDel="00000000" w:rsidP="00000000" w:rsidRDefault="00000000" w:rsidRPr="00000000" w14:paraId="0000024F">
      <w:pPr>
        <w:spacing w:after="0" w:before="480" w:line="240" w:lineRule="auto"/>
        <w:rPr>
          <w:rFonts w:ascii="Times New Roman" w:cs="Times New Roman" w:eastAsia="Times New Roman" w:hAnsi="Times New Roman"/>
          <w:b w:val="1"/>
          <w:bCs w:val="1"/>
          <w:sz w:val="48"/>
          <w:szCs w:val="48"/>
        </w:rPr>
      </w:pPr>
      <w:r w:rsidDel="00000000" w:rsidR="00000000" w:rsidRPr="00000000">
        <w:rPr>
          <w:rFonts w:ascii="Calibri" w:cs="Calibri" w:eastAsia="Calibri" w:hAnsi="Calibri"/>
          <w:b w:val="1"/>
          <w:bCs w:val="1"/>
          <w:color w:val="366091"/>
          <w:sz w:val="32"/>
          <w:szCs w:val="32"/>
          <w:rtl w:val="0"/>
        </w:rPr>
        <w:t xml:space="preserve">Substitutions and exclusions (methodological discipline)</w:t>
      </w:r>
      <w:r w:rsidDel="00000000" w:rsidR="00000000" w:rsidRPr="00000000">
        <w:rPr>
          <w:rtl w:val="0"/>
        </w:rPr>
      </w:r>
    </w:p>
    <w:p w:rsidR="00000000" w:rsidDel="00000000" w:rsidP="00000000" w:rsidRDefault="00000000" w:rsidRPr="00000000" w14:paraId="00000250">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color w:val="000000"/>
          <w:sz w:val="22"/>
          <w:szCs w:val="22"/>
          <w:rtl w:val="0"/>
        </w:rPr>
        <w:t xml:space="preserve">The originally proposed City Hall and generic innovation hubs risk becoming non-port-specific unless directly tied to port-city governance decisions that shape waterfront energy transition. They are therefore not included as core stops. Use them only as pre-walk stakeholder interviews if you can document explicit port-relevant decisions, programmes, or pilots.</w:t>
      </w:r>
      <w:r w:rsidDel="00000000" w:rsidR="00000000" w:rsidRPr="00000000">
        <w:rPr>
          <w:rtl w:val="0"/>
        </w:rPr>
      </w:r>
    </w:p>
    <w:p w:rsidR="00000000" w:rsidDel="00000000" w:rsidP="00000000" w:rsidRDefault="00000000" w:rsidRPr="00000000" w14:paraId="00000251">
      <w:pPr>
        <w:spacing w:after="200" w:line="240" w:lineRule="auto"/>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Conditional substitutions:</w:t>
      </w:r>
      <w:r w:rsidDel="00000000" w:rsidR="00000000" w:rsidRPr="00000000">
        <w:rPr>
          <w:rtl w:val="0"/>
        </w:rPr>
      </w:r>
    </w:p>
    <w:p w:rsidR="00000000" w:rsidDel="00000000" w:rsidP="00000000" w:rsidRDefault="00000000" w:rsidRPr="00000000" w14:paraId="00000252">
      <w:pPr>
        <w:numPr>
          <w:ilvl w:val="0"/>
          <w:numId w:val="33"/>
        </w:numPr>
        <w:spacing w:after="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If “Lisboa E-Nova (Energy Agency)” can be evidenced as leading or coordinating port-adjacent pilots (e.g., HCB Living Lab, OPS-related programmes, waterfront air-quality programmes), include it as a pre-briefing interview stop (office visit) or remote interview.</w:t>
      </w:r>
      <w:r w:rsidDel="00000000" w:rsidR="00000000" w:rsidRPr="00000000">
        <w:rPr>
          <w:rtl w:val="0"/>
        </w:rPr>
      </w:r>
    </w:p>
    <w:p w:rsidR="00000000" w:rsidDel="00000000" w:rsidP="00000000" w:rsidRDefault="00000000" w:rsidRPr="00000000" w14:paraId="00000253">
      <w:pPr>
        <w:numPr>
          <w:ilvl w:val="0"/>
          <w:numId w:val="33"/>
        </w:numPr>
        <w:spacing w:after="200" w:line="240" w:lineRule="auto"/>
        <w:ind w:left="360" w:hanging="360"/>
        <w:rPr>
          <w:color w:val="000000"/>
        </w:rPr>
      </w:pPr>
      <w:r w:rsidDel="00000000" w:rsidR="00000000" w:rsidRPr="00000000">
        <w:rPr>
          <w:rFonts w:ascii="Calibri" w:cs="Calibri" w:eastAsia="Calibri" w:hAnsi="Calibri"/>
          <w:color w:val="000000"/>
          <w:sz w:val="22"/>
          <w:szCs w:val="22"/>
          <w:rtl w:val="0"/>
        </w:rPr>
        <w:t xml:space="preserve">Include “Smart Open Lisboa / Unicorn Factory” only if a specific port-adjacent energy-transition pilot is evidenced (named pilot, site, partner, and measurable outcome). Otherwise treat as context, not a stop.</w:t>
      </w:r>
      <w:r w:rsidDel="00000000" w:rsidR="00000000" w:rsidRPr="00000000">
        <w:rPr>
          <w:rtl w:val="0"/>
        </w:rPr>
      </w:r>
    </w:p>
    <w:p w:rsidR="00000000" w:rsidDel="00000000" w:rsidP="00000000" w:rsidRDefault="00000000" w:rsidRPr="00000000" w14:paraId="0000025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route consists of 12 distinct locations, though some overlap in physical proximity.</w:t>
      </w:r>
    </w:p>
    <w:p w:rsidR="00000000" w:rsidDel="00000000" w:rsidP="00000000" w:rsidRDefault="00000000" w:rsidRPr="00000000" w14:paraId="00000255">
      <w:pPr>
        <w:numPr>
          <w:ilvl w:val="0"/>
          <w:numId w:val="3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C1 (CORE): Port of Lisbon Authority (APL) Head Office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6">
      <w:pPr>
        <w:numPr>
          <w:ilvl w:val="1"/>
          <w:numId w:val="36"/>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Gare Marítima de Alcântara, 1350-355 Lisboa </w:t>
      </w:r>
    </w:p>
    <w:p w:rsidR="00000000" w:rsidDel="00000000" w:rsidP="00000000" w:rsidRDefault="00000000" w:rsidRPr="00000000" w14:paraId="00000257">
      <w:pPr>
        <w:numPr>
          <w:ilvl w:val="1"/>
          <w:numId w:val="36"/>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GPS</w:t>
      </w:r>
      <w:r w:rsidDel="00000000" w:rsidR="00000000" w:rsidRPr="00000000">
        <w:rPr>
          <w:rFonts w:ascii="Times New Roman" w:cs="Times New Roman" w:eastAsia="Times New Roman" w:hAnsi="Times New Roman"/>
          <w:rtl w:val="0"/>
        </w:rPr>
        <w:t xml:space="preserve">: 38.704, -9.170 </w:t>
      </w:r>
    </w:p>
    <w:p w:rsidR="00000000" w:rsidDel="00000000" w:rsidP="00000000" w:rsidRDefault="00000000" w:rsidRPr="00000000" w14:paraId="00000258">
      <w:pPr>
        <w:numPr>
          <w:ilvl w:val="0"/>
          <w:numId w:val="3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C2 (CORE): Alcântara Cruise Terminal / Maritime Station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9">
      <w:pPr>
        <w:numPr>
          <w:ilvl w:val="1"/>
          <w:numId w:val="36"/>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Gare Marítima de Alcântara area (adjacent to C1) </w:t>
      </w:r>
    </w:p>
    <w:p w:rsidR="00000000" w:rsidDel="00000000" w:rsidP="00000000" w:rsidRDefault="00000000" w:rsidRPr="00000000" w14:paraId="0000025A">
      <w:pPr>
        <w:numPr>
          <w:ilvl w:val="1"/>
          <w:numId w:val="36"/>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GPS</w:t>
      </w:r>
      <w:r w:rsidDel="00000000" w:rsidR="00000000" w:rsidRPr="00000000">
        <w:rPr>
          <w:rFonts w:ascii="Times New Roman" w:cs="Times New Roman" w:eastAsia="Times New Roman" w:hAnsi="Times New Roman"/>
          <w:rtl w:val="0"/>
        </w:rPr>
        <w:t xml:space="preserve">: 38.7036, -9.1704 </w:t>
      </w:r>
    </w:p>
    <w:p w:rsidR="00000000" w:rsidDel="00000000" w:rsidP="00000000" w:rsidRDefault="00000000" w:rsidRPr="00000000" w14:paraId="0000025B">
      <w:pPr>
        <w:numPr>
          <w:ilvl w:val="0"/>
          <w:numId w:val="3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Stop 1: Paços do Concelho (Lisbon City Hall)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C">
      <w:pPr>
        <w:numPr>
          <w:ilvl w:val="1"/>
          <w:numId w:val="36"/>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Praça do Município 1, 1100-038 Lisboa </w:t>
      </w:r>
    </w:p>
    <w:p w:rsidR="00000000" w:rsidDel="00000000" w:rsidP="00000000" w:rsidRDefault="00000000" w:rsidRPr="00000000" w14:paraId="0000025D">
      <w:pPr>
        <w:numPr>
          <w:ilvl w:val="1"/>
          <w:numId w:val="36"/>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GPS</w:t>
      </w:r>
      <w:r w:rsidDel="00000000" w:rsidR="00000000" w:rsidRPr="00000000">
        <w:rPr>
          <w:rFonts w:ascii="Times New Roman" w:cs="Times New Roman" w:eastAsia="Times New Roman" w:hAnsi="Times New Roman"/>
          <w:rtl w:val="0"/>
        </w:rPr>
        <w:t xml:space="preserve">: 38.7082, -9.1385 </w:t>
      </w:r>
    </w:p>
    <w:p w:rsidR="00000000" w:rsidDel="00000000" w:rsidP="00000000" w:rsidRDefault="00000000" w:rsidRPr="00000000" w14:paraId="0000025E">
      <w:pPr>
        <w:numPr>
          <w:ilvl w:val="0"/>
          <w:numId w:val="3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Stop 2: Lisboa E-Nova (Energy Agency)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F">
      <w:pPr>
        <w:numPr>
          <w:ilvl w:val="1"/>
          <w:numId w:val="36"/>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Rua dos Fanqueiros 38, 1100-231 Lisboa </w:t>
      </w:r>
    </w:p>
    <w:p w:rsidR="00000000" w:rsidDel="00000000" w:rsidP="00000000" w:rsidRDefault="00000000" w:rsidRPr="00000000" w14:paraId="00000260">
      <w:pPr>
        <w:numPr>
          <w:ilvl w:val="1"/>
          <w:numId w:val="36"/>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GPS</w:t>
      </w:r>
      <w:r w:rsidDel="00000000" w:rsidR="00000000" w:rsidRPr="00000000">
        <w:rPr>
          <w:rFonts w:ascii="Times New Roman" w:cs="Times New Roman" w:eastAsia="Times New Roman" w:hAnsi="Times New Roman"/>
          <w:rtl w:val="0"/>
        </w:rPr>
        <w:t xml:space="preserve">: 38.7100, -9.1365 </w:t>
      </w:r>
    </w:p>
    <w:p w:rsidR="00000000" w:rsidDel="00000000" w:rsidP="00000000" w:rsidRDefault="00000000" w:rsidRPr="00000000" w14:paraId="00000261">
      <w:pPr>
        <w:numPr>
          <w:ilvl w:val="0"/>
          <w:numId w:val="3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Stop 4 (Part A): Smart Open Lisboa (Innovation Hub)</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2">
      <w:pPr>
        <w:numPr>
          <w:ilvl w:val="1"/>
          <w:numId w:val="36"/>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Rua Duque de Loulé 12, 1050-090 Lisboa </w:t>
      </w:r>
    </w:p>
    <w:p w:rsidR="00000000" w:rsidDel="00000000" w:rsidP="00000000" w:rsidRDefault="00000000" w:rsidRPr="00000000" w14:paraId="00000263">
      <w:pPr>
        <w:numPr>
          <w:ilvl w:val="1"/>
          <w:numId w:val="36"/>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GPS</w:t>
      </w:r>
      <w:r w:rsidDel="00000000" w:rsidR="00000000" w:rsidRPr="00000000">
        <w:rPr>
          <w:rFonts w:ascii="Times New Roman" w:cs="Times New Roman" w:eastAsia="Times New Roman" w:hAnsi="Times New Roman"/>
          <w:rtl w:val="0"/>
        </w:rPr>
        <w:t xml:space="preserve">: 38.7264, -9.1462 </w:t>
      </w:r>
    </w:p>
    <w:p w:rsidR="00000000" w:rsidDel="00000000" w:rsidP="00000000" w:rsidRDefault="00000000" w:rsidRPr="00000000" w14:paraId="00000264">
      <w:pPr>
        <w:numPr>
          <w:ilvl w:val="0"/>
          <w:numId w:val="3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Stop 4 (Part B): Unicorn Factory Lisboa (Sustainability Hub)</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5">
      <w:pPr>
        <w:numPr>
          <w:ilvl w:val="1"/>
          <w:numId w:val="36"/>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Rua Dr. Eduardo Neves 9, 3º, Lisboa </w:t>
      </w:r>
    </w:p>
    <w:p w:rsidR="00000000" w:rsidDel="00000000" w:rsidP="00000000" w:rsidRDefault="00000000" w:rsidRPr="00000000" w14:paraId="00000266">
      <w:pPr>
        <w:numPr>
          <w:ilvl w:val="1"/>
          <w:numId w:val="36"/>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GPS</w:t>
      </w:r>
      <w:r w:rsidDel="00000000" w:rsidR="00000000" w:rsidRPr="00000000">
        <w:rPr>
          <w:rFonts w:ascii="Times New Roman" w:cs="Times New Roman" w:eastAsia="Times New Roman" w:hAnsi="Times New Roman"/>
          <w:rtl w:val="0"/>
        </w:rPr>
        <w:t xml:space="preserve">: 38.7415, -9.1530 </w:t>
      </w:r>
    </w:p>
    <w:p w:rsidR="00000000" w:rsidDel="00000000" w:rsidP="00000000" w:rsidRDefault="00000000" w:rsidRPr="00000000" w14:paraId="00000267">
      <w:pPr>
        <w:numPr>
          <w:ilvl w:val="0"/>
          <w:numId w:val="3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Stop 3 / C3 (CORE): Santa Apolónia Cruise Terminal / OPS Site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8">
      <w:pPr>
        <w:numPr>
          <w:ilvl w:val="1"/>
          <w:numId w:val="36"/>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Rua do Jardim do Tabaco, 1100-285 Lisboa </w:t>
      </w:r>
    </w:p>
    <w:p w:rsidR="00000000" w:rsidDel="00000000" w:rsidP="00000000" w:rsidRDefault="00000000" w:rsidRPr="00000000" w14:paraId="00000269">
      <w:pPr>
        <w:numPr>
          <w:ilvl w:val="1"/>
          <w:numId w:val="36"/>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GPS</w:t>
      </w:r>
      <w:r w:rsidDel="00000000" w:rsidR="00000000" w:rsidRPr="00000000">
        <w:rPr>
          <w:rFonts w:ascii="Times New Roman" w:cs="Times New Roman" w:eastAsia="Times New Roman" w:hAnsi="Times New Roman"/>
          <w:rtl w:val="0"/>
        </w:rPr>
        <w:t xml:space="preserve">: 38.7126, -9.1246 </w:t>
      </w:r>
    </w:p>
    <w:p w:rsidR="00000000" w:rsidDel="00000000" w:rsidP="00000000" w:rsidRDefault="00000000" w:rsidRPr="00000000" w14:paraId="0000026A">
      <w:pPr>
        <w:numPr>
          <w:ilvl w:val="0"/>
          <w:numId w:val="3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C4 (CORE): Jardim do Tabaco Quay / Riverfront Interface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B">
      <w:pPr>
        <w:numPr>
          <w:ilvl w:val="1"/>
          <w:numId w:val="36"/>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Jardim do Tabaco waterfront area (adjacent to Stop 3) </w:t>
      </w:r>
    </w:p>
    <w:p w:rsidR="00000000" w:rsidDel="00000000" w:rsidP="00000000" w:rsidRDefault="00000000" w:rsidRPr="00000000" w14:paraId="0000026C">
      <w:pPr>
        <w:numPr>
          <w:ilvl w:val="1"/>
          <w:numId w:val="36"/>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GPS</w:t>
      </w:r>
      <w:r w:rsidDel="00000000" w:rsidR="00000000" w:rsidRPr="00000000">
        <w:rPr>
          <w:rFonts w:ascii="Times New Roman" w:cs="Times New Roman" w:eastAsia="Times New Roman" w:hAnsi="Times New Roman"/>
          <w:rtl w:val="0"/>
        </w:rPr>
        <w:t xml:space="preserve">: ~38.711, -9.123 </w:t>
      </w:r>
    </w:p>
    <w:p w:rsidR="00000000" w:rsidDel="00000000" w:rsidP="00000000" w:rsidRDefault="00000000" w:rsidRPr="00000000" w14:paraId="0000026D">
      <w:pPr>
        <w:numPr>
          <w:ilvl w:val="0"/>
          <w:numId w:val="3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Stop 5 / C5 (CORE): Hub Criativo do Beato (HCB) &amp; BioBus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E">
      <w:pPr>
        <w:numPr>
          <w:ilvl w:val="1"/>
          <w:numId w:val="36"/>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Travessa do Grilo 1, 1900-708 Lisboa </w:t>
      </w:r>
    </w:p>
    <w:p w:rsidR="00000000" w:rsidDel="00000000" w:rsidP="00000000" w:rsidRDefault="00000000" w:rsidRPr="00000000" w14:paraId="0000026F">
      <w:pPr>
        <w:numPr>
          <w:ilvl w:val="1"/>
          <w:numId w:val="36"/>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GPS</w:t>
      </w:r>
      <w:r w:rsidDel="00000000" w:rsidR="00000000" w:rsidRPr="00000000">
        <w:rPr>
          <w:rFonts w:ascii="Times New Roman" w:cs="Times New Roman" w:eastAsia="Times New Roman" w:hAnsi="Times New Roman"/>
          <w:rtl w:val="0"/>
        </w:rPr>
        <w:t xml:space="preserve">: 38.7345, -9.1025 </w:t>
      </w:r>
    </w:p>
    <w:p w:rsidR="00000000" w:rsidDel="00000000" w:rsidP="00000000" w:rsidRDefault="00000000" w:rsidRPr="00000000" w14:paraId="00000270">
      <w:pPr>
        <w:numPr>
          <w:ilvl w:val="0"/>
          <w:numId w:val="3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Stop 6 / O1 (OPTIONAL): Matinha Gas Works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1">
      <w:pPr>
        <w:numPr>
          <w:ilvl w:val="1"/>
          <w:numId w:val="36"/>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Rua da Matinha, 1950-073 Lisboa </w:t>
      </w:r>
    </w:p>
    <w:p w:rsidR="00000000" w:rsidDel="00000000" w:rsidP="00000000" w:rsidRDefault="00000000" w:rsidRPr="00000000" w14:paraId="00000272">
      <w:pPr>
        <w:numPr>
          <w:ilvl w:val="1"/>
          <w:numId w:val="36"/>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GPS</w:t>
      </w:r>
      <w:r w:rsidDel="00000000" w:rsidR="00000000" w:rsidRPr="00000000">
        <w:rPr>
          <w:rFonts w:ascii="Times New Roman" w:cs="Times New Roman" w:eastAsia="Times New Roman" w:hAnsi="Times New Roman"/>
          <w:rtl w:val="0"/>
        </w:rPr>
        <w:t xml:space="preserve">: 38.7450, -9.1000 </w:t>
      </w:r>
    </w:p>
    <w:p w:rsidR="00000000" w:rsidDel="00000000" w:rsidP="00000000" w:rsidRDefault="00000000" w:rsidRPr="00000000" w14:paraId="00000273">
      <w:pPr>
        <w:numPr>
          <w:ilvl w:val="0"/>
          <w:numId w:val="3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Stop 8 / O3 (OPTIONAL): Barreiro Ferry Terminal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4">
      <w:pPr>
        <w:numPr>
          <w:ilvl w:val="1"/>
          <w:numId w:val="36"/>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Terminal Rodo-Ferroviário do Barreiro (Across the Tagus River) </w:t>
      </w:r>
    </w:p>
    <w:p w:rsidR="00000000" w:rsidDel="00000000" w:rsidP="00000000" w:rsidRDefault="00000000" w:rsidRPr="00000000" w14:paraId="00000275">
      <w:pPr>
        <w:numPr>
          <w:ilvl w:val="1"/>
          <w:numId w:val="36"/>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GPS</w:t>
      </w:r>
      <w:r w:rsidDel="00000000" w:rsidR="00000000" w:rsidRPr="00000000">
        <w:rPr>
          <w:rFonts w:ascii="Times New Roman" w:cs="Times New Roman" w:eastAsia="Times New Roman" w:hAnsi="Times New Roman"/>
          <w:rtl w:val="0"/>
        </w:rPr>
        <w:t xml:space="preserve">: 38.6515, -9.0760 </w:t>
      </w:r>
    </w:p>
    <w:p w:rsidR="00000000" w:rsidDel="00000000" w:rsidP="00000000" w:rsidRDefault="00000000" w:rsidRPr="00000000" w14:paraId="00000276">
      <w:pPr>
        <w:numPr>
          <w:ilvl w:val="0"/>
          <w:numId w:val="3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Stop 7 / O2 (OPTIONAL): HyChem H2Hub (Barreiro)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7">
      <w:pPr>
        <w:numPr>
          <w:ilvl w:val="1"/>
          <w:numId w:val="36"/>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Quimiparque, 2830-144 Barreiro </w:t>
      </w:r>
    </w:p>
    <w:p w:rsidR="00000000" w:rsidDel="00000000" w:rsidP="00000000" w:rsidRDefault="00000000" w:rsidRPr="00000000" w14:paraId="00000278">
      <w:pPr>
        <w:numPr>
          <w:ilvl w:val="1"/>
          <w:numId w:val="36"/>
        </w:numPr>
        <w:spacing w:after="280" w:before="0" w:line="240" w:lineRule="auto"/>
        <w:ind w:left="1440" w:hanging="360"/>
        <w:rPr/>
      </w:pPr>
      <w:r w:rsidDel="00000000" w:rsidR="00000000" w:rsidRPr="00000000">
        <w:rPr>
          <w:rFonts w:ascii="Times New Roman" w:cs="Times New Roman" w:eastAsia="Times New Roman" w:hAnsi="Times New Roman"/>
          <w:b w:val="1"/>
          <w:bCs w:val="1"/>
          <w:rtl w:val="0"/>
        </w:rPr>
        <w:t xml:space="preserve">GPS</w:t>
      </w:r>
      <w:r w:rsidDel="00000000" w:rsidR="00000000" w:rsidRPr="00000000">
        <w:rPr>
          <w:rFonts w:ascii="Times New Roman" w:cs="Times New Roman" w:eastAsia="Times New Roman" w:hAnsi="Times New Roman"/>
          <w:rtl w:val="0"/>
        </w:rPr>
        <w:t xml:space="preserve">: 38.6570, -9.0680 </w:t>
      </w:r>
    </w:p>
    <w:p w:rsidR="00000000" w:rsidDel="00000000" w:rsidP="00000000" w:rsidRDefault="00000000" w:rsidRPr="00000000" w14:paraId="00000279">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Lisbon PACT Protocol: The Port-City Energy Transect</w:t>
      </w:r>
    </w:p>
    <w:p w:rsidR="00000000" w:rsidDel="00000000" w:rsidP="00000000" w:rsidRDefault="00000000" w:rsidRPr="00000000" w14:paraId="0000027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Lisbon Maritime-Industrial Arc</w:t>
      </w:r>
      <w:r w:rsidDel="00000000" w:rsidR="00000000" w:rsidRPr="00000000">
        <w:rPr>
          <w:rFonts w:ascii="Times New Roman" w:cs="Times New Roman" w:eastAsia="Times New Roman" w:hAnsi="Times New Roman"/>
          <w:rtl w:val="0"/>
        </w:rPr>
        <w:t xml:space="preserve"> This route follows the "Waterfront Energy Transect" from the western cargo gates of Alcântara to the eastern industrial ruins of Matinha, concluding across the Tagus at the Hydrogen Hub of Barreiro. It bridges the symbolic "Governance Script" of central Lisbon with the material "Fossil Backbone" of the port. Success for </w:t>
      </w:r>
      <w:r w:rsidDel="00000000" w:rsidR="00000000" w:rsidRPr="00000000">
        <w:rPr>
          <w:rFonts w:ascii="Times New Roman" w:cs="Times New Roman" w:eastAsia="Times New Roman" w:hAnsi="Times New Roman"/>
          <w:b w:val="1"/>
          <w:bCs w:val="1"/>
          <w:rtl w:val="0"/>
        </w:rPr>
        <w:t xml:space="preserve">D3.1/D3.2</w:t>
      </w:r>
      <w:r w:rsidDel="00000000" w:rsidR="00000000" w:rsidRPr="00000000">
        <w:rPr>
          <w:rFonts w:ascii="Times New Roman" w:cs="Times New Roman" w:eastAsia="Times New Roman" w:hAnsi="Times New Roman"/>
          <w:rtl w:val="0"/>
        </w:rPr>
        <w:t xml:space="preserve"> is the validation of the </w:t>
      </w:r>
      <w:r w:rsidDel="00000000" w:rsidR="00000000" w:rsidRPr="00000000">
        <w:rPr>
          <w:rFonts w:ascii="Times New Roman" w:cs="Times New Roman" w:eastAsia="Times New Roman" w:hAnsi="Times New Roman"/>
          <w:b w:val="1"/>
          <w:bCs w:val="1"/>
          <w:rtl w:val="0"/>
        </w:rPr>
        <w:t xml:space="preserve">SENSE-TRIAD</w:t>
      </w:r>
      <w:r w:rsidDel="00000000" w:rsidR="00000000" w:rsidRPr="00000000">
        <w:rPr>
          <w:rFonts w:ascii="Times New Roman" w:cs="Times New Roman" w:eastAsia="Times New Roman" w:hAnsi="Times New Roman"/>
          <w:rtl w:val="0"/>
        </w:rPr>
        <w:t xml:space="preserve"> method across 13 stops, ensuring that technical metrics (kWh/H2) are triangulated with human sensory data (Auscultation/Nociception).</w:t>
      </w:r>
    </w:p>
    <w:p w:rsidR="00000000" w:rsidDel="00000000" w:rsidP="00000000" w:rsidRDefault="00000000" w:rsidRPr="00000000" w14:paraId="0000027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Route Logistics:</w:t>
      </w:r>
      <w:r w:rsidDel="00000000" w:rsidR="00000000" w:rsidRPr="00000000">
        <w:rPr>
          <w:rtl w:val="0"/>
        </w:rPr>
      </w:r>
    </w:p>
    <w:p w:rsidR="00000000" w:rsidDel="00000000" w:rsidP="00000000" w:rsidRDefault="00000000" w:rsidRPr="00000000" w14:paraId="0000027C">
      <w:pPr>
        <w:numPr>
          <w:ilvl w:val="0"/>
          <w:numId w:val="37"/>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Total Distance:</w:t>
      </w:r>
      <w:r w:rsidDel="00000000" w:rsidR="00000000" w:rsidRPr="00000000">
        <w:rPr>
          <w:rFonts w:ascii="Times New Roman" w:cs="Times New Roman" w:eastAsia="Times New Roman" w:hAnsi="Times New Roman"/>
          <w:rtl w:val="0"/>
        </w:rPr>
        <w:t xml:space="preserve"> ~14.5 km (Waterfront) + Ferry crossing.</w:t>
      </w:r>
    </w:p>
    <w:p w:rsidR="00000000" w:rsidDel="00000000" w:rsidP="00000000" w:rsidRDefault="00000000" w:rsidRPr="00000000" w14:paraId="0000027D">
      <w:pPr>
        <w:numPr>
          <w:ilvl w:val="0"/>
          <w:numId w:val="37"/>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Time:</w:t>
      </w:r>
      <w:r w:rsidDel="00000000" w:rsidR="00000000" w:rsidRPr="00000000">
        <w:rPr>
          <w:rFonts w:ascii="Times New Roman" w:cs="Times New Roman" w:eastAsia="Times New Roman" w:hAnsi="Times New Roman"/>
          <w:rtl w:val="0"/>
        </w:rPr>
        <w:t xml:space="preserve"> 1.5–2 Days (Field Rotation).</w:t>
      </w:r>
    </w:p>
    <w:p w:rsidR="00000000" w:rsidDel="00000000" w:rsidP="00000000" w:rsidRDefault="00000000" w:rsidRPr="00000000" w14:paraId="0000027E">
      <w:pPr>
        <w:numPr>
          <w:ilvl w:val="0"/>
          <w:numId w:val="37"/>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Accessibility:</w:t>
      </w:r>
      <w:r w:rsidDel="00000000" w:rsidR="00000000" w:rsidRPr="00000000">
        <w:rPr>
          <w:rFonts w:ascii="Times New Roman" w:cs="Times New Roman" w:eastAsia="Times New Roman" w:hAnsi="Times New Roman"/>
          <w:rtl w:val="0"/>
        </w:rPr>
        <w:t xml:space="preserve"> Public transit (Bus 728 / Tram 15E) is required between Alcântara and Baixa. Restricted zones (APL/HyChem) require pre-authorization.</w:t>
      </w:r>
    </w:p>
    <w:p w:rsidR="00000000" w:rsidDel="00000000" w:rsidP="00000000" w:rsidRDefault="00000000" w:rsidRPr="00000000" w14:paraId="0000027F">
      <w:pPr>
        <w:numPr>
          <w:ilvl w:val="0"/>
          <w:numId w:val="37"/>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Safety:</w:t>
      </w:r>
      <w:r w:rsidDel="00000000" w:rsidR="00000000" w:rsidRPr="00000000">
        <w:rPr>
          <w:rFonts w:ascii="Times New Roman" w:cs="Times New Roman" w:eastAsia="Times New Roman" w:hAnsi="Times New Roman"/>
          <w:rtl w:val="0"/>
        </w:rPr>
        <w:t xml:space="preserve"> Wear high-visibility vests near quay walls; respect ISPS port security protocols.</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Quattrocento Sans"/>
  <w:font w:name="Calibri"/>
  <w:font w:name="Aria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hychem.pt" TargetMode="External"/><Relationship Id="rId22" Type="http://schemas.openxmlformats.org/officeDocument/2006/relationships/hyperlink" Target="https://ttsl.pt" TargetMode="External"/><Relationship Id="rId21" Type="http://schemas.openxmlformats.org/officeDocument/2006/relationships/hyperlink" Target="https://maps.google.com/?cid=9736478930131577085&amp;g_mp=Cidnb29nbGUubWFwcy5wbGFjZXMudjEuUGxhY2VzLlNlYXJjaFRleHQ" TargetMode="External"/><Relationship Id="rId24" Type="http://schemas.openxmlformats.org/officeDocument/2006/relationships/hyperlink" Target="https://maps.google.com/?cid=1947002070066764125&amp;g_mp=Cidnb29nbGUubWFwcy5wbGFjZXMudjEuUGxhY2VzLlNlYXJjaFRleHQ" TargetMode="External"/><Relationship Id="rId23" Type="http://schemas.openxmlformats.org/officeDocument/2006/relationships/hyperlink" Target="https://maps.google.com/?cid=14731642258716857357&amp;g_mp=Cidnb29nbGUubWFwcy5wbGFjZXMudjEuUGxhY2VzLlNlYXJjaFRleH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google.com/?cid=8433627712141613383&amp;g_mp=Cidnb29nbGUubWFwcy5wbGFjZXMudjEuUGxhY2VzLlNlYXJjaFRleHQ" TargetMode="External"/><Relationship Id="rId26" Type="http://schemas.openxmlformats.org/officeDocument/2006/relationships/hyperlink" Target="https://www.lisboa.pt" TargetMode="External"/><Relationship Id="rId25" Type="http://schemas.openxmlformats.org/officeDocument/2006/relationships/hyperlink" Target="https://maps.google.com/?cid=2893116823340480680&amp;g_mp=Cidnb29nbGUubWFwcy5wbGFjZXMudjEuUGxhY2VzLlNlYXJjaFRleHQ" TargetMode="External"/><Relationship Id="rId28" Type="http://schemas.openxmlformats.org/officeDocument/2006/relationships/hyperlink" Target="https://www.portodelisboa.pt" TargetMode="External"/><Relationship Id="rId27" Type="http://schemas.openxmlformats.org/officeDocument/2006/relationships/hyperlink" Target="https://www.lisboaenova.org"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unicornfactorylisboa.com" TargetMode="External"/><Relationship Id="rId7" Type="http://schemas.openxmlformats.org/officeDocument/2006/relationships/hyperlink" Target="https://maps.google.com/?cid=3582137468414223513&amp;g_mp=Cidnb29nbGUubWFwcy5wbGFjZXMudjEuUGxhY2VzLlNlYXJjaFRleHQ" TargetMode="External"/><Relationship Id="rId8" Type="http://schemas.openxmlformats.org/officeDocument/2006/relationships/hyperlink" Target="https://www.portodelisboa.pt" TargetMode="External"/><Relationship Id="rId31" Type="http://schemas.openxmlformats.org/officeDocument/2006/relationships/hyperlink" Target="https://vic-properties.com" TargetMode="External"/><Relationship Id="rId30" Type="http://schemas.openxmlformats.org/officeDocument/2006/relationships/hyperlink" Target="https://www.google.com/search?q=https://hubcriativobeato.com" TargetMode="External"/><Relationship Id="rId11" Type="http://schemas.openxmlformats.org/officeDocument/2006/relationships/hyperlink" Target="https://maps.google.com/?cid=9992682641696747093&amp;g_mp=Cidnb29nbGUubWFwcy5wbGFjZXMudjEuUGxhY2VzLlNlYXJjaFRleHQ" TargetMode="External"/><Relationship Id="rId33" Type="http://schemas.openxmlformats.org/officeDocument/2006/relationships/hyperlink" Target="https://ttsl.pt" TargetMode="External"/><Relationship Id="rId10" Type="http://schemas.openxmlformats.org/officeDocument/2006/relationships/hyperlink" Target="https://www.lisboa.pt" TargetMode="External"/><Relationship Id="rId32" Type="http://schemas.openxmlformats.org/officeDocument/2006/relationships/hyperlink" Target="https://hychem.pt" TargetMode="External"/><Relationship Id="rId13" Type="http://schemas.openxmlformats.org/officeDocument/2006/relationships/hyperlink" Target="https://maps.google.com/?cid=6082108404380964818&amp;g_mp=Cidnb29nbGUubWFwcy5wbGFjZXMudjEuUGxhY2VzLlNlYXJjaFRleHQ" TargetMode="External"/><Relationship Id="rId12" Type="http://schemas.openxmlformats.org/officeDocument/2006/relationships/hyperlink" Target="https://lisboaenova.org" TargetMode="External"/><Relationship Id="rId15" Type="http://schemas.openxmlformats.org/officeDocument/2006/relationships/hyperlink" Target="https://maps.google.com/?cid=16145543448321674839&amp;g_mp=Cidnb29nbGUubWFwcy5wbGFjZXMudjEuUGxhY2VzLlNlYXJjaFRleHQ" TargetMode="External"/><Relationship Id="rId14" Type="http://schemas.openxmlformats.org/officeDocument/2006/relationships/hyperlink" Target="https://www.lisboncruiseport.pt" TargetMode="External"/><Relationship Id="rId17" Type="http://schemas.openxmlformats.org/officeDocument/2006/relationships/hyperlink" Target="https://maps.google.com/?cid=2453986411551944305&amp;g_mp=Cidnb29nbGUubWFwcy5wbGFjZXMudjEuUGxhY2VzLlNlYXJjaFRleHQ" TargetMode="External"/><Relationship Id="rId16" Type="http://schemas.openxmlformats.org/officeDocument/2006/relationships/hyperlink" Target="https://www.google.com/search?q=https://hubcriativobeato.com" TargetMode="External"/><Relationship Id="rId19" Type="http://schemas.openxmlformats.org/officeDocument/2006/relationships/hyperlink" Target="https://maps.google.com/?cid=16778865910536373658&amp;g_mp=Cidnb29nbGUubWFwcy5wbGFjZXMudjEuUGxhY2VzLlNlYXJjaFRleHQ" TargetMode="External"/><Relationship Id="rId18" Type="http://schemas.openxmlformats.org/officeDocument/2006/relationships/hyperlink" Target="https://vic-properti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