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Calls for incorporating human dimensions into marine conservation have increased and begun to coalesce as marine social science</w:t>
      </w:r>
    </w:p>
    <w:p w:rsidR="00000000" w:rsidDel="00000000" w:rsidP="00000000" w:rsidRDefault="00000000" w:rsidRPr="00000000" w14:paraId="00000002">
      <w:pPr>
        <w:rPr>
          <w:b w:val="1"/>
          <w:bCs w:val="1"/>
        </w:rPr>
      </w:pPr>
      <w:r w:rsidDel="00000000" w:rsidR="00000000" w:rsidRPr="00000000">
        <w:rPr>
          <w:b w:val="1"/>
          <w:bCs w:val="1"/>
          <w:rtl w:val="0"/>
        </w:rPr>
        <w:t xml:space="preserve">Przedmiot socjologii morskiej stanowią według Ludwika Janiszewskiego I Adama Sosnowskiego (1984) m.in. ale nie tylko: 1) badania zbiorowości morskich, określonych przez nas mianem ludzi morza (maritime people), do których zaliczyć można członków kategorii społeczno-zawodowych bezpośrednio pracujących I żyjących na morzu; w poczet tychże zbiorowości zaliczamy również tych którzy kierują pracą na morzu i spełniają wobec niej szeroko rozumiane funkcje usługowe; 2) badania instytucji społecznych o charakterze morskich (maritime institutions), związanych bezpośrednio bądź pośrednio z różnymi kierunkami I formami aktywności człowieka na morzu; 3) badania zbiorowości terytorialnych (ekologicznych) o charakterze morskim, takich jak porty I miasta morskie, ośredla rybackie itp. 4) badania procesów społecznych, związanych z działalnością człowieka na morzu lub stanowiących na lądzie konsekwencję społeczną tej działalności.</w:t>
      </w:r>
    </w:p>
    <w:p w:rsidR="00000000" w:rsidDel="00000000" w:rsidP="00000000" w:rsidRDefault="00000000" w:rsidRPr="00000000" w14:paraId="00000003">
      <w:pPr>
        <w:rPr>
          <w:b w:val="1"/>
          <w:bCs w:val="1"/>
        </w:rPr>
      </w:pPr>
      <w:r w:rsidDel="00000000" w:rsidR="00000000" w:rsidRPr="00000000">
        <w:rPr>
          <w:b w:val="1"/>
          <w:bCs w:val="1"/>
          <w:rtl w:val="0"/>
        </w:rPr>
        <w:t xml:space="preserve">Problematyka społeczna na gruncie morskim łączy się z: 1) rozpatrywaniem oddziaływań (wpływu) zmieniających się biofizycznych warunków pracy I życia na morzu na character pracy I treści życia członków morskich zbiorowości społecznych; 2) wzajemnych oddziaływań (interakcji) ludzi morza na siebie w procesie pracy i współpracy, życia I współżycia na statkach; 3) wpływu pracy i życia ludzi morza na funkcjonowanie członków ich bezpośrednich środowisk na lądzie; 4) wielorakiego wpływu morza na character I kierunek poza profesjonalnej aktywności ludzkiej, występującej zarówno w ramach instytucjonalnych, jak I spontanicznych.</w:t>
      </w:r>
    </w:p>
    <w:p w:rsidR="00000000" w:rsidDel="00000000" w:rsidP="00000000" w:rsidRDefault="00000000" w:rsidRPr="00000000" w14:paraId="00000004">
      <w:pPr>
        <w:rPr>
          <w:b w:val="1"/>
          <w:bCs w:val="1"/>
        </w:rPr>
      </w:pPr>
      <w:r w:rsidDel="00000000" w:rsidR="00000000" w:rsidRPr="00000000">
        <w:rPr>
          <w:rtl w:val="0"/>
        </w:rPr>
        <w:t xml:space="preserve">W strukturalnej sferze przedmiotu socjologii morskiej mieszczą się natomiast: </w:t>
      </w:r>
      <w:r w:rsidDel="00000000" w:rsidR="00000000" w:rsidRPr="00000000">
        <w:rPr>
          <w:b w:val="1"/>
          <w:bCs w:val="1"/>
          <w:rtl w:val="0"/>
        </w:rPr>
        <w:t xml:space="preserve">1) kategorie społeczno-zawodowe ludzkie morza I związane pośrednio z aktywnością na morzu; 2) instytucje działające na morzu, dzięki morzu I na rzecz morza; 3) organizacje zawodowe I społeczno-polityczne działające na morzu, dzięki morzu I na rzecz morza; 4) morskie zbiorowości terytorialne (ekologiczne).</w:t>
      </w:r>
    </w:p>
    <w:p w:rsidR="00000000" w:rsidDel="00000000" w:rsidP="00000000" w:rsidRDefault="00000000" w:rsidRPr="00000000" w14:paraId="00000005">
      <w:pPr>
        <w:rPr/>
      </w:pPr>
      <w:r w:rsidDel="00000000" w:rsidR="00000000" w:rsidRPr="00000000">
        <w:rPr>
          <w:rtl w:val="0"/>
        </w:rPr>
        <w:t xml:space="preserve">Socjologię morską Janiszewski I Sosnowski uważali za szczegółową dyscyplinę socjologiczną, która bada zbiorowe, instytucjonalne, zorganizowane I spontaniczne formy różnorodnej, przeważanie ekonomicznej – choć nie wyłącznie – aktywności człowieka na morzu, pod wpływem morza lub w związku z morzem, ze szczególnym uwzględnieniem podłoża, mechanizmow, uwarunkowań I skutków społecznych tej aktywności.</w:t>
      </w:r>
    </w:p>
    <w:p w:rsidR="00000000" w:rsidDel="00000000" w:rsidP="00000000" w:rsidRDefault="00000000" w:rsidRPr="00000000" w14:paraId="00000006">
      <w:pPr>
        <w:rPr>
          <w:b w:val="1"/>
          <w:bCs w:val="1"/>
        </w:rPr>
      </w:pPr>
      <w:r w:rsidDel="00000000" w:rsidR="00000000" w:rsidRPr="00000000">
        <w:rPr>
          <w:b w:val="1"/>
          <w:bCs w:val="1"/>
          <w:rtl w:val="0"/>
        </w:rPr>
        <w:t xml:space="preserve">Z punktu widzenia ontologicznego jest to rzeczywistość specyficzna, różniąca się do od rzeczywistości “lądowej” pod względem podstaw przyrodniczych, ekonomicznych I kulturowych. Odmienność tych podstaw wywiera głęboki I trwały wpływ na sytuację społeczną ludzi, na structure stosunków I zależności między nimi, na systemy więzi międzyludzkich, wzory zachowań I systemy wartości oraz sposoby widzenia ich życia I pracy. Dlatego można również przyjąć, że przedmiotem socjologii morskiej jest właśnie morzka rzeczywistość społeczna (Janiszewski, 1978. “Koncepcja socjologiczna morskiej rzeczywistości społecznej”. Przegląd Zachodniopomorski, 1978, nr 4).</w:t>
      </w:r>
    </w:p>
    <w:p w:rsidR="00000000" w:rsidDel="00000000" w:rsidP="00000000" w:rsidRDefault="00000000" w:rsidRPr="00000000" w14:paraId="00000007">
      <w:pPr>
        <w:rPr/>
      </w:pPr>
      <w:r w:rsidDel="00000000" w:rsidR="00000000" w:rsidRPr="00000000">
        <w:rPr>
          <w:b w:val="1"/>
          <w:bCs w:val="1"/>
          <w:rtl w:val="0"/>
        </w:rPr>
        <w:t xml:space="preserve">Socjologia morska dotyczy zatem takich problemów jak: 1) ludzie morza (seafarers); 2) społeczności morskie (seafaring communities), 3) odmienność życia I pracy na morzu; 4) odmienność środowisk sportowych; 4) społeczne problem zatrudniania ludzi morza; 5) stosunki przemysłowe (industrial relations) na morzu I w portach; 7) organizacja żeglugi morskiej; 8) organizacja portów; 9) związki zawodowe ludzi morza I portowców;</w:t>
      </w:r>
      <w:r w:rsidDel="00000000" w:rsidR="00000000" w:rsidRPr="00000000">
        <w:rPr>
          <w:rtl w:val="0"/>
        </w:rPr>
        <w:t xml:space="preserve"> Przyjmując, że przedmiotem socjologii morskiej jest morska rzeczywistość społeczną, do której należą: zbiorowości I kategorie społeczno-zawodowe ludzi morza, instytucje I organizacje morskie, procesy społeczne zachodzące na morzu I w związku z morzem oraz morskie zbiorowości ekologiczne, każda z tych sfer jako przedmiot tworzy odrębny dział zainteresowań socjologicznych.</w:t>
      </w:r>
    </w:p>
    <w:p w:rsidR="00000000" w:rsidDel="00000000" w:rsidP="00000000" w:rsidRDefault="00000000" w:rsidRPr="00000000" w14:paraId="00000008">
      <w:pPr>
        <w:rPr>
          <w:b w:val="1"/>
          <w:bCs w:val="1"/>
        </w:rPr>
      </w:pPr>
      <w:r w:rsidDel="00000000" w:rsidR="00000000" w:rsidRPr="00000000">
        <w:rPr>
          <w:b w:val="1"/>
          <w:bCs w:val="1"/>
          <w:rtl w:val="0"/>
        </w:rPr>
        <w:t xml:space="preserve">Wyróżniał następujące działy socjologii morskiej: 1) socjologia ludzi morza; 2) socjologia instytucji I organizacji morskich; 3) socjologia morskich zbiorowości terytorialnych (ekologicznych), 4) socjologia procesów społecznych wyznaczonych podłożem (charakterem) morskim.</w:t>
      </w:r>
    </w:p>
    <w:p w:rsidR="00000000" w:rsidDel="00000000" w:rsidP="00000000" w:rsidRDefault="00000000" w:rsidRPr="00000000" w14:paraId="00000009">
      <w:pPr>
        <w:rPr>
          <w:b w:val="1"/>
          <w:bCs w:val="1"/>
        </w:rPr>
      </w:pPr>
      <w:r w:rsidDel="00000000" w:rsidR="00000000" w:rsidRPr="00000000">
        <w:rPr>
          <w:b w:val="1"/>
          <w:bCs w:val="1"/>
          <w:rtl w:val="0"/>
        </w:rPr>
        <w:t xml:space="preserve">Janiszewski rozumiał, że socjologię morską jako teorię średniego zasięgu, tj. Wyjaśniającą zjawiska I procesy zachodzące w poszczególnych sferach (dziedzinach) życia społecznego.</w:t>
      </w:r>
    </w:p>
    <w:p w:rsidR="00000000" w:rsidDel="00000000" w:rsidP="00000000" w:rsidRDefault="00000000" w:rsidRPr="00000000" w14:paraId="0000000A">
      <w:pPr>
        <w:rPr>
          <w:b w:val="1"/>
          <w:bCs w:val="1"/>
        </w:rPr>
      </w:pPr>
      <w:r w:rsidDel="00000000" w:rsidR="00000000" w:rsidRPr="00000000">
        <w:rPr>
          <w:b w:val="1"/>
          <w:bCs w:val="1"/>
          <w:rtl w:val="0"/>
        </w:rPr>
        <w:t xml:space="preserve">Janiszewski I Sosnowski (1984) twierdza, że suma wiedzy uzyskanej dzięki tymże teoriom nie kumuluje się w jakąś super ogólną teorię, lecz jest jedynie uzupełnieniem wiedzy już istniejącej przez coraz to nowe teorie średniego zasięgu. Inaczej mówiąc, socjologia jako Teoria średniego zasięgu zajmuje się badaniem I wyjaśnianiem struktury I dynamiki społeczności w skład których wchodzą przedstawiciele kategorii społeczno-zawodowych związanych charakterem podstawowej działalności profesjonalnej z morzem, oraz zbiorowości I środowisk społecznych, wiążących się bezpośrednio lub pośrednio z pracą I życiem na morzu.</w:t>
      </w:r>
    </w:p>
    <w:p w:rsidR="00000000" w:rsidDel="00000000" w:rsidP="00000000" w:rsidRDefault="00000000" w:rsidRPr="00000000" w14:paraId="0000000B">
      <w:pPr>
        <w:rPr/>
      </w:pPr>
      <w:r w:rsidDel="00000000" w:rsidR="00000000" w:rsidRPr="00000000">
        <w:rPr>
          <w:rtl w:val="0"/>
        </w:rPr>
        <w:t xml:space="preserve">Socjologia morska nie jest oczywiście jedyną dyscypliną naukową, która zajmuje sie badaniem problematyki morskiej. Jest ona także przedmiotem szerokiego zainteresowania pokźnej grupy tzw. morskich nauk społecznych (maritime social sciences), jak np.: historia morska (maritime history), ekonomia morska (maritime economics), psychologia morska (maritime psychology), etnografia morska (maritime ethnography), czy antropologia morska (maritime anthropology). Janusz Sztumski (1971) określił </w:t>
      </w:r>
      <w:r w:rsidDel="00000000" w:rsidR="00000000" w:rsidRPr="00000000">
        <w:rPr>
          <w:b w:val="1"/>
          <w:bCs w:val="1"/>
          <w:rtl w:val="0"/>
        </w:rPr>
        <w:t xml:space="preserve">socjologię morską</w:t>
      </w:r>
      <w:r w:rsidDel="00000000" w:rsidR="00000000" w:rsidRPr="00000000">
        <w:rPr>
          <w:rtl w:val="0"/>
        </w:rPr>
        <w:t xml:space="preserve"> jako subdyscyplinę zajmującą się badaniem wpływu morza na kształtowanie się współżycia ludzi oraz badaniem powstałych w wyniku tego współżycia struktur społecznych I różnych wytworów społecznych. Arkadiusz Kołodziej uważa, że należy bardziej mówić o obszarze badawczym (field research of narrow specialisation in maritime social realities: it is like to bring the terrestrial enclave into the deep sea (maritimisation: "people of the sea" - social and occupational category of people that directly or indirectly has been in relation with the Sea as coastal community, coastal tourism, coastal fisherman, port city users, shipyard workers, dockers, maritime institutions, and processes that are specific at the sea or because of the sea (hazards, risks, unpredictability, intermittent husband/ parent syndrome, oceanic feeling, maritime culture, seafaring family life cycle, hidden life at the sea, multicultural crews, hierarchical division of duties and responsibilities on board, ship as total institution, underwater habitats, submarine navy crews, global seafaring, seafarers and deep sea fishermen, supportive networks of seafarers, maritime mindset, maritime call or destiny).</w:t>
      </w:r>
    </w:p>
    <w:p w:rsidR="00000000" w:rsidDel="00000000" w:rsidP="00000000" w:rsidRDefault="00000000" w:rsidRPr="00000000" w14:paraId="0000000C">
      <w:pPr>
        <w:rPr/>
      </w:pPr>
      <w:r w:rsidDel="00000000" w:rsidR="00000000" w:rsidRPr="00000000">
        <w:rPr>
          <w:rtl w:val="0"/>
        </w:rPr>
        <w:t xml:space="preserve">Maritime Sociology vs. Marine Sociology vs. Ocean Sociology vs. Blue sociology</w:t>
      </w:r>
    </w:p>
    <w:p w:rsidR="00000000" w:rsidDel="00000000" w:rsidP="00000000" w:rsidRDefault="00000000" w:rsidRPr="00000000" w14:paraId="0000000D">
      <w:pPr>
        <w:rPr>
          <w:b w:val="1"/>
          <w:bCs w:val="1"/>
        </w:rPr>
      </w:pPr>
      <w:r w:rsidDel="00000000" w:rsidR="00000000" w:rsidRPr="00000000">
        <w:rPr>
          <w:rtl w:val="0"/>
        </w:rPr>
        <w:t xml:space="preserve">Koncepcja marynizacji Ludwika Janiszewskiego (1971) jako rama teoretyczna socjologii morskiej została po raz pierwszy przedstawiona jako uniwersalny czasowo process oddziaływania morza na rzeczywistość społeczną (tj. </w:t>
      </w:r>
      <w:r w:rsidDel="00000000" w:rsidR="00000000" w:rsidRPr="00000000">
        <w:rPr>
          <w:b w:val="1"/>
          <w:bCs w:val="1"/>
          <w:rtl w:val="0"/>
        </w:rPr>
        <w:t xml:space="preserve">morską rzeczywistość społeczną</w:t>
      </w:r>
      <w:r w:rsidDel="00000000" w:rsidR="00000000" w:rsidRPr="00000000">
        <w:rPr>
          <w:rtl w:val="0"/>
        </w:rPr>
        <w:t xml:space="preserve"> ).Koncepcja marynizacji, łączy sie integralne z powstaniem socjologii morskiej. Zgodnie z założeniem koncepcji marynizacji, swoistość czy specyfikę tę kształtują dwa podstawowe czynniki: </w:t>
      </w:r>
      <w:r w:rsidDel="00000000" w:rsidR="00000000" w:rsidRPr="00000000">
        <w:rPr>
          <w:b w:val="1"/>
          <w:bCs w:val="1"/>
          <w:rtl w:val="0"/>
        </w:rPr>
        <w:t xml:space="preserve">1) morze czyli akwen jako środowisko naturalne – przyrodniczo-geograiczne (czynnik morski); 2) aktywności ludzi związana bezpośrednio lub pośrednio z morzem czy też owymi akwenami – czynnik społeczny (Janiszewski, 1991b: 3-4).</w:t>
      </w:r>
      <w:r w:rsidDel="00000000" w:rsidR="00000000" w:rsidRPr="00000000">
        <w:rPr>
          <w:rtl w:val="0"/>
        </w:rPr>
        <w:t xml:space="preserve"> Koncepcja marynizacji wpisuje się w klasyczny schemat myślenia naukowego, przebiegającego wzdłuż linii: zmienne wyjaśniające – zmiene wyjaśniane. Bliskość morza staje się tu zmienną niezależną wyjaśniającą jednostkowe I zborowe życie ludzi z nim związanych. </w:t>
      </w:r>
      <w:r w:rsidDel="00000000" w:rsidR="00000000" w:rsidRPr="00000000">
        <w:rPr>
          <w:b w:val="1"/>
          <w:bCs w:val="1"/>
          <w:rtl w:val="0"/>
        </w:rPr>
        <w:t xml:space="preserve">Morze oraz sam process marynizacji pozostają istotne dopóty, dopóki określają (wyjaśniają) społęczno-kulturowe aspkety życia (Kołodziej, 2015. Zarys koncepcji marynizacji). Morze w koncepcji marynizacji jest widziane zatem z perspektywy skuteczności oddziaływań na działających aktorów.</w:t>
      </w:r>
    </w:p>
    <w:p w:rsidR="00000000" w:rsidDel="00000000" w:rsidP="00000000" w:rsidRDefault="00000000" w:rsidRPr="00000000" w14:paraId="0000000E">
      <w:pPr>
        <w:rPr/>
      </w:pPr>
      <w:r w:rsidDel="00000000" w:rsidR="00000000" w:rsidRPr="00000000">
        <w:rPr>
          <w:rtl w:val="0"/>
        </w:rPr>
        <w:t xml:space="preserve">Pewną alternatywę stanowi współcześnie perspektywa posthumanistyczna. W jej perspektywie morze stanowiłoby dziś postrzeganie morza jako Wszechoceanu, aktora “który działa” (Rancew-Sikora, 2010: 135; Kołodziej 2015; Bartłomiejski Kowalewski, Urbran assemblage - Ocean as superactor in Actor-Network Theory of Michel Callon, John Law, Bruno Latour). Takie rozszerzenie perspektywy znosi ograniczenia teorii marynizacji, gdzie Morze nie oddziałuje jako hiperobiekt Timmothy Morton’a, nie jest też obiektem granicznym, ale superaktorem, równoprawnym z ludzkimi aktantami (Latour, Callon). W teorii marynizacji Janiszewskiego Morze interesowało socjologów jako punkt odniesienia, oddziałujący na społeczeństwo niejako mimowolnie.</w:t>
      </w:r>
    </w:p>
    <w:p w:rsidR="00000000" w:rsidDel="00000000" w:rsidP="00000000" w:rsidRDefault="00000000" w:rsidRPr="00000000" w14:paraId="0000000F">
      <w:pPr>
        <w:rPr/>
      </w:pPr>
      <w:r w:rsidDel="00000000" w:rsidR="00000000" w:rsidRPr="00000000">
        <w:rPr>
          <w:rtl w:val="0"/>
        </w:rPr>
        <w:t xml:space="preserve">Oddziaływanie morza było dla Janiszewskiego jednym z najważniejszych, a zarazem najstarszych procesów ogólno cywilizacyjnych o zasięgu zgoła uniwersalnym. Rozwój człowieka w kategoriach urbanizacji, industrializaji, postindustrializmu, modernizacji refleksyjnej miałby być t</w:t>
      </w:r>
      <w:r w:rsidDel="00000000" w:rsidR="00000000" w:rsidRPr="00000000">
        <w:rPr>
          <w:b w:val="1"/>
          <w:bCs w:val="1"/>
          <w:rtl w:val="0"/>
        </w:rPr>
        <w:t xml:space="preserve">u korelujący ze wzrostem udziału morz I oceanów w życiu gospodarczym, technologicznym, kulturowym I politycznym. Postępujący proces nazwał procesem marynizacji (marinus + marina)</w:t>
      </w:r>
      <w:r w:rsidDel="00000000" w:rsidR="00000000" w:rsidRPr="00000000">
        <w:rPr>
          <w:rtl w:val="0"/>
        </w:rPr>
        <w:t xml:space="preserve"> oznaczającego oddziaływanie morza jako czynnik przyrodniczy I czynnika społeczno-kulturowego na społeczeńtwo w ogólne I różne sery społeczeństwa.</w:t>
      </w:r>
    </w:p>
    <w:p w:rsidR="00000000" w:rsidDel="00000000" w:rsidP="00000000" w:rsidRDefault="00000000" w:rsidRPr="00000000" w14:paraId="00000010">
      <w:pPr>
        <w:rPr>
          <w:b w:val="1"/>
          <w:bCs w:val="1"/>
        </w:rPr>
      </w:pPr>
      <w:r w:rsidDel="00000000" w:rsidR="00000000" w:rsidRPr="00000000">
        <w:rPr>
          <w:b w:val="1"/>
          <w:bCs w:val="1"/>
          <w:rtl w:val="0"/>
        </w:rPr>
        <w:t xml:space="preserve">Morze jako środowisko przyrodniczo-geograficzne w ujęciu socjologii morskiej, które upowszechniał Ludwik Janiszewksi opiera się na stosunku tego środowiska przyrodniczo-geograficznego do człowieka I jego czynności, w tym całe zbiorowości społeczne, żyjące z morzem w pośrednim lub bezpośrednim związku.</w:t>
      </w:r>
    </w:p>
    <w:p w:rsidR="00000000" w:rsidDel="00000000" w:rsidP="00000000" w:rsidRDefault="00000000" w:rsidRPr="00000000" w14:paraId="00000011">
      <w:pPr>
        <w:rPr>
          <w:b w:val="1"/>
          <w:bCs w:val="1"/>
        </w:rPr>
      </w:pPr>
      <w:r w:rsidDel="00000000" w:rsidR="00000000" w:rsidRPr="00000000">
        <w:rPr>
          <w:b w:val="1"/>
          <w:bCs w:val="1"/>
          <w:rtl w:val="0"/>
        </w:rPr>
        <w:t xml:space="preserve">Oddziaływanie Morza jako środowiska przyrodniczo-geograficznego rozumiał jako: 1) odziaływanie fizyczne np. Klimatu czy warunków hydrodynamicznych morza na organizm ludzki, jego zachowanie fizjologiczne; 2) oddziaływanie morza na psychikę np. na narządy zmysłowe i treść spostrzeżeń oraz na świadomość ludzi, przejawiającą się w ich wyobrażeniach, wierzeniach, obyczajach, sztuce itp. (percepcjach etatystycznych); 3) oddziaływanie zasobów materialnych morza I jego warunków meteorologicznych na kierunek I formę aktywności ludzkiej; 4) na zaludnienie I ruchy migracyjne, występujące na ośrodkach morskich I przymorskich; np. na gęstość zamieszkania czy sezonowe fluktuacje ludności, gdy wzrasta lub spada ruch turystyczny lub aktywność gospodarcza; 4) odziaływanie morza na różne inne zachowania zbiorowe, np., morza stanowiące często naturalną granicę między lądami i kontynentami czy państwami – stwarzają okazję do ciągłych konfrontacji i współpracy gospodarczej, politycznej, technologicznej i kulturowej. Relacje te sprzyjają pozytywnym i negatywnym zjawiskom społecznym i ekologicznym.</w:t>
      </w:r>
    </w:p>
    <w:p w:rsidR="00000000" w:rsidDel="00000000" w:rsidP="00000000" w:rsidRDefault="00000000" w:rsidRPr="00000000" w14:paraId="00000012">
      <w:pPr>
        <w:rPr>
          <w:b w:val="1"/>
          <w:bCs w:val="1"/>
        </w:rPr>
      </w:pPr>
      <w:r w:rsidDel="00000000" w:rsidR="00000000" w:rsidRPr="00000000">
        <w:rPr>
          <w:b w:val="1"/>
          <w:bCs w:val="1"/>
          <w:rtl w:val="0"/>
        </w:rPr>
        <w:t xml:space="preserve">Oczywiście Morze jako żywioł przyrodniczy stanowi szczególnie trwały i stosunkowo mało zmienny czynnik biofizyczny, hydrologiczny, mogący wywierać i rzeczywiście wywierający określony sprawczy wpływ na społeczeństwa. Sprawczość morza jako agenta, który regulate climate, provide food and oxygen, and support incredible biodiversity, creates opporunities and threats, biases/ barriers and advantages, oddziałując na rozwój człowieka i często subordynując swoim Wszech-oceanicznym oddziaływaniem hydro-społecznym antropocentryczną epokę człowieka.</w:t>
      </w:r>
    </w:p>
    <w:p w:rsidR="00000000" w:rsidDel="00000000" w:rsidP="00000000" w:rsidRDefault="00000000" w:rsidRPr="00000000" w14:paraId="00000013">
      <w:pPr>
        <w:rPr>
          <w:b w:val="1"/>
          <w:bCs w:val="1"/>
        </w:rPr>
      </w:pPr>
      <w:r w:rsidDel="00000000" w:rsidR="00000000" w:rsidRPr="00000000">
        <w:rPr>
          <w:b w:val="1"/>
          <w:bCs w:val="1"/>
          <w:rtl w:val="0"/>
        </w:rPr>
        <w:t xml:space="preserve">Janiszewskiego Morze interesowało jako obszar bogatej i wielorakiej aktywności człowieka, aktywności społeczno-kulturowej i ekonomicznej, związanej z morzem pośrednio lub wprost. Uważał, że Morze stanowi przede wszystkim rozległy i wielopoziomowy obszar aktywności ekonomicznej, związanej z gospodarczą eksploatacją jego zasobów: pod dnem morskim, na dnie morskim, w toni morskiej, na powierzchni morskiej i ponad powierzchnią morza (powietrze morskie). Skutkiem oddziaływania Morza i aktywności człowieka na morzu i aktywności pod jego oddziaływaniem możemy rozumieć za Janiszewskim również instytucjonalnie: 1) instytucje ekonomiczne (tzw. gospodarka morska, w tym transport morski, przemysł okrętowy, przemysł morski, przemysł rybny), instytucje administracyjne (działające dla tych co na morzu i aktywnych w relacji z morzem), instytucje militarne, instytucje wychowawcze (w tym pielęgnujące tradycje morskie, odtwórczo-praktykujące dawne sposoby związania aktywności człowieka z morzem, w tym kulturę morską i tożsamość morską ludzi morza), instytucje naukowe, instytucje kulturalne i instytucje socjalne (np. koła rodzin marynarzy, koła rodzin rybaków, związki zawodowe, stowarzyszenia).</w:t>
      </w:r>
    </w:p>
    <w:p w:rsidR="00000000" w:rsidDel="00000000" w:rsidP="00000000" w:rsidRDefault="00000000" w:rsidRPr="00000000" w14:paraId="00000014">
      <w:pPr>
        <w:rPr/>
      </w:pPr>
      <w:r w:rsidDel="00000000" w:rsidR="00000000" w:rsidRPr="00000000">
        <w:rPr>
          <w:rtl w:val="0"/>
        </w:rPr>
        <w:t xml:space="preserve">Pojęcie marynizacji Janiszewski rozróżniał w ujęciu szerokim i wąskim. </w:t>
      </w:r>
      <w:r w:rsidDel="00000000" w:rsidR="00000000" w:rsidRPr="00000000">
        <w:rPr>
          <w:b w:val="1"/>
          <w:bCs w:val="1"/>
          <w:rtl w:val="0"/>
        </w:rPr>
        <w:t xml:space="preserve">Marynizacja w ujęciu szerokim oznaczało występujący w społeczeństwie układ zjawisk i procesów będących skutkiem wpływu „czynnika morskiego” (środowiska przyrodniczo-geograficznego), przy czym dotyczył on powstawania, kształtowania się i współwystępowania wszelkich cech morskich w kulturze materialnej i duchowej społeczeństwa oraz wszelkich zjawisk wzrostu i rozwoju tych cech, a także wywołanych przez nich następstw w życiu jednostkowym i zbiorowym. Natomiast w sensie wąskim, pojęcie marynizacji oznaczało układ zjawisk i procesów będących skutkiem wpływu morza jako środowiska przyrodniczo-geograficznego na człowieka i jego działalność, bądź układ zjawisk i procesów będących skutkiem wpływu morza jako obszaru aktywności ludzkiej na różne sfery życia społeczeństwa.</w:t>
      </w:r>
      <w:r w:rsidDel="00000000" w:rsidR="00000000" w:rsidRPr="00000000">
        <w:rPr>
          <w:rtl w:val="0"/>
        </w:rPr>
        <w:t xml:space="preserve"> W tym drugim rozumieniu chodzi w rzeczy samej o skutki, jakie wywiera aktywność ludzka związana z morzem na grupy i instytucje społeczne. Kolejnym kluczową koncepcją Janiszewskiego w teorii marynizacji jest tzw. czynnik morski, który również był używany w dwóch znaczeniach: morza jako środowiska biofizycznego, pierwotnego w stosunku do człowieka i jego aktywności (charakter środowiska przyrodniczo-geograficznego); 2) morza jako obszaru wielorakiej aktywności ekonomicznej i pozaekonomicznej człowieka zmierzającego do zaspokojenia wielu potrzeb jednostkowych i zbiorowych (charakter społeczno-kulturowy).</w:t>
      </w:r>
    </w:p>
    <w:p w:rsidR="00000000" w:rsidDel="00000000" w:rsidP="00000000" w:rsidRDefault="00000000" w:rsidRPr="00000000" w14:paraId="00000015">
      <w:pPr>
        <w:rPr>
          <w:b w:val="1"/>
          <w:bCs w:val="1"/>
        </w:rPr>
      </w:pPr>
      <w:r w:rsidDel="00000000" w:rsidR="00000000" w:rsidRPr="00000000">
        <w:rPr>
          <w:b w:val="1"/>
          <w:bCs w:val="1"/>
          <w:rtl w:val="0"/>
        </w:rPr>
        <w:t xml:space="preserve">Socjologia morska to nauka, która została sformułowana na bazie kilku twierdzeń, których dowodzeniem zajmować się powinna w toku badań empirycznych: 1) morze jako ważny składnik przyrody, stanowiące specyficzne środowisko geograficzne, które nie pozostaje bez wpływu na życie i aktywność człowieka i jego zbiorowych form życia społecznego; 2) morze to swoisty obszar aktywności ludzkiej, wywierający określony wpływ na zachowanie się jednostek i społeczności; 3) wpływ morza poprzez czynnik morski przejawia się w serii zjawisk powiązanych przyczynowo skutkowo lub strukturalno-funkcjonalnie lub teleologicznie, z racji świadomej i celowej aktywności ludzi podejmowanej pod jego oddziaływaniem; 4) proces marynizacji jest procesem zachodzącym w społeczeństwie ludzi; 5) proces marynizacji jest względnie autonomiczny, występuje jednak w określonych relacjach z innymi procesami/ sektorami/ obszarami aktywności ludzi; 6) proces marynizacji jest zespołem mechanizmów społecznych przebiegających na różnych poziomach struktury społecznej. Zagospodarowanie mórz przez człowieka odbywa się niejako we współ-zależności z morzem, bo zależne jest od warunków klimatycznych, nawigacyjnych, dostępności jego zasobów, warunków meteorologicznych, hydrodynamiki morza, trudności i zagrożeń jakie stwarza jako żywioł, krajobraz, swoistość biofizyczną i hydrogeologiczną.</w:t>
      </w:r>
    </w:p>
    <w:p w:rsidR="00000000" w:rsidDel="00000000" w:rsidP="00000000" w:rsidRDefault="00000000" w:rsidRPr="00000000" w14:paraId="00000016">
      <w:pPr>
        <w:rPr>
          <w:b w:val="1"/>
          <w:bCs w:val="1"/>
        </w:rPr>
      </w:pPr>
      <w:r w:rsidDel="00000000" w:rsidR="00000000" w:rsidRPr="00000000">
        <w:rPr>
          <w:b w:val="1"/>
          <w:bCs w:val="1"/>
          <w:rtl w:val="0"/>
        </w:rPr>
        <w:t xml:space="preserve">J</w:t>
      </w:r>
      <w:r w:rsidDel="00000000" w:rsidR="00000000" w:rsidRPr="00000000">
        <w:rPr>
          <w:rtl w:val="0"/>
        </w:rPr>
        <w:t xml:space="preserve">aniszewski twierdzenie, że socjologia morska jest deterministyczna geograficznie. </w:t>
      </w:r>
      <w:r w:rsidDel="00000000" w:rsidR="00000000" w:rsidRPr="00000000">
        <w:rPr>
          <w:b w:val="1"/>
          <w:bCs w:val="1"/>
          <w:rtl w:val="0"/>
        </w:rPr>
        <w:t xml:space="preserve">Człowiek i społeczeństwo przecież nie tylko jest kształtowany przez Morze pod którego oddziaływaniem pozostaje, ale również sam w miarę rozwoju swoich sił wytwórczych kształtuje Morze, zagospodarowuje i czerpie z niego korzyści. Marynizacja to ostatecznie również dla Janiszewskiego był proces o dualnym charakterze: spontaniczny (indywidualne potrzeby zgodnie z naturalnym biegiem rzeczy) i ukierunkowany (planowany, podporządkowany interesom i wartościom człowieka). Marynizacja u Janiszewskiego była zatem złożonym zespołem zjawisk i procesów, przybierających różne aspekty i występujące w różnych płaszczyznach życia społecznego. Oto one: 1) aspekt przestrzenny – morska lokalizacja geograficzna sprzyjała rozwojowi, bogaceniu się, zyskom przy dużym ryzyku w porównaniu z lądem); 2) aspekt demograficzny – gęstość zaludnienia na obszarach nadmorskich, ruch turystyczny skierowany na wybrzeże; 3) aspekt ekonomiczny – morze stwarza miejsca pracy – procent ludności utrzymującej się z pracy w gospodarce morskiej; 4) aspekt społeczny – wychowanie, socjalizacja, kontrola społeczna, normy i wzorce zachowań powstałe w relacji z morzem; 5) aspekt kulturowy – wytwory aktywności ludzkiej związanej z morzem, inspirowanych morzem i samookreślających rolę człowieka w relacji z morzem; 6) aspekt kulturalny – upowszechnianie morskich cech kulturowych (Ocean Literacy, blue humanities); 7) aspekt psychospołeczny – formowanie i rozwój tzw. świadomości morskiej, nowej mentalności i wyobraźni oraz cech osobowości charakterystycznych dla morskich zbiorowości społecznych, również tych o charakterze dewiacji społecznych, aspołecznych przyzwyczajeń, zakłóconych więzi rodzinnych i towarzyskich, ujawniających niedostosowanie do życia w społeczeństwie na lądzie.</w:t>
      </w:r>
    </w:p>
    <w:p w:rsidR="00000000" w:rsidDel="00000000" w:rsidP="00000000" w:rsidRDefault="00000000" w:rsidRPr="00000000" w14:paraId="00000017">
      <w:pPr>
        <w:rPr/>
      </w:pPr>
      <w:r w:rsidDel="00000000" w:rsidR="00000000" w:rsidRPr="00000000">
        <w:rPr>
          <w:rtl w:val="0"/>
        </w:rPr>
        <w:t xml:space="preserve">Zestawienie i porównanie dyscyplin</w:t>
      </w:r>
    </w:p>
    <w:p w:rsidR="00000000" w:rsidDel="00000000" w:rsidP="00000000" w:rsidRDefault="00000000" w:rsidRPr="00000000" w14:paraId="00000018">
      <w:pPr>
        <w:rPr/>
      </w:pPr>
      <w:r w:rsidDel="00000000" w:rsidR="00000000" w:rsidRPr="00000000">
        <w:rPr>
          <w:rtl w:val="0"/>
        </w:rPr>
        <w:t xml:space="preserve">Obszar badawczy</w:t>
      </w:r>
    </w:p>
    <w:p w:rsidR="00000000" w:rsidDel="00000000" w:rsidP="00000000" w:rsidRDefault="00000000" w:rsidRPr="00000000" w14:paraId="00000019">
      <w:pPr>
        <w:rPr/>
      </w:pPr>
      <w:r w:rsidDel="00000000" w:rsidR="00000000" w:rsidRPr="00000000">
        <w:rPr>
          <w:rtl w:val="0"/>
        </w:rPr>
        <w:t xml:space="preserve">Meta-teoretyczne założenia</w:t>
      </w:r>
    </w:p>
    <w:p w:rsidR="00000000" w:rsidDel="00000000" w:rsidP="00000000" w:rsidRDefault="00000000" w:rsidRPr="00000000" w14:paraId="0000001A">
      <w:pPr>
        <w:rPr/>
      </w:pPr>
      <w:r w:rsidDel="00000000" w:rsidR="00000000" w:rsidRPr="00000000">
        <w:rPr>
          <w:rtl w:val="0"/>
        </w:rPr>
        <w:t xml:space="preserve">Ontologiczny status wody/morza/oceanu</w:t>
      </w:r>
    </w:p>
    <w:p w:rsidR="00000000" w:rsidDel="00000000" w:rsidP="00000000" w:rsidRDefault="00000000" w:rsidRPr="00000000" w14:paraId="0000001B">
      <w:pPr>
        <w:rPr/>
      </w:pPr>
      <w:r w:rsidDel="00000000" w:rsidR="00000000" w:rsidRPr="00000000">
        <w:rPr>
          <w:rtl w:val="0"/>
        </w:rPr>
        <w:t xml:space="preserve">Sprawczość (Agency)</w:t>
      </w:r>
    </w:p>
    <w:p w:rsidR="00000000" w:rsidDel="00000000" w:rsidP="00000000" w:rsidRDefault="00000000" w:rsidRPr="00000000" w14:paraId="0000001C">
      <w:pPr>
        <w:rPr/>
      </w:pPr>
      <w:r w:rsidDel="00000000" w:rsidR="00000000" w:rsidRPr="00000000">
        <w:rPr>
          <w:rtl w:val="0"/>
        </w:rPr>
        <w:t xml:space="preserve">Relacja ląd-morze</w:t>
      </w:r>
    </w:p>
    <w:p w:rsidR="00000000" w:rsidDel="00000000" w:rsidP="00000000" w:rsidRDefault="00000000" w:rsidRPr="00000000" w14:paraId="0000001D">
      <w:pPr>
        <w:rPr/>
      </w:pPr>
      <w:r w:rsidDel="00000000" w:rsidR="00000000" w:rsidRPr="00000000">
        <w:rPr>
          <w:rtl w:val="0"/>
        </w:rPr>
        <w:t xml:space="preserve">Socjologia morska (Maritime Sociology)</w:t>
      </w:r>
    </w:p>
    <w:p w:rsidR="00000000" w:rsidDel="00000000" w:rsidP="00000000" w:rsidRDefault="00000000" w:rsidRPr="00000000" w14:paraId="0000001E">
      <w:pPr>
        <w:rPr/>
      </w:pPr>
      <w:r w:rsidDel="00000000" w:rsidR="00000000" w:rsidRPr="00000000">
        <w:rPr>
          <w:rtl w:val="0"/>
        </w:rPr>
        <w:t xml:space="preserve">Strukturalno-funkcjonalizm, teorie średniego zasięgu; klasyczny schemat zmiennych wyjaśniających,.</w:t>
      </w:r>
    </w:p>
    <w:p w:rsidR="00000000" w:rsidDel="00000000" w:rsidP="00000000" w:rsidRDefault="00000000" w:rsidRPr="00000000" w14:paraId="0000001F">
      <w:pPr>
        <w:rPr/>
      </w:pPr>
      <w:r w:rsidDel="00000000" w:rsidR="00000000" w:rsidRPr="00000000">
        <w:rPr>
          <w:rtl w:val="0"/>
        </w:rPr>
        <w:t xml:space="preserve">Czynnik morski – środowisko przyrodniczo-geograficzne, zmienna niezależna,.</w:t>
      </w:r>
    </w:p>
    <w:p w:rsidR="00000000" w:rsidDel="00000000" w:rsidP="00000000" w:rsidRDefault="00000000" w:rsidRPr="00000000" w14:paraId="00000020">
      <w:pPr>
        <w:rPr/>
      </w:pPr>
      <w:r w:rsidDel="00000000" w:rsidR="00000000" w:rsidRPr="00000000">
        <w:rPr>
          <w:rtl w:val="0"/>
        </w:rPr>
        <w:t xml:space="preserve">Morze jako żywioł wpływający na organizm, psychikę i zachowania zbiorowe,.</w:t>
      </w:r>
    </w:p>
    <w:p w:rsidR="00000000" w:rsidDel="00000000" w:rsidP="00000000" w:rsidRDefault="00000000" w:rsidRPr="00000000" w14:paraId="00000021">
      <w:pPr>
        <w:rPr/>
      </w:pPr>
      <w:r w:rsidDel="00000000" w:rsidR="00000000" w:rsidRPr="00000000">
        <w:rPr>
          <w:rtl w:val="0"/>
        </w:rPr>
        <w:t xml:space="preserve">Dychotomia: specyficzna rzeczywistość morska vs lądowa.</w:t>
      </w:r>
    </w:p>
    <w:p w:rsidR="00000000" w:rsidDel="00000000" w:rsidP="00000000" w:rsidRDefault="00000000" w:rsidRPr="00000000" w14:paraId="00000022">
      <w:pPr>
        <w:rPr/>
      </w:pPr>
      <w:r w:rsidDel="00000000" w:rsidR="00000000" w:rsidRPr="00000000">
        <w:rPr>
          <w:rtl w:val="0"/>
        </w:rPr>
        <w:t xml:space="preserve">Ocean Sociology /</w:t>
      </w:r>
    </w:p>
    <w:p w:rsidR="00000000" w:rsidDel="00000000" w:rsidP="00000000" w:rsidRDefault="00000000" w:rsidRPr="00000000" w14:paraId="00000023">
      <w:pPr>
        <w:rPr/>
      </w:pPr>
      <w:r w:rsidDel="00000000" w:rsidR="00000000" w:rsidRPr="00000000">
        <w:rPr>
          <w:rtl w:val="0"/>
        </w:rPr>
        <w:t xml:space="preserve">Teoria systemów, podejście holistyczne i regeneracyjne (Blue Economy),.</w:t>
      </w:r>
    </w:p>
    <w:p w:rsidR="00000000" w:rsidDel="00000000" w:rsidP="00000000" w:rsidRDefault="00000000" w:rsidRPr="00000000" w14:paraId="00000024">
      <w:pPr>
        <w:rPr/>
      </w:pPr>
      <w:r w:rsidDel="00000000" w:rsidR="00000000" w:rsidRPr="00000000">
        <w:rPr>
          <w:rtl w:val="0"/>
        </w:rPr>
        <w:t xml:space="preserve">Wszechocean jako kręgosłup systemu podtrzymywania życia na Ziemi,.</w:t>
      </w:r>
    </w:p>
    <w:p w:rsidR="00000000" w:rsidDel="00000000" w:rsidP="00000000" w:rsidRDefault="00000000" w:rsidRPr="00000000" w14:paraId="00000025">
      <w:pPr>
        <w:rPr/>
      </w:pPr>
      <w:r w:rsidDel="00000000" w:rsidR="00000000" w:rsidRPr="00000000">
        <w:rPr>
          <w:rtl w:val="0"/>
        </w:rPr>
        <w:t xml:space="preserve">Superaktor – równoprawny aktant subordynujący ludzką aktywność,.</w:t>
      </w:r>
    </w:p>
    <w:p w:rsidR="00000000" w:rsidDel="00000000" w:rsidP="00000000" w:rsidRDefault="00000000" w:rsidRPr="00000000" w14:paraId="00000026">
      <w:pPr>
        <w:rPr/>
      </w:pPr>
      <w:r w:rsidDel="00000000" w:rsidR="00000000" w:rsidRPr="00000000">
        <w:rPr>
          <w:rtl w:val="0"/>
        </w:rPr>
        <w:t xml:space="preserve">Nexus: nierozerwalne sploty ekologiczno-ekonomiczno-społeczne.</w:t>
      </w:r>
    </w:p>
    <w:p w:rsidR="00000000" w:rsidDel="00000000" w:rsidP="00000000" w:rsidRDefault="00000000" w:rsidRPr="00000000" w14:paraId="00000027">
      <w:pPr>
        <w:rPr/>
      </w:pPr>
      <w:r w:rsidDel="00000000" w:rsidR="00000000" w:rsidRPr="00000000">
        <w:rPr>
          <w:rtl w:val="0"/>
        </w:rPr>
        <w:t xml:space="preserve">Blue Sociology</w:t>
      </w:r>
    </w:p>
    <w:p w:rsidR="00000000" w:rsidDel="00000000" w:rsidP="00000000" w:rsidRDefault="00000000" w:rsidRPr="00000000" w14:paraId="00000028">
      <w:pPr>
        <w:rPr/>
      </w:pPr>
      <w:r w:rsidDel="00000000" w:rsidR="00000000" w:rsidRPr="00000000">
        <w:rPr>
          <w:rtl w:val="0"/>
        </w:rPr>
        <w:t xml:space="preserve">Social Oceanography</w:t>
      </w:r>
    </w:p>
    <w:p w:rsidR="00000000" w:rsidDel="00000000" w:rsidP="00000000" w:rsidRDefault="00000000" w:rsidRPr="00000000" w14:paraId="00000029">
      <w:pPr>
        <w:rPr/>
      </w:pPr>
      <w:r w:rsidDel="00000000" w:rsidR="00000000" w:rsidRPr="00000000">
        <w:rPr>
          <w:rtl w:val="0"/>
        </w:rPr>
        <w:t xml:space="preserve">Metaboliczna teoria miasta, epidemiologia oparta na ściekach,.</w:t>
      </w:r>
    </w:p>
    <w:p w:rsidR="00000000" w:rsidDel="00000000" w:rsidP="00000000" w:rsidRDefault="00000000" w:rsidRPr="00000000" w14:paraId="0000002A">
      <w:pPr>
        <w:rPr/>
      </w:pPr>
      <w:r w:rsidDel="00000000" w:rsidR="00000000" w:rsidRPr="00000000">
        <w:rPr>
          <w:rtl w:val="0"/>
        </w:rPr>
        <w:t xml:space="preserve">Medium polityki i "zbiorowy pamiętnik" (Wastewater as a Collective Diary),.</w:t>
      </w:r>
    </w:p>
    <w:p w:rsidR="00000000" w:rsidDel="00000000" w:rsidP="00000000" w:rsidRDefault="00000000" w:rsidRPr="00000000" w14:paraId="0000002B">
      <w:pPr>
        <w:rPr/>
      </w:pPr>
      <w:r w:rsidDel="00000000" w:rsidR="00000000" w:rsidRPr="00000000">
        <w:rPr>
          <w:rtl w:val="0"/>
        </w:rPr>
        <w:t xml:space="preserve">Woda jako aktywny nośnik informacji o dobrostanie populacji,.</w:t>
      </w:r>
    </w:p>
    <w:p w:rsidR="00000000" w:rsidDel="00000000" w:rsidP="00000000" w:rsidRDefault="00000000" w:rsidRPr="00000000" w14:paraId="0000002C">
      <w:pPr>
        <w:rPr/>
      </w:pPr>
      <w:r w:rsidDel="00000000" w:rsidR="00000000" w:rsidRPr="00000000">
        <w:rPr>
          <w:rtl w:val="0"/>
        </w:rPr>
        <w:t xml:space="preserve">Cyrkularność: woda łączy ciała i zaciera granice ląd-woda.</w:t>
      </w:r>
    </w:p>
    <w:p w:rsidR="00000000" w:rsidDel="00000000" w:rsidP="00000000" w:rsidRDefault="00000000" w:rsidRPr="00000000" w14:paraId="0000002D">
      <w:pPr>
        <w:rPr/>
      </w:pPr>
      <w:r w:rsidDel="00000000" w:rsidR="00000000" w:rsidRPr="00000000">
        <w:rPr>
          <w:rtl w:val="0"/>
        </w:rPr>
        <w:t xml:space="preserve">Hydro-social Theory / Socio-hydrology</w:t>
      </w:r>
    </w:p>
    <w:p w:rsidR="00000000" w:rsidDel="00000000" w:rsidP="00000000" w:rsidRDefault="00000000" w:rsidRPr="00000000" w14:paraId="0000002E">
      <w:pPr>
        <w:rPr/>
      </w:pPr>
      <w:r w:rsidDel="00000000" w:rsidR="00000000" w:rsidRPr="00000000">
        <w:rPr>
          <w:rtl w:val="0"/>
        </w:rPr>
        <w:t xml:space="preserve">Interakcja procesów hydrologicznych i społecznych; człowiek jako agent zmian.</w:t>
      </w:r>
    </w:p>
    <w:p w:rsidR="00000000" w:rsidDel="00000000" w:rsidP="00000000" w:rsidRDefault="00000000" w:rsidRPr="00000000" w14:paraId="0000002F">
      <w:pPr>
        <w:rPr/>
      </w:pPr>
      <w:r w:rsidDel="00000000" w:rsidR="00000000" w:rsidRPr="00000000">
        <w:rPr>
          <w:rtl w:val="0"/>
        </w:rPr>
        <w:t xml:space="preserve">Składnik cyklu hydrologicznego wpleciony w ryzyka społeczne (susze, powodzie).</w:t>
      </w:r>
    </w:p>
    <w:p w:rsidR="00000000" w:rsidDel="00000000" w:rsidP="00000000" w:rsidRDefault="00000000" w:rsidRPr="00000000" w14:paraId="00000030">
      <w:pPr>
        <w:rPr/>
      </w:pPr>
      <w:r w:rsidDel="00000000" w:rsidR="00000000" w:rsidRPr="00000000">
        <w:rPr>
          <w:rtl w:val="0"/>
        </w:rPr>
        <w:t xml:space="preserve">Współsprawstwo ludzi i procesów wodnych w kształtowaniu katastrof.</w:t>
      </w:r>
    </w:p>
    <w:p w:rsidR="00000000" w:rsidDel="00000000" w:rsidP="00000000" w:rsidRDefault="00000000" w:rsidRPr="00000000" w14:paraId="00000031">
      <w:pPr>
        <w:rPr/>
      </w:pPr>
      <w:r w:rsidDel="00000000" w:rsidR="00000000" w:rsidRPr="00000000">
        <w:rPr>
          <w:rtl w:val="0"/>
        </w:rPr>
        <w:t xml:space="preserve">Dynamiczne pętle zwrotne między zlewniami a społeczeństwem.</w:t>
      </w:r>
    </w:p>
    <w:p w:rsidR="00000000" w:rsidDel="00000000" w:rsidP="00000000" w:rsidRDefault="00000000" w:rsidRPr="00000000" w14:paraId="00000032">
      <w:pPr>
        <w:rPr/>
      </w:pPr>
      <w:r w:rsidDel="00000000" w:rsidR="00000000" w:rsidRPr="00000000">
        <w:rPr>
          <w:rtl w:val="0"/>
        </w:rPr>
        <w:t xml:space="preserve">Blue Humanities / Ocean Literacy</w:t>
      </w:r>
    </w:p>
    <w:p w:rsidR="00000000" w:rsidDel="00000000" w:rsidP="00000000" w:rsidRDefault="00000000" w:rsidRPr="00000000" w14:paraId="00000033">
      <w:pPr>
        <w:rPr/>
      </w:pPr>
      <w:r w:rsidDel="00000000" w:rsidR="00000000" w:rsidRPr="00000000">
        <w:rPr>
          <w:rtl w:val="0"/>
        </w:rPr>
        <w:t xml:space="preserve">Posthumanizm, zwrot ku narracjom i storytellingowi,.</w:t>
      </w:r>
    </w:p>
    <w:p w:rsidR="00000000" w:rsidDel="00000000" w:rsidP="00000000" w:rsidRDefault="00000000" w:rsidRPr="00000000" w14:paraId="00000034">
      <w:pPr>
        <w:rPr/>
      </w:pPr>
      <w:r w:rsidDel="00000000" w:rsidR="00000000" w:rsidRPr="00000000">
        <w:rPr>
          <w:rtl w:val="0"/>
        </w:rPr>
        <w:t xml:space="preserve">Dziedzictwo kulturowe, "Niebieskie serce planety",.</w:t>
      </w:r>
    </w:p>
    <w:p w:rsidR="00000000" w:rsidDel="00000000" w:rsidP="00000000" w:rsidRDefault="00000000" w:rsidRPr="00000000" w14:paraId="00000035">
      <w:pPr>
        <w:rPr/>
      </w:pPr>
      <w:r w:rsidDel="00000000" w:rsidR="00000000" w:rsidRPr="00000000">
        <w:rPr>
          <w:rtl w:val="0"/>
        </w:rPr>
        <w:t xml:space="preserve">Emocjonalna i kulturowa siła kształtująca tożsamość,.</w:t>
      </w:r>
    </w:p>
    <w:p w:rsidR="00000000" w:rsidDel="00000000" w:rsidP="00000000" w:rsidRDefault="00000000" w:rsidRPr="00000000" w14:paraId="00000036">
      <w:pPr>
        <w:rPr/>
      </w:pPr>
      <w:r w:rsidDel="00000000" w:rsidR="00000000" w:rsidRPr="00000000">
        <w:rPr>
          <w:rtl w:val="0"/>
        </w:rPr>
        <w:t xml:space="preserve">Integracja: ocean jako element codziennego życia lądowego</w:t>
      </w:r>
    </w:p>
    <w:p w:rsidR="00000000" w:rsidDel="00000000" w:rsidP="00000000" w:rsidRDefault="00000000" w:rsidRPr="00000000" w14:paraId="00000037">
      <w:pPr>
        <w:rPr/>
      </w:pPr>
      <w:r w:rsidDel="00000000" w:rsidR="00000000" w:rsidRPr="00000000">
        <w:rPr>
          <w:rtl w:val="0"/>
        </w:rPr>
        <w:t xml:space="preserve">Oceanic turn (Winkler)</w:t>
      </w:r>
    </w:p>
    <w:p w:rsidR="00000000" w:rsidDel="00000000" w:rsidP="00000000" w:rsidRDefault="00000000" w:rsidRPr="00000000" w14:paraId="00000038">
      <w:pPr>
        <w:rPr/>
      </w:pPr>
      <w:r w:rsidDel="00000000" w:rsidR="00000000" w:rsidRPr="00000000">
        <w:rPr>
          <w:rtl w:val="0"/>
        </w:rPr>
        <w:t xml:space="preserve">ocean century (Elizabeth-DeLoughrey Oceanic Turn of 20 century; DeLoughrey-Towards-a-Critical-Ocean-Studies-for-the-Anthropocene-ELN-2019)</w:t>
      </w:r>
    </w:p>
    <w:p w:rsidR="00000000" w:rsidDel="00000000" w:rsidP="00000000" w:rsidRDefault="00000000" w:rsidRPr="00000000" w14:paraId="00000039">
      <w:pPr>
        <w:rPr/>
      </w:pPr>
      <w:r w:rsidDel="00000000" w:rsidR="00000000" w:rsidRPr="00000000">
        <w:rPr>
          <w:rtl w:val="0"/>
        </w:rPr>
        <w:t xml:space="preserve">poprawę współpracy w instytucjach publicznych - wspólnego definiowania problemu, zapewniania bezpieczeństwa psychologicznego, promowania różnorodności w zespołach oraz rozróżniania między konstruktywnym konfliktem zadaniowym a destrukcyjnym konfliktem międzyludzkim. Marine/maritime spatial planning (MSP) is about managing the distribution of human activities in space and time to achieve ecological, economic and social objectives and outcomes. It is a political and social process informed by both the natural and social sciences.</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Where does the use of land affect the sea and the use of the sea affect the land? The definition of what exactly constitutes maritime space, and therefore the object of planning efforts, is a key challenge for spatial approaches to management. Where does the use of land affect the sea and the use of the sea affect the land? As each affects the other to some extent, is their separation in MSP not merely an artificial exercise? Similarly, ecological or cultural marine spaces may easily extend across land and water, giving rise to complex administrative and political questions. Some scholars have taken these notions even further, moving away from the consideration of “being” in the context of the sea and concentrating instead on the processual “becoming”, understanding oceans as a mobile and processional entity in line with their constantly changing nature(Anderson and Peters 2014). Given the changeable character of the space, ecosystems and societies that constitute the ocean, it is therefore all the more important to consider the dynamic and process-oriented nature of MSP rather than any static outcomes it may produce. Analysing and shaping MSP in this specific context—dealing with multiple concepts of space and associated actors and stakeholders, dynamic yet also seeking stability as part of administrative processes and legislative frameworks—requires a multidisciplinary approach, drawing on the knowledge of different disciplines. Another reason for MSP to take a multidisciplinary approach is its link to the sustainability discourse (see also Chap. 8 in this book). Seas and oceans are vulnerable ecosystems that consist of interrelated biological, chemical and physical processes. They provide humankind with numerous ecosystem good sand services, as well as abiotic benefits such as wind for offshore wind farming or navigation routes for shipping. Preserving them and securing their proper development is therefore of key importance to humankind. The ecosystem based approach to marine spatial governance has been proposed as a central.. Ocean Sociology (Feng and Weijun, 2010) (Creating a subdiscipline is not the same as acknowledging the centrality of the maritime world to theorising and thinking about sociology in general and industrial sociologyspecifically). No preview available for this page. Buy this book. Page 237... ocean sociology, and pointed out the close relationship between the drastic changes of marine society and the ... Ocean Sociology, Basic Conception and Systematic Framework. Beijing: Social Sciences AcademicPress. (崔凤、宋宁而 ...No preview available for this page. Buy this book.Page xi... Sociology at Nuremberg Institute of Technology , Germany . He receivedhis PhD from the Friedrich - Alexander ... Ocean University in China . Hermain research inter- ests are children's welfare , social policy andenvironmental ...No preview available for this page. Buy this book.Page 236... ocean sociology, we can find the social and historical reasons behindthe relative deprivation of the elderly fishers. Today, when embracing the“ocean century” and enjoying the benefits and convenience brought bymarine development to</w:t>
      </w:r>
    </w:p>
    <w:p w:rsidR="00000000" w:rsidDel="00000000" w:rsidP="00000000" w:rsidRDefault="00000000" w:rsidRPr="00000000" w14:paraId="0000003B">
      <w:pPr>
        <w:rPr/>
      </w:pPr>
      <w:r w:rsidDel="00000000" w:rsidR="00000000" w:rsidRPr="00000000">
        <w:rPr>
          <w:rtl w:val="0"/>
        </w:rPr>
        <w:t xml:space="preserve">While marine-related sciences, archaeologists, geographers, historians and cultural theorists have become active in bringing oceans to the fore, there is no sociological work that attempts to do this. Consequently, sociology remains land-locked (Lambert et al. 2006) and subject to a land bias (Peters 2010) that has not only limited its utility in explanations of ocean space, but also denied it a laboratory with the potential to unlock established habits of thought. Theories about society are, by default, theories about the conditions of life on land and this statement appears utterly banal until a social life beneath the sea is contemplated. This book illustrates this position by demonstrating how forays into ocean space not only construct new relationships between humans and nature and new experiential dimensions, but also highlight the primacy of land-based co-ordinates in theorizing ourselves and apprehending our place in the world (OCEANS, SPACE AND SOCIETY: TOWARDS A BLUE SOCIOLOGY, Felicity Picken, Palgrave Macmillan Press).</w:t>
      </w:r>
    </w:p>
    <w:p w:rsidR="00000000" w:rsidDel="00000000" w:rsidP="00000000" w:rsidRDefault="00000000" w:rsidRPr="00000000" w14:paraId="0000003C">
      <w:pPr>
        <w:rPr/>
      </w:pPr>
      <w:r w:rsidDel="00000000" w:rsidR="00000000" w:rsidRPr="00000000">
        <w:rPr>
          <w:rtl w:val="0"/>
        </w:rPr>
        <w:t xml:space="preserve">By lenses of blue sociology, social space that is truly emergent, not yet properly invented or constructed, but gaining importance as life on a blue planet is more fully considered. As an emergent social space and field of inquiry, undersea is highly instructional in the social life of extreme environments and, conversely, the less extreme conditions of life on land that are taken for granted. The 21st century has witnessed an explosion in underwater imagery, in scuba diving as one of the fastest growing recreational pursuits and in aquaria, penetrating everyday spaces or else much bigger spaces, holding entire undersea ecosystems on land. Undersea is also host to elaborate and unprecedented levels of underwater development as the built environment is also being seeded undersea in underwater museums, art galleries and hotels. These are no longer dreams but are developing at pace in both the global north and south culminating in the construction of self-supporting underwater habitats in anticipation of climatic induced transformation and need for alternative living space. (OCEANS, SPACE AND SOCIETY: TOWARDS A BLUE SOCIOLOGY, Felicity Picken, Palgrave Macmillan Press).</w:t>
      </w:r>
    </w:p>
    <w:p w:rsidR="00000000" w:rsidDel="00000000" w:rsidP="00000000" w:rsidRDefault="00000000" w:rsidRPr="00000000" w14:paraId="0000003D">
      <w:pPr>
        <w:rPr/>
      </w:pPr>
      <w:r w:rsidDel="00000000" w:rsidR="00000000" w:rsidRPr="00000000">
        <w:rPr>
          <w:rtl w:val="0"/>
        </w:rPr>
        <w:t xml:space="preserve">Świat narracji (Umberto Eco),</w:t>
      </w:r>
    </w:p>
    <w:p w:rsidR="00000000" w:rsidDel="00000000" w:rsidP="00000000" w:rsidRDefault="00000000" w:rsidRPr="00000000" w14:paraId="0000003E">
      <w:pPr>
        <w:rPr/>
      </w:pPr>
      <w:r w:rsidDel="00000000" w:rsidR="00000000" w:rsidRPr="00000000">
        <w:rPr>
          <w:rtl w:val="0"/>
        </w:rPr>
        <w:t xml:space="preserve">Świat odniesienia (Umberto Eco)</w:t>
      </w:r>
    </w:p>
    <w:p w:rsidR="00000000" w:rsidDel="00000000" w:rsidP="00000000" w:rsidRDefault="00000000" w:rsidRPr="00000000" w14:paraId="0000003F">
      <w:pPr>
        <w:rPr/>
      </w:pPr>
      <w:r w:rsidDel="00000000" w:rsidR="00000000" w:rsidRPr="00000000">
        <w:rPr>
          <w:rtl w:val="0"/>
        </w:rPr>
        <w:t xml:space="preserve">Krajobraz reprezentacji (Williama Raymonda),</w:t>
      </w:r>
    </w:p>
    <w:p w:rsidR="00000000" w:rsidDel="00000000" w:rsidP="00000000" w:rsidRDefault="00000000" w:rsidRPr="00000000" w14:paraId="00000040">
      <w:pPr>
        <w:rPr/>
      </w:pPr>
      <w:r w:rsidDel="00000000" w:rsidR="00000000" w:rsidRPr="00000000">
        <w:rPr>
          <w:rtl w:val="0"/>
        </w:rPr>
        <w:t xml:space="preserve">Triada „wyobraźni – narracji – reprezentacji” (Hayden White, Franco Bianchini)/ imagination - narrative - representation/ agency/ realism</w:t>
      </w:r>
    </w:p>
    <w:p w:rsidR="00000000" w:rsidDel="00000000" w:rsidP="00000000" w:rsidRDefault="00000000" w:rsidRPr="00000000" w14:paraId="00000041">
      <w:pPr>
        <w:rPr/>
      </w:pPr>
      <w:r w:rsidDel="00000000" w:rsidR="00000000" w:rsidRPr="00000000">
        <w:rPr>
          <w:rtl w:val="0"/>
        </w:rPr>
        <w:t xml:space="preserve">krajobraz myślowy (np. urban mindscape) - konceptualizacją (narracja) · wyobrażenie (urban imaginary) – fantazja na temat pragnień subiektywnych.</w:t>
      </w:r>
    </w:p>
    <w:p w:rsidR="00000000" w:rsidDel="00000000" w:rsidP="00000000" w:rsidRDefault="00000000" w:rsidRPr="00000000" w14:paraId="00000042">
      <w:pPr>
        <w:rPr/>
      </w:pPr>
      <w:r w:rsidDel="00000000" w:rsidR="00000000" w:rsidRPr="00000000">
        <w:rPr>
          <w:rtl w:val="0"/>
        </w:rPr>
        <w:t xml:space="preserve">wyobrażenie eksponowane – kreacja odgórna</w:t>
      </w:r>
    </w:p>
    <w:p w:rsidR="00000000" w:rsidDel="00000000" w:rsidP="00000000" w:rsidRDefault="00000000" w:rsidRPr="00000000" w14:paraId="00000043">
      <w:pPr>
        <w:rPr/>
      </w:pPr>
      <w:r w:rsidDel="00000000" w:rsidR="00000000" w:rsidRPr="00000000">
        <w:rPr>
          <w:rtl w:val="0"/>
        </w:rPr>
        <w:t xml:space="preserve">cechy wyobrażone</w:t>
      </w:r>
    </w:p>
    <w:p w:rsidR="00000000" w:rsidDel="00000000" w:rsidP="00000000" w:rsidRDefault="00000000" w:rsidRPr="00000000" w14:paraId="00000044">
      <w:pPr>
        <w:rPr/>
      </w:pPr>
      <w:r w:rsidDel="00000000" w:rsidR="00000000" w:rsidRPr="00000000">
        <w:rPr>
          <w:rtl w:val="0"/>
        </w:rPr>
        <w:t xml:space="preserve">przestrzeń przeżywana (Edward Soia) – świat codzienności;</w:t>
      </w:r>
    </w:p>
    <w:p w:rsidR="00000000" w:rsidDel="00000000" w:rsidP="00000000" w:rsidRDefault="00000000" w:rsidRPr="00000000" w14:paraId="00000045">
      <w:pPr>
        <w:rPr/>
      </w:pPr>
      <w:r w:rsidDel="00000000" w:rsidR="00000000" w:rsidRPr="00000000">
        <w:rPr>
          <w:rtl w:val="0"/>
        </w:rPr>
        <w:t xml:space="preserve">świat polityki (alternatywne światy narracji) – Umberto Eco.</w:t>
      </w:r>
    </w:p>
    <w:p w:rsidR="00000000" w:rsidDel="00000000" w:rsidP="00000000" w:rsidRDefault="00000000" w:rsidRPr="00000000" w14:paraId="00000046">
      <w:pPr>
        <w:rPr/>
      </w:pPr>
      <w:r w:rsidDel="00000000" w:rsidR="00000000" w:rsidRPr="00000000">
        <w:rPr>
          <w:rtl w:val="0"/>
        </w:rPr>
        <w:t xml:space="preserve">: "Maritime sociology has been typically defined in terms of 'identifying in specific cases, the social and cultural forces which determine the specific definitions of the marine environment which shape its use and exploitation'. Rosengreen, W. R. (1973), A sociological approach to maritime studies. Maritime Studies and Management, Vol. 1, 71-73. Two main problems stubbornly persist: the nature and character of relevant social and cultural forces; and the precise social groups and relationships to be incorporated in this area of study itself. Hence, analysts deploying the social-action perspective conceive of social systems as: “the derivative of social action and interaction, a social world produced by its members. Who are thus pictured as active, purposeful, self- and socially-creative beings. The language of social action is thus the language of subjective meaning. in terms of which social actors define their lives, purposes, and situations; of the goals and projects they generate on the basis of their subjective meanings; of the means whereby they attempt to achieve their goals and realize their projects; of the social action upon which they embark in the prosecution of such attempts: of the social relationships into which they enter on the basis of their pursuit of goals and projects; and of social roles, Institutions, and the social system conceptualized as the emergent product of thew consequent social interaction” 21. DAWIA, . (1979). Theories of social action, in Bottomore, T. B. and Nisbet, R. (Eds), A History of Sociological Analysis (Heinemann: London) pp. 362-417. Relating the Weberian types of social action to the maritime situation would require a focus on the following: Value-rational action: the general ideologies and ethical values which inform social action. These include both the political and religious values of key maritime groups. Purposive or instrumental-rational action: the orientations to personal projects involving power, status, material and career advancement and so on. The extent to which maritime personnel are influenced in their actions by such objectives. Affectual conduct: in a maritime context, this would include sentiments of belonging and loyalty to groups and to work-mates together with emotional attachments to maritime life itself. Traditional action: this is governed by past precedents and practices and most noticeably entails the socially transmitted cultural traits of different societies and social formations. In a maritime situation, these encompass the customs and practices of diverse communities, associations and groups. Mannheim and Rosenstein 39 (following Aubert and Arner 1401) have thus delimited the principal factors as follows: Pull forces to sea: early occupational choice, job-specific maritime occupation, satisfaction with occupational rewards, positive attitudes to ship life, good relations with supervisors. Pull forces to shore: high level of non-maritime education, marriage and parenthood, high economic attractions, good shore-job alternatives. Push forces from sea: mature age, lack of female companionship, dissatisfaction with occupational rewards, negative attitudes to ship life, poor superior subordinate relations. Push factors from shore: family problems, low economic attainments. Naturally, in some respects, this reflects a check-list of factors rather than a theory of flows between occupations or a detailed examination of social processes, but it has obvious parallels with exchange modes of analysis and has considerable practical utility. MANXIIIMI ,B . F. and RO\I\ \I I I\, E. (1975), Occupational behaviour and commitment of seamen. Part I, authority and correlates. Maritime Studies and Manugement, Vol. 3, pp. 41-52; and MAN~IIMIIB, . F. and RO\I &amp;\II IS, E. (1975). Occupational behaviour and commitment of seamen. Part 2. staying or leavlng the occupation. Maritime Studies crntl Mtrnugemetit, Vol. 3, pp. 53-66. Dynamic patterns in social relationships are generated not only by processes of interaction but also, more especially, by pressures for change. In any given social system these are usually classified into forces (including technology and endogenous social values) and elements (arising from wider physical, political, legal, exogenous economic and social movements). Hence, in a maritime context these twin characteristics may be classified as follows: Endogenous changes: Alterations in technology: the impact of advanced transportation and extraction techniques on the socio-technical systems. Changes in social values: adaptations in ethics, ideologies and in more specific objectives and purposes within the various maritime occupations. Exogenous changes: Physical: location of resources (fish, oil and so on). Political: strategic implications of changes in policies on, say, fishing rights or international conflict and trade. Control by external authorities over decision-making in maritime institutions. Legal: implications of enactments on maritime issues. Economic: general economic conditions and their impact on maritime industries. The more specific situation of maritime concerns themselves. Social: changes in ethics, ideologies and values in the wider society and culture. The types of conflict which have been identified in maritime life are clearly many and various, the principal groupings which have been isolated may be adumbrated as follows: Extra-organizational patterns: with companies, governments and competing (L/) organizations; trade-union activities directed against such bodies. Intra-organizational patterns: between the different stratified groups in the main organizations, trade-union activities representing the section in question. Individual responses; unorganized types ofconflict such as high rates of labour (L') turnover and 'wastage rates', absenteeism and accidents, sabotage of ma chinery and equipment. Socio-psychological aspects; patterns of disharmony with the family and individual members of the community. Problems of adaptation and socialization including disillusionment and disengagement. Mental breakdown, alcoholism, sexual deviancy, petty crime and so on. ". Wpasuj go między: "2. Theoretical framework 2.1. Maritime Sociology Maritime sociology emerged as a distinct sociological field of research in the second half of the twentieth century, well before the contemporary “oceanic turn” in the marine social sciences and the policy-driven rise of the Blue Economy. Its formative debates already addressed questions that today reappear under the labels of sustainability, socio-ecological transition, blue justice, resilience, blue urbanism and ocean governance. The differences in comparison of today with the past seem obvious and incomparable in many dimensions: the relationship between human societies and marine environments, the organisation of maritime labour, the structuring role of technology, and the co-production of social order and natural conditions. Importantly, this field developed in parallel but largely disconnected trajectories on either side of the Iron Curtain, as well as Baltic Sea and Mediterranean Sea. In Poland in the 1950s, social processes were determined by the regaining of broad access to the Baltic Sea, which was considered an act of ‘historical justice’ and a powerful ideological impulse. In the interwar period, Poland was just learning to take its first steps at sea, as the vast majority of the population lived off the land. The status of Gdańsk as the only port was uncertain, so in the early 1920s, the authorities of the Second Polish Republic decided to build a Polish port in Gdynia from scratch, i.e. one that would be independent of German policy.The baby boom generation born after the war was just starting their first months at work in maritime industry. The cities of Szczecin, Gdynia and Gdańsk attracted young people precisely because of their proximity to the sea, and facilities for childcare or a realistic prospect of applying for accommodation. At the late 1960s, Ludwik Janiszewski coined the maritime sociology field of study as it were, out of necessity to define the scope for his - largely deduced - theory of marinisation (not yet maritimisation theory). While in the United Kingdom and Western Europe it crystallised through Michael Poole’s programme of analytical delimitation and theoretical systematisation. These two traditions shared a common object—the social world of the sea—yet diverged significantly in epistemological orientation, methodological ambition, and political embeddedness. Janiszewski’s central contribution was the formulation of the theory of maritimisation, which conceptualised the relationship between society and the sea as a comprehensive and relational process rather than a narrowly economic one. At its core lay the notion of maritime social reality, defined as an ontologically distinct sphere of social life, qualitatively different from land-based reality due to its specific natural, economic, and organisational foundations. This distinctiveness stemmed from the interaction of two irreducible components: the maritime factor, rooted in the physical and ecological properties of the sea, and the social factor, encompassing institutions, labour relations, cultural representations, and everyday practices. In empirical terms, Polish maritime sociology focused predominantly on maritime professions and communities: merchant seafarers, deep-sea fishermen, shipyard workers, port labourers, and their families. This focus was not accidental. Within the ideological framework of the Polish People’s Republic, “maritimisation” functioned simultaneously as an analytical concept and as a political project. The state actively promoted the symbolic and material centrality of the sea as a means of forging new local identities in post-migration port cities and coastal regions. Occupational socialisation into maritime labour—often framed metaphorically as the “cultivation of the sea”, analogously to the cultivation of land—was expected to generate discipline, productivity, and a workerist ethos aligned with socialist industrial goals. In this sense, maritimisation was performative: individuals and communities were encouraged, and in many respects compelled, to enact the social significance of the sea through labour, production norms, and officially sanctioned imaginaries. The sea thus operated both as an objective natural force shaping work and risk, and as a subjective horizon of meaning shaping imagination, worldview, and collective identity. This top-down performativity distinguishes the Polish approach from later critical and post-humanist readings. Janiszewski’s theory was empirically “verified” within a system of propaganda and institutional control that demanded visible expressions of maritime identity. Port cities, fishing villages, shipyards, and distant-water fleets became lived spaces in which everyday life was tightly bound to production, echoing later conceptualisations of spatial experience as socially produced and perceived. At the same time, the dominance of labour and production as mediating categories meant that the sea was primarily approached as a resource and a means of production. Nevertheless, the analytical intuition underpinning maritimisation—that sustained interaction with marine environments reshapes social structures, values, and imaginaries—remains highly relevant. A markedly different trajectory characterised the British and Western European development of maritime sociology." HERE "Here, the decisive intervention was made by Michael Poole, who’s starting point was a critical diagnosis of the field. Completely opposite to the outlined beginning in Poland, a growing body of empirical studies on seafarers, fishing communities, and ports, maritime sociology remained theoretically fragmented and overly descriptive. Case studies, while rich in detail, often failed to engage with general sociological theory or to test broader hypotheses. Poole therefore called for a shift from inductive description to deductive and theoretically informed analysis. Maritime settings, he argued, should be treated not as exceptional curiosities but as analytically productive environments in which general sociological propositions could be examined under conditions of heightened constraint, isolation, technological mediation, and risk. To this end, he proposed a clear delimitation of the field organised around seven interrelated analytical axes. First, the ship as a social system, understood as a bounded yet dynamic socio-technical organisation with formal authority structures, informal norms, and intense patterns of interaction. Second, the maritime community, encompassing occupational groups, families, and shore-based networks that sustain maritime labour beyond the vessel itself. Third, social action and culture, focusing on meanings, values, ideologies, and traditions through which maritime actors interpret their world, drawing explicitly on Weberian typologies of value-rational, instrumental-rational, affectual, and traditional action. Fourth, social structure and stratification, addressing hierarchies of rank, skill, nationality, and contract status that organise maritime work and reproduce inequality. Fifth, social processes, including recruitment, socialisation, career trajectories, and patterns of occupational commitment. Sixth, social change and technology, analysing how innovations in shipping, extraction, and transport reshape socio-technical systems and labour relations. Seventh, conflict and deviance, covering both organised conflicts—such as industrial relations and trade-union activity—and unorganised or socio-psychological forms, including turnover, absenteeism, accidents, family strain, and mental health issues. Within this framework, Poole integrated concepts that remain analytically powerful today. The distinction between “push” and “pull” factors shaping occupational commitment illuminated the complex interplay between attraction to maritime life and pressures driving exit from it. Pull forces to sea included early occupational choice, satisfaction with maritime rewards, positive attitudes to ship life, and strong social relations on board, while push forces from sea encompassed ageing, isolation, dissatisfaction, and deteriorating authority relations. Conversely, pull forces to shore—such as family formation, education, and attractive shore-based employment—and push forces from shore—such as economic insecurity—highlighted the relational nature of maritime careers. Similarly, Poole’s differentiation between endogenous and exogenous sources of social change provided a multi-scalar understanding of transformation. Endogenous changes included technological innovation and shifts in occupational values, while exogenous changes ranged from the physical distribution of marine resources to political, legal, economic, and cultural pressures emanating from wider society. Taken together, the Polish and British traditions reveal a productive tension within maritime sociology. Janiszewski’s theory of maritimisation foregrounded the deep entanglement of social life with marine environments and anticipated contemporary concerns with socio-ecological embeddedness. Poole’s analytical programme, by contrast, insisted on theoretical rigour, comparability, and the explicit integration of maritime research into general sociological debates. The former was shaped by a context of ideological mobilisation and labour-centred development; the latter by pluralist academic environments and methodological self-reflection. This tension is precisely what renders maritime sociology a crucial theoretical bridge to contemporary debates on the Blue Economy. By demonstrating, decades in advance, that economic, technological, political, cultural, and natural factors co-produce maritime social realities, the field anticipated current critiques of technocratic and sectoral approaches to ocean governance. Revisiting maritimisation and Poole’s analytical axes allows us to reconnect sustainability and Blue Economy agendas with a rich sociological tradition that treats the sea not merely as a resource, but as a constitutive element of social worlds. In this sense, maritime sociology provides the conceptual groundwork for the critical reassessment of the Blue Economy developed in the following section. ".</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