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B98C3" w14:textId="77777777" w:rsidR="00A66D79" w:rsidRDefault="003B0D6A">
      <w:r>
        <w:t>ReadMe – Bikev2 Traction</w:t>
      </w:r>
    </w:p>
    <w:p w14:paraId="65D03433" w14:textId="77777777" w:rsidR="00133619" w:rsidRDefault="00133619"/>
    <w:p w14:paraId="7F6F6DAD" w14:textId="77777777" w:rsidR="00133619" w:rsidRDefault="00133619" w:rsidP="00133619">
      <w:pPr>
        <w:pStyle w:val="ListParagraph"/>
        <w:numPr>
          <w:ilvl w:val="0"/>
          <w:numId w:val="1"/>
        </w:numPr>
      </w:pPr>
      <w:r>
        <w:t xml:space="preserve">This Bike wheel development reuses an ordinary bicycle metal rim and an ordinary bike pneumatic tyre.  The tyre is not modelled here.  The rim is modelled here to ensure that the spokes fit, but the rim is not printed.  The spokes are printed and have a bolt running down their centre. </w:t>
      </w:r>
      <w:bookmarkStart w:id="0" w:name="_GoBack"/>
      <w:bookmarkEnd w:id="0"/>
    </w:p>
    <w:sectPr w:rsidR="00133619" w:rsidSect="00A66D7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724FEA"/>
    <w:multiLevelType w:val="hybridMultilevel"/>
    <w:tmpl w:val="0B7E2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D6A"/>
    <w:rsid w:val="00133619"/>
    <w:rsid w:val="003B0D6A"/>
    <w:rsid w:val="00A66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92A4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6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46</Words>
  <Characters>267</Characters>
  <Application>Microsoft Macintosh Word</Application>
  <DocSecurity>0</DocSecurity>
  <Lines>2</Lines>
  <Paragraphs>1</Paragraphs>
  <ScaleCrop>false</ScaleCrop>
  <Company>Better Judgement Ltd</Company>
  <LinksUpToDate>false</LinksUpToDate>
  <CharactersWithSpaces>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Bowerman</dc:creator>
  <cp:keywords/>
  <dc:description/>
  <cp:lastModifiedBy>Robert Bowerman</cp:lastModifiedBy>
  <cp:revision>2</cp:revision>
  <dcterms:created xsi:type="dcterms:W3CDTF">2016-01-07T05:26:00Z</dcterms:created>
  <dcterms:modified xsi:type="dcterms:W3CDTF">2016-01-08T09:51:00Z</dcterms:modified>
</cp:coreProperties>
</file>