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99" w:rsidRPr="00CA5860" w:rsidRDefault="00034499" w:rsidP="00034499">
      <w:pPr>
        <w:rPr>
          <w:rFonts w:hint="eastAsia"/>
          <w:sz w:val="30"/>
          <w:szCs w:val="30"/>
        </w:rPr>
      </w:pPr>
      <w:r>
        <w:rPr>
          <w:rFonts w:hint="eastAsia"/>
        </w:rPr>
        <w:t xml:space="preserve">K. </w:t>
      </w:r>
      <w:proofErr w:type="gramStart"/>
      <w:r>
        <w:rPr>
          <w:rFonts w:hint="eastAsia"/>
        </w:rPr>
        <w:t>證明最適裝箱</w:t>
      </w:r>
      <w:r>
        <w:rPr>
          <w:rFonts w:hint="eastAsia"/>
        </w:rPr>
        <w:t>(</w:t>
      </w:r>
      <w:proofErr w:type="gramEnd"/>
      <w:r>
        <w:rPr>
          <w:rFonts w:hint="eastAsia"/>
        </w:rPr>
        <w:t>best-fit bin packing)</w:t>
      </w:r>
      <w:r>
        <w:rPr>
          <w:rFonts w:hint="eastAsia"/>
        </w:rPr>
        <w:t>演算法的近似比例界</w:t>
      </w:r>
      <w:r>
        <w:rPr>
          <w:rFonts w:hint="eastAsia"/>
        </w:rPr>
        <w:t>(approximation ratio bound)</w:t>
      </w:r>
      <w:r>
        <w:rPr>
          <w:rFonts w:hint="eastAsia"/>
        </w:rPr>
        <w:t>為</w:t>
      </w:r>
      <w:r>
        <w:rPr>
          <w:rFonts w:hint="eastAsia"/>
        </w:rPr>
        <w:t>2</w:t>
      </w:r>
      <w:r>
        <w:rPr>
          <w:rFonts w:hint="eastAsia"/>
        </w:rPr>
        <w:t>。</w:t>
      </w:r>
      <w:r w:rsidR="00CA5860">
        <w:br/>
      </w:r>
      <w:r w:rsidR="00CA5860" w:rsidRPr="00CA5860">
        <w:rPr>
          <w:rFonts w:hint="eastAsia"/>
          <w:sz w:val="30"/>
          <w:szCs w:val="30"/>
        </w:rPr>
        <w:t>C(B</w:t>
      </w:r>
      <w:r w:rsidR="00CA5860" w:rsidRPr="00CA5860">
        <w:rPr>
          <w:rFonts w:hint="eastAsia"/>
          <w:sz w:val="30"/>
          <w:szCs w:val="30"/>
          <w:vertAlign w:val="subscript"/>
        </w:rPr>
        <w:t>i</w:t>
      </w:r>
      <w:r w:rsidR="00CA5860" w:rsidRPr="00CA5860">
        <w:rPr>
          <w:rFonts w:hint="eastAsia"/>
          <w:sz w:val="30"/>
          <w:szCs w:val="30"/>
        </w:rPr>
        <w:t>)</w:t>
      </w:r>
      <w:r w:rsidR="00CA5860" w:rsidRPr="00CA5860">
        <w:rPr>
          <w:rFonts w:hint="eastAsia"/>
          <w:sz w:val="30"/>
          <w:szCs w:val="30"/>
        </w:rPr>
        <w:t>:</w:t>
      </w:r>
      <w:r w:rsidR="00CA5860" w:rsidRPr="00CA5860">
        <w:rPr>
          <w:rFonts w:hint="eastAsia"/>
          <w:sz w:val="30"/>
          <w:szCs w:val="30"/>
        </w:rPr>
        <w:t>箱子</w:t>
      </w:r>
      <w:r w:rsidR="00CA5860" w:rsidRPr="00CA5860">
        <w:rPr>
          <w:rFonts w:hint="eastAsia"/>
          <w:sz w:val="30"/>
          <w:szCs w:val="30"/>
        </w:rPr>
        <w:t>B</w:t>
      </w:r>
      <w:r w:rsidR="00CA5860" w:rsidRPr="00CA5860">
        <w:rPr>
          <w:rFonts w:hint="eastAsia"/>
          <w:sz w:val="30"/>
          <w:szCs w:val="30"/>
          <w:vertAlign w:val="subscript"/>
        </w:rPr>
        <w:t>i</w:t>
      </w:r>
      <w:r w:rsidR="00CA5860" w:rsidRPr="00CA5860">
        <w:rPr>
          <w:rFonts w:hint="eastAsia"/>
          <w:sz w:val="30"/>
          <w:szCs w:val="30"/>
        </w:rPr>
        <w:t>中</w:t>
      </w:r>
      <w:r w:rsidR="00CA5860" w:rsidRPr="00CA5860">
        <w:rPr>
          <w:rFonts w:hint="eastAsia"/>
          <w:sz w:val="30"/>
          <w:szCs w:val="30"/>
        </w:rPr>
        <w:t>,</w:t>
      </w:r>
      <w:r w:rsidR="00CA5860" w:rsidRPr="00CA5860">
        <w:rPr>
          <w:rFonts w:hint="eastAsia"/>
          <w:sz w:val="30"/>
          <w:szCs w:val="30"/>
        </w:rPr>
        <w:t>物品大小總和</w:t>
      </w:r>
      <w:r w:rsidR="00CA5860" w:rsidRPr="00CA5860">
        <w:rPr>
          <w:rFonts w:hint="eastAsia"/>
          <w:sz w:val="30"/>
          <w:szCs w:val="30"/>
        </w:rPr>
        <w:t xml:space="preserve">  m:</w:t>
      </w:r>
      <w:r w:rsidR="00CA5860" w:rsidRPr="00CA5860">
        <w:rPr>
          <w:rFonts w:hint="eastAsia"/>
          <w:color w:val="000000" w:themeColor="text1"/>
          <w:sz w:val="56"/>
          <w:szCs w:val="56"/>
          <w:eastAsianLayout w:id="1020119040"/>
        </w:rPr>
        <w:t xml:space="preserve"> </w:t>
      </w:r>
      <w:r w:rsidR="00CA5860" w:rsidRPr="00CA5860">
        <w:rPr>
          <w:rFonts w:hint="eastAsia"/>
          <w:sz w:val="30"/>
          <w:szCs w:val="30"/>
        </w:rPr>
        <w:t>第一適合演算法的箱子數</w:t>
      </w:r>
      <w:r w:rsidR="00450E2A" w:rsidRPr="00CA5860">
        <w:br/>
      </w:r>
      <w:r w:rsidR="00450E2A" w:rsidRPr="00CA5860">
        <w:rPr>
          <w:rFonts w:hint="eastAsia"/>
          <w:sz w:val="30"/>
          <w:szCs w:val="30"/>
        </w:rPr>
        <w:t>最佳解</w:t>
      </w:r>
      <w:r w:rsidR="00450E2A" w:rsidRPr="00CA5860">
        <w:rPr>
          <w:rFonts w:hint="eastAsia"/>
          <w:sz w:val="30"/>
          <w:szCs w:val="30"/>
        </w:rPr>
        <w:t>&gt;=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w:sym w:font="Symbol" w:char="F0E9"/>
        </m:r>
        <m:nary>
          <m:naryPr>
            <m:chr m:val="∑"/>
            <m:limLoc m:val="undOvr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i=1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ai</m:t>
            </m:r>
          </m:e>
        </m:nary>
      </m:oMath>
      <w:r w:rsidR="00450E2A" w:rsidRPr="00CA5860">
        <w:rPr>
          <w:sz w:val="30"/>
          <w:szCs w:val="30"/>
        </w:rPr>
        <w:sym w:font="Symbol" w:char="F0F9"/>
      </w:r>
      <w:r w:rsidR="00450E2A" w:rsidRPr="00CA5860">
        <w:rPr>
          <w:rFonts w:hint="eastAsia"/>
          <w:sz w:val="30"/>
          <w:szCs w:val="30"/>
        </w:rPr>
        <w:br/>
      </w:r>
      <w:r w:rsidR="009B2E44" w:rsidRPr="00CA5860">
        <w:rPr>
          <w:rFonts w:hint="eastAsia"/>
          <w:sz w:val="30"/>
          <w:szCs w:val="30"/>
        </w:rPr>
        <w:t>C(B</w:t>
      </w:r>
      <w:r w:rsidR="00CA5860" w:rsidRPr="00CA5860">
        <w:rPr>
          <w:rFonts w:hint="eastAsia"/>
          <w:sz w:val="30"/>
          <w:szCs w:val="30"/>
          <w:vertAlign w:val="subscript"/>
        </w:rPr>
        <w:t>i</w:t>
      </w:r>
      <w:r w:rsidR="00CA5860" w:rsidRPr="00CA5860">
        <w:rPr>
          <w:rFonts w:hint="eastAsia"/>
          <w:sz w:val="30"/>
          <w:szCs w:val="30"/>
        </w:rPr>
        <w:t>)</w:t>
      </w:r>
      <w:r w:rsidR="009B2E44" w:rsidRPr="00CA5860">
        <w:rPr>
          <w:rFonts w:hint="eastAsia"/>
          <w:sz w:val="30"/>
          <w:szCs w:val="30"/>
        </w:rPr>
        <w:t>+C(B</w:t>
      </w:r>
      <w:r w:rsidR="009B2E44" w:rsidRPr="00CA5860">
        <w:rPr>
          <w:rFonts w:hint="eastAsia"/>
          <w:sz w:val="30"/>
          <w:szCs w:val="30"/>
          <w:vertAlign w:val="subscript"/>
        </w:rPr>
        <w:t>i+1</w:t>
      </w:r>
      <w:r w:rsidR="009B2E44" w:rsidRPr="00CA5860">
        <w:rPr>
          <w:rFonts w:hint="eastAsia"/>
          <w:sz w:val="30"/>
          <w:szCs w:val="30"/>
        </w:rPr>
        <w:t>)&gt;1(</w:t>
      </w:r>
      <w:r w:rsidR="009B2E44" w:rsidRPr="00CA5860">
        <w:rPr>
          <w:rFonts w:hint="eastAsia"/>
          <w:sz w:val="30"/>
          <w:szCs w:val="30"/>
        </w:rPr>
        <w:t>否則</w:t>
      </w:r>
      <w:r w:rsidR="009B2E44" w:rsidRPr="00CA5860">
        <w:rPr>
          <w:rFonts w:hint="eastAsia"/>
          <w:sz w:val="30"/>
          <w:szCs w:val="30"/>
        </w:rPr>
        <w:t xml:space="preserve"> B</w:t>
      </w:r>
      <w:r w:rsidR="009B2E44" w:rsidRPr="00CA5860">
        <w:rPr>
          <w:rFonts w:hint="eastAsia"/>
          <w:sz w:val="30"/>
          <w:szCs w:val="30"/>
          <w:vertAlign w:val="subscript"/>
        </w:rPr>
        <w:t>i+1</w:t>
      </w:r>
      <w:r w:rsidR="009B2E44" w:rsidRPr="00CA5860">
        <w:rPr>
          <w:rFonts w:hint="eastAsia"/>
          <w:sz w:val="30"/>
          <w:szCs w:val="30"/>
        </w:rPr>
        <w:t>會被放到</w:t>
      </w:r>
      <w:r w:rsidR="009B2E44" w:rsidRPr="00CA5860">
        <w:rPr>
          <w:rFonts w:hint="eastAsia"/>
          <w:sz w:val="30"/>
          <w:szCs w:val="30"/>
        </w:rPr>
        <w:t>B</w:t>
      </w:r>
      <w:r w:rsidR="009B2E44" w:rsidRPr="00CA5860">
        <w:rPr>
          <w:rFonts w:hint="eastAsia"/>
          <w:sz w:val="30"/>
          <w:szCs w:val="30"/>
          <w:vertAlign w:val="subscript"/>
        </w:rPr>
        <w:t>i</w:t>
      </w:r>
      <w:r w:rsidR="009B2E44" w:rsidRPr="00CA5860">
        <w:rPr>
          <w:rFonts w:hint="eastAsia"/>
          <w:sz w:val="30"/>
          <w:szCs w:val="30"/>
        </w:rPr>
        <w:t>中</w:t>
      </w:r>
      <w:r w:rsidR="009B2E44" w:rsidRPr="00CA5860">
        <w:rPr>
          <w:rFonts w:hint="eastAsia"/>
          <w:sz w:val="30"/>
          <w:szCs w:val="30"/>
        </w:rPr>
        <w:t>)</w:t>
      </w:r>
      <w:r w:rsidR="009B2E44" w:rsidRPr="00CA5860">
        <w:rPr>
          <w:sz w:val="30"/>
          <w:szCs w:val="30"/>
        </w:rPr>
        <w:br/>
      </w:r>
      <w:r w:rsidR="009B2E44" w:rsidRPr="00CA5860">
        <w:rPr>
          <w:rFonts w:hint="eastAsia"/>
          <w:sz w:val="30"/>
          <w:szCs w:val="30"/>
        </w:rPr>
        <w:t>C(</w:t>
      </w:r>
      <w:proofErr w:type="spellStart"/>
      <w:r w:rsidR="009B2E44" w:rsidRPr="00CA5860">
        <w:rPr>
          <w:rFonts w:hint="eastAsia"/>
          <w:sz w:val="30"/>
          <w:szCs w:val="30"/>
        </w:rPr>
        <w:t>B</w:t>
      </w:r>
      <w:r w:rsidR="009B2E44" w:rsidRPr="00CA5860">
        <w:rPr>
          <w:rFonts w:hint="eastAsia"/>
          <w:sz w:val="30"/>
          <w:szCs w:val="30"/>
          <w:vertAlign w:val="subscript"/>
        </w:rPr>
        <w:t>m</w:t>
      </w:r>
      <w:proofErr w:type="spellEnd"/>
      <w:r w:rsidR="009B2E44" w:rsidRPr="00CA5860">
        <w:rPr>
          <w:rFonts w:hint="eastAsia"/>
          <w:sz w:val="30"/>
          <w:szCs w:val="30"/>
          <w:vertAlign w:val="subscript"/>
        </w:rPr>
        <w:t>)</w:t>
      </w:r>
      <w:r w:rsidR="009B2E44" w:rsidRPr="00CA5860">
        <w:rPr>
          <w:rFonts w:hint="eastAsia"/>
          <w:sz w:val="30"/>
          <w:szCs w:val="30"/>
        </w:rPr>
        <w:t>+C(B</w:t>
      </w:r>
      <w:r w:rsidR="009B2E44" w:rsidRPr="00CA5860">
        <w:rPr>
          <w:rFonts w:hint="eastAsia"/>
          <w:sz w:val="30"/>
          <w:szCs w:val="30"/>
          <w:vertAlign w:val="subscript"/>
        </w:rPr>
        <w:t>1</w:t>
      </w:r>
      <w:r w:rsidR="009B2E44" w:rsidRPr="00CA5860">
        <w:rPr>
          <w:rFonts w:hint="eastAsia"/>
          <w:sz w:val="30"/>
          <w:szCs w:val="30"/>
        </w:rPr>
        <w:t>)&gt;1(</w:t>
      </w:r>
      <w:r w:rsidR="009B2E44" w:rsidRPr="00CA5860">
        <w:rPr>
          <w:rFonts w:hint="eastAsia"/>
          <w:sz w:val="30"/>
          <w:szCs w:val="30"/>
        </w:rPr>
        <w:t>否則</w:t>
      </w:r>
      <w:r w:rsidR="009B2E44" w:rsidRPr="00CA5860">
        <w:rPr>
          <w:rFonts w:hint="eastAsia"/>
          <w:sz w:val="30"/>
          <w:szCs w:val="30"/>
        </w:rPr>
        <w:t xml:space="preserve"> </w:t>
      </w:r>
      <w:proofErr w:type="spellStart"/>
      <w:r w:rsidR="009B2E44" w:rsidRPr="00CA5860">
        <w:rPr>
          <w:rFonts w:hint="eastAsia"/>
          <w:sz w:val="30"/>
          <w:szCs w:val="30"/>
        </w:rPr>
        <w:t>B</w:t>
      </w:r>
      <w:r w:rsidR="009B2E44" w:rsidRPr="00CA5860">
        <w:rPr>
          <w:rFonts w:hint="eastAsia"/>
          <w:sz w:val="30"/>
          <w:szCs w:val="30"/>
          <w:vertAlign w:val="subscript"/>
        </w:rPr>
        <w:t>m</w:t>
      </w:r>
      <w:proofErr w:type="spellEnd"/>
      <w:r w:rsidR="009B2E44" w:rsidRPr="00CA5860">
        <w:rPr>
          <w:rFonts w:hint="eastAsia"/>
          <w:sz w:val="30"/>
          <w:szCs w:val="30"/>
        </w:rPr>
        <w:t>會被放到</w:t>
      </w:r>
      <w:r w:rsidR="009B2E44" w:rsidRPr="00CA5860">
        <w:rPr>
          <w:rFonts w:hint="eastAsia"/>
          <w:sz w:val="30"/>
          <w:szCs w:val="30"/>
        </w:rPr>
        <w:t>B</w:t>
      </w:r>
      <w:r w:rsidR="009B2E44" w:rsidRPr="00CA5860">
        <w:rPr>
          <w:rFonts w:hint="eastAsia"/>
          <w:sz w:val="30"/>
          <w:szCs w:val="30"/>
          <w:vertAlign w:val="subscript"/>
        </w:rPr>
        <w:t>1</w:t>
      </w:r>
      <w:r w:rsidR="009B2E44" w:rsidRPr="00CA5860">
        <w:rPr>
          <w:rFonts w:hint="eastAsia"/>
          <w:sz w:val="30"/>
          <w:szCs w:val="30"/>
        </w:rPr>
        <w:t>中</w:t>
      </w:r>
      <w:r w:rsidR="009B2E44" w:rsidRPr="00CA5860">
        <w:rPr>
          <w:rFonts w:hint="eastAsia"/>
          <w:sz w:val="30"/>
          <w:szCs w:val="30"/>
        </w:rPr>
        <w:t>)</w:t>
      </w:r>
      <w:r w:rsidR="009B2E44" w:rsidRPr="00CA5860">
        <w:rPr>
          <w:sz w:val="30"/>
          <w:szCs w:val="30"/>
        </w:rPr>
        <w:br/>
      </w:r>
      <w:r w:rsidR="009B2E44" w:rsidRPr="00CA5860">
        <w:rPr>
          <w:rFonts w:hint="eastAsia"/>
          <w:sz w:val="30"/>
          <w:szCs w:val="30"/>
        </w:rPr>
        <w:t>2(B</w:t>
      </w:r>
      <w:r w:rsidR="009B2E44" w:rsidRPr="00CA5860">
        <w:rPr>
          <w:rFonts w:hint="eastAsia"/>
          <w:sz w:val="30"/>
          <w:szCs w:val="30"/>
          <w:vertAlign w:val="subscript"/>
        </w:rPr>
        <w:t>1</w:t>
      </w:r>
      <w:r w:rsidR="009B2E44" w:rsidRPr="00CA5860">
        <w:rPr>
          <w:rFonts w:hint="eastAsia"/>
          <w:sz w:val="30"/>
          <w:szCs w:val="30"/>
        </w:rPr>
        <w:t>+B</w:t>
      </w:r>
      <w:r w:rsidR="009B2E44" w:rsidRPr="00CA5860">
        <w:rPr>
          <w:rFonts w:hint="eastAsia"/>
          <w:sz w:val="30"/>
          <w:szCs w:val="30"/>
          <w:vertAlign w:val="subscript"/>
        </w:rPr>
        <w:t>2</w:t>
      </w:r>
      <w:r w:rsidR="009B2E44" w:rsidRPr="00CA5860">
        <w:rPr>
          <w:sz w:val="30"/>
          <w:szCs w:val="30"/>
        </w:rPr>
        <w:t>…</w:t>
      </w:r>
      <w:proofErr w:type="spellStart"/>
      <w:r w:rsidR="009B2E44" w:rsidRPr="00CA5860">
        <w:rPr>
          <w:rFonts w:hint="eastAsia"/>
          <w:sz w:val="30"/>
          <w:szCs w:val="30"/>
        </w:rPr>
        <w:t>B</w:t>
      </w:r>
      <w:r w:rsidR="009B2E44" w:rsidRPr="00CA5860">
        <w:rPr>
          <w:rFonts w:hint="eastAsia"/>
          <w:sz w:val="30"/>
          <w:szCs w:val="30"/>
          <w:vertAlign w:val="subscript"/>
        </w:rPr>
        <w:t>m</w:t>
      </w:r>
      <w:proofErr w:type="spellEnd"/>
      <w:r w:rsidR="009B2E44" w:rsidRPr="00CA5860">
        <w:rPr>
          <w:rFonts w:hint="eastAsia"/>
          <w:sz w:val="30"/>
          <w:szCs w:val="30"/>
        </w:rPr>
        <w:t>)&gt;m</w:t>
      </w:r>
      <w:r w:rsidR="00CA5860" w:rsidRPr="00CA5860">
        <w:rPr>
          <w:sz w:val="30"/>
          <w:szCs w:val="30"/>
        </w:rPr>
        <w:br/>
      </w:r>
      <w:r w:rsidR="00CA5860" w:rsidRPr="00CA5860">
        <w:rPr>
          <w:rFonts w:hint="eastAsia"/>
          <w:sz w:val="30"/>
          <w:szCs w:val="30"/>
        </w:rPr>
        <w:t>m&lt;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i=1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z w:val="30"/>
                <w:szCs w:val="30"/>
              </w:rPr>
              <m:t>C(B</m:t>
            </m:r>
            <m:r>
              <m:rPr>
                <m:sty m:val="p"/>
              </m:rPr>
              <w:rPr>
                <w:rFonts w:ascii="Cambria Math" w:hAnsi="Cambria Math" w:hint="eastAsia"/>
                <w:sz w:val="30"/>
                <w:szCs w:val="30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  <w:sz w:val="30"/>
                <w:szCs w:val="30"/>
              </w:rPr>
              <m:t>)</m:t>
            </m:r>
          </m:e>
        </m:nary>
      </m:oMath>
      <w:r w:rsidR="00CA5860" w:rsidRPr="00CA5860">
        <w:rPr>
          <w:rFonts w:hint="eastAsia"/>
          <w:sz w:val="30"/>
          <w:szCs w:val="30"/>
        </w:rPr>
        <w:t xml:space="preserve"> =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i=1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ai</m:t>
            </m:r>
          </m:e>
        </m:nary>
      </m:oMath>
      <w:r w:rsidR="00CA5860" w:rsidRPr="00CA5860">
        <w:rPr>
          <w:rFonts w:hint="eastAsia"/>
          <w:sz w:val="30"/>
          <w:szCs w:val="30"/>
        </w:rPr>
        <w:t xml:space="preserve"> &lt;=2</w:t>
      </w:r>
      <w:r w:rsidR="00CA5860" w:rsidRPr="00CA5860">
        <w:rPr>
          <w:rFonts w:hint="eastAsia"/>
          <w:sz w:val="30"/>
          <w:szCs w:val="30"/>
        </w:rPr>
        <w:t>最佳解</w:t>
      </w:r>
      <w:bookmarkStart w:id="0" w:name="_GoBack"/>
      <w:bookmarkEnd w:id="0"/>
      <w:r w:rsidR="00CA5860" w:rsidRPr="00CA5860">
        <w:rPr>
          <w:sz w:val="30"/>
          <w:szCs w:val="30"/>
        </w:rPr>
        <w:br/>
      </w:r>
      <w:r w:rsidR="00CA5860" w:rsidRPr="00CA5860">
        <w:rPr>
          <w:rFonts w:hint="eastAsia"/>
          <w:sz w:val="30"/>
          <w:szCs w:val="30"/>
        </w:rPr>
        <w:t>=&gt;m/</w:t>
      </w:r>
      <w:r w:rsidR="00CA5860" w:rsidRPr="00CA5860">
        <w:rPr>
          <w:rFonts w:hint="eastAsia"/>
          <w:sz w:val="30"/>
          <w:szCs w:val="30"/>
        </w:rPr>
        <w:t>最佳解</w:t>
      </w:r>
      <w:r w:rsidR="00CA5860" w:rsidRPr="00CA5860">
        <w:rPr>
          <w:rFonts w:hint="eastAsia"/>
          <w:sz w:val="30"/>
          <w:szCs w:val="30"/>
        </w:rPr>
        <w:t xml:space="preserve"> &lt;=2</w:t>
      </w:r>
    </w:p>
    <w:p w:rsidR="000B67F8" w:rsidRDefault="00034499" w:rsidP="00034499">
      <w:r>
        <w:rPr>
          <w:rFonts w:hint="eastAsia"/>
        </w:rPr>
        <w:t xml:space="preserve">L. </w:t>
      </w:r>
      <w:r>
        <w:rPr>
          <w:rFonts w:hint="eastAsia"/>
        </w:rPr>
        <w:t>使用</w:t>
      </w:r>
      <w:r>
        <w:rPr>
          <w:rFonts w:hint="eastAsia"/>
        </w:rPr>
        <w:t>2-</w:t>
      </w:r>
      <w:proofErr w:type="gramStart"/>
      <w:r>
        <w:rPr>
          <w:rFonts w:hint="eastAsia"/>
        </w:rPr>
        <w:t>近似演算法</w:t>
      </w:r>
      <w:r>
        <w:rPr>
          <w:rFonts w:hint="eastAsia"/>
        </w:rPr>
        <w:t>(</w:t>
      </w:r>
      <w:proofErr w:type="gramEnd"/>
      <w:r>
        <w:rPr>
          <w:rFonts w:hint="eastAsia"/>
        </w:rPr>
        <w:t>2-approximation algorithm)</w:t>
      </w:r>
      <w:r>
        <w:rPr>
          <w:rFonts w:hint="eastAsia"/>
        </w:rPr>
        <w:t>來解決以下圖的頂點覆蓋問題</w:t>
      </w:r>
      <w:r>
        <w:rPr>
          <w:rFonts w:hint="eastAsia"/>
        </w:rPr>
        <w:t>(vertex cover problem)</w:t>
      </w:r>
      <w:r>
        <w:rPr>
          <w:rFonts w:hint="eastAsia"/>
        </w:rPr>
        <w:t>。</w:t>
      </w:r>
      <w:proofErr w:type="gramStart"/>
      <w:r>
        <w:rPr>
          <w:rFonts w:hint="eastAsia"/>
        </w:rPr>
        <w:t>（註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須描述在執行演算法過程的每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中間結果。）</w:t>
      </w:r>
      <w:r>
        <w:br/>
      </w:r>
      <w:r>
        <w:rPr>
          <w:noProof/>
        </w:rPr>
        <w:drawing>
          <wp:inline distT="0" distB="0" distL="0" distR="0">
            <wp:extent cx="5271846" cy="2307265"/>
            <wp:effectExtent l="0" t="0" r="5080" b="0"/>
            <wp:docPr id="1" name="圖片 1" descr="http://staff.csie.ncu.edu.tw/jrjiang/alg2015/grap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ff.csie.ncu.edu.tw/jrjiang/alg2015/graph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 w:rsidRPr="00034499">
        <w:rPr>
          <w:rFonts w:hint="eastAsia"/>
        </w:rPr>
        <w:t xml:space="preserve">M. </w:t>
      </w:r>
      <w:r w:rsidRPr="00034499">
        <w:rPr>
          <w:rFonts w:hint="eastAsia"/>
        </w:rPr>
        <w:t>使用歐拉旅途演算法來找出以下圖的歐拉旅途。</w:t>
      </w:r>
      <w:proofErr w:type="gramStart"/>
      <w:r w:rsidRPr="00034499">
        <w:rPr>
          <w:rFonts w:hint="eastAsia"/>
        </w:rPr>
        <w:t>（註</w:t>
      </w:r>
      <w:proofErr w:type="gramEnd"/>
      <w:r w:rsidRPr="00034499">
        <w:rPr>
          <w:rFonts w:hint="eastAsia"/>
        </w:rPr>
        <w:t xml:space="preserve">: </w:t>
      </w:r>
      <w:r w:rsidRPr="00034499">
        <w:rPr>
          <w:rFonts w:hint="eastAsia"/>
        </w:rPr>
        <w:t>須描述在執行演算法過程的每</w:t>
      </w:r>
      <w:proofErr w:type="gramStart"/>
      <w:r w:rsidRPr="00034499">
        <w:rPr>
          <w:rFonts w:hint="eastAsia"/>
        </w:rPr>
        <w:t>個</w:t>
      </w:r>
      <w:proofErr w:type="gramEnd"/>
      <w:r w:rsidRPr="00034499">
        <w:rPr>
          <w:rFonts w:hint="eastAsia"/>
        </w:rPr>
        <w:t>中間結果。）</w:t>
      </w:r>
      <w:r>
        <w:br/>
      </w:r>
      <w:r>
        <w:rPr>
          <w:noProof/>
        </w:rPr>
        <w:drawing>
          <wp:inline distT="0" distB="0" distL="0" distR="0">
            <wp:extent cx="5274310" cy="1347384"/>
            <wp:effectExtent l="0" t="0" r="2540" b="5715"/>
            <wp:docPr id="2" name="圖片 2" descr="http://staff.csie.ncu.edu.tw/jrjiang/alg2015/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ff.csie.ncu.edu.tw/jrjiang/alg2015/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7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CEE"/>
    <w:rsid w:val="00034499"/>
    <w:rsid w:val="000B67F8"/>
    <w:rsid w:val="00450E2A"/>
    <w:rsid w:val="009B2E44"/>
    <w:rsid w:val="00AF3CEE"/>
    <w:rsid w:val="00CA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44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3449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50E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44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3449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50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2015-12-25T14:38:00Z</dcterms:created>
  <dcterms:modified xsi:type="dcterms:W3CDTF">2015-12-25T15:08:00Z</dcterms:modified>
</cp:coreProperties>
</file>