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both"/>
        <w:rPr>
          <w:rFonts w:ascii="Titillium" w:cs="Titillium" w:eastAsia="Titillium" w:hAnsi="Titillium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rFonts w:ascii="Titillium" w:cs="Titillium" w:eastAsia="Titillium" w:hAnsi="Titill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tillium" w:cs="Titillium" w:eastAsia="Titillium" w:hAnsi="Titillium"/>
        </w:rPr>
      </w:pPr>
      <w:r w:rsidDel="00000000" w:rsidR="00000000" w:rsidRPr="00000000">
        <w:rPr>
          <w:rFonts w:ascii="Titillium" w:cs="Titillium" w:eastAsia="Titillium" w:hAnsi="Titillium"/>
        </w:rPr>
        <w:drawing>
          <wp:inline distB="0" distT="0" distL="0" distR="0">
            <wp:extent cx="5086350" cy="2466975"/>
            <wp:effectExtent b="0" l="0" r="0" t="0"/>
            <wp:docPr descr="agh_nzw_s_pl_1w_wbr_rgb_150ppi" id="2" name="image8.jpg"/>
            <a:graphic>
              <a:graphicData uri="http://schemas.openxmlformats.org/drawingml/2006/picture">
                <pic:pic>
                  <pic:nvPicPr>
                    <pic:cNvPr descr="agh_nzw_s_pl_1w_wbr_rgb_150ppi" id="0" name="image8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tillium" w:cs="Titillium" w:eastAsia="Titillium" w:hAnsi="Titill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WYDZIAŁ INFORMATYKI, ELEKTRONIKI I TELEKOMUNIKACJI</w:t>
      </w:r>
    </w:p>
    <w:p w:rsidR="00000000" w:rsidDel="00000000" w:rsidP="00000000" w:rsidRDefault="00000000" w:rsidRPr="00000000" w14:paraId="00000006">
      <w:pPr>
        <w:spacing w:after="0" w:before="24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KATEDRA INFORMATYKI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120" w:line="24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BAZY DANYCH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Quattrocento Sans" w:cs="Quattrocento Sans" w:eastAsia="Quattrocento Sans" w:hAnsi="Quattrocento Sans"/>
          <w:color w:val="212529"/>
          <w:sz w:val="23"/>
          <w:szCs w:val="23"/>
        </w:rPr>
      </w:pPr>
      <w:hyperlink r:id="rId7">
        <w:r w:rsidDel="00000000" w:rsidR="00000000" w:rsidRPr="00000000">
          <w:rPr>
            <w:rFonts w:ascii="Quattrocento Sans" w:cs="Quattrocento Sans" w:eastAsia="Quattrocento Sans" w:hAnsi="Quattrocento Sans"/>
            <w:color w:val="009c58"/>
            <w:sz w:val="23"/>
            <w:szCs w:val="23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80" w:line="240" w:lineRule="auto"/>
        <w:rPr>
          <w:rFonts w:ascii="Calibri" w:cs="Calibri" w:eastAsia="Calibri" w:hAnsi="Calibri"/>
          <w:color w:val="212529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212529"/>
          <w:sz w:val="23"/>
          <w:szCs w:val="23"/>
          <w:rtl w:val="0"/>
        </w:rPr>
        <w:t xml:space="preserve">Technologia: </w:t>
      </w:r>
      <w:r w:rsidDel="00000000" w:rsidR="00000000" w:rsidRPr="00000000">
        <w:rPr>
          <w:rFonts w:ascii="Calibri" w:cs="Calibri" w:eastAsia="Calibri" w:hAnsi="Calibri"/>
          <w:b w:val="1"/>
          <w:color w:val="212529"/>
          <w:sz w:val="28"/>
          <w:szCs w:val="28"/>
          <w:rtl w:val="0"/>
        </w:rPr>
        <w:t xml:space="preserve">Python + Django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80" w:line="240" w:lineRule="auto"/>
        <w:rPr>
          <w:rFonts w:ascii="Calibri" w:cs="Calibri" w:eastAsia="Calibri" w:hAnsi="Calibri"/>
          <w:color w:val="212529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212529"/>
          <w:sz w:val="23"/>
          <w:szCs w:val="23"/>
          <w:rtl w:val="0"/>
        </w:rPr>
        <w:t xml:space="preserve">Serwer BD: </w:t>
      </w:r>
      <w:r w:rsidDel="00000000" w:rsidR="00000000" w:rsidRPr="00000000">
        <w:rPr>
          <w:rFonts w:ascii="Calibri" w:cs="Calibri" w:eastAsia="Calibri" w:hAnsi="Calibri"/>
          <w:b w:val="1"/>
          <w:color w:val="212529"/>
          <w:sz w:val="28"/>
          <w:szCs w:val="28"/>
          <w:rtl w:val="0"/>
        </w:rPr>
        <w:t xml:space="preserve">MS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alibri" w:cs="Calibri" w:eastAsia="Calibri" w:hAnsi="Calibri"/>
          <w:i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color w:val="212529"/>
          <w:sz w:val="23"/>
          <w:szCs w:val="23"/>
          <w:rtl w:val="0"/>
        </w:rPr>
        <w:t xml:space="preserve">Repository: </w:t>
      </w:r>
      <w:r w:rsidDel="00000000" w:rsidR="00000000" w:rsidRPr="00000000">
        <w:rPr>
          <w:rFonts w:ascii="Calibri" w:cs="Calibri" w:eastAsia="Calibri" w:hAnsi="Calibri"/>
          <w:i w:val="1"/>
          <w:color w:val="212529"/>
          <w:sz w:val="23"/>
          <w:szCs w:val="23"/>
          <w:rtl w:val="0"/>
        </w:rPr>
        <w:t xml:space="preserve">https://github.com/robertcialowicz/bazydanych2.git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12529"/>
          <w:sz w:val="23"/>
          <w:szCs w:val="23"/>
          <w:rtl w:val="0"/>
        </w:rPr>
        <w:t xml:space="preserve">Autorzy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Chwała Paweł &lt;pchwala@student.agh.edu.pl&gt;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Ciałowicz Robert &lt;robcial@student.agh.edu.pl&gt;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Kozaczkiewicz Łukasz &lt;kozaczki@student.agh.edu.pl&gt;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Szpila Magdalena &lt;mszpila@student.agh.edu.pl&gt;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center"/>
        <w:rPr>
          <w:color w:val="2f5496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Kraków, 2020</w:t>
      </w:r>
      <w:r w:rsidDel="00000000" w:rsidR="00000000" w:rsidRPr="00000000">
        <w:br w:type="page"/>
      </w:r>
      <w:r w:rsidDel="00000000" w:rsidR="00000000" w:rsidRPr="00000000">
        <w:br w:type="page"/>
      </w:r>
      <w:r w:rsidDel="00000000" w:rsidR="00000000" w:rsidRPr="00000000">
        <w:rPr>
          <w:color w:val="2f5496"/>
          <w:sz w:val="32"/>
          <w:szCs w:val="32"/>
          <w:rtl w:val="0"/>
        </w:rPr>
        <w:t xml:space="preserve">Spis treści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100" w:before="0" w:line="259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Opis projektu</w:t>
              <w:tab/>
              <w:t xml:space="preserve">3</w:t>
            </w:r>
          </w:hyperlink>
          <w:r w:rsidDel="00000000" w:rsidR="00000000" w:rsidRPr="00000000">
            <w:fldChar w:fldCharType="begin"/>
            <w:instrText xml:space="preserve"> HYPERLINK \l "_30j0zll"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100" w:before="0" w:line="259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Struktura projektu i uruchomienie</w:t>
              <w:tab/>
              <w:t xml:space="preserve">4</w:t>
            </w:r>
          </w:hyperlink>
          <w:r w:rsidDel="00000000" w:rsidR="00000000" w:rsidRPr="00000000">
            <w:fldChar w:fldCharType="begin"/>
            <w:instrText xml:space="preserve"> HYPERLINK \l "_1fob9te"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100" w:before="0" w:line="259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Serwer Microsoft SQL</w:t>
              <w:tab/>
              <w:t xml:space="preserve">5</w:t>
            </w:r>
          </w:hyperlink>
          <w:r w:rsidDel="00000000" w:rsidR="00000000" w:rsidRPr="00000000">
            <w:fldChar w:fldCharType="begin"/>
            <w:instrText xml:space="preserve"> HYPERLINK \l "_2et92p0"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100" w:before="0" w:line="259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Uruchomienie</w:t>
              <w:tab/>
              <w:t xml:space="preserve">5</w:t>
            </w:r>
          </w:hyperlink>
          <w:r w:rsidDel="00000000" w:rsidR="00000000" w:rsidRPr="00000000">
            <w:fldChar w:fldCharType="begin"/>
            <w:instrText xml:space="preserve"> HYPERLINK \l "_tyjcwt"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100" w:before="0" w:line="259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Struktura projektu</w:t>
              <w:tab/>
              <w:t xml:space="preserve">5</w:t>
            </w:r>
          </w:hyperlink>
          <w:r w:rsidDel="00000000" w:rsidR="00000000" w:rsidRPr="00000000">
            <w:fldChar w:fldCharType="begin"/>
            <w:instrText xml:space="preserve"> HYPERLINK \l "_3dy6vkm"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100" w:before="0" w:line="259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Skrypt naprawczy</w:t>
              <w:tab/>
              <w:t xml:space="preserve">6</w:t>
            </w:r>
          </w:hyperlink>
          <w:r w:rsidDel="00000000" w:rsidR="00000000" w:rsidRPr="00000000">
            <w:fldChar w:fldCharType="begin"/>
            <w:instrText xml:space="preserve"> HYPERLINK \l "_4d34og8"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100" w:before="0" w:line="259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Projekt django</w:t>
              <w:tab/>
              <w:t xml:space="preserve">7</w:t>
            </w:r>
          </w:hyperlink>
          <w:r w:rsidDel="00000000" w:rsidR="00000000" w:rsidRPr="00000000">
            <w:fldChar w:fldCharType="begin"/>
            <w:instrText xml:space="preserve"> HYPERLINK \l "_2s8eyo1"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100" w:before="0" w:line="259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Jak zacząć</w:t>
              <w:tab/>
              <w:t xml:space="preserve">7</w:t>
            </w:r>
          </w:hyperlink>
          <w:r w:rsidDel="00000000" w:rsidR="00000000" w:rsidRPr="00000000">
            <w:fldChar w:fldCharType="begin"/>
            <w:instrText xml:space="preserve"> HYPERLINK \l "_17dp8vu"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100" w:before="0" w:line="259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Generowanie modelu</w:t>
              <w:tab/>
              <w:t xml:space="preserve">8</w:t>
            </w:r>
          </w:hyperlink>
          <w:r w:rsidDel="00000000" w:rsidR="00000000" w:rsidRPr="00000000">
            <w:fldChar w:fldCharType="begin"/>
            <w:instrText xml:space="preserve"> HYPERLINK \l "_3rdcrjn"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100" w:before="0" w:line="259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Django admin</w:t>
              <w:tab/>
              <w:t xml:space="preserve">8</w:t>
            </w:r>
          </w:hyperlink>
          <w:r w:rsidDel="00000000" w:rsidR="00000000" w:rsidRPr="00000000">
            <w:fldChar w:fldCharType="begin"/>
            <w:instrText xml:space="preserve"> HYPERLINK \l "_26in1rg"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100" w:before="0" w:line="259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Dostosowanie formularzy</w:t>
              <w:tab/>
              <w:t xml:space="preserve">12</w:t>
            </w:r>
          </w:hyperlink>
          <w:r w:rsidDel="00000000" w:rsidR="00000000" w:rsidRPr="00000000">
            <w:fldChar w:fldCharType="begin"/>
            <w:instrText xml:space="preserve"> HYPERLINK \l "_lnxbz9"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100" w:before="0" w:line="259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Tworzenie własnych widoków / modeli / raportów</w:t>
              <w:tab/>
              <w:t xml:space="preserve">15</w:t>
            </w:r>
          </w:hyperlink>
          <w:r w:rsidDel="00000000" w:rsidR="00000000" w:rsidRPr="00000000">
            <w:fldChar w:fldCharType="begin"/>
            <w:instrText xml:space="preserve"> HYPERLINK \l "_z337ya"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100" w:before="0" w:line="259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Optymalizacja</w:t>
              <w:tab/>
              <w:t xml:space="preserve">17</w:t>
            </w:r>
          </w:hyperlink>
          <w:r w:rsidDel="00000000" w:rsidR="00000000" w:rsidRPr="00000000">
            <w:fldChar w:fldCharType="begin"/>
            <w:instrText xml:space="preserve"> HYPERLINK \l "_3j2qqm3"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100" w:before="0" w:line="259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Galeria</w:t>
              <w:tab/>
              <w:t xml:space="preserve">18</w:t>
            </w:r>
          </w:hyperlink>
          <w:r w:rsidDel="00000000" w:rsidR="00000000" w:rsidRPr="00000000">
            <w:fldChar w:fldCharType="begin"/>
            <w:instrText xml:space="preserve"> HYPERLINK \l "_1ci93xb"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100" w:before="0" w:line="259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Wnioski</w:t>
              <w:tab/>
              <w:t xml:space="preserve">21</w:t>
            </w:r>
          </w:hyperlink>
          <w:r w:rsidDel="00000000" w:rsidR="00000000" w:rsidRPr="00000000">
            <w:fldChar w:fldCharType="begin"/>
            <w:instrText xml:space="preserve"> HYPERLINK \l "_3whwml4"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71"/>
            </w:tabs>
            <w:spacing w:after="80" w:before="200" w:line="240" w:lineRule="auto"/>
            <w:rPr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5370"/>
        </w:tabs>
        <w:rPr>
          <w:rFonts w:ascii="Titillium" w:cs="Titillium" w:eastAsia="Titillium" w:hAnsi="Titill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Opis projektu</w:t>
      </w:r>
    </w:p>
    <w:p w:rsidR="00000000" w:rsidDel="00000000" w:rsidP="00000000" w:rsidRDefault="00000000" w:rsidRPr="00000000" w14:paraId="00000032">
      <w:pPr>
        <w:spacing w:after="280" w:before="28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Aplikacja napisana w języku Python z wykorzystaniem Django Rest Framework.</w:t>
      </w:r>
    </w:p>
    <w:p w:rsidR="00000000" w:rsidDel="00000000" w:rsidP="00000000" w:rsidRDefault="00000000" w:rsidRPr="00000000" w14:paraId="00000033">
      <w:pPr>
        <w:spacing w:after="280" w:before="28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 projekcie wykorzystano serwer bazy danych MSSql.</w:t>
      </w:r>
    </w:p>
    <w:p w:rsidR="00000000" w:rsidDel="00000000" w:rsidP="00000000" w:rsidRDefault="00000000" w:rsidRPr="00000000" w14:paraId="00000034">
      <w:pPr>
        <w:spacing w:after="280" w:before="28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Przykładową bazą, na której wykonywane będą operacje jest baza Northwind.</w:t>
      </w:r>
    </w:p>
    <w:p w:rsidR="00000000" w:rsidDel="00000000" w:rsidP="00000000" w:rsidRDefault="00000000" w:rsidRPr="00000000" w14:paraId="00000035">
      <w:pPr>
        <w:spacing w:after="280" w:before="28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Celem projektu jest zaimplementowanie operacji CRUD na dowolnej tabeli, operacji składania zamówienia oraz możliwość tworzenia raportów (do zdefiniowania).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Struktura projektu i uruchomienie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W lokalizacji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./src</w:t>
      </w:r>
      <w:r w:rsidDel="00000000" w:rsidR="00000000" w:rsidRPr="00000000">
        <w:rPr>
          <w:rtl w:val="0"/>
        </w:rPr>
        <w:t xml:space="preserve"> znajduje się plik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docker-compose.yml</w:t>
      </w:r>
      <w:r w:rsidDel="00000000" w:rsidR="00000000" w:rsidRPr="00000000">
        <w:rPr>
          <w:rtl w:val="0"/>
        </w:rPr>
        <w:t xml:space="preserve">. Aby wystartować aplikację należy z konsoli wywołać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docker-compose up –build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Uruchomią się dwa kontenery  dockerowe zdefiniowane w pliku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yml</w:t>
      </w:r>
      <w:r w:rsidDel="00000000" w:rsidR="00000000" w:rsidRPr="00000000">
        <w:rPr>
          <w:rtl w:val="0"/>
        </w:rPr>
        <w:t xml:space="preserve">: jeden z serwerem MSSql z bazą danych Northwind oraz drugi z aplikacją pythonową.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Na porcie lokalnym 8000 zostanie uruchomiona aplikacja Django.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Dane do logowania admin/admin.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UWAGA!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W obecnej wersji aplikacja nie działa na systemach platformy Windows.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Struktura projektu: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2524125" cy="18097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src/sqlserver</w:t>
      </w:r>
      <w:r w:rsidDel="00000000" w:rsidR="00000000" w:rsidRPr="00000000">
        <w:rPr>
          <w:rtl w:val="0"/>
        </w:rPr>
        <w:t xml:space="preserve"> - konfiguracja dockera udostępniającego  serwer sql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src/web</w:t>
      </w:r>
      <w:r w:rsidDel="00000000" w:rsidR="00000000" w:rsidRPr="00000000">
        <w:rPr>
          <w:rtl w:val="0"/>
        </w:rPr>
        <w:t xml:space="preserve"> - konfiguracja dockera udostępniającego aplikację webową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src/myapp</w:t>
      </w:r>
      <w:r w:rsidDel="00000000" w:rsidR="00000000" w:rsidRPr="00000000">
        <w:rPr>
          <w:rtl w:val="0"/>
        </w:rPr>
        <w:t xml:space="preserve">, myapi - aplikacje oparte na frameworku Django wchodzące w skład projektu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src/manage.py </w:t>
      </w:r>
      <w:r w:rsidDel="00000000" w:rsidR="00000000" w:rsidRPr="00000000">
        <w:rPr>
          <w:rtl w:val="0"/>
        </w:rPr>
        <w:t xml:space="preserve">- Narzędzie linii komend, które pozwala oddziaływać z projektem Django. Więcej szczegółów na temat manage.py zostało opisanych w punkcie Projekt Django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src/inspect.db</w:t>
      </w:r>
      <w:r w:rsidDel="00000000" w:rsidR="00000000" w:rsidRPr="00000000">
        <w:rPr>
          <w:rtl w:val="0"/>
        </w:rPr>
        <w:t xml:space="preserve"> - plik zawierający automatycznie wygenerowane modele na podstawie bazy danych Northwind. Został wygenerowany z wykorzystaniem manage.py i komendy </w:t>
      </w:r>
      <w:r w:rsidDel="00000000" w:rsidR="00000000" w:rsidRPr="00000000">
        <w:rPr>
          <w:rFonts w:ascii="Consolas" w:cs="Consolas" w:eastAsia="Consolas" w:hAnsi="Consolas"/>
          <w:color w:val="0c4b33"/>
          <w:sz w:val="21"/>
          <w:szCs w:val="21"/>
          <w:rtl w:val="0"/>
        </w:rPr>
        <w:t xml:space="preserve">inspectdb. </w:t>
      </w:r>
      <w:r w:rsidDel="00000000" w:rsidR="00000000" w:rsidRPr="00000000">
        <w:rPr>
          <w:rtl w:val="0"/>
        </w:rPr>
        <w:t xml:space="preserve">Pełni funkcje jedynie poglądowe i został zachowany aby zaprezentować narzędzia wspomagające integrowanie aplikacji w Django z “odziedziczonymi” bazami danych.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src/docker-compose.yml</w:t>
      </w:r>
      <w:r w:rsidDel="00000000" w:rsidR="00000000" w:rsidRPr="00000000">
        <w:rPr>
          <w:rtl w:val="0"/>
        </w:rPr>
        <w:t xml:space="preserve"> - konfiguracja dla uruchomienia wszystkich składowych projektu</w:t>
      </w:r>
    </w:p>
    <w:p w:rsidR="00000000" w:rsidDel="00000000" w:rsidP="00000000" w:rsidRDefault="00000000" w:rsidRPr="00000000" w14:paraId="0000004A">
      <w:pPr>
        <w:pStyle w:val="Heading1"/>
        <w:rPr/>
      </w:pPr>
      <w:bookmarkStart w:colFirst="0" w:colLast="0" w:name="_3znysh7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Serwer Microsoft SQL</w:t>
      </w:r>
    </w:p>
    <w:p w:rsidR="00000000" w:rsidDel="00000000" w:rsidP="00000000" w:rsidRDefault="00000000" w:rsidRPr="00000000" w14:paraId="0000004C">
      <w:pPr>
        <w:pStyle w:val="Heading2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Uruchomienie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Skorzystaliśmy z gotowego obrazu dockerowego Microsoft SQL Server 2019. Najprostszym sposobem na uruchomienie serwera bazy danych jest wykonanie komendy z poziomu katalogu /src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Consolas" w:cs="Consolas" w:eastAsia="Consolas" w:hAnsi="Consolas"/>
          <w:color w:val="0c4b33"/>
          <w:sz w:val="21"/>
          <w:szCs w:val="21"/>
          <w:rtl w:val="0"/>
        </w:rPr>
        <w:t xml:space="preserve">docker-compose -up --build sqlserver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Po starcie serwera najpierw jest importowana baza Northwind, a następnie nakładana jest na to nasza poprawka.</w:t>
      </w:r>
    </w:p>
    <w:p w:rsidR="00000000" w:rsidDel="00000000" w:rsidP="00000000" w:rsidRDefault="00000000" w:rsidRPr="00000000" w14:paraId="00000050">
      <w:pPr>
        <w:pStyle w:val="Heading2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Struktura projektu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Zawartość katalogu </w:t>
      </w:r>
      <w:r w:rsidDel="00000000" w:rsidR="00000000" w:rsidRPr="00000000">
        <w:rPr>
          <w:b w:val="1"/>
          <w:rtl w:val="0"/>
        </w:rPr>
        <w:t xml:space="preserve">src/sqlserver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116840</wp:posOffset>
            </wp:positionV>
            <wp:extent cx="2581275" cy="1524000"/>
            <wp:effectExtent b="0" l="0" r="0" t="0"/>
            <wp:wrapSquare wrapText="bothSides" distB="114300" distT="114300" distL="114300" distR="11430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524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import-northwind.sh</w:t>
      </w:r>
      <w:r w:rsidDel="00000000" w:rsidR="00000000" w:rsidRPr="00000000">
        <w:rPr>
          <w:rtl w:val="0"/>
        </w:rPr>
        <w:t xml:space="preserve"> - </w:t>
        <w:tab/>
        <w:t xml:space="preserve">skrypt uruchamiający serię komend SQL-owych pozwalający utworzyć i spopulowć bazę Northwind - jeżeli nie istnieje na serwerze MS SQL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rtl w:val="0"/>
        </w:rPr>
        <w:t xml:space="preserve">entrypoint.sh </w:t>
      </w:r>
      <w:r w:rsidDel="00000000" w:rsidR="00000000" w:rsidRPr="00000000">
        <w:rPr>
          <w:rtl w:val="0"/>
        </w:rPr>
        <w:t xml:space="preserve">- skrypt uruchamiający serwer  MS SQL a następnie wywołujący skrypt import-northwind.sh wewnątrz wystartowanego dockera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b w:val="1"/>
          <w:rtl w:val="0"/>
        </w:rPr>
        <w:t xml:space="preserve">dbFix.sh - </w:t>
      </w:r>
      <w:r w:rsidDel="00000000" w:rsidR="00000000" w:rsidRPr="00000000">
        <w:rPr>
          <w:rtl w:val="0"/>
        </w:rPr>
        <w:t xml:space="preserve">skrypt wywołujący serię koment SQL-owych modyfikujących tabele w bazie zgodnie z wymaganiami frameworka Django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 - wolumen z danymi bazy, obecnie “nie podpinany”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b w:val="1"/>
          <w:rtl w:val="0"/>
        </w:rPr>
        <w:t xml:space="preserve">Dockerfile</w:t>
      </w:r>
      <w:r w:rsidDel="00000000" w:rsidR="00000000" w:rsidRPr="00000000">
        <w:rPr>
          <w:rtl w:val="0"/>
        </w:rPr>
        <w:t xml:space="preserve"> - plik z konfiguracją dockera</w:t>
      </w:r>
    </w:p>
    <w:p w:rsidR="00000000" w:rsidDel="00000000" w:rsidP="00000000" w:rsidRDefault="00000000" w:rsidRPr="00000000" w14:paraId="0000005F">
      <w:pPr>
        <w:pStyle w:val="Heading2"/>
        <w:rPr/>
      </w:pPr>
      <w:bookmarkStart w:colFirst="0" w:colLast="0" w:name="_1t3h5sf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Skrypt naprawczy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Na potrzeby projektu musieliśmy dokonać pewnych zmian w bazie danych. Było to spowodowane tym, że Django wymaga, aby każda tabela miała dokładnie jeden klucz główny. W bazie Northwind tabela </w:t>
      </w:r>
      <w:r w:rsidDel="00000000" w:rsidR="00000000" w:rsidRPr="00000000">
        <w:rPr>
          <w:i w:val="1"/>
          <w:rtl w:val="0"/>
        </w:rPr>
        <w:t xml:space="preserve">OrderDetails </w:t>
      </w:r>
      <w:r w:rsidDel="00000000" w:rsidR="00000000" w:rsidRPr="00000000">
        <w:rPr>
          <w:rtl w:val="0"/>
        </w:rPr>
        <w:t xml:space="preserve">nie ma takiego klucza. Poniżej zamieszczamy skrypt, który dodaje brakujący klucz.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72.0" w:type="dxa"/>
        <w:jc w:val="left"/>
        <w:tblInd w:w="0.0" w:type="dxa"/>
        <w:tblLayout w:type="fixed"/>
        <w:tblLook w:val="0000"/>
      </w:tblPr>
      <w:tblGrid>
        <w:gridCol w:w="9072"/>
        <w:tblGridChange w:id="0">
          <w:tblGrid>
            <w:gridCol w:w="9072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76" w:lineRule="auto"/>
              <w:rPr>
                <w:rFonts w:ascii="Consolas" w:cs="Consolas" w:eastAsia="Consolas" w:hAnsi="Consolas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[Northwind]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Details]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DROP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pk_order_details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Details]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DROP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uk_order_details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Details]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DROP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COLUMN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orderdetailid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Details]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orderdetailid 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z w:val="18"/>
                <w:szCs w:val="18"/>
                <w:shd w:fill="2b2b2b" w:val="clear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IDENTITY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18"/>
                <w:szCs w:val="18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18"/>
                <w:szCs w:val="18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18"/>
                <w:szCs w:val="18"/>
                <w:shd w:fill="2b2b2b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Details]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pk_order_details PRIMARY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(orderdetailid)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Details]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uk_order_details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UNIQUE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(orderid, productid)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rPr/>
      </w:pPr>
      <w:bookmarkStart w:colFirst="0" w:colLast="0" w:name="_2s8eyo1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Projekt django</w:t>
      </w:r>
    </w:p>
    <w:p w:rsidR="00000000" w:rsidDel="00000000" w:rsidP="00000000" w:rsidRDefault="00000000" w:rsidRPr="00000000" w14:paraId="0000006A">
      <w:pPr>
        <w:pStyle w:val="Heading2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Jak zacząć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Webowy projekt dla poprawnego działania wymaga możliwości połączenia do bazy danych co zapewnia konfiguracja w docker-compose.yml. Najlepszym sposobem na uruchomienie aplikacji jest wykonanie komendy z poziomu katalogu /src</w:t>
      </w:r>
    </w:p>
    <w:p w:rsidR="00000000" w:rsidDel="00000000" w:rsidP="00000000" w:rsidRDefault="00000000" w:rsidRPr="00000000" w14:paraId="0000006C">
      <w:pPr>
        <w:rPr>
          <w:rFonts w:ascii="Consolas" w:cs="Consolas" w:eastAsia="Consolas" w:hAnsi="Consolas"/>
          <w:color w:val="0c4b3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c4b33"/>
          <w:sz w:val="21"/>
          <w:szCs w:val="21"/>
          <w:rtl w:val="0"/>
        </w:rPr>
        <w:t xml:space="preserve">docker compose -up --build web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Przy starcie dockera instalowane są potrzebne biblioteki do pracy z frameworkiem Django i bazą danych, kopiowany jest kod projektu do wnętrza kontenera a następnie uruchamiany jest skrypt wait-for-it.sh, którego zadaniem jest wstrzymanie uruchomienia aplikacji Django do momentu aż dostępny będzie host i port serwera MS SQL. Projekt Django uruchamiany jest komendą</w:t>
      </w:r>
    </w:p>
    <w:p w:rsidR="00000000" w:rsidDel="00000000" w:rsidP="00000000" w:rsidRDefault="00000000" w:rsidRPr="00000000" w14:paraId="0000006E">
      <w:pPr>
        <w:rPr>
          <w:rFonts w:ascii="Consolas" w:cs="Consolas" w:eastAsia="Consolas" w:hAnsi="Consolas"/>
          <w:color w:val="0c4b3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c4b33"/>
          <w:sz w:val="21"/>
          <w:szCs w:val="21"/>
          <w:rtl w:val="0"/>
        </w:rPr>
        <w:t xml:space="preserve">python3 manage.py runserver 0.0.0.0:8000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nsolas" w:cs="Consolas" w:eastAsia="Consolas" w:hAnsi="Consolas"/>
          <w:color w:val="0c4b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b w:val="1"/>
          <w:rtl w:val="0"/>
        </w:rPr>
        <w:t xml:space="preserve">manage.py </w:t>
      </w:r>
      <w:r w:rsidDel="00000000" w:rsidR="00000000" w:rsidRPr="00000000">
        <w:rPr>
          <w:rtl w:val="0"/>
        </w:rPr>
        <w:t xml:space="preserve">- Narzędzie linii komend, które pozwala oddziaływać z tym projektem Django na wiele sposobów. Automatycznie generowany w każdym projekcie Django. Z najważniejszych udostępnianych komend warto zwrócić uwagę na: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Consolas" w:cs="Consolas" w:eastAsia="Consolas" w:hAnsi="Consolas"/>
          <w:color w:val="0c4b33"/>
          <w:sz w:val="21"/>
          <w:szCs w:val="21"/>
          <w:rtl w:val="0"/>
        </w:rPr>
        <w:t xml:space="preserve">makemigrations</w:t>
      </w:r>
      <w:r w:rsidDel="00000000" w:rsidR="00000000" w:rsidRPr="00000000">
        <w:rPr>
          <w:rtl w:val="0"/>
        </w:rPr>
        <w:t xml:space="preserve"> -  tworzy nowe migracje na podstawie zmian wykrytych w modelu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Consolas" w:cs="Consolas" w:eastAsia="Consolas" w:hAnsi="Consolas"/>
          <w:color w:val="0c4b33"/>
          <w:sz w:val="21"/>
          <w:szCs w:val="21"/>
          <w:rtl w:val="0"/>
        </w:rPr>
        <w:t xml:space="preserve">migrate - </w:t>
      </w:r>
      <w:r w:rsidDel="00000000" w:rsidR="00000000" w:rsidRPr="00000000">
        <w:rPr>
          <w:rtl w:val="0"/>
        </w:rPr>
        <w:t xml:space="preserve">synchronizuje aktualny stan bazy danych ze stanem modelu i migracji</w:t>
      </w:r>
    </w:p>
    <w:p w:rsidR="00000000" w:rsidDel="00000000" w:rsidP="00000000" w:rsidRDefault="00000000" w:rsidRPr="00000000" w14:paraId="00000074">
      <w:pPr>
        <w:rPr>
          <w:rFonts w:ascii="Consolas" w:cs="Consolas" w:eastAsia="Consolas" w:hAnsi="Consolas"/>
          <w:color w:val="0c4b33"/>
        </w:rPr>
      </w:pPr>
      <w:r w:rsidDel="00000000" w:rsidR="00000000" w:rsidRPr="00000000">
        <w:rPr>
          <w:rFonts w:ascii="Consolas" w:cs="Consolas" w:eastAsia="Consolas" w:hAnsi="Consolas"/>
          <w:color w:val="0c4b33"/>
          <w:sz w:val="21"/>
          <w:szCs w:val="21"/>
          <w:rtl w:val="0"/>
        </w:rPr>
        <w:t xml:space="preserve">createsuperuser - </w:t>
      </w:r>
      <w:r w:rsidDel="00000000" w:rsidR="00000000" w:rsidRPr="00000000">
        <w:rPr>
          <w:rtl w:val="0"/>
        </w:rPr>
        <w:t xml:space="preserve">usługa dostępna przy zainstalowanym pakiecie </w:t>
      </w:r>
      <w:r w:rsidDel="00000000" w:rsidR="00000000" w:rsidRPr="00000000">
        <w:rPr>
          <w:rFonts w:ascii="Consolas" w:cs="Consolas" w:eastAsia="Consolas" w:hAnsi="Consolas"/>
          <w:color w:val="0c4b33"/>
          <w:sz w:val="21"/>
          <w:szCs w:val="21"/>
          <w:highlight w:val="white"/>
          <w:rtl w:val="0"/>
        </w:rPr>
        <w:t xml:space="preserve">django.contrib.auth</w:t>
      </w:r>
      <w:r w:rsidDel="00000000" w:rsidR="00000000" w:rsidRPr="00000000">
        <w:rPr>
          <w:rFonts w:ascii="Consolas" w:cs="Consolas" w:eastAsia="Consolas" w:hAnsi="Consolas"/>
          <w:b w:val="1"/>
          <w:color w:val="0c4b33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tl w:val="0"/>
        </w:rPr>
        <w:t xml:space="preserve">tworzy konto użytkownika z pełnymi prawami dostępu. Przydatne przy rozpoczynaniu pracy z modułem </w:t>
      </w:r>
      <w:r w:rsidDel="00000000" w:rsidR="00000000" w:rsidRPr="00000000">
        <w:rPr>
          <w:rFonts w:ascii="Consolas" w:cs="Consolas" w:eastAsia="Consolas" w:hAnsi="Consolas"/>
          <w:color w:val="0c4b33"/>
          <w:rtl w:val="0"/>
        </w:rPr>
        <w:t xml:space="preserve">admin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Consolas" w:cs="Consolas" w:eastAsia="Consolas" w:hAnsi="Consolas"/>
          <w:color w:val="0c4b33"/>
          <w:sz w:val="21"/>
          <w:szCs w:val="21"/>
          <w:rtl w:val="0"/>
        </w:rPr>
        <w:t xml:space="preserve">runserver</w:t>
      </w:r>
      <w:r w:rsidDel="00000000" w:rsidR="00000000" w:rsidRPr="00000000">
        <w:rPr>
          <w:rtl w:val="0"/>
        </w:rPr>
        <w:t xml:space="preserve"> - uruchamia lekki serwer webowy na lokalnej maszynie</w:t>
      </w:r>
    </w:p>
    <w:p w:rsidR="00000000" w:rsidDel="00000000" w:rsidP="00000000" w:rsidRDefault="00000000" w:rsidRPr="00000000" w14:paraId="00000076">
      <w:pPr>
        <w:pStyle w:val="Heading2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Generowanie modelu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Aby wygenerować model bazy Northwind użyto funkcji inspectdb frameworku Django. Poszczególne kroki przedstawiają się następująco: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Uruchomienie aplikację - python src/manage.py startapp myapp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Wygenerowanie i zapisanie modelu - python src/manage.py inspectdb &gt; src/myapi/models.py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Naniesienie poprawek na model: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w przypadku relacji many-to-many (Employees Territories, Order Details, CustomerCustomerDemo) usunięto ManyToManyField z tabel tworzących te relacje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zmieniono kolejność klas w modelu zgodnie z odwołaniami. Końcowa kolejność to: Categories, Shippers, Customercustomerdemo, CustomerDeographics, Customer, Region, Territories, Employees, Suppliers, Products, Orders, OrderDetails, Employeeterritories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w tabelach, które nie miały klucza głównego ustawiono odpowiedni klucz główny, poprzez primary_key = True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Pomimo faktu, że framework django jest polecany przede wszystkim do green-field development czyli budowania projektu od zera, w przypadku bazy Northwind wygenerowanie modelu i poprawki było relatywnie proste. Możliwość autogeneracji modelu przez framework jest ogromną zaletą gdyż pozwala oszczędzić czas oraz uniknąć pomyłek. Należy jednak pamiętać, że takie podejście może doprowadzić do niepożądanych zachowań. W trakcie pracy nad tym projektem takich sytuacji nie zaobserwowano</w:t>
      </w:r>
    </w:p>
    <w:p w:rsidR="00000000" w:rsidDel="00000000" w:rsidP="00000000" w:rsidRDefault="00000000" w:rsidRPr="00000000" w14:paraId="00000080">
      <w:pPr>
        <w:pStyle w:val="Heading2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Django admin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Panel Django admin jest to interface użytkownika dostarczany przez framework, umożliwiający przygotowanie w szybki sposób uproszczonego front endu na potrzeby developmentu i testowania aplikacji. Po uruchomieniu serwera django poprzez </w:t>
      </w:r>
      <w:r w:rsidDel="00000000" w:rsidR="00000000" w:rsidRPr="00000000">
        <w:rPr>
          <w:color w:val="292929"/>
          <w:rtl w:val="0"/>
        </w:rPr>
        <w:t xml:space="preserve">python manage.py runserver</w:t>
      </w:r>
      <w:r w:rsidDel="00000000" w:rsidR="00000000" w:rsidRPr="00000000">
        <w:rPr>
          <w:rtl w:val="0"/>
        </w:rPr>
        <w:t xml:space="preserve"> panel ten jest dostępny domyślnie pod localhost:8000/admin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W  przypadku istniejących obiektów, np klasa product: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w pliku myapi/admin.py należy 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zaimportować tę klasę: from</w:t>
      </w:r>
      <w:r w:rsidDel="00000000" w:rsidR="00000000" w:rsidRPr="00000000">
        <w:rPr>
          <w:color w:val="24292e"/>
          <w:highlight w:val="white"/>
          <w:rtl w:val="0"/>
        </w:rPr>
        <w:t xml:space="preserve"> .</w:t>
      </w:r>
      <w:r w:rsidDel="00000000" w:rsidR="00000000" w:rsidRPr="00000000">
        <w:rPr>
          <w:color w:val="24292e"/>
          <w:rtl w:val="0"/>
        </w:rPr>
        <w:t xml:space="preserve">models</w:t>
      </w:r>
      <w:r w:rsidDel="00000000" w:rsidR="00000000" w:rsidRPr="00000000">
        <w:rPr>
          <w:color w:val="24292e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import</w:t>
      </w:r>
      <w:r w:rsidDel="00000000" w:rsidR="00000000" w:rsidRPr="00000000">
        <w:rPr>
          <w:color w:val="24292e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Products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zarejestrować ją w panelu:</w:t>
      </w:r>
      <w:r w:rsidDel="00000000" w:rsidR="00000000" w:rsidRPr="00000000">
        <w:rPr>
          <w:color w:val="24292e"/>
          <w:rtl w:val="0"/>
        </w:rPr>
        <w:t xml:space="preserve">admin</w:t>
      </w:r>
      <w:r w:rsidDel="00000000" w:rsidR="00000000" w:rsidRPr="00000000">
        <w:rPr>
          <w:color w:val="24292e"/>
          <w:highlight w:val="white"/>
          <w:rtl w:val="0"/>
        </w:rPr>
        <w:t xml:space="preserve">.</w:t>
      </w:r>
      <w:r w:rsidDel="00000000" w:rsidR="00000000" w:rsidRPr="00000000">
        <w:rPr>
          <w:color w:val="24292e"/>
          <w:rtl w:val="0"/>
        </w:rPr>
        <w:t xml:space="preserve">site</w:t>
      </w:r>
      <w:r w:rsidDel="00000000" w:rsidR="00000000" w:rsidRPr="00000000">
        <w:rPr>
          <w:color w:val="24292e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  <w:t xml:space="preserve">register</w:t>
      </w:r>
      <w:r w:rsidDel="00000000" w:rsidR="00000000" w:rsidRPr="00000000">
        <w:rPr>
          <w:color w:val="24292e"/>
          <w:highlight w:val="white"/>
          <w:rtl w:val="0"/>
        </w:rPr>
        <w:t xml:space="preserve">(</w:t>
      </w:r>
      <w:r w:rsidDel="00000000" w:rsidR="00000000" w:rsidRPr="00000000">
        <w:rPr>
          <w:rtl w:val="0"/>
        </w:rPr>
        <w:t xml:space="preserve">Products</w:t>
      </w:r>
      <w:r w:rsidDel="00000000" w:rsidR="00000000" w:rsidRPr="00000000">
        <w:rPr>
          <w:color w:val="24292e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Dostarczanie przez framework panelu admin jest bardzo pomocna, gdyż przy minimalnym nakładzie pracy umożliwia w prosty sposób testowanie funkcjonalności aplikacji.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Domyślne zachowanie zaimplementowane w ten sposób, nie zwraca jednak zbyt wiele informacji o obiekcie. Zamiast nazw wyświetlane są jedynie id obiektów referujących przez klucze obce. Aby zmienić to zachowanie należy w pliku models.py nadpisać funkcję __str__(self). W ten sposób możemy reprezentować obiekt przez dowolnie zdefiniowany ciąg znaków. W przypadku tego projektu dla klasy Products jest to: </w:t>
      </w:r>
    </w:p>
    <w:p w:rsidR="00000000" w:rsidDel="00000000" w:rsidP="00000000" w:rsidRDefault="00000000" w:rsidRPr="00000000" w14:paraId="0000008B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__str__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8C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.productname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Dla pozostałych klas w modelu zaimplementowano analogiczne rozwiązanie.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Warto zauważyć, że to rozwiązanie nie zmienia nic w wydajności programu. Do serwera SQL wysyłane są dokładnie te same zapytania. Oznacza to, że django automatycznie pobiera z bazy całe obiekty, nawet jeśli tylko referują one przez klucz obcy.</w:t>
      </w:r>
    </w:p>
    <w:p w:rsidR="00000000" w:rsidDel="00000000" w:rsidP="00000000" w:rsidRDefault="00000000" w:rsidRPr="00000000" w14:paraId="00000090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QUERY = </w:t>
      </w:r>
      <w:r w:rsidDel="00000000" w:rsidR="00000000" w:rsidRPr="00000000">
        <w:rPr>
          <w:rFonts w:ascii="Consolas" w:cs="Consolas" w:eastAsia="Consolas" w:hAnsi="Consolas"/>
          <w:color w:val="ce9178"/>
          <w:sz w:val="14"/>
          <w:szCs w:val="14"/>
          <w:rtl w:val="0"/>
        </w:rPr>
        <w:t xml:space="preserve">'SELECT [Products].[ProductID], [Products].[ProductName], [Products].[SupplierID], [Products].[CategoryID], [Products].[QuantityPerUnit], [Products].[UnitPrice], [Products].[UnitsInStock], [Products].[UnitsOnOrder], [Products].[ReorderLevel], [Products].[Discontinued] FROM [Products] WHERE [Products].[ProductID] = %s'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 - PARAMS = (</w:t>
      </w:r>
      <w:r w:rsidDel="00000000" w:rsidR="00000000" w:rsidRPr="00000000">
        <w:rPr>
          <w:rFonts w:ascii="Consolas" w:cs="Consolas" w:eastAsia="Consolas" w:hAnsi="Consolas"/>
          <w:color w:val="b5cea8"/>
          <w:sz w:val="14"/>
          <w:szCs w:val="14"/>
          <w:rtl w:val="0"/>
        </w:rPr>
        <w:t xml:space="preserve">76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,); args=(</w:t>
      </w:r>
      <w:r w:rsidDel="00000000" w:rsidR="00000000" w:rsidRPr="00000000">
        <w:rPr>
          <w:rFonts w:ascii="Consolas" w:cs="Consolas" w:eastAsia="Consolas" w:hAnsi="Consolas"/>
          <w:color w:val="b5cea8"/>
          <w:sz w:val="14"/>
          <w:szCs w:val="14"/>
          <w:rtl w:val="0"/>
        </w:rPr>
        <w:t xml:space="preserve">76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,)</w:t>
      </w:r>
    </w:p>
    <w:p w:rsidR="00000000" w:rsidDel="00000000" w:rsidP="00000000" w:rsidRDefault="00000000" w:rsidRPr="00000000" w14:paraId="00000091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QUERY = </w:t>
      </w:r>
      <w:r w:rsidDel="00000000" w:rsidR="00000000" w:rsidRPr="00000000">
        <w:rPr>
          <w:rFonts w:ascii="Consolas" w:cs="Consolas" w:eastAsia="Consolas" w:hAnsi="Consolas"/>
          <w:color w:val="ce9178"/>
          <w:sz w:val="14"/>
          <w:szCs w:val="14"/>
          <w:rtl w:val="0"/>
        </w:rPr>
        <w:t xml:space="preserve">'SELECT [Suppliers].[SupplierID], [Suppliers].[CompanyName], [Suppliers].[ContactName], [Suppliers].[ContactTitle], [Suppliers].[Address], [Suppliers].[City], [Suppliers].[Region], [Suppliers].[PostalCode], [Suppliers].[Country], [Suppliers].[Phone], [Suppliers].[Fax], [Suppliers].[HomePage] FROM [Suppliers]'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 - PARAMS = (); args=()</w:t>
      </w:r>
    </w:p>
    <w:p w:rsidR="00000000" w:rsidDel="00000000" w:rsidP="00000000" w:rsidRDefault="00000000" w:rsidRPr="00000000" w14:paraId="00000092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QUERY = </w:t>
      </w:r>
      <w:r w:rsidDel="00000000" w:rsidR="00000000" w:rsidRPr="00000000">
        <w:rPr>
          <w:rFonts w:ascii="Consolas" w:cs="Consolas" w:eastAsia="Consolas" w:hAnsi="Consolas"/>
          <w:color w:val="ce9178"/>
          <w:sz w:val="14"/>
          <w:szCs w:val="14"/>
          <w:rtl w:val="0"/>
        </w:rPr>
        <w:t xml:space="preserve">'SELECT [Categories].[CategoryID], [Categories].[CategoryName], [Categories].[Description], [Categories].[Picture] FROM [Categories]'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 - PARAMS = (); args=()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Ponadto panel Django admin umożliwia dodanie formularza z obiektami wbudowanymi (inline), wtedy w jednym widoku widoczne są obiekty danego typu, ale także obiekty referujące do nich przez klucz obcy. Poniżej przykład z projektu, gdzie obiektem nadrzędnym jest obiekt Product, a obiekty wbudowane to obiekty typu OrderDetails.</w:t>
      </w:r>
    </w:p>
    <w:p w:rsidR="00000000" w:rsidDel="00000000" w:rsidP="00000000" w:rsidRDefault="00000000" w:rsidRPr="00000000" w14:paraId="00000095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ProductsAdmin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admin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ModelAdmin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96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inlines = (OrderDetailsInline, )</w:t>
      </w:r>
    </w:p>
    <w:p w:rsidR="00000000" w:rsidDel="00000000" w:rsidP="00000000" w:rsidRDefault="00000000" w:rsidRPr="00000000" w14:paraId="00000097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admin.site.register(Products, ProductsAdmin)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Warto zwrócić uwagę na to, że zmienił się sposób rejestrowania obiektu.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Wykorzystując powyższą instrukcję jesteśmy w stanie wykonywać podstawowe operacje na obiektach zależnych, czyli w naszym przypadku produktach. Możemy je dodawać, usuwać i edytować w bardzo prosty sposób z poziomu podglądu zamówienia. Dostajemy tą funkcjonalność “za darmo” w postaci odpowiednich przycisków obok każdego z produktów.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/>
        <w:drawing>
          <wp:inline distB="114300" distT="114300" distL="114300" distR="114300">
            <wp:extent cx="5760410" cy="4445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Wprowadzenie obiektów typu inline wprowadza również zmiany w zapytaniach SQL wysyłanych do serwera. Dla obiektu Products bez wbudowanych obiektów zapytanie wyglądają jak te przedstawione powyżej. Dla obiektu Products z wbudowanymi obiektami typu OrderDetails zapytań znacznie przybywa.</w:t>
      </w:r>
    </w:p>
    <w:p w:rsidR="00000000" w:rsidDel="00000000" w:rsidP="00000000" w:rsidRDefault="00000000" w:rsidRPr="00000000" w14:paraId="0000009E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QUERY = </w:t>
      </w:r>
      <w:r w:rsidDel="00000000" w:rsidR="00000000" w:rsidRPr="00000000">
        <w:rPr>
          <w:rFonts w:ascii="Consolas" w:cs="Consolas" w:eastAsia="Consolas" w:hAnsi="Consolas"/>
          <w:color w:val="ce9178"/>
          <w:sz w:val="14"/>
          <w:szCs w:val="14"/>
          <w:rtl w:val="0"/>
        </w:rPr>
        <w:t xml:space="preserve">'SELECT [Products].[ProductID], [Products].[ProductName], [Products].[SupplierID], [Products].[CategoryID], [Products].[QuantityPerUnit], [Products].[UnitPrice], [Products].[UnitsInStock], [Products].[UnitsOnOrder], [Products].[ReorderLevel], [Products].[Discontinued] FROM [Products] WHERE [Products].[ProductID] = %s'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 - PARAMS = (</w:t>
      </w:r>
      <w:r w:rsidDel="00000000" w:rsidR="00000000" w:rsidRPr="00000000">
        <w:rPr>
          <w:rFonts w:ascii="Consolas" w:cs="Consolas" w:eastAsia="Consolas" w:hAnsi="Consolas"/>
          <w:color w:val="b5cea8"/>
          <w:sz w:val="14"/>
          <w:szCs w:val="14"/>
          <w:rtl w:val="0"/>
        </w:rPr>
        <w:t xml:space="preserve">76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,); args=(</w:t>
      </w:r>
      <w:r w:rsidDel="00000000" w:rsidR="00000000" w:rsidRPr="00000000">
        <w:rPr>
          <w:rFonts w:ascii="Consolas" w:cs="Consolas" w:eastAsia="Consolas" w:hAnsi="Consolas"/>
          <w:color w:val="b5cea8"/>
          <w:sz w:val="14"/>
          <w:szCs w:val="14"/>
          <w:rtl w:val="0"/>
        </w:rPr>
        <w:t xml:space="preserve">76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,)</w:t>
      </w:r>
    </w:p>
    <w:p w:rsidR="00000000" w:rsidDel="00000000" w:rsidP="00000000" w:rsidRDefault="00000000" w:rsidRPr="00000000" w14:paraId="0000009F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QUERY = </w:t>
      </w:r>
      <w:r w:rsidDel="00000000" w:rsidR="00000000" w:rsidRPr="00000000">
        <w:rPr>
          <w:rFonts w:ascii="Consolas" w:cs="Consolas" w:eastAsia="Consolas" w:hAnsi="Consolas"/>
          <w:color w:val="ce9178"/>
          <w:sz w:val="14"/>
          <w:szCs w:val="14"/>
          <w:rtl w:val="0"/>
        </w:rPr>
        <w:t xml:space="preserve">'SELECT [Order Details].[OrderID], [Order Details].[ProductID], [Order Details].[UnitPrice], [Order Details].[Quantity], [Order Details].[Discount], [Order Details].[orderdetailid] FROM [Order Details] WHERE [Order Details].[ProductID] = %s ORDER BY [Order Details].[orderdetailid] ASC'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 - PARAMS = (</w:t>
      </w:r>
      <w:r w:rsidDel="00000000" w:rsidR="00000000" w:rsidRPr="00000000">
        <w:rPr>
          <w:rFonts w:ascii="Consolas" w:cs="Consolas" w:eastAsia="Consolas" w:hAnsi="Consolas"/>
          <w:color w:val="b5cea8"/>
          <w:sz w:val="14"/>
          <w:szCs w:val="14"/>
          <w:rtl w:val="0"/>
        </w:rPr>
        <w:t xml:space="preserve">76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,); args=(</w:t>
      </w:r>
      <w:r w:rsidDel="00000000" w:rsidR="00000000" w:rsidRPr="00000000">
        <w:rPr>
          <w:rFonts w:ascii="Consolas" w:cs="Consolas" w:eastAsia="Consolas" w:hAnsi="Consolas"/>
          <w:color w:val="b5cea8"/>
          <w:sz w:val="14"/>
          <w:szCs w:val="14"/>
          <w:rtl w:val="0"/>
        </w:rPr>
        <w:t xml:space="preserve">76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,)</w:t>
      </w:r>
    </w:p>
    <w:p w:rsidR="00000000" w:rsidDel="00000000" w:rsidP="00000000" w:rsidRDefault="00000000" w:rsidRPr="00000000" w14:paraId="000000A0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QUERY = </w:t>
      </w:r>
      <w:r w:rsidDel="00000000" w:rsidR="00000000" w:rsidRPr="00000000">
        <w:rPr>
          <w:rFonts w:ascii="Consolas" w:cs="Consolas" w:eastAsia="Consolas" w:hAnsi="Consolas"/>
          <w:color w:val="ce9178"/>
          <w:sz w:val="14"/>
          <w:szCs w:val="14"/>
          <w:rtl w:val="0"/>
        </w:rPr>
        <w:t xml:space="preserve">'SELECT [Suppliers].[SupplierID], [Suppliers].[CompanyName], [Suppliers].[ContactName], [Suppliers].[ContactTitle], [Suppliers].[Address], [Suppliers].[City], [Suppliers].[Region], [Suppliers].[PostalCode], [Suppliers].[Country], [Suppliers].[Phone], [Suppliers].[Fax], [Suppliers].[HomePage] FROM [Suppliers]'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 - PARAMS = (); args=()</w:t>
      </w:r>
    </w:p>
    <w:p w:rsidR="00000000" w:rsidDel="00000000" w:rsidP="00000000" w:rsidRDefault="00000000" w:rsidRPr="00000000" w14:paraId="000000A1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QUERY = </w:t>
      </w:r>
      <w:r w:rsidDel="00000000" w:rsidR="00000000" w:rsidRPr="00000000">
        <w:rPr>
          <w:rFonts w:ascii="Consolas" w:cs="Consolas" w:eastAsia="Consolas" w:hAnsi="Consolas"/>
          <w:color w:val="ce9178"/>
          <w:sz w:val="14"/>
          <w:szCs w:val="14"/>
          <w:rtl w:val="0"/>
        </w:rPr>
        <w:t xml:space="preserve">'SELECT [Categories].[CategoryID], [Categories].[CategoryName], [Categories].[Description], [Categories].[Picture] FROM [Categories]'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 - PARAMS = (); args=()</w:t>
      </w:r>
    </w:p>
    <w:p w:rsidR="00000000" w:rsidDel="00000000" w:rsidP="00000000" w:rsidRDefault="00000000" w:rsidRPr="00000000" w14:paraId="000000A2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QUERY = </w:t>
      </w:r>
      <w:r w:rsidDel="00000000" w:rsidR="00000000" w:rsidRPr="00000000">
        <w:rPr>
          <w:rFonts w:ascii="Consolas" w:cs="Consolas" w:eastAsia="Consolas" w:hAnsi="Consolas"/>
          <w:color w:val="ce9178"/>
          <w:sz w:val="14"/>
          <w:szCs w:val="14"/>
          <w:rtl w:val="0"/>
        </w:rPr>
        <w:t xml:space="preserve">'SELECT [Products].[ProductID], [Products].[ProductName], [Products].[SupplierID], [Products].[CategoryID], [Products].[QuantityPerUnit], [Products].[UnitPrice], [Products].[UnitsInStock], [Products].[UnitsOnOrder], [Products].[ReorderLevel], [Products].[Discontinued] FROM [Products] WHERE [Products].[ProductID] = %s'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 - PARAMS = (</w:t>
      </w:r>
      <w:r w:rsidDel="00000000" w:rsidR="00000000" w:rsidRPr="00000000">
        <w:rPr>
          <w:rFonts w:ascii="Consolas" w:cs="Consolas" w:eastAsia="Consolas" w:hAnsi="Consolas"/>
          <w:color w:val="b5cea8"/>
          <w:sz w:val="14"/>
          <w:szCs w:val="14"/>
          <w:rtl w:val="0"/>
        </w:rPr>
        <w:t xml:space="preserve">76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,); args=(</w:t>
      </w:r>
      <w:r w:rsidDel="00000000" w:rsidR="00000000" w:rsidRPr="00000000">
        <w:rPr>
          <w:rFonts w:ascii="Consolas" w:cs="Consolas" w:eastAsia="Consolas" w:hAnsi="Consolas"/>
          <w:color w:val="b5cea8"/>
          <w:sz w:val="14"/>
          <w:szCs w:val="14"/>
          <w:rtl w:val="0"/>
        </w:rPr>
        <w:t xml:space="preserve">76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,)</w:t>
      </w:r>
    </w:p>
    <w:p w:rsidR="00000000" w:rsidDel="00000000" w:rsidP="00000000" w:rsidRDefault="00000000" w:rsidRPr="00000000" w14:paraId="000000A3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QUERY = </w:t>
      </w:r>
      <w:r w:rsidDel="00000000" w:rsidR="00000000" w:rsidRPr="00000000">
        <w:rPr>
          <w:rFonts w:ascii="Consolas" w:cs="Consolas" w:eastAsia="Consolas" w:hAnsi="Consolas"/>
          <w:color w:val="ce9178"/>
          <w:sz w:val="14"/>
          <w:szCs w:val="14"/>
          <w:rtl w:val="0"/>
        </w:rPr>
        <w:t xml:space="preserve">'SELECT [Orders].[OrderID], [Orders].[CustomerID], [Orders].[EmployeeID], [Orders].[OrderDate], [Orders].[RequiredDate], [Orders].[ShippedDate], [Orders].[ShipVia], [Orders].[Freight], [Orders].[ShipName], [Orders].[ShipAddress], [Orders].[ShipCity], [Orders].[ShipRegion], [Orders].[ShipPostalCode], [Orders].[ShipCountry] FROM [Orders] WHERE [Orders].[OrderID] = %s'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 - PARAMS = (</w:t>
      </w:r>
      <w:r w:rsidDel="00000000" w:rsidR="00000000" w:rsidRPr="00000000">
        <w:rPr>
          <w:rFonts w:ascii="Consolas" w:cs="Consolas" w:eastAsia="Consolas" w:hAnsi="Consolas"/>
          <w:color w:val="b5cea8"/>
          <w:sz w:val="14"/>
          <w:szCs w:val="14"/>
          <w:rtl w:val="0"/>
        </w:rPr>
        <w:t xml:space="preserve">10343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,); args=(</w:t>
      </w:r>
      <w:r w:rsidDel="00000000" w:rsidR="00000000" w:rsidRPr="00000000">
        <w:rPr>
          <w:rFonts w:ascii="Consolas" w:cs="Consolas" w:eastAsia="Consolas" w:hAnsi="Consolas"/>
          <w:color w:val="b5cea8"/>
          <w:sz w:val="14"/>
          <w:szCs w:val="14"/>
          <w:rtl w:val="0"/>
        </w:rPr>
        <w:t xml:space="preserve">10343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,)</w:t>
      </w:r>
    </w:p>
    <w:p w:rsidR="00000000" w:rsidDel="00000000" w:rsidP="00000000" w:rsidRDefault="00000000" w:rsidRPr="00000000" w14:paraId="000000A4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QUERY = </w:t>
      </w:r>
      <w:r w:rsidDel="00000000" w:rsidR="00000000" w:rsidRPr="00000000">
        <w:rPr>
          <w:rFonts w:ascii="Consolas" w:cs="Consolas" w:eastAsia="Consolas" w:hAnsi="Consolas"/>
          <w:color w:val="ce9178"/>
          <w:sz w:val="14"/>
          <w:szCs w:val="14"/>
          <w:rtl w:val="0"/>
        </w:rPr>
        <w:t xml:space="preserve">'SELECT [Orders].[OrderID], [Orders].[CustomerID], [Orders].[EmployeeID], [Orders].[OrderDate], [Orders].[RequiredDate], [Orders].[ShippedDate], [Orders].[ShipVia], [Orders].[Freight], [Orders].[ShipName], [Orders].[ShipAddress], [Orders].[ShipCity], [Orders].[ShipRegion], [Orders].[ShipPostalCode], [Orders].[ShipCountry] FROM [Orders]'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 - PARAMS = (); args=()</w:t>
      </w:r>
    </w:p>
    <w:p w:rsidR="00000000" w:rsidDel="00000000" w:rsidP="00000000" w:rsidRDefault="00000000" w:rsidRPr="00000000" w14:paraId="000000A5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QUERY = </w:t>
      </w:r>
      <w:r w:rsidDel="00000000" w:rsidR="00000000" w:rsidRPr="00000000">
        <w:rPr>
          <w:rFonts w:ascii="Consolas" w:cs="Consolas" w:eastAsia="Consolas" w:hAnsi="Consolas"/>
          <w:color w:val="ce9178"/>
          <w:sz w:val="14"/>
          <w:szCs w:val="14"/>
          <w:rtl w:val="0"/>
        </w:rPr>
        <w:t xml:space="preserve">'SELECT [Products].[ProductID], [Products].[ProductName], [Products].[SupplierID], [Products].[CategoryID], [Products].[QuantityPerUnit], [Products].[UnitPrice], [Products].[UnitsInStock], [Products].[UnitsOnOrder], [Products].[ReorderLevel], [Products].[Discontinued] FROM [Products] WHERE [Products].[ProductID] = %s'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 - PARAMS = (</w:t>
      </w:r>
      <w:r w:rsidDel="00000000" w:rsidR="00000000" w:rsidRPr="00000000">
        <w:rPr>
          <w:rFonts w:ascii="Consolas" w:cs="Consolas" w:eastAsia="Consolas" w:hAnsi="Consolas"/>
          <w:color w:val="b5cea8"/>
          <w:sz w:val="14"/>
          <w:szCs w:val="14"/>
          <w:rtl w:val="0"/>
        </w:rPr>
        <w:t xml:space="preserve">76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,); args=(</w:t>
      </w:r>
      <w:r w:rsidDel="00000000" w:rsidR="00000000" w:rsidRPr="00000000">
        <w:rPr>
          <w:rFonts w:ascii="Consolas" w:cs="Consolas" w:eastAsia="Consolas" w:hAnsi="Consolas"/>
          <w:color w:val="b5cea8"/>
          <w:sz w:val="14"/>
          <w:szCs w:val="14"/>
          <w:rtl w:val="0"/>
        </w:rPr>
        <w:t xml:space="preserve">76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,)</w:t>
      </w:r>
    </w:p>
    <w:p w:rsidR="00000000" w:rsidDel="00000000" w:rsidP="00000000" w:rsidRDefault="00000000" w:rsidRPr="00000000" w14:paraId="000000A6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QUERY = </w:t>
      </w:r>
      <w:r w:rsidDel="00000000" w:rsidR="00000000" w:rsidRPr="00000000">
        <w:rPr>
          <w:rFonts w:ascii="Consolas" w:cs="Consolas" w:eastAsia="Consolas" w:hAnsi="Consolas"/>
          <w:color w:val="ce9178"/>
          <w:sz w:val="14"/>
          <w:szCs w:val="14"/>
          <w:rtl w:val="0"/>
        </w:rPr>
        <w:t xml:space="preserve">'SELECT [Orders].[OrderID], [Orders].[CustomerID], [Orders].[EmployeeID], [Orders].[OrderDate], [Orders].[RequiredDate], [Orders].[ShippedDate], [Orders].[ShipVia], [Orders].[Freight], [Orders].[ShipName], [Orders].[ShipAddress], [Orders].[ShipCity], [Orders].[ShipRegion], [Orders].[ShipPostalCode], [Orders].[ShipCountry] FROM [Orders] WHERE [Orders].[OrderID] = %s'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 - PARAMS = (</w:t>
      </w:r>
      <w:r w:rsidDel="00000000" w:rsidR="00000000" w:rsidRPr="00000000">
        <w:rPr>
          <w:rFonts w:ascii="Consolas" w:cs="Consolas" w:eastAsia="Consolas" w:hAnsi="Consolas"/>
          <w:color w:val="b5cea8"/>
          <w:sz w:val="14"/>
          <w:szCs w:val="14"/>
          <w:rtl w:val="0"/>
        </w:rPr>
        <w:t xml:space="preserve">10267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,); args=(</w:t>
      </w:r>
      <w:r w:rsidDel="00000000" w:rsidR="00000000" w:rsidRPr="00000000">
        <w:rPr>
          <w:rFonts w:ascii="Consolas" w:cs="Consolas" w:eastAsia="Consolas" w:hAnsi="Consolas"/>
          <w:color w:val="b5cea8"/>
          <w:sz w:val="14"/>
          <w:szCs w:val="14"/>
          <w:rtl w:val="0"/>
        </w:rPr>
        <w:t xml:space="preserve">10267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,)</w:t>
      </w:r>
    </w:p>
    <w:p w:rsidR="00000000" w:rsidDel="00000000" w:rsidP="00000000" w:rsidRDefault="00000000" w:rsidRPr="00000000" w14:paraId="000000A7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QUERY = </w:t>
      </w:r>
      <w:r w:rsidDel="00000000" w:rsidR="00000000" w:rsidRPr="00000000">
        <w:rPr>
          <w:rFonts w:ascii="Consolas" w:cs="Consolas" w:eastAsia="Consolas" w:hAnsi="Consolas"/>
          <w:color w:val="ce9178"/>
          <w:sz w:val="14"/>
          <w:szCs w:val="14"/>
          <w:rtl w:val="0"/>
        </w:rPr>
        <w:t xml:space="preserve">'SELECT [Orders].[OrderID], [Orders].[CustomerID], [Orders].[EmployeeID], [Orders].[OrderDate], [Orders].[RequiredDate], [Orders].[ShippedDate], [Orders].[ShipVia], [Orders].[Freight], [Orders].[ShipName], [Orders].[ShipAddress], [Orders].[ShipCity], [Orders].[ShipRegion], [Orders].[ShipPostalCode], [Orders].[ShipCountry] FROM [Orders]'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 - PARAMS = (); args=()</w:t>
      </w:r>
    </w:p>
    <w:p w:rsidR="00000000" w:rsidDel="00000000" w:rsidP="00000000" w:rsidRDefault="00000000" w:rsidRPr="00000000" w14:paraId="000000A8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...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Widać, że dla każdego obiektu zależnego wysyłane są 3 dodatkowe zapytania SQL. W przypadku dużej ilości obiektów powiązanych, znacząco wpływa to na czas ładowania widoku pojedynczego produktu. Przykładowo dla Produktu Lakkalikööri czas wzrasta z około 800 ms do 17 sekund.</w:t>
      </w:r>
    </w:p>
    <w:p w:rsidR="00000000" w:rsidDel="00000000" w:rsidP="00000000" w:rsidRDefault="00000000" w:rsidRPr="00000000" w14:paraId="000000AB">
      <w:pPr>
        <w:rPr>
          <w:i w:val="1"/>
        </w:rPr>
      </w:pPr>
      <w:r w:rsidDel="00000000" w:rsidR="00000000" w:rsidRPr="00000000">
        <w:rPr>
          <w:rtl w:val="0"/>
        </w:rPr>
        <w:t xml:space="preserve">Dla czytelności panelu administracyjnego usunięto domyślne formularze dla użytkowników i grup za pomocą metody </w:t>
      </w:r>
      <w:r w:rsidDel="00000000" w:rsidR="00000000" w:rsidRPr="00000000">
        <w:rPr>
          <w:i w:val="1"/>
          <w:rtl w:val="0"/>
        </w:rPr>
        <w:t xml:space="preserve">unregister:</w:t>
      </w:r>
    </w:p>
    <w:tbl>
      <w:tblPr>
        <w:tblStyle w:val="Table2"/>
        <w:tblW w:w="9072.0" w:type="dxa"/>
        <w:jc w:val="left"/>
        <w:tblInd w:w="0.0" w:type="dxa"/>
        <w:tblLayout w:type="fixed"/>
        <w:tblLook w:val="0000"/>
      </w:tblPr>
      <w:tblGrid>
        <w:gridCol w:w="9072"/>
        <w:tblGridChange w:id="0">
          <w:tblGrid>
            <w:gridCol w:w="9072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76" w:lineRule="auto"/>
              <w:rPr>
                <w:rFonts w:ascii="Consolas" w:cs="Consolas" w:eastAsia="Consolas" w:hAnsi="Consolas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admin.site.unregister(User)</w:t>
              <w:br w:type="textWrapping"/>
              <w:t xml:space="preserve">admin.site.unregister(Group)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Dostosowanie formularzy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Walidacja pól formularza znajduje się w metodach </w:t>
      </w:r>
      <w:r w:rsidDel="00000000" w:rsidR="00000000" w:rsidRPr="00000000">
        <w:rPr>
          <w:i w:val="1"/>
          <w:rtl w:val="0"/>
        </w:rPr>
        <w:t xml:space="preserve">clean</w:t>
      </w:r>
      <w:r w:rsidDel="00000000" w:rsidR="00000000" w:rsidRPr="00000000">
        <w:rPr>
          <w:rtl w:val="0"/>
        </w:rPr>
        <w:t xml:space="preserve"> klas </w:t>
      </w:r>
      <w:r w:rsidDel="00000000" w:rsidR="00000000" w:rsidRPr="00000000">
        <w:rPr>
          <w:i w:val="1"/>
          <w:rtl w:val="0"/>
        </w:rPr>
        <w:t xml:space="preserve">OrdersForm</w:t>
      </w:r>
      <w:r w:rsidDel="00000000" w:rsidR="00000000" w:rsidRPr="00000000">
        <w:rPr>
          <w:rtl w:val="0"/>
        </w:rPr>
        <w:t xml:space="preserve"> oraz </w:t>
      </w:r>
      <w:r w:rsidDel="00000000" w:rsidR="00000000" w:rsidRPr="00000000">
        <w:rPr>
          <w:i w:val="1"/>
          <w:rtl w:val="0"/>
        </w:rPr>
        <w:t xml:space="preserve">OrderDetailsInlineFormSet</w:t>
      </w:r>
      <w:r w:rsidDel="00000000" w:rsidR="00000000" w:rsidRPr="00000000">
        <w:rPr>
          <w:rtl w:val="0"/>
        </w:rPr>
        <w:t xml:space="preserve"> w zależności od tego czy pracujemy z obiektami typu wbudowanego czy nie. W metodzie clean możemy natomiast dowolnie zdefiniować swoje kryteria oraz treść zwracanego wyjątku.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Dla zamówienia sprawdzamy czy data zamówienia (</w:t>
      </w:r>
      <w:r w:rsidDel="00000000" w:rsidR="00000000" w:rsidRPr="00000000">
        <w:rPr>
          <w:i w:val="1"/>
          <w:rtl w:val="0"/>
        </w:rPr>
        <w:t xml:space="preserve">OrderDate</w:t>
      </w:r>
      <w:r w:rsidDel="00000000" w:rsidR="00000000" w:rsidRPr="00000000">
        <w:rPr>
          <w:rtl w:val="0"/>
        </w:rPr>
        <w:t xml:space="preserve">) jest co najmniej dzień przed datą zapotrzebowania (</w:t>
      </w:r>
      <w:r w:rsidDel="00000000" w:rsidR="00000000" w:rsidRPr="00000000">
        <w:rPr>
          <w:i w:val="1"/>
          <w:rtl w:val="0"/>
        </w:rPr>
        <w:t xml:space="preserve">RequiredDate</w:t>
      </w:r>
      <w:r w:rsidDel="00000000" w:rsidR="00000000" w:rsidRPr="00000000">
        <w:rPr>
          <w:rtl w:val="0"/>
        </w:rPr>
        <w:t xml:space="preserve">). </w:t>
      </w:r>
    </w:p>
    <w:tbl>
      <w:tblPr>
        <w:tblStyle w:val="Table3"/>
        <w:tblW w:w="9072.0" w:type="dxa"/>
        <w:jc w:val="left"/>
        <w:tblInd w:w="0.0" w:type="dxa"/>
        <w:tblLayout w:type="fixed"/>
        <w:tblLook w:val="0000"/>
      </w:tblPr>
      <w:tblGrid>
        <w:gridCol w:w="9072"/>
        <w:tblGridChange w:id="0">
          <w:tblGrid>
            <w:gridCol w:w="9072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rPr>
                <w:rFonts w:ascii="Consolas" w:cs="Consolas" w:eastAsia="Consolas" w:hAnsi="Consolas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clean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z w:val="18"/>
                <w:szCs w:val="18"/>
                <w:shd w:fill="2b2b2b" w:val="clear"/>
                <w:rtl w:val="0"/>
              </w:rPr>
              <w:t xml:space="preserve">(self)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:</w:t>
              <w:br w:type="textWrapping"/>
              <w:t xml:space="preserve">        orderDate = self.cleaned_data.get(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18"/>
                <w:szCs w:val="18"/>
                <w:shd w:fill="2b2b2b" w:val="clear"/>
                <w:rtl w:val="0"/>
              </w:rPr>
              <w:t xml:space="preserve">'orderdate'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)</w:t>
              <w:br w:type="textWrapping"/>
              <w:t xml:space="preserve">        requiredDate = self.cleaned_data.get(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18"/>
                <w:szCs w:val="18"/>
                <w:shd w:fill="2b2b2b" w:val="clear"/>
                <w:rtl w:val="0"/>
              </w:rPr>
              <w:t xml:space="preserve">'requireddate'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orderDate &gt;= (requiredDate - datetime.timedelta(days=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18"/>
                <w:szCs w:val="18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)):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raise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forms.ValidationError(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18"/>
                <w:szCs w:val="18"/>
                <w:shd w:fill="2b2b2b" w:val="clear"/>
                <w:rtl w:val="0"/>
              </w:rPr>
              <w:t xml:space="preserve">"Orderdate must be at least 24 hours before Required date!"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self.cleaned_data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Natomiast dla produktu sprawdzamy czy nie został dodany dwa razy do tego samego zamówienia, czy jego cena za jednostkę jest większa od 0, czy zniżka jest w zakresie [0, 1] oraz czy w magazynie znajduje się wystarczająca ilość tego produktu. Kod walidacji produktu znajduje się poniżej.</w:t>
      </w:r>
    </w:p>
    <w:tbl>
      <w:tblPr>
        <w:tblStyle w:val="Table4"/>
        <w:tblW w:w="9072.0" w:type="dxa"/>
        <w:jc w:val="left"/>
        <w:tblInd w:w="0.0" w:type="dxa"/>
        <w:tblLayout w:type="fixed"/>
        <w:tblLook w:val="0000"/>
      </w:tblPr>
      <w:tblGrid>
        <w:gridCol w:w="9072"/>
        <w:tblGridChange w:id="0">
          <w:tblGrid>
            <w:gridCol w:w="9072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76" w:lineRule="auto"/>
              <w:rPr>
                <w:rFonts w:ascii="Consolas" w:cs="Consolas" w:eastAsia="Consolas" w:hAnsi="Consolas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clean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z w:val="18"/>
                <w:szCs w:val="18"/>
                <w:shd w:fill="2b2b2b" w:val="clear"/>
                <w:rtl w:val="0"/>
              </w:rPr>
              <w:t xml:space="preserve">(self)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:</w:t>
              <w:br w:type="textWrapping"/>
              <w:t xml:space="preserve">        setOfProducts = set()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(self.is_valid()):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productForm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self.cleaned_data:</w:t>
              <w:br w:type="textWrapping"/>
              <w:t xml:space="preserve">                reservedQuantity = productForm.get(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18"/>
                <w:szCs w:val="18"/>
                <w:shd w:fill="2b2b2b" w:val="clear"/>
                <w:rtl w:val="0"/>
              </w:rPr>
              <w:t xml:space="preserve">'quantity'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)</w:t>
              <w:br w:type="textWrapping"/>
              <w:t xml:space="preserve">                product = productForm.get(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18"/>
                <w:szCs w:val="18"/>
                <w:shd w:fill="2b2b2b" w:val="clear"/>
                <w:rtl w:val="0"/>
              </w:rPr>
              <w:t xml:space="preserve">'productid'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)</w:t>
              <w:br w:type="textWrapping"/>
              <w:t xml:space="preserve">                unitsInStock = product.unitsinstock</w:t>
              <w:br w:type="textWrapping"/>
              <w:t xml:space="preserve">                price = productForm.get(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18"/>
                <w:szCs w:val="18"/>
                <w:shd w:fill="2b2b2b" w:val="clear"/>
                <w:rtl w:val="0"/>
              </w:rPr>
              <w:t xml:space="preserve">'unitprice'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)</w:t>
              <w:br w:type="textWrapping"/>
              <w:t xml:space="preserve">                discount = productForm.get(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18"/>
                <w:szCs w:val="18"/>
                <w:shd w:fill="2b2b2b" w:val="clear"/>
                <w:rtl w:val="0"/>
              </w:rPr>
              <w:t xml:space="preserve">'discount'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)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product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setOfProducts: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raise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forms.ValidationError(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18"/>
                <w:szCs w:val="18"/>
                <w:shd w:fill="2b2b2b" w:val="clear"/>
                <w:rtl w:val="0"/>
              </w:rPr>
              <w:t xml:space="preserve">"Product 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+ str(product) +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18"/>
                <w:szCs w:val="18"/>
                <w:shd w:fill="2b2b2b" w:val="clear"/>
                <w:rtl w:val="0"/>
              </w:rPr>
              <w:t xml:space="preserve">" was added more than once!"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)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:</w:t>
              <w:br w:type="textWrapping"/>
              <w:t xml:space="preserve">                    setOfProducts.add(product)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price &lt;=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18"/>
                <w:szCs w:val="18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: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raise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forms.ValidationError(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18"/>
                <w:szCs w:val="18"/>
                <w:shd w:fill="2b2b2b" w:val="clear"/>
                <w:rtl w:val="0"/>
              </w:rPr>
              <w:t xml:space="preserve">"Unitprice for product 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+ str(product) +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18"/>
                <w:szCs w:val="18"/>
                <w:shd w:fill="2b2b2b" w:val="clear"/>
                <w:rtl w:val="0"/>
              </w:rPr>
              <w:t xml:space="preserve">" has to be greater than 0!"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)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discount &lt;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18"/>
                <w:szCs w:val="18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discount &gt;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18"/>
                <w:szCs w:val="18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: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raise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forms.ValidationError(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18"/>
                <w:szCs w:val="18"/>
                <w:shd w:fill="2b2b2b" w:val="clear"/>
                <w:rtl w:val="0"/>
              </w:rPr>
              <w:t xml:space="preserve">"Discount for product 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+ str(product) +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18"/>
                <w:szCs w:val="18"/>
                <w:shd w:fill="2b2b2b" w:val="clear"/>
                <w:rtl w:val="0"/>
              </w:rPr>
              <w:t xml:space="preserve">" has to be value between 0 and 1!"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)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reservedQuantity &gt; unitsInStock: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raise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forms.ValidationError(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18"/>
                <w:szCs w:val="18"/>
                <w:shd w:fill="2b2b2b" w:val="clear"/>
                <w:rtl w:val="0"/>
              </w:rPr>
              <w:t xml:space="preserve">"Maximum quantity for product 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+ str(product) +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18"/>
                <w:szCs w:val="18"/>
                <w:shd w:fill="2b2b2b" w:val="clear"/>
                <w:rtl w:val="0"/>
              </w:rPr>
              <w:t xml:space="preserve">" is 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+ str(unitsInStock) +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18"/>
                <w:szCs w:val="18"/>
                <w:shd w:fill="2b2b2b" w:val="clear"/>
                <w:rtl w:val="0"/>
              </w:rPr>
              <w:t xml:space="preserve">"!"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bookmarkStart w:colFirst="0" w:colLast="0" w:name="_35nkun2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Dodanie do zamówienia listy przypisanych do niego produktów powoduje wykonanie dodatkowych zapytań do bazy danych, co z kolei ma wpływ na szybkość ładowania się strony. Przed dodaniem do formularza listy produktów po wejściu w edycję istniejącego zamówienia były wykonywane poniższe zapytania. Zapytania przed dodaniem listy produktów do widoku zamówienia:</w:t>
      </w:r>
    </w:p>
    <w:tbl>
      <w:tblPr>
        <w:tblStyle w:val="Table5"/>
        <w:tblW w:w="9072.0" w:type="dxa"/>
        <w:jc w:val="left"/>
        <w:tblInd w:w="0.0" w:type="dxa"/>
        <w:tblLayout w:type="fixed"/>
        <w:tblLook w:val="0000"/>
      </w:tblPr>
      <w:tblGrid>
        <w:gridCol w:w="9072"/>
        <w:tblGridChange w:id="0">
          <w:tblGrid>
            <w:gridCol w:w="9072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76" w:lineRule="auto"/>
              <w:rPr>
                <w:rFonts w:ascii="Consolas" w:cs="Consolas" w:eastAsia="Consolas" w:hAnsi="Consolas"/>
                <w:color w:val="6a8759"/>
                <w:sz w:val="14"/>
                <w:szCs w:val="14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[Orders].[OrderID], [Orders].[CustomerID], [Orders].[EmployeeID], [Orders].[OrderDate], [Orders].[RequiredDate], [Orders].[ShippedDate], [Orders].[ShipVia], [Orders].[Freight], [Orders].[ShipName], [Orders].[ShipAddress], [Orders].[ShipCity], [Orders].[ShipRegion], [Orders].[ShipPostalCode], [Orders].[ShipCountry]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[Orders]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[Orders].[OrderID] =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14"/>
                <w:szCs w:val="14"/>
                <w:shd w:fill="2b2b2b" w:val="clear"/>
                <w:rtl w:val="0"/>
              </w:rPr>
              <w:t xml:space="preserve">11079;</w:t>
            </w:r>
          </w:p>
          <w:p w:rsidR="00000000" w:rsidDel="00000000" w:rsidP="00000000" w:rsidRDefault="00000000" w:rsidRPr="00000000" w14:paraId="000000B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76" w:lineRule="auto"/>
              <w:rPr>
                <w:rFonts w:ascii="Consolas" w:cs="Consolas" w:eastAsia="Consolas" w:hAnsi="Consolas"/>
                <w:color w:val="6a8759"/>
                <w:sz w:val="14"/>
                <w:szCs w:val="14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8759"/>
                <w:sz w:val="14"/>
                <w:szCs w:val="14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[Customers].[CustomerID], [Customers].[CompanyName], [Customers].[ContactName], [Customers].[ContactTitle], [Customers].[Address], [Customers].[City], [Customers].[Region], [Customers].[PostalCode], [Customers].[Country], [Customers].[Phone], [Customers].[Fax]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[Customers]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14"/>
                <w:szCs w:val="14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76" w:lineRule="auto"/>
              <w:rPr>
                <w:rFonts w:ascii="Consolas" w:cs="Consolas" w:eastAsia="Consolas" w:hAnsi="Consolas"/>
                <w:color w:val="6a8759"/>
                <w:sz w:val="14"/>
                <w:szCs w:val="14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8759"/>
                <w:sz w:val="14"/>
                <w:szCs w:val="14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[Employees].[EmployeeID], [Employees].[LastName], [Employees].[FirstName], [Employees].[Title], [Employees].[TitleOfCourtesy], [Employees].[BirthDate], [Employees].[HireDate], [Employees].[Address], [Employees].[City], [Employees].[Region], [Employees].[PostalCode], [Employees].[Country], [Employees].[HomePhone], [Employees].[Extension], [Employees].[Photo], [Employees].[Notes], [Employees].[ReportsTo], [Employees].[PhotoPath]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[Employees]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14"/>
                <w:szCs w:val="14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76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8759"/>
                <w:sz w:val="14"/>
                <w:szCs w:val="14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[Shippers].[ShipperID], [Shippers].[CompanyName], [Shippers].[Phone]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[Shippers];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Natomiast po dodaniu listy produktów ilość wykonywanych zapytań wzrosła dwukrotnie. Na szczęście czas ładowania strony wzrósł tylko nieznacznie. Całość zajęła średnio około 600ms, a na odpowiedź serwera czekaliśmy 200ms. Zapytania po dodaniu listy produktów do widoku zamówienia:</w:t>
      </w:r>
    </w:p>
    <w:tbl>
      <w:tblPr>
        <w:tblStyle w:val="Table6"/>
        <w:tblW w:w="9072.0" w:type="dxa"/>
        <w:jc w:val="left"/>
        <w:tblInd w:w="0.0" w:type="dxa"/>
        <w:tblLayout w:type="fixed"/>
        <w:tblLook w:val="0000"/>
      </w:tblPr>
      <w:tblGrid>
        <w:gridCol w:w="9072"/>
        <w:tblGridChange w:id="0">
          <w:tblGrid>
            <w:gridCol w:w="9072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76" w:lineRule="auto"/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[Orders].[OrderID], [Orders].[CustomerID], [Orders].[EmployeeID], [Orders].[OrderDate], [Orders].[RequiredDate], [Orders].[ShippedDate], [Orders].[ShipVia], [Orders].[Freight], [Orders].[ShipName], [Orders].[ShipAddress], [Orders].[ShipCity], [Orders].[ShipRegion], [Orders].[ShipPostalCode], [Orders].[ShipCountry]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[Orders]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[Orders].[OrderID] =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14"/>
                <w:szCs w:val="14"/>
                <w:shd w:fill="2b2b2b" w:val="clear"/>
                <w:rtl w:val="0"/>
              </w:rPr>
              <w:t xml:space="preserve">11079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76" w:lineRule="auto"/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Details].[OrderID], [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Details].[ProductID], [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Details].[UnitPrice], [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Details].[Quantity], [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Details].[Discount], [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Details].[orderdetailid]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Details]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Details].[OrderID] =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14"/>
                <w:szCs w:val="14"/>
                <w:shd w:fill="2b2b2b" w:val="clear"/>
                <w:rtl w:val="0"/>
              </w:rPr>
              <w:t xml:space="preserve">11079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Details].[orderdetailid]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ASC;</w:t>
            </w:r>
          </w:p>
          <w:p w:rsidR="00000000" w:rsidDel="00000000" w:rsidP="00000000" w:rsidRDefault="00000000" w:rsidRPr="00000000" w14:paraId="000000C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76" w:lineRule="auto"/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[Customers].[CustomerID], [Customers].[CompanyName], [Customers].[ContactName], [Customers].[ContactTitle], [Customers].[Address], [Customers].[City], [Customers].[Region], [Customers].[PostalCode], [Customers].[Country], [Customers].[Phone], [Customers].[Fax]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[Customers];</w:t>
            </w:r>
          </w:p>
          <w:p w:rsidR="00000000" w:rsidDel="00000000" w:rsidP="00000000" w:rsidRDefault="00000000" w:rsidRPr="00000000" w14:paraId="000000C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76" w:lineRule="auto"/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[Employees].[EmployeeID], [Employees].[LastName], [Employees].[FirstName], [Employees].[Title], [Employees].[TitleOfCourtesy], [Employees].[BirthDate], [Employees].[HireDate], [Employees].[Address], [Employees].[City], [Employees].[Region], [Employees].[PostalCode], [Employees].[Country], [Employees].[HomePhone], [Employees].[Extension], [Employees].[Photo], [Employees].[Notes], [Employees].[ReportsTo], [Employees].[PhotoPath]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[Employees];</w:t>
            </w:r>
          </w:p>
          <w:p w:rsidR="00000000" w:rsidDel="00000000" w:rsidP="00000000" w:rsidRDefault="00000000" w:rsidRPr="00000000" w14:paraId="000000C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76" w:lineRule="auto"/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[Shippers].[ShipperID], [Shippers].[CompanyName], [Shippers].[Phone]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[Shippers];</w:t>
            </w:r>
          </w:p>
          <w:p w:rsidR="00000000" w:rsidDel="00000000" w:rsidP="00000000" w:rsidRDefault="00000000" w:rsidRPr="00000000" w14:paraId="000000C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76" w:lineRule="auto"/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Details].[OrderID], [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Details].[ProductID], [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Details].[UnitPrice], [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Details].[Quantity], [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Details].[Discount], [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Details].[orderdetailid]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Details]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Details].[OrderID] =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14"/>
                <w:szCs w:val="14"/>
                <w:shd w:fill="2b2b2b" w:val="clear"/>
                <w:rtl w:val="0"/>
              </w:rPr>
              <w:t xml:space="preserve">11079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76" w:lineRule="auto"/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[Products].[ProductID], [Products].[ProductName], [Products].[SupplierID], [Products].[CategoryID], [Products].[QuantityPerUnit], [Products].[UnitPrice], [Products].[UnitsInStock], [Products].[UnitsOnOrder], [Products].[ReorderLevel], [Products].[Discontinued]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[Products]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[Products].[ProductID] =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14"/>
                <w:szCs w:val="14"/>
                <w:shd w:fill="2b2b2b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76" w:lineRule="auto"/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[Orders].[OrderID], [Orders].[CustomerID], [Orders].[EmployeeID], [Orders].[OrderDate], [Orders].[RequiredDate], [Orders].[ShippedDate], [Orders].[ShipVia], [Orders].[Freight], [Orders].[ShipName], [Orders].[ShipAddress], [Orders].[ShipCity], [Orders].[ShipRegion], [Orders].[ShipPostalCode], [Orders].[ShipCountry]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[Orders]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[Orders].[OrderID] =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14"/>
                <w:szCs w:val="14"/>
                <w:shd w:fill="2b2b2b" w:val="clear"/>
                <w:rtl w:val="0"/>
              </w:rPr>
              <w:t xml:space="preserve">110791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76" w:lineRule="auto"/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[Products].[ProductID], [Products].[ProductName], [Products].[SupplierID], [Products].[CategoryID], [Products].[QuantityPerUnit], [Products].[UnitPrice], [Products].[UnitsInStock], [Products].[UnitsOnOrder], [Products].[ReorderLevel], [Products].[Discontinued]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[Products];</w:t>
            </w:r>
          </w:p>
          <w:p w:rsidR="00000000" w:rsidDel="00000000" w:rsidP="00000000" w:rsidRDefault="00000000" w:rsidRPr="00000000" w14:paraId="000000C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76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[Products].[ProductID], [Products].[ProductName], [Products].[SupplierID], [Products].[CategoryID], [Products].[QuantityPerUnit], [Products].[UnitPrice], [Products].[UnitsInStock], [Products].[UnitsOnOrder], [Products].[ReorderLevel], [Products].[Discontinued]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[Products];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Pod każdym zamówieniem umieściliśmy dodatkowo krótkie podsumowanie. Zostało ono dodane poprzez dodanie do klasy modelu </w:t>
      </w:r>
      <w:r w:rsidDel="00000000" w:rsidR="00000000" w:rsidRPr="00000000">
        <w:rPr>
          <w:i w:val="1"/>
          <w:rtl w:val="0"/>
        </w:rPr>
        <w:t xml:space="preserve">Order</w:t>
      </w:r>
      <w:r w:rsidDel="00000000" w:rsidR="00000000" w:rsidRPr="00000000">
        <w:rPr>
          <w:rtl w:val="0"/>
        </w:rPr>
        <w:t xml:space="preserve"> property </w:t>
      </w:r>
      <w:r w:rsidDel="00000000" w:rsidR="00000000" w:rsidRPr="00000000">
        <w:rPr>
          <w:i w:val="1"/>
          <w:rtl w:val="0"/>
        </w:rPr>
        <w:t xml:space="preserve">summary</w:t>
      </w:r>
      <w:r w:rsidDel="00000000" w:rsidR="00000000" w:rsidRPr="00000000">
        <w:rPr>
          <w:rtl w:val="0"/>
        </w:rPr>
        <w:t xml:space="preserve">, a następnie rozdzielenia formularza na dwa formsety. Pierwszy z nich zawiera wszystkie pola z modelu </w:t>
      </w:r>
      <w:r w:rsidDel="00000000" w:rsidR="00000000" w:rsidRPr="00000000">
        <w:rPr>
          <w:i w:val="1"/>
          <w:rtl w:val="0"/>
        </w:rPr>
        <w:t xml:space="preserve">Order</w:t>
      </w:r>
      <w:r w:rsidDel="00000000" w:rsidR="00000000" w:rsidRPr="00000000">
        <w:rPr>
          <w:rtl w:val="0"/>
        </w:rPr>
        <w:t xml:space="preserve">, a drugi tylko </w:t>
      </w:r>
      <w:r w:rsidDel="00000000" w:rsidR="00000000" w:rsidRPr="00000000">
        <w:rPr>
          <w:i w:val="1"/>
          <w:rtl w:val="0"/>
        </w:rPr>
        <w:t xml:space="preserve">summary</w:t>
      </w:r>
      <w:r w:rsidDel="00000000" w:rsidR="00000000" w:rsidRPr="00000000">
        <w:rPr>
          <w:rtl w:val="0"/>
        </w:rPr>
        <w:t xml:space="preserve">. Dzięki temu są one wyświetlane osobno. </w:t>
      </w:r>
      <w:r w:rsidDel="00000000" w:rsidR="00000000" w:rsidRPr="00000000">
        <w:rPr>
          <w:i w:val="1"/>
          <w:rtl w:val="0"/>
        </w:rPr>
        <w:t xml:space="preserve">Summary</w:t>
      </w:r>
      <w:r w:rsidDel="00000000" w:rsidR="00000000" w:rsidRPr="00000000">
        <w:rPr>
          <w:rtl w:val="0"/>
        </w:rPr>
        <w:t xml:space="preserve"> wylicza całkowitą wartość zamówienia sumując dla każdego produktu w zamówieniu jego cenę używając poniższego wzoru:</w:t>
      </w:r>
    </w:p>
    <w:p w:rsidR="00000000" w:rsidDel="00000000" w:rsidP="00000000" w:rsidRDefault="00000000" w:rsidRPr="00000000" w14:paraId="000000CA">
      <w:pPr>
        <w:jc w:val="center"/>
        <w:rPr/>
      </w:pPr>
      <w:r w:rsidDel="00000000" w:rsidR="00000000" w:rsidRPr="00000000">
        <w:rPr>
          <w:rtl w:val="0"/>
        </w:rPr>
        <w:t xml:space="preserve">X = P * Q * (1 - D)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gdzie: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X - ostateczna cena produktu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P - cena jednej sztuki produktu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Q - ilość produktów w zamówieniu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D - zniżka z przedziału [0, 1]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Zdefiniowanie dodatkowej property w pliku models.py:</w:t>
      </w:r>
    </w:p>
    <w:p w:rsidR="00000000" w:rsidDel="00000000" w:rsidP="00000000" w:rsidRDefault="00000000" w:rsidRPr="00000000" w14:paraId="000000D1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Orders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models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2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summary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D3">
      <w:pPr>
        <w:shd w:fill="1e1e1e" w:val="clear"/>
        <w:spacing w:line="325" w:lineRule="auto"/>
        <w:rPr>
          <w:rFonts w:ascii="Consolas" w:cs="Consolas" w:eastAsia="Consolas" w:hAnsi="Consolas"/>
          <w:color w:val="b5cea8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D4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item 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.orderdetailsFK.through.objects.filter(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orderid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.orderid):</w:t>
      </w:r>
    </w:p>
    <w:p w:rsidR="00000000" w:rsidDel="00000000" w:rsidP="00000000" w:rsidRDefault="00000000" w:rsidRPr="00000000" w14:paraId="000000D5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+= 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(item.unitprice) * 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(item.quantity) * (</w:t>
      </w:r>
      <w:r w:rsidDel="00000000" w:rsidR="00000000" w:rsidRPr="00000000">
        <w:rPr>
          <w:rFonts w:ascii="Consolas" w:cs="Consolas" w:eastAsia="Consolas" w:hAnsi="Consolas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(item.discount))</w:t>
      </w:r>
    </w:p>
    <w:p w:rsidR="00000000" w:rsidDel="00000000" w:rsidP="00000000" w:rsidRDefault="00000000" w:rsidRPr="00000000" w14:paraId="000000D6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"$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{0}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.format(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Kod odpowiedzialny za zdefiniowanie formsetów z pliku </w:t>
      </w:r>
      <w:r w:rsidDel="00000000" w:rsidR="00000000" w:rsidRPr="00000000">
        <w:rPr>
          <w:i w:val="1"/>
          <w:rtl w:val="0"/>
        </w:rPr>
        <w:t xml:space="preserve">admin.py</w:t>
      </w:r>
      <w:r w:rsidDel="00000000" w:rsidR="00000000" w:rsidRPr="00000000">
        <w:rPr>
          <w:rtl w:val="0"/>
        </w:rPr>
        <w:t xml:space="preserve"> znajduje się poniżej.</w:t>
      </w:r>
    </w:p>
    <w:p w:rsidR="00000000" w:rsidDel="00000000" w:rsidP="00000000" w:rsidRDefault="00000000" w:rsidRPr="00000000" w14:paraId="000000D9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OrdersAdmin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admin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ModelAdmin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DA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form = OrdersForm</w:t>
      </w:r>
    </w:p>
    <w:p w:rsidR="00000000" w:rsidDel="00000000" w:rsidP="00000000" w:rsidRDefault="00000000" w:rsidRPr="00000000" w14:paraId="000000DB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inlines = (OrderDetailsInline, )</w:t>
      </w:r>
    </w:p>
    <w:p w:rsidR="00000000" w:rsidDel="00000000" w:rsidP="00000000" w:rsidRDefault="00000000" w:rsidRPr="00000000" w14:paraId="000000DC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fieldsets = [</w:t>
      </w:r>
    </w:p>
    <w:p w:rsidR="00000000" w:rsidDel="00000000" w:rsidP="00000000" w:rsidRDefault="00000000" w:rsidRPr="00000000" w14:paraId="000000DD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    (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{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'fields'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'customerid'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'employeeid'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'orderdate'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'requireddate'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'shippeddate'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'shipvia'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'freight'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'shipname'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'shipaddress'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'shipcity'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'shipregion'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'shippostalcode'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'shipcountry'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]}),</w:t>
      </w:r>
    </w:p>
    <w:p w:rsidR="00000000" w:rsidDel="00000000" w:rsidP="00000000" w:rsidRDefault="00000000" w:rsidRPr="00000000" w14:paraId="000000DE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    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'Order Summary'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{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'fields'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'summary'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]}),</w:t>
      </w:r>
    </w:p>
    <w:p w:rsidR="00000000" w:rsidDel="00000000" w:rsidP="00000000" w:rsidRDefault="00000000" w:rsidRPr="00000000" w14:paraId="000000DF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]</w:t>
      </w:r>
    </w:p>
    <w:p w:rsidR="00000000" w:rsidDel="00000000" w:rsidP="00000000" w:rsidRDefault="00000000" w:rsidRPr="00000000" w14:paraId="000000E0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readonly_fields = 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'summary'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2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Tworzenie własnych widoków / modeli / raportów</w:t>
      </w:r>
    </w:p>
    <w:p w:rsidR="00000000" w:rsidDel="00000000" w:rsidP="00000000" w:rsidRDefault="00000000" w:rsidRPr="00000000" w14:paraId="000000E5">
      <w:pPr>
        <w:spacing w:before="120" w:lineRule="auto"/>
        <w:jc w:val="both"/>
        <w:rPr/>
      </w:pPr>
      <w:r w:rsidDel="00000000" w:rsidR="00000000" w:rsidRPr="00000000">
        <w:rPr>
          <w:rtl w:val="0"/>
        </w:rPr>
        <w:t xml:space="preserve">Poza tworzeniem widoków bazujących na klasach bazowych z pliku models.py, narzędzie Django admin umożliwia tworzenie własnych klas, z dowolnie zdefiniowanymi polami.</w:t>
      </w:r>
    </w:p>
    <w:p w:rsidR="00000000" w:rsidDel="00000000" w:rsidP="00000000" w:rsidRDefault="00000000" w:rsidRPr="00000000" w14:paraId="000000E6">
      <w:pPr>
        <w:jc w:val="both"/>
        <w:rPr/>
      </w:pPr>
      <w:r w:rsidDel="00000000" w:rsidR="00000000" w:rsidRPr="00000000">
        <w:rPr>
          <w:rtl w:val="0"/>
        </w:rPr>
        <w:t xml:space="preserve">W projekcie stworzono klasą o nazwie </w:t>
      </w:r>
      <w:r w:rsidDel="00000000" w:rsidR="00000000" w:rsidRPr="00000000">
        <w:rPr>
          <w:i w:val="1"/>
          <w:rtl w:val="0"/>
        </w:rPr>
        <w:t xml:space="preserve">Orders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Reports</w:t>
      </w:r>
      <w:r w:rsidDel="00000000" w:rsidR="00000000" w:rsidRPr="00000000">
        <w:rPr>
          <w:rtl w:val="0"/>
        </w:rPr>
        <w:t xml:space="preserve">. Jest to klasa, w której widok bazuje na modelu </w:t>
      </w:r>
      <w:r w:rsidDel="00000000" w:rsidR="00000000" w:rsidRPr="00000000">
        <w:rPr>
          <w:i w:val="1"/>
          <w:rtl w:val="0"/>
        </w:rPr>
        <w:t xml:space="preserve">Orders</w:t>
      </w:r>
      <w:r w:rsidDel="00000000" w:rsidR="00000000" w:rsidRPr="00000000">
        <w:rPr>
          <w:rtl w:val="0"/>
        </w:rPr>
        <w:t xml:space="preserve">, jednak dodano do niego dodatkowe pola. </w:t>
      </w:r>
    </w:p>
    <w:p w:rsidR="00000000" w:rsidDel="00000000" w:rsidP="00000000" w:rsidRDefault="00000000" w:rsidRPr="00000000" w14:paraId="000000E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OrdersReportsAdmin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admin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ModelAdmin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E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list_display = 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"orderid"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'customerid'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'orderdate'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'getproducts'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'getcategories'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'getsuppliers'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list_filter = 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"orderdetailsFK__categoryid"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"orderdetailsFK__supplierid"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A">
      <w:pPr>
        <w:spacing w:before="120" w:lineRule="auto"/>
        <w:jc w:val="both"/>
        <w:rPr/>
      </w:pPr>
      <w:r w:rsidDel="00000000" w:rsidR="00000000" w:rsidRPr="00000000">
        <w:rPr>
          <w:rtl w:val="0"/>
        </w:rPr>
        <w:t xml:space="preserve">Pola </w:t>
      </w:r>
      <w:r w:rsidDel="00000000" w:rsidR="00000000" w:rsidRPr="00000000">
        <w:rPr>
          <w:i w:val="1"/>
          <w:rtl w:val="0"/>
        </w:rPr>
        <w:t xml:space="preserve">getproducts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getcategories</w:t>
      </w:r>
      <w:r w:rsidDel="00000000" w:rsidR="00000000" w:rsidRPr="00000000">
        <w:rPr>
          <w:rtl w:val="0"/>
        </w:rPr>
        <w:t xml:space="preserve"> oraz </w:t>
      </w:r>
      <w:r w:rsidDel="00000000" w:rsidR="00000000" w:rsidRPr="00000000">
        <w:rPr>
          <w:i w:val="1"/>
          <w:rtl w:val="0"/>
        </w:rPr>
        <w:t xml:space="preserve">getsuppliers</w:t>
      </w:r>
      <w:r w:rsidDel="00000000" w:rsidR="00000000" w:rsidRPr="00000000">
        <w:rPr>
          <w:rtl w:val="0"/>
        </w:rPr>
        <w:t xml:space="preserve"> to pola, które nie występują bezpośrednio w obiekcie zamówienia. Zdefiniowano je w klasie nadrzędnej, poprzez odniesienie do obiektów referowanych przez klucz obcy.</w:t>
      </w:r>
    </w:p>
    <w:p w:rsidR="00000000" w:rsidDel="00000000" w:rsidP="00000000" w:rsidRDefault="00000000" w:rsidRPr="00000000" w14:paraId="000000E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OrdersReports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Orders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EC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ED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verbose_name_plural =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'Orders Reports'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proxy = 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</w:p>
    <w:p w:rsidR="00000000" w:rsidDel="00000000" w:rsidP="00000000" w:rsidRDefault="00000000" w:rsidRPr="00000000" w14:paraId="000000F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getproducts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F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", 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.join([</w:t>
      </w:r>
    </w:p>
    <w:p w:rsidR="00000000" w:rsidDel="00000000" w:rsidP="00000000" w:rsidRDefault="00000000" w:rsidRPr="00000000" w14:paraId="000000F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    product.productname 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product 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.orderdetailsFK.all()</w:t>
      </w:r>
    </w:p>
    <w:p w:rsidR="00000000" w:rsidDel="00000000" w:rsidP="00000000" w:rsidRDefault="00000000" w:rsidRPr="00000000" w14:paraId="000000F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])</w:t>
      </w:r>
    </w:p>
    <w:p w:rsidR="00000000" w:rsidDel="00000000" w:rsidP="00000000" w:rsidRDefault="00000000" w:rsidRPr="00000000" w14:paraId="000000F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getproducts.short_description =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"Products"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getcategories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F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", 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.join([</w:t>
      </w:r>
    </w:p>
    <w:p w:rsidR="00000000" w:rsidDel="00000000" w:rsidP="00000000" w:rsidRDefault="00000000" w:rsidRPr="00000000" w14:paraId="000000F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    product.categoryid.categoryname 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product 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.orderdetailsFK.all()</w:t>
      </w:r>
    </w:p>
    <w:p w:rsidR="00000000" w:rsidDel="00000000" w:rsidP="00000000" w:rsidRDefault="00000000" w:rsidRPr="00000000" w14:paraId="000000F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])</w:t>
      </w:r>
    </w:p>
    <w:p w:rsidR="00000000" w:rsidDel="00000000" w:rsidP="00000000" w:rsidRDefault="00000000" w:rsidRPr="00000000" w14:paraId="000000F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getcategories.short_description =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"Categories"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getsuppliers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FD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", 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.join([</w:t>
      </w:r>
    </w:p>
    <w:p w:rsidR="00000000" w:rsidDel="00000000" w:rsidP="00000000" w:rsidRDefault="00000000" w:rsidRPr="00000000" w14:paraId="000000FE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    product.supplierid.companyname 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product 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.orderdetailsFK.all()</w:t>
      </w:r>
    </w:p>
    <w:p w:rsidR="00000000" w:rsidDel="00000000" w:rsidP="00000000" w:rsidRDefault="00000000" w:rsidRPr="00000000" w14:paraId="000000FF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])</w:t>
      </w:r>
    </w:p>
    <w:p w:rsidR="00000000" w:rsidDel="00000000" w:rsidP="00000000" w:rsidRDefault="00000000" w:rsidRPr="00000000" w14:paraId="0000010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getsuppliers.short_description =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"Suppliers"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before="120" w:lineRule="auto"/>
        <w:jc w:val="both"/>
        <w:rPr/>
      </w:pPr>
      <w:r w:rsidDel="00000000" w:rsidR="00000000" w:rsidRPr="00000000">
        <w:rPr>
          <w:rtl w:val="0"/>
        </w:rPr>
        <w:t xml:space="preserve">W dwóch powyższych fragmentach kodu warto zwrócić uwagę na kilka nowych rzeczy. Pierwszą z nich jest lista list_</w:t>
      </w:r>
      <w:r w:rsidDel="00000000" w:rsidR="00000000" w:rsidRPr="00000000">
        <w:rPr>
          <w:i w:val="1"/>
          <w:rtl w:val="0"/>
        </w:rPr>
        <w:t xml:space="preserve">filter</w:t>
      </w:r>
      <w:r w:rsidDel="00000000" w:rsidR="00000000" w:rsidRPr="00000000">
        <w:rPr>
          <w:rtl w:val="0"/>
        </w:rPr>
        <w:t xml:space="preserve">. To lista z polami, według których będą filtrowane zamówienia. Warto zwrócić uwagę, że wybrane w przykładzie pola filtrowania zamówień nie są polami klasy bazowej Order. Odniesiono się do nich poprzez klucz obcy </w:t>
      </w:r>
      <w:r w:rsidDel="00000000" w:rsidR="00000000" w:rsidRPr="00000000">
        <w:rPr>
          <w:i w:val="1"/>
          <w:rtl w:val="0"/>
        </w:rPr>
        <w:t xml:space="preserve">OrderDetails</w:t>
      </w:r>
      <w:r w:rsidDel="00000000" w:rsidR="00000000" w:rsidRPr="00000000">
        <w:rPr>
          <w:rtl w:val="0"/>
        </w:rPr>
        <w:t xml:space="preserve">. W tym przypadku </w:t>
      </w:r>
      <w:r w:rsidDel="00000000" w:rsidR="00000000" w:rsidRPr="00000000">
        <w:rPr>
          <w:i w:val="1"/>
          <w:rtl w:val="0"/>
        </w:rPr>
        <w:t xml:space="preserve">orderdetailsFK</w:t>
      </w:r>
      <w:r w:rsidDel="00000000" w:rsidR="00000000" w:rsidRPr="00000000">
        <w:rPr>
          <w:rtl w:val="0"/>
        </w:rPr>
        <w:t xml:space="preserve"> reprezentuje obiekt typu </w:t>
      </w:r>
      <w:r w:rsidDel="00000000" w:rsidR="00000000" w:rsidRPr="00000000">
        <w:rPr>
          <w:i w:val="1"/>
          <w:rtl w:val="0"/>
        </w:rPr>
        <w:t xml:space="preserve">OrderDetails</w:t>
      </w:r>
      <w:r w:rsidDel="00000000" w:rsidR="00000000" w:rsidRPr="00000000">
        <w:rPr>
          <w:rtl w:val="0"/>
        </w:rPr>
        <w:t xml:space="preserve">, a </w:t>
      </w:r>
      <w:r w:rsidDel="00000000" w:rsidR="00000000" w:rsidRPr="00000000">
        <w:rPr>
          <w:i w:val="1"/>
          <w:rtl w:val="0"/>
        </w:rPr>
        <w:t xml:space="preserve">orderdetailsFK__categoryid</w:t>
      </w:r>
      <w:r w:rsidDel="00000000" w:rsidR="00000000" w:rsidRPr="00000000">
        <w:rPr>
          <w:rtl w:val="0"/>
        </w:rPr>
        <w:t xml:space="preserve"> odnosi się już do konkretnego pola klasy </w:t>
      </w:r>
      <w:r w:rsidDel="00000000" w:rsidR="00000000" w:rsidRPr="00000000">
        <w:rPr>
          <w:i w:val="1"/>
          <w:rtl w:val="0"/>
        </w:rPr>
        <w:t xml:space="preserve">OrderDetails</w:t>
      </w:r>
      <w:r w:rsidDel="00000000" w:rsidR="00000000" w:rsidRPr="00000000">
        <w:rPr>
          <w:rtl w:val="0"/>
        </w:rPr>
        <w:t xml:space="preserve"> (np. </w:t>
      </w:r>
      <w:r w:rsidDel="00000000" w:rsidR="00000000" w:rsidRPr="00000000">
        <w:rPr>
          <w:i w:val="1"/>
          <w:rtl w:val="0"/>
        </w:rPr>
        <w:t xml:space="preserve">categoryid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02">
      <w:pPr>
        <w:spacing w:before="120" w:lineRule="auto"/>
        <w:jc w:val="both"/>
        <w:rPr/>
      </w:pPr>
      <w:r w:rsidDel="00000000" w:rsidR="00000000" w:rsidRPr="00000000">
        <w:rPr>
          <w:rtl w:val="0"/>
        </w:rPr>
        <w:t xml:space="preserve">Kolejną rzeczą na jaką należy zwrócić uwagę jest definicja pól </w:t>
      </w:r>
      <w:r w:rsidDel="00000000" w:rsidR="00000000" w:rsidRPr="00000000">
        <w:rPr>
          <w:i w:val="1"/>
          <w:rtl w:val="0"/>
        </w:rPr>
        <w:t xml:space="preserve">getproducts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getcategories</w:t>
      </w:r>
      <w:r w:rsidDel="00000000" w:rsidR="00000000" w:rsidRPr="00000000">
        <w:rPr>
          <w:rtl w:val="0"/>
        </w:rPr>
        <w:t xml:space="preserve"> oraz </w:t>
      </w:r>
      <w:r w:rsidDel="00000000" w:rsidR="00000000" w:rsidRPr="00000000">
        <w:rPr>
          <w:i w:val="1"/>
          <w:rtl w:val="0"/>
        </w:rPr>
        <w:t xml:space="preserve">getsuppliers</w:t>
      </w:r>
      <w:r w:rsidDel="00000000" w:rsidR="00000000" w:rsidRPr="00000000">
        <w:rPr>
          <w:rtl w:val="0"/>
        </w:rPr>
        <w:t xml:space="preserve">. Są to pola referujące do </w:t>
      </w:r>
      <w:r w:rsidDel="00000000" w:rsidR="00000000" w:rsidRPr="00000000">
        <w:rPr>
          <w:i w:val="1"/>
          <w:rtl w:val="0"/>
        </w:rPr>
        <w:t xml:space="preserve">Orders</w:t>
      </w:r>
      <w:r w:rsidDel="00000000" w:rsidR="00000000" w:rsidRPr="00000000">
        <w:rPr>
          <w:rtl w:val="0"/>
        </w:rPr>
        <w:t xml:space="preserve"> przez klucze obce różnych tabel. Dla przykładu, bazując na właściwości </w:t>
      </w:r>
      <w:r w:rsidDel="00000000" w:rsidR="00000000" w:rsidRPr="00000000">
        <w:rPr>
          <w:i w:val="1"/>
          <w:rtl w:val="0"/>
        </w:rPr>
        <w:t xml:space="preserve">getcategories</w:t>
      </w:r>
      <w:r w:rsidDel="00000000" w:rsidR="00000000" w:rsidRPr="00000000">
        <w:rPr>
          <w:rtl w:val="0"/>
        </w:rPr>
        <w:t xml:space="preserve">, znalezienie relacji pomiędzy </w:t>
      </w:r>
      <w:r w:rsidDel="00000000" w:rsidR="00000000" w:rsidRPr="00000000">
        <w:rPr>
          <w:i w:val="1"/>
          <w:rtl w:val="0"/>
        </w:rPr>
        <w:t xml:space="preserve">Orders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i w:val="1"/>
          <w:rtl w:val="0"/>
        </w:rPr>
        <w:t xml:space="preserve">Categories</w:t>
      </w:r>
      <w:r w:rsidDel="00000000" w:rsidR="00000000" w:rsidRPr="00000000">
        <w:rPr>
          <w:rtl w:val="0"/>
        </w:rPr>
        <w:t xml:space="preserve"> wymagała przejścia przez tabele Products oraz </w:t>
      </w:r>
      <w:r w:rsidDel="00000000" w:rsidR="00000000" w:rsidRPr="00000000">
        <w:rPr>
          <w:i w:val="1"/>
          <w:rtl w:val="0"/>
        </w:rPr>
        <w:t xml:space="preserve">OrderDetails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103">
      <w:pPr>
        <w:spacing w:before="120" w:lineRule="auto"/>
        <w:rPr/>
      </w:pPr>
      <w:r w:rsidDel="00000000" w:rsidR="00000000" w:rsidRPr="00000000">
        <w:rPr>
          <w:rtl w:val="0"/>
        </w:rPr>
        <w:t xml:space="preserve">Uruchomienie widoku Orders Reports, zdefiniowanego w powyższy sposób, daje następujące efekt.</w:t>
      </w:r>
    </w:p>
    <w:p w:rsidR="00000000" w:rsidDel="00000000" w:rsidP="00000000" w:rsidRDefault="00000000" w:rsidRPr="00000000" w14:paraId="00000104">
      <w:pPr>
        <w:spacing w:before="120" w:lineRule="auto"/>
        <w:rPr/>
      </w:pPr>
      <w:r w:rsidDel="00000000" w:rsidR="00000000" w:rsidRPr="00000000">
        <w:rPr/>
        <w:drawing>
          <wp:inline distB="0" distT="0" distL="0" distR="0">
            <wp:extent cx="5760720" cy="140398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3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both"/>
        <w:rPr/>
      </w:pPr>
      <w:r w:rsidDel="00000000" w:rsidR="00000000" w:rsidRPr="00000000">
        <w:rPr>
          <w:rtl w:val="0"/>
        </w:rPr>
        <w:t xml:space="preserve">Warto również zwrócić uwagę na zapytania generowane przez framework do serwera SQL. I tak dla jednego wiersza, dla zamówienia nr 11076 otrzymujemy:</w:t>
      </w:r>
    </w:p>
    <w:p w:rsidR="00000000" w:rsidDel="00000000" w:rsidP="00000000" w:rsidRDefault="00000000" w:rsidRPr="00000000" w14:paraId="0000010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QUERY =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'SELECT [Customers].[CustomerID], [Customers].[CompanyName], [Customers].[ContactName], [Customers].[ContactTitle], [Customers].[Address], [Customers].[City], [Customers].[Region], [Customers].[PostalCode], [Customers].[Country], [Customers].[Phone], [Customers].[Fax] FROM [Customers] WHERE [Customers].[CustomerID] = 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- PARAMS = (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'BONAP'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,); args=(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'BONAP'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,)</w:t>
      </w:r>
    </w:p>
    <w:p w:rsidR="00000000" w:rsidDel="00000000" w:rsidP="00000000" w:rsidRDefault="00000000" w:rsidRPr="00000000" w14:paraId="0000010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QUERY =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'SELECT [Products].[ProductID], [Products].[ProductName], [Products].[SupplierID], [Products].[CategoryID], [Products].[QuantityPerUnit], [Products].[UnitPrice], [Products].[UnitsInStock], [Products].[UnitsOnOrder], [Products].[ReorderLevel], [Products].[Discontinued] FROM [Products] INNER JOIN [Order Details] ON ([Products].[ProductID] = [Order Details].[ProductID]) WHERE [Order Details].[OrderID] = 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- PARAMS = (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11076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,); args=(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11076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,)</w:t>
      </w:r>
    </w:p>
    <w:p w:rsidR="00000000" w:rsidDel="00000000" w:rsidP="00000000" w:rsidRDefault="00000000" w:rsidRPr="00000000" w14:paraId="0000010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QUERY =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'SELECT [Products].[ProductID], [Products].[ProductName], [Products].[SupplierID], [Products].[CategoryID], [Products].[QuantityPerUnit], [Products].[UnitPrice], [Products].[UnitsInStock], [Products].[UnitsOnOrder], [Products].[ReorderLevel], [Products].[Discontinued] FROM [Products] INNER JOIN [Order Details] ON ([Products].[ProductID] = [Order Details].[ProductID]) WHERE [Order Details].[OrderID] = 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- PARAMS = (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11076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,); args=(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11076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,)</w:t>
      </w:r>
    </w:p>
    <w:p w:rsidR="00000000" w:rsidDel="00000000" w:rsidP="00000000" w:rsidRDefault="00000000" w:rsidRPr="00000000" w14:paraId="0000010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QUERY =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'SELECT [Categories].[CategoryID], [Categories].[CategoryName], [Categories].[Description], [Categories].[Picture] FROM [Categories] WHERE [Categories].[CategoryID] = 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- PARAMS = (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,); args=(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,)</w:t>
      </w:r>
    </w:p>
    <w:p w:rsidR="00000000" w:rsidDel="00000000" w:rsidP="00000000" w:rsidRDefault="00000000" w:rsidRPr="00000000" w14:paraId="0000010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QUERY =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'SELECT [Categories].[CategoryID], [Categories].[CategoryName], [Categories].[Description], [Categories].[Picture] FROM [Categories] WHERE [Categories].[CategoryID] = 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- PARAMS = (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,); args=(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,)</w:t>
      </w:r>
    </w:p>
    <w:p w:rsidR="00000000" w:rsidDel="00000000" w:rsidP="00000000" w:rsidRDefault="00000000" w:rsidRPr="00000000" w14:paraId="0000010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QUERY =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'SELECT [Categories].[CategoryID], [Categories].[CategoryName], [Categories].[Description], [Categories].[Picture] FROM [Categories] WHERE [Categories].[CategoryID] = 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- PARAMS = (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,); args=(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,)</w:t>
      </w:r>
    </w:p>
    <w:p w:rsidR="00000000" w:rsidDel="00000000" w:rsidP="00000000" w:rsidRDefault="00000000" w:rsidRPr="00000000" w14:paraId="0000010C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QUERY =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'SELECT [Products].[ProductID], [Products].[ProductName], [Products].[SupplierID], [Products].[CategoryID], [Products].[QuantityPerUnit], [Products].[UnitPrice], [Products].[UnitsInStock], [Products].[UnitsOnOrder], [Products].[ReorderLevel], [Products].[Discontinued] FROM [Products] INNER JOIN [Order Details] ON ([Products].[ProductID] = [Order Details].[ProductID]) WHERE [Order Details].[OrderID] = 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- PARAMS = (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11076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,); args=(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11076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,)</w:t>
      </w:r>
    </w:p>
    <w:p w:rsidR="00000000" w:rsidDel="00000000" w:rsidP="00000000" w:rsidRDefault="00000000" w:rsidRPr="00000000" w14:paraId="0000010D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QUERY =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'SELECT [Suppliers].[SupplierID], [Suppliers].[CompanyName], [Suppliers].[ContactName], [Suppliers].[ContactTitle], [Suppliers].[Address], [Suppliers].[City], [Suppliers].[Region], [Suppliers].[PostalCode], [Suppliers].[Country], [Suppliers].[Phone], [Suppliers].[Fax], [Suppliers].[HomePage] FROM [Suppliers] WHERE [Suppliers].[SupplierID] = 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- PARAMS = (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,); args=(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,)</w:t>
      </w:r>
    </w:p>
    <w:p w:rsidR="00000000" w:rsidDel="00000000" w:rsidP="00000000" w:rsidRDefault="00000000" w:rsidRPr="00000000" w14:paraId="0000010E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QUERY =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'SELECT [Suppliers].[SupplierID], [Suppliers].[CompanyName], [Suppliers].[ContactName], [Suppliers].[ContactTitle], [Suppliers].[Address], [Suppliers].[City], [Suppliers].[Region], [Suppliers].[PostalCode], [Suppliers].[Country], [Suppliers].[Phone], [Suppliers].[Fax], [Suppliers].[HomePage] FROM [Suppliers] WHERE [Suppliers].[SupplierID] = 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- PARAMS = (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,); args=(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,)</w:t>
      </w:r>
    </w:p>
    <w:p w:rsidR="00000000" w:rsidDel="00000000" w:rsidP="00000000" w:rsidRDefault="00000000" w:rsidRPr="00000000" w14:paraId="0000010F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QUERY =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'SELECT [Suppliers].[SupplierID], [Suppliers].[CompanyName], [Suppliers].[ContactName], [Suppliers].[ContactTitle], [Suppliers].[Address], [Suppliers].[City], [Suppliers].[Region], [Suppliers].[PostalCode], [Suppliers].[Country], [Suppliers].[Phone], [Suppliers].[Fax], [Suppliers].[HomePage] FROM [Suppliers] WHERE [Suppliers].[SupplierID] = 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- PARAMS = (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,); args=(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,)</w:t>
      </w:r>
    </w:p>
    <w:p w:rsidR="00000000" w:rsidDel="00000000" w:rsidP="00000000" w:rsidRDefault="00000000" w:rsidRPr="00000000" w14:paraId="00000110">
      <w:pPr>
        <w:spacing w:before="120" w:lineRule="auto"/>
        <w:jc w:val="both"/>
        <w:rPr/>
      </w:pPr>
      <w:r w:rsidDel="00000000" w:rsidR="00000000" w:rsidRPr="00000000">
        <w:rPr>
          <w:rtl w:val="0"/>
        </w:rPr>
        <w:t xml:space="preserve">Jak widać zapytania 2,3 I 7 w kolejności są takie same. Ponadto obiekty kategorii i dostawcy, pobierane są w całości, a wyświetlamy tylko ich nazwy. Zatem domyślne zachowanie frameworka nie jest optymalnym rozwiązaniem, gdyż generuje nadmierną ilość zapytań do bazy.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2"/>
        <w:rPr/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Optymalizacja</w:t>
      </w:r>
    </w:p>
    <w:p w:rsidR="00000000" w:rsidDel="00000000" w:rsidP="00000000" w:rsidRDefault="00000000" w:rsidRPr="00000000" w14:paraId="00000117">
      <w:pPr>
        <w:pStyle w:val="Heading5"/>
        <w:rPr/>
      </w:pPr>
      <w:bookmarkStart w:colFirst="0" w:colLast="0" w:name="_1y810tw" w:id="20"/>
      <w:bookmarkEnd w:id="20"/>
      <w:r w:rsidDel="00000000" w:rsidR="00000000" w:rsidRPr="00000000">
        <w:rPr>
          <w:rtl w:val="0"/>
        </w:rPr>
        <w:t xml:space="preserve">Metoda 1</w:t>
      </w:r>
    </w:p>
    <w:p w:rsidR="00000000" w:rsidDel="00000000" w:rsidP="00000000" w:rsidRDefault="00000000" w:rsidRPr="00000000" w14:paraId="00000118">
      <w:pPr>
        <w:jc w:val="both"/>
        <w:rPr/>
      </w:pPr>
      <w:r w:rsidDel="00000000" w:rsidR="00000000" w:rsidRPr="00000000">
        <w:rPr>
          <w:rtl w:val="0"/>
        </w:rPr>
        <w:t xml:space="preserve">Domyślne zachowanie frameworka Django z panelem Admin za każdym razem pobiera całe obiekty z bazy. A co jeśli chcemy korzystać tylko z jednego pola danej klasy? We wcześniejszym rozdziale omawiano przykład wyświetlenia klienta do wybranego zamówienia. Framework generuje jednak zapytanie o cały obiekt klienta. W tym wypadku nie jest nam to potrzebne, gdyż potrzebujemy z niego tylko pola name. Do klasy OrdersReportAdmin dodano pole list_select_related. Odpowiada ona za pola, które zostaną pobrane używając polecenia JOIN, a nie razem z całym obiektem. </w:t>
      </w:r>
    </w:p>
    <w:p w:rsidR="00000000" w:rsidDel="00000000" w:rsidP="00000000" w:rsidRDefault="00000000" w:rsidRPr="00000000" w14:paraId="0000011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OrdersProxyAdmin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admin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ModelAdmin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11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list_per_page = </w:t>
      </w:r>
      <w:r w:rsidDel="00000000" w:rsidR="00000000" w:rsidRPr="00000000">
        <w:rPr>
          <w:rFonts w:ascii="Consolas" w:cs="Consolas" w:eastAsia="Consolas" w:hAnsi="Consolas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list_display = 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"orderid"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'customerid'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'orderdate'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'getproducts'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'getcategories'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'getsuppliers'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1C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list_filter = 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"orderdetailsFK__categoryid"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"orderdetailsFK__supplierid"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1D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list_select_related = 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'customerid'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Zmiana jaka nastąpiła w generowanych zapytaniach jest przedstawiona poniżej. Zamiast:</w:t>
      </w:r>
    </w:p>
    <w:p w:rsidR="00000000" w:rsidDel="00000000" w:rsidP="00000000" w:rsidRDefault="00000000" w:rsidRPr="00000000" w14:paraId="0000011F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QUERY =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'SELECT TOP 10 [Orders].[OrderID], [Orders].[CustomerID], [Orders].[EmployeeID], [Orders].[OrderDate], [Orders].[RequiredDate], [Orders].[ShippedDate], [Orders].[ShipVia], [Orders].[Freight], [Orders].[ShipName], [Orders].[ShipAddress], [Orders].[ShipCity], [Orders].[ShipRegion], [Orders].[ShipPostalCode], [Orders].[ShipCountry] FROM [Orders] ORDER BY [Orders].[OrderID] DESC'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- PARAMS = (); args=()</w:t>
      </w:r>
    </w:p>
    <w:p w:rsidR="00000000" w:rsidDel="00000000" w:rsidP="00000000" w:rsidRDefault="00000000" w:rsidRPr="00000000" w14:paraId="0000012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QUERY =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'SELECT [Customers].[CustomerID], [Customers].[CompanyName], [Customers].[ContactName], [Customers].[ContactTitle], [Customers].[Address], [Customers].[City], [Customers].[Region], [Customers].[PostalCode], [Customers].[Country], [Customers].[Phone], [Customers].[Fax] FROM [Customers] WHERE [Customers].[CustomerID] = 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- PARAMS = (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'RATTC'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,); args=(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'RATTC'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,)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Otrzymujemy:</w:t>
      </w:r>
    </w:p>
    <w:p w:rsidR="00000000" w:rsidDel="00000000" w:rsidP="00000000" w:rsidRDefault="00000000" w:rsidRPr="00000000" w14:paraId="0000012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QUERY =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'SELECT TOP 10 [Orders].[OrderID], [Orders].[CustomerID], [Orders].[EmployeeID], [Orders].[OrderDate], [Orders].[RequiredDate], [Orders].[ShippedDate], [Orders].[ShipVia], [Orders].[Freight], [Orders].[ShipName], [Orders].[ShipAddress], [Orders].[ShipCity], [Orders].[ShipRegion], [Orders].[ShipPostalCode], [Orders].[ShipCountry], [Customers].[CustomerID], [Customers].[CompanyName], [Customers].[ContactName], [Customers].[ContactTitle], [Customers].[Address], [Customers].[City], [Customers].[Region], [Customers].[PostalCode], [Customers].[Country], [Customers].[Phone], [Customers].[Fax] FROM [Orders] LEFT OUTER JOIN [Customers] ON ([Orders].[CustomerID] = [Customers].[CustomerID]) ORDER BY [Orders].[OrderID] DESC'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- PARAMS = (); args=()</w:t>
      </w:r>
    </w:p>
    <w:p w:rsidR="00000000" w:rsidDel="00000000" w:rsidP="00000000" w:rsidRDefault="00000000" w:rsidRPr="00000000" w14:paraId="00000123">
      <w:pPr>
        <w:spacing w:before="120" w:lineRule="auto"/>
        <w:rPr/>
      </w:pPr>
      <w:r w:rsidDel="00000000" w:rsidR="00000000" w:rsidRPr="00000000">
        <w:rPr>
          <w:rtl w:val="0"/>
        </w:rPr>
        <w:t xml:space="preserve">Co oznacza, że używając powyższej metody oszczędzamy jedno zapytanie sql dla każdego referujące obiektu.</w:t>
      </w:r>
    </w:p>
    <w:p w:rsidR="00000000" w:rsidDel="00000000" w:rsidP="00000000" w:rsidRDefault="00000000" w:rsidRPr="00000000" w14:paraId="00000124">
      <w:pPr>
        <w:spacing w:before="120" w:lineRule="auto"/>
        <w:rPr/>
      </w:pPr>
      <w:r w:rsidDel="00000000" w:rsidR="00000000" w:rsidRPr="00000000">
        <w:rPr>
          <w:rtl w:val="0"/>
        </w:rPr>
        <w:t xml:space="preserve">Naturalnym byłoby użycie identycznego mechanizmu dla pozostałych kluczy obcych łączących tabele, których używamy. Jednak jest to niemożliwe z poziomu tabeli Orders używając atrybutu list_selected_related.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5"/>
        <w:rPr/>
      </w:pPr>
      <w:bookmarkStart w:colFirst="0" w:colLast="0" w:name="_4i7ojhp" w:id="21"/>
      <w:bookmarkEnd w:id="21"/>
      <w:r w:rsidDel="00000000" w:rsidR="00000000" w:rsidRPr="00000000">
        <w:rPr>
          <w:rtl w:val="0"/>
        </w:rPr>
        <w:t xml:space="preserve">Metoda 2</w:t>
      </w:r>
    </w:p>
    <w:p w:rsidR="00000000" w:rsidDel="00000000" w:rsidP="00000000" w:rsidRDefault="00000000" w:rsidRPr="00000000" w14:paraId="00000129">
      <w:pPr>
        <w:spacing w:before="120" w:lineRule="auto"/>
        <w:rPr/>
      </w:pPr>
      <w:r w:rsidDel="00000000" w:rsidR="00000000" w:rsidRPr="00000000">
        <w:rPr>
          <w:rtl w:val="0"/>
        </w:rPr>
        <w:t xml:space="preserve">Kolejnym problemem z wydajnością raportu jest wykonywanie tych samych zapytań do tabeli Products dla każdego dodatkowego pola, którego używamy. Jest to spowodowane użyciem obiektu QuerySet w każdej metodzie.</w:t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072"/>
        <w:tblGridChange w:id="0">
          <w:tblGrid>
            <w:gridCol w:w="9072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69cd6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__init__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z w:val="18"/>
                <w:szCs w:val="18"/>
                <w:shd w:fill="2b2b2b" w:val="clear"/>
                <w:rtl w:val="0"/>
              </w:rPr>
              <w:t xml:space="preserve">(self, *args, **kwargs)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:</w:t>
              <w:br w:type="textWrapping"/>
              <w:t xml:space="preserve">        super(Orders, self).__init__(*args, **kwargs)</w:t>
              <w:br w:type="textWrapping"/>
              <w:t xml:space="preserve">        self.p = self.orderdetailsFK.all()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B">
      <w:pPr>
        <w:spacing w:before="120" w:lineRule="auto"/>
        <w:rPr>
          <w:rFonts w:ascii="Consolas" w:cs="Consolas" w:eastAsia="Consolas" w:hAnsi="Consolas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072"/>
        <w:tblGridChange w:id="0">
          <w:tblGrid>
            <w:gridCol w:w="9072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web_1        | (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14"/>
                <w:szCs w:val="14"/>
                <w:shd w:fill="2b2b2b" w:val="clear"/>
                <w:rtl w:val="0"/>
              </w:rPr>
              <w:t xml:space="preserve">0.007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) QUERY =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14"/>
                <w:szCs w:val="14"/>
                <w:shd w:fill="2b2b2b" w:val="clear"/>
                <w:rtl w:val="0"/>
              </w:rPr>
              <w:t xml:space="preserve">'SELECT [Products].[ProductID], [Products].[ProductName], [Products].[SupplierID], [Products].[CategoryID], [Products].[QuantityPerUnit], [Products].[UnitPrice], [Products].[UnitsInStock], [Products].[UnitsOnOrder], [Products].[ReorderLevel], [Products].[Discontinued] FROM [Products] INNER JOIN [Order Details] ON ([Products].[ProductID] = [Order Details].[ProductID]) WHERE [Order Details].[OrderID] = %s'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- PARAMS = (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14"/>
                <w:szCs w:val="14"/>
                <w:shd w:fill="2b2b2b" w:val="clear"/>
                <w:rtl w:val="0"/>
              </w:rPr>
              <w:t xml:space="preserve">12080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,); args=(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14"/>
                <w:szCs w:val="14"/>
                <w:shd w:fill="2b2b2b" w:val="clear"/>
                <w:rtl w:val="0"/>
              </w:rPr>
              <w:t xml:space="preserve">12080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,)</w:t>
              <w:br w:type="textWrapping"/>
              <w:t xml:space="preserve">web_1        | (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14"/>
                <w:szCs w:val="14"/>
                <w:shd w:fill="2b2b2b" w:val="clear"/>
                <w:rtl w:val="0"/>
              </w:rPr>
              <w:t xml:space="preserve">0.001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) QUERY =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14"/>
                <w:szCs w:val="14"/>
                <w:shd w:fill="2b2b2b" w:val="clear"/>
                <w:rtl w:val="0"/>
              </w:rPr>
              <w:t xml:space="preserve">'SELECT [Products].[ProductID], [Products].[ProductName], [Products].[SupplierID], [Products].[CategoryID], [Products].[QuantityPerUnit], [Products].[UnitPrice], [Products].[UnitsInStock], [Products].[UnitsOnOrder], [Products].[ReorderLevel], [Products].[Discontinued] FROM [Products] INNER JOIN [Order Details] ON ([Products].[ProductID] = [Order Details].[ProductID]) WHERE [Order Details].[OrderID] = %s'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- PARAMS = (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14"/>
                <w:szCs w:val="14"/>
                <w:shd w:fill="2b2b2b" w:val="clear"/>
                <w:rtl w:val="0"/>
              </w:rPr>
              <w:t xml:space="preserve">12080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,); args=(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14"/>
                <w:szCs w:val="14"/>
                <w:shd w:fill="2b2b2b" w:val="clear"/>
                <w:rtl w:val="0"/>
              </w:rPr>
              <w:t xml:space="preserve">12080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,)</w:t>
              <w:br w:type="textWrapping"/>
              <w:t xml:space="preserve">web_1        | (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14"/>
                <w:szCs w:val="14"/>
                <w:shd w:fill="2b2b2b" w:val="clear"/>
                <w:rtl w:val="0"/>
              </w:rPr>
              <w:t xml:space="preserve">0.001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) QUERY =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14"/>
                <w:szCs w:val="14"/>
                <w:shd w:fill="2b2b2b" w:val="clear"/>
                <w:rtl w:val="0"/>
              </w:rPr>
              <w:t xml:space="preserve">'SELECT [Categories].[CategoryID], [Categories].[CategoryName], [Categories].[Description], [Categories].[Picture] FROM [Categories] WHERE [Categories].[CategoryID] = %s'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- PARAMS = (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14"/>
                <w:szCs w:val="14"/>
                <w:shd w:fill="2b2b2b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,); args=(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14"/>
                <w:szCs w:val="14"/>
                <w:shd w:fill="2b2b2b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,)</w:t>
              <w:br w:type="textWrapping"/>
              <w:t xml:space="preserve">web_1        | (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14"/>
                <w:szCs w:val="14"/>
                <w:shd w:fill="2b2b2b" w:val="clear"/>
                <w:rtl w:val="0"/>
              </w:rPr>
              <w:t xml:space="preserve">0.000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) QUERY =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14"/>
                <w:szCs w:val="14"/>
                <w:shd w:fill="2b2b2b" w:val="clear"/>
                <w:rtl w:val="0"/>
              </w:rPr>
              <w:t xml:space="preserve">'SELECT [Categories].[CategoryID], [Categories].[CategoryName], [Categories].[Description], [Categories].[Picture] FROM [Categories] WHERE [Categories].[CategoryID] = %s'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- PARAMS = (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14"/>
                <w:szCs w:val="14"/>
                <w:shd w:fill="2b2b2b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,); args=(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14"/>
                <w:szCs w:val="14"/>
                <w:shd w:fill="2b2b2b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,)</w:t>
              <w:br w:type="textWrapping"/>
              <w:t xml:space="preserve">web_1        | (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14"/>
                <w:szCs w:val="14"/>
                <w:shd w:fill="2b2b2b" w:val="clear"/>
                <w:rtl w:val="0"/>
              </w:rPr>
              <w:t xml:space="preserve">0.000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) QUERY =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14"/>
                <w:szCs w:val="14"/>
                <w:shd w:fill="2b2b2b" w:val="clear"/>
                <w:rtl w:val="0"/>
              </w:rPr>
              <w:t xml:space="preserve">'SELECT [Categories].[CategoryID], [Categories].[CategoryName], [Categories].[Description], [Categories].[Picture] FROM [Categories] WHERE [Categories].[CategoryID] = %s'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- PARAMS = (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14"/>
                <w:szCs w:val="14"/>
                <w:shd w:fill="2b2b2b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,); args=(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14"/>
                <w:szCs w:val="14"/>
                <w:shd w:fill="2b2b2b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,)</w:t>
              <w:br w:type="textWrapping"/>
              <w:t xml:space="preserve">web_1        | (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14"/>
                <w:szCs w:val="14"/>
                <w:shd w:fill="2b2b2b" w:val="clear"/>
                <w:rtl w:val="0"/>
              </w:rPr>
              <w:t xml:space="preserve">0.000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) QUERY =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14"/>
                <w:szCs w:val="14"/>
                <w:shd w:fill="2b2b2b" w:val="clear"/>
                <w:rtl w:val="0"/>
              </w:rPr>
              <w:t xml:space="preserve">'SELECT [Products].[ProductID], [Products].[ProductName], [Products].[SupplierID], [Products].[CategoryID], [Products].[QuantityPerUnit], [Products].[UnitPrice], [Products].[UnitsInStock], [Products].[UnitsOnOrder], [Products].[ReorderLevel], [Products].[Discontinued] FROM [Products] INNER JOIN [Order Details] ON ([Products].[ProductID] = [Order Details].[ProductID]) WHERE [Order Details].[OrderID] = %s'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- PARAMS = (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14"/>
                <w:szCs w:val="14"/>
                <w:shd w:fill="2b2b2b" w:val="clear"/>
                <w:rtl w:val="0"/>
              </w:rPr>
              <w:t xml:space="preserve">12080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,); args=(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14"/>
                <w:szCs w:val="14"/>
                <w:shd w:fill="2b2b2b" w:val="clear"/>
                <w:rtl w:val="0"/>
              </w:rPr>
              <w:t xml:space="preserve">12080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,)</w:t>
              <w:br w:type="textWrapping"/>
              <w:t xml:space="preserve">web_1        | (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14"/>
                <w:szCs w:val="14"/>
                <w:shd w:fill="2b2b2b" w:val="clear"/>
                <w:rtl w:val="0"/>
              </w:rPr>
              <w:t xml:space="preserve">0.001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) QUERY =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14"/>
                <w:szCs w:val="14"/>
                <w:shd w:fill="2b2b2b" w:val="clear"/>
                <w:rtl w:val="0"/>
              </w:rPr>
              <w:t xml:space="preserve">'SELECT [Suppliers].[SupplierID], [Suppliers].[CompanyName], [Suppliers].[ContactName], [Suppliers].[ContactTitle], [Suppliers].[Address], [Suppliers].[City], [Suppliers].[Region], [Suppliers].[PostalCode], [Suppliers].[Country], [Suppliers].[Phone], [Suppliers].[Fax], [Suppliers].[HomePage] FROM [Suppliers] WHERE [Suppliers].[SupplierID] = %s'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- PARAMS = (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14"/>
                <w:szCs w:val="14"/>
                <w:shd w:fill="2b2b2b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,); args=(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14"/>
                <w:szCs w:val="14"/>
                <w:shd w:fill="2b2b2b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,)</w:t>
              <w:br w:type="textWrapping"/>
              <w:t xml:space="preserve">web_1        | (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14"/>
                <w:szCs w:val="14"/>
                <w:shd w:fill="2b2b2b" w:val="clear"/>
                <w:rtl w:val="0"/>
              </w:rPr>
              <w:t xml:space="preserve">0.000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) QUERY =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14"/>
                <w:szCs w:val="14"/>
                <w:shd w:fill="2b2b2b" w:val="clear"/>
                <w:rtl w:val="0"/>
              </w:rPr>
              <w:t xml:space="preserve">'SELECT [Suppliers].[SupplierID], [Suppliers].[CompanyName], [Suppliers].[ContactName], [Suppliers].[ContactTitle], [Suppliers].[Address], [Suppliers].[City], [Suppliers].[Region], [Suppliers].[PostalCode], [Suppliers].[Country], [Suppliers].[Phone], [Suppliers].[Fax], [Suppliers].[HomePage] FROM [Suppliers] WHERE [Suppliers].[SupplierID] = %s'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- PARAMS = (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14"/>
                <w:szCs w:val="14"/>
                <w:shd w:fill="2b2b2b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,); args=(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14"/>
                <w:szCs w:val="14"/>
                <w:shd w:fill="2b2b2b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,)</w:t>
              <w:br w:type="textWrapping"/>
              <w:t xml:space="preserve">web_1        | (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14"/>
                <w:szCs w:val="14"/>
                <w:shd w:fill="2b2b2b" w:val="clear"/>
                <w:rtl w:val="0"/>
              </w:rPr>
              <w:t xml:space="preserve">0.000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) QUERY =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14"/>
                <w:szCs w:val="14"/>
                <w:shd w:fill="2b2b2b" w:val="clear"/>
                <w:rtl w:val="0"/>
              </w:rPr>
              <w:t xml:space="preserve">'SELECT [Suppliers].[SupplierID], [Suppliers].[CompanyName], [Suppliers].[ContactName], [Suppliers].[ContactTitle], [Suppliers].[Address], [Suppliers].[City], [Suppliers].[Region], [Suppliers].[PostalCode], [Suppliers].[Country], [Suppliers].[Phone], [Suppliers].[Fax], [Suppliers].[HomePage] FROM [Suppliers] WHERE [Suppliers].[SupplierID] = %s'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- PARAMS = (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14"/>
                <w:szCs w:val="14"/>
                <w:shd w:fill="2b2b2b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,); args=(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14"/>
                <w:szCs w:val="14"/>
                <w:shd w:fill="2b2b2b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,)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D">
      <w:pPr>
        <w:spacing w:before="120" w:lineRule="auto"/>
        <w:rPr/>
      </w:pPr>
      <w:bookmarkStart w:colFirst="0" w:colLast="0" w:name="_p5l2c7feak1e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before="120" w:lineRule="auto"/>
        <w:rPr/>
      </w:pPr>
      <w:r w:rsidDel="00000000" w:rsidR="00000000" w:rsidRPr="00000000">
        <w:rPr>
          <w:rtl w:val="0"/>
        </w:rPr>
        <w:t xml:space="preserve">Możemy to naprawić dodaniem do raportu konstruktora w którym wykonamy query tylko raz i zapiszemy wynik do tablicy. Pozwala nam to zredukować ilość zapytań o 2 dla każdego zamówienia.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before="120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072"/>
        <w:tblGridChange w:id="0">
          <w:tblGrid>
            <w:gridCol w:w="9072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web_1        | (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14"/>
                <w:szCs w:val="14"/>
                <w:shd w:fill="2b2b2b" w:val="clear"/>
                <w:rtl w:val="0"/>
              </w:rPr>
              <w:t xml:space="preserve">0.010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) QUERY =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14"/>
                <w:szCs w:val="14"/>
                <w:shd w:fill="2b2b2b" w:val="clear"/>
                <w:rtl w:val="0"/>
              </w:rPr>
              <w:t xml:space="preserve">'SELECT [Products].[ProductID], [Products].[ProductName], [Products].[SupplierID], [Products].[CategoryID], [Products].[QuantityPerUnit], [Products].[UnitPrice], [Products].[UnitsInStock], [Products].[UnitsOnOrder], [Products].[ReorderLevel], [Products].[Discontinued] FROM [Products] INNER JOIN [Order Details] ON ([Products].[ProductID] = [Order Details].[ProductID]) WHERE [Order Details].[OrderID] = %s'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- PARAMS = (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14"/>
                <w:szCs w:val="14"/>
                <w:shd w:fill="2b2b2b" w:val="clear"/>
                <w:rtl w:val="0"/>
              </w:rPr>
              <w:t xml:space="preserve">12080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,); args=(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14"/>
                <w:szCs w:val="14"/>
                <w:shd w:fill="2b2b2b" w:val="clear"/>
                <w:rtl w:val="0"/>
              </w:rPr>
              <w:t xml:space="preserve">12080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,)</w:t>
              <w:br w:type="textWrapping"/>
              <w:br w:type="textWrapping"/>
              <w:t xml:space="preserve">web_1        | (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14"/>
                <w:szCs w:val="14"/>
                <w:shd w:fill="2b2b2b" w:val="clear"/>
                <w:rtl w:val="0"/>
              </w:rPr>
              <w:t xml:space="preserve">0.001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) QUERY =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14"/>
                <w:szCs w:val="14"/>
                <w:shd w:fill="2b2b2b" w:val="clear"/>
                <w:rtl w:val="0"/>
              </w:rPr>
              <w:t xml:space="preserve">'SELECT [Categories].[CategoryID], [Categories].[CategoryName], [Categories].[Description], [Categories].[Picture] FROM [Categories] WHERE [Categories].[CategoryID] = %s'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- PARAMS = (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14"/>
                <w:szCs w:val="14"/>
                <w:shd w:fill="2b2b2b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,); args=(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14"/>
                <w:szCs w:val="14"/>
                <w:shd w:fill="2b2b2b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,)</w:t>
              <w:br w:type="textWrapping"/>
              <w:t xml:space="preserve">web_1        | (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14"/>
                <w:szCs w:val="14"/>
                <w:shd w:fill="2b2b2b" w:val="clear"/>
                <w:rtl w:val="0"/>
              </w:rPr>
              <w:t xml:space="preserve">0.001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) QUERY =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14"/>
                <w:szCs w:val="14"/>
                <w:shd w:fill="2b2b2b" w:val="clear"/>
                <w:rtl w:val="0"/>
              </w:rPr>
              <w:t xml:space="preserve">'SELECT [Categories].[CategoryID], [Categories].[CategoryName], [Categories].[Description], [Categories].[Picture] FROM [Categories] WHERE [Categories].[CategoryID] = %s'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- PARAMS = (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14"/>
                <w:szCs w:val="14"/>
                <w:shd w:fill="2b2b2b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,); args=(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14"/>
                <w:szCs w:val="14"/>
                <w:shd w:fill="2b2b2b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,)</w:t>
              <w:br w:type="textWrapping"/>
              <w:t xml:space="preserve">web_1        | (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14"/>
                <w:szCs w:val="14"/>
                <w:shd w:fill="2b2b2b" w:val="clear"/>
                <w:rtl w:val="0"/>
              </w:rPr>
              <w:t xml:space="preserve">0.000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) QUERY =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14"/>
                <w:szCs w:val="14"/>
                <w:shd w:fill="2b2b2b" w:val="clear"/>
                <w:rtl w:val="0"/>
              </w:rPr>
              <w:t xml:space="preserve">'SELECT [Categories].[CategoryID], [Categories].[CategoryName], [Categories].[Description], [Categories].[Picture] FROM [Categories] WHERE [Categories].[CategoryID] = %s'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- PARAMS = (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14"/>
                <w:szCs w:val="14"/>
                <w:shd w:fill="2b2b2b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,); args=(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14"/>
                <w:szCs w:val="14"/>
                <w:shd w:fill="2b2b2b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,)</w:t>
              <w:br w:type="textWrapping"/>
              <w:br w:type="textWrapping"/>
              <w:t xml:space="preserve">web_1        | (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14"/>
                <w:szCs w:val="14"/>
                <w:shd w:fill="2b2b2b" w:val="clear"/>
                <w:rtl w:val="0"/>
              </w:rPr>
              <w:t xml:space="preserve">0.001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) QUERY =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14"/>
                <w:szCs w:val="14"/>
                <w:shd w:fill="2b2b2b" w:val="clear"/>
                <w:rtl w:val="0"/>
              </w:rPr>
              <w:t xml:space="preserve">'SELECT [Suppliers].[SupplierID], [Suppliers].[CompanyName], [Suppliers].[ContactName], [Suppliers].[ContactTitle], [Suppliers].[Address], [Suppliers].[City], [Suppliers].[Region], [Suppliers].[PostalCode], [Suppliers].[Country], [Suppliers].[Phone], [Suppliers].[Fax], [Suppliers].[HomePage] FROM [Suppliers] WHERE [Suppliers].[SupplierID] = %s'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- PARAMS = (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14"/>
                <w:szCs w:val="14"/>
                <w:shd w:fill="2b2b2b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,); args=(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14"/>
                <w:szCs w:val="14"/>
                <w:shd w:fill="2b2b2b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,)</w:t>
              <w:br w:type="textWrapping"/>
              <w:t xml:space="preserve">web_1        | (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14"/>
                <w:szCs w:val="14"/>
                <w:shd w:fill="2b2b2b" w:val="clear"/>
                <w:rtl w:val="0"/>
              </w:rPr>
              <w:t xml:space="preserve">0.001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) QUERY =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14"/>
                <w:szCs w:val="14"/>
                <w:shd w:fill="2b2b2b" w:val="clear"/>
                <w:rtl w:val="0"/>
              </w:rPr>
              <w:t xml:space="preserve">'SELECT [Suppliers].[SupplierID], [Suppliers].[CompanyName], [Suppliers].[ContactName], [Suppliers].[ContactTitle], [Suppliers].[Address], [Suppliers].[City], [Suppliers].[Region], [Suppliers].[PostalCode], [Suppliers].[Country], [Suppliers].[Phone], [Suppliers].[Fax], [Suppliers].[HomePage] FROM [Suppliers] WHERE [Suppliers].[SupplierID] = %s'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- PARAMS = (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14"/>
                <w:szCs w:val="14"/>
                <w:shd w:fill="2b2b2b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,); args=(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14"/>
                <w:szCs w:val="14"/>
                <w:shd w:fill="2b2b2b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,)</w:t>
              <w:br w:type="textWrapping"/>
              <w:t xml:space="preserve">web_1        | (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14"/>
                <w:szCs w:val="14"/>
                <w:shd w:fill="2b2b2b" w:val="clear"/>
                <w:rtl w:val="0"/>
              </w:rPr>
              <w:t xml:space="preserve">0.001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) QUERY =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14"/>
                <w:szCs w:val="14"/>
                <w:shd w:fill="2b2b2b" w:val="clear"/>
                <w:rtl w:val="0"/>
              </w:rPr>
              <w:t xml:space="preserve">'SELECT [Suppliers].[SupplierID], [Suppliers].[CompanyName], [Suppliers].[ContactName], [Suppliers].[ContactTitle], [Suppliers].[Address], [Suppliers].[City], [Suppliers].[Region], [Suppliers].[PostalCode], [Suppliers].[Country], [Suppliers].[Phone], [Suppliers].[Fax], [Suppliers].[HomePage] FROM [Suppliers] WHERE [Suppliers].[SupplierID] = %s'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- PARAMS = (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14"/>
                <w:szCs w:val="14"/>
                <w:shd w:fill="2b2b2b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,); args=(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14"/>
                <w:szCs w:val="14"/>
                <w:shd w:fill="2b2b2b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,)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1">
      <w:pPr>
        <w:spacing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Jak widać zduplikowane zapytania do tabeli Products zniknęły.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5"/>
        <w:rPr/>
      </w:pPr>
      <w:r w:rsidDel="00000000" w:rsidR="00000000" w:rsidRPr="00000000">
        <w:rPr>
          <w:rtl w:val="0"/>
        </w:rPr>
        <w:t xml:space="preserve">Metoda 3</w:t>
      </w:r>
    </w:p>
    <w:p w:rsidR="00000000" w:rsidDel="00000000" w:rsidP="00000000" w:rsidRDefault="00000000" w:rsidRPr="00000000" w14:paraId="00000134">
      <w:pPr>
        <w:spacing w:before="120" w:lineRule="auto"/>
        <w:rPr/>
      </w:pPr>
      <w:r w:rsidDel="00000000" w:rsidR="00000000" w:rsidRPr="00000000">
        <w:rPr>
          <w:rtl w:val="0"/>
        </w:rPr>
        <w:t xml:space="preserve">Dotychczas nieznacznie zmniejszyliśmy liczbę zapytań dla każdego zamówienia. Ale wciąż wykonujemy wielokrotne zapytania do tabel Supplier oraz Category. A co jeśli  byśmy chcieli mieć tylko jedno zapytanie dla każdego produktu? Nie możemy użyć atrybutu list_select_related, ponieważ odnosi się ono jedynie do pól tabeli Orders. Możemy natomiast spróbować usprawnić zapytanie zdefiniowane w konstruktorze raportu w podobny sposób.</w:t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072"/>
        <w:tblGridChange w:id="0">
          <w:tblGrid>
            <w:gridCol w:w="9072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__init__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hd w:fill="2b2b2b" w:val="clear"/>
                <w:rtl w:val="0"/>
              </w:rPr>
              <w:t xml:space="preserve">(self, *args, **kwargs)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:</w:t>
              <w:br w:type="textWrapping"/>
              <w:t xml:space="preserve">    super(Orders, self).__init__(*args, **kwargs)</w:t>
              <w:br w:type="textWrapping"/>
              <w:t xml:space="preserve">    self.p = self.orderdetailsFK.select_related(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'categoryid'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'supplierid'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).all()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6">
      <w:pPr>
        <w:spacing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before="120" w:lineRule="auto"/>
        <w:rPr/>
      </w:pPr>
      <w:r w:rsidDel="00000000" w:rsidR="00000000" w:rsidRPr="00000000">
        <w:rPr>
          <w:rtl w:val="0"/>
        </w:rPr>
        <w:t xml:space="preserve">Jak widać udało nam się. Zapytanie jest wykonywane tylko raz dla każdego produktu. Każdy produkt jest łączony z tabelami Categories oraz Supplier.</w:t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9072"/>
        <w:tblGridChange w:id="0">
          <w:tblGrid>
            <w:gridCol w:w="9072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web_1        | (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18"/>
                <w:szCs w:val="18"/>
                <w:shd w:fill="2b2b2b" w:val="clear"/>
                <w:rtl w:val="0"/>
              </w:rPr>
              <w:t xml:space="preserve">0.009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) QUERY =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18"/>
                <w:szCs w:val="18"/>
                <w:shd w:fill="2b2b2b" w:val="clear"/>
                <w:rtl w:val="0"/>
              </w:rPr>
              <w:t xml:space="preserve">'SELECT [Products].[ProductID], [Products].[ProductName], [Products].[SupplierID], [Products].[CategoryID], [Products].[QuantityPerUnit], [Products].[UnitPrice], [Products].[UnitsInStock], [Products].[UnitsOnOrder], [Products].[ReorderLevel], [Products].[Discontinued], [Suppliers].[SupplierID], [Suppliers].[CompanyName], [Suppliers].[ContactName], [Suppliers].[ContactTitle], [Suppliers].[Address], [Suppliers].[City], [Suppliers].[Region], [Suppliers].[PostalCode], [Suppliers].[Country], [Suppliers].[Phone], [Suppliers].[Fax], [Suppliers].[HomePage], [Categories].[CategoryID], [Categories].[CategoryName], [Categories].[Description], [Categories].[Picture] FROM [Products] INNER JOIN [Order Details] ON ([Products].[ProductID] = [Order Details].[ProductID]) LEFT OUTER JOIN [Suppliers] ON ([Products].[SupplierID] = [Suppliers].[SupplierID]) LEFT OUTER JOIN [Categories] ON ([Products].[CategoryID] = [Categories].[CategoryID]) WHERE [Order Details].[OrderID] = %s'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- PARAMS = (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18"/>
                <w:szCs w:val="18"/>
                <w:shd w:fill="2b2b2b" w:val="clear"/>
                <w:rtl w:val="0"/>
              </w:rPr>
              <w:t xml:space="preserve">12080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,); args=(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18"/>
                <w:szCs w:val="18"/>
                <w:shd w:fill="2b2b2b" w:val="clear"/>
                <w:rtl w:val="0"/>
              </w:rPr>
              <w:t xml:space="preserve">12080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,)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5"/>
        <w:rPr/>
      </w:pPr>
      <w:r w:rsidDel="00000000" w:rsidR="00000000" w:rsidRPr="00000000">
        <w:rPr>
          <w:rtl w:val="0"/>
        </w:rPr>
        <w:t xml:space="preserve">Metoda 3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Już niewiele można ulepszyć w tym zapytaniu. Jedną z tych rzeczy są niepotrzebnie pobierane pola tabel, z których używamy tylko niektórych wartości. Można tego uniknąć w łatwy sposób używając selektora only, który pozwala nam zdefiniować listę pól jakie chcemy dostać z bazy.</w:t>
      </w:r>
    </w:p>
    <w:tbl>
      <w:tblPr>
        <w:tblStyle w:val="Table12"/>
        <w:jc w:val="left"/>
        <w:tblInd w:w="100.0" w:type="pct"/>
        <w:tblLayout w:type="fixed"/>
        <w:tblLook w:val="0600"/>
      </w:tblPr>
      <w:tblGrid>
        <w:gridCol w:w="9072"/>
        <w:tblGridChange w:id="0">
          <w:tblGrid>
            <w:gridCol w:w="9072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__init__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hd w:fill="2b2b2b" w:val="clear"/>
                <w:rtl w:val="0"/>
              </w:rPr>
              <w:t xml:space="preserve">(self, *args, **kwargs)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:</w:t>
              <w:br w:type="textWrapping"/>
              <w:t xml:space="preserve">    super(Orders, self).__init__(*args, **kwargs)</w:t>
              <w:br w:type="textWrapping"/>
              <w:t xml:space="preserve">    self.p = self.orderdetailsFK.select_related(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'categoryid'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'supplierid'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).only(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'supplierid'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'supplierid__companyname'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'categoryid'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'categoryid__categoryname'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'productname'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).all()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Jak widac pobierane sa tylko uzywane pola ze wszystkich tabel.</w:t>
      </w:r>
    </w:p>
    <w:tbl>
      <w:tblPr>
        <w:tblStyle w:val="Table13"/>
        <w:jc w:val="left"/>
        <w:tblInd w:w="100.0" w:type="pct"/>
        <w:tblLayout w:type="fixed"/>
        <w:tblLook w:val="0600"/>
      </w:tblPr>
      <w:tblGrid>
        <w:gridCol w:w="9072"/>
        <w:tblGridChange w:id="0">
          <w:tblGrid>
            <w:gridCol w:w="9072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web_1        | (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18"/>
                <w:szCs w:val="18"/>
                <w:shd w:fill="2b2b2b" w:val="clear"/>
                <w:rtl w:val="0"/>
              </w:rPr>
              <w:t xml:space="preserve">0.001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) QUERY =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18"/>
                <w:szCs w:val="18"/>
                <w:shd w:fill="2b2b2b" w:val="clear"/>
                <w:rtl w:val="0"/>
              </w:rPr>
              <w:t xml:space="preserve">'SELECT [Products].[ProductID], [Products].[ProductName], [Products].[SupplierID], [Products].[CategoryID], [Suppliers].[SupplierID], [Suppliers].[CompanyName], [Categories].[CategoryID], [Categories].[CategoryName] FROM [Products] INNER JOIN [Order Details] ON ([Products].[ProductID] = [Order Details].[ProductID]) LEFT OUTER JOIN [Suppliers] ON ([Products].[SupplierID] = [Suppliers].[SupplierID]) LEFT OUTER JOIN [Categories] ON ([Products].[CategoryID] = [Categories].[CategoryID]) WHERE [Order Details].[OrderID] = %s'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- PARAMS = (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18"/>
                <w:szCs w:val="18"/>
                <w:shd w:fill="2b2b2b" w:val="clear"/>
                <w:rtl w:val="0"/>
              </w:rPr>
              <w:t xml:space="preserve">11075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,); args=(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18"/>
                <w:szCs w:val="18"/>
                <w:shd w:fill="2b2b2b" w:val="clear"/>
                <w:rtl w:val="0"/>
              </w:rPr>
              <w:t xml:space="preserve">11075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,)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Metoda 4.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Po wielu godzinach spedzonych w dokumentacji Django udalo nam sie sprawic, ze beda tylko dwa zapytania dla calego widoku. Wymagalo to przepisania znacznej czesci kodu odpowiedzialnego za raport, ale oplacilo sie.</w:t>
      </w:r>
    </w:p>
    <w:tbl>
      <w:tblPr>
        <w:tblStyle w:val="Table14"/>
        <w:jc w:val="left"/>
        <w:tblInd w:w="100.0" w:type="pct"/>
        <w:tblLayout w:type="fixed"/>
        <w:tblLook w:val="0600"/>
      </w:tblPr>
      <w:tblGrid>
        <w:gridCol w:w="9072"/>
        <w:tblGridChange w:id="0">
          <w:tblGrid>
            <w:gridCol w:w="9072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OrdersProxy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z w:val="18"/>
                <w:szCs w:val="18"/>
                <w:shd w:fill="2b2b2b" w:val="clear"/>
                <w:rtl w:val="0"/>
              </w:rPr>
              <w:t xml:space="preserve">(Orders)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Meta:</w:t>
              <w:br w:type="textWrapping"/>
              <w:t xml:space="preserve">        verbose_name_plural =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18"/>
                <w:szCs w:val="18"/>
                <w:shd w:fill="2b2b2b" w:val="clear"/>
                <w:rtl w:val="0"/>
              </w:rPr>
              <w:t xml:space="preserve">'Orders Reports'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br w:type="textWrapping"/>
              <w:t xml:space="preserve">        proxy =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OrdersProxyAdmin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z w:val="18"/>
                <w:szCs w:val="18"/>
                <w:shd w:fill="2b2b2b" w:val="clear"/>
                <w:rtl w:val="0"/>
              </w:rPr>
              <w:t xml:space="preserve">(admin.ModelAdmin)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get_queryset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z w:val="18"/>
                <w:szCs w:val="18"/>
                <w:shd w:fill="2b2b2b" w:val="clear"/>
                <w:rtl w:val="0"/>
              </w:rPr>
              <w:t xml:space="preserve">(self, request)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:</w:t>
              <w:br w:type="textWrapping"/>
              <w:t xml:space="preserve">        pref = Prefetch(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18"/>
                <w:szCs w:val="18"/>
                <w:shd w:fill="2b2b2b" w:val="clear"/>
                <w:rtl w:val="0"/>
              </w:rPr>
              <w:t xml:space="preserve">'orderdetailsFK'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, \</w:t>
              <w:br w:type="textWrapping"/>
              <w:t xml:space="preserve">            Products.objects.select_related(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18"/>
                <w:szCs w:val="18"/>
                <w:shd w:fill="2b2b2b" w:val="clear"/>
                <w:rtl w:val="0"/>
              </w:rPr>
              <w:t xml:space="preserve">'categoryid'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18"/>
                <w:szCs w:val="18"/>
                <w:shd w:fill="2b2b2b" w:val="clear"/>
                <w:rtl w:val="0"/>
              </w:rPr>
              <w:t xml:space="preserve">'supplierid'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) \</w:t>
              <w:br w:type="textWrapping"/>
              <w:t xml:space="preserve">                .only(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18"/>
                <w:szCs w:val="18"/>
                <w:shd w:fill="2b2b2b" w:val="clear"/>
                <w:rtl w:val="0"/>
              </w:rPr>
              <w:t xml:space="preserve">'productid'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18"/>
                <w:szCs w:val="18"/>
                <w:shd w:fill="2b2b2b" w:val="clear"/>
                <w:rtl w:val="0"/>
              </w:rPr>
              <w:t xml:space="preserve">'productname'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18"/>
                <w:szCs w:val="18"/>
                <w:shd w:fill="2b2b2b" w:val="clear"/>
                <w:rtl w:val="0"/>
              </w:rPr>
              <w:t xml:space="preserve">'categoryid'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18"/>
                <w:szCs w:val="18"/>
                <w:shd w:fill="2b2b2b" w:val="clear"/>
                <w:rtl w:val="0"/>
              </w:rPr>
              <w:t xml:space="preserve">'categoryid__categoryname'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18"/>
                <w:szCs w:val="18"/>
                <w:shd w:fill="2b2b2b" w:val="clear"/>
                <w:rtl w:val="0"/>
              </w:rPr>
              <w:t xml:space="preserve">'supplierid'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18"/>
                <w:szCs w:val="18"/>
                <w:shd w:fill="2b2b2b" w:val="clear"/>
                <w:rtl w:val="0"/>
              </w:rPr>
              <w:t xml:space="preserve">'supplierid__companyname'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), to_attr=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18"/>
                <w:szCs w:val="18"/>
                <w:shd w:fill="2b2b2b" w:val="clear"/>
                <w:rtl w:val="0"/>
              </w:rPr>
              <w:t xml:space="preserve">'prod'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super(OrdersProxyAdmin, self).get_queryset(request) \</w:t>
              <w:br w:type="textWrapping"/>
              <w:t xml:space="preserve">            .select_related(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18"/>
                <w:szCs w:val="18"/>
                <w:shd w:fill="2b2b2b" w:val="clear"/>
                <w:rtl w:val="0"/>
              </w:rPr>
              <w:t xml:space="preserve">'customerid'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) \</w:t>
              <w:br w:type="textWrapping"/>
              <w:t xml:space="preserve">            .prefetch_related(pref) \</w:t>
              <w:br w:type="textWrapping"/>
              <w:t xml:space="preserve">            .only(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18"/>
                <w:szCs w:val="18"/>
                <w:shd w:fill="2b2b2b" w:val="clear"/>
                <w:rtl w:val="0"/>
              </w:rPr>
              <w:t xml:space="preserve">'orderid'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18"/>
                <w:szCs w:val="18"/>
                <w:shd w:fill="2b2b2b" w:val="clear"/>
                <w:rtl w:val="0"/>
              </w:rPr>
              <w:t xml:space="preserve">'orderdate'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18"/>
                <w:szCs w:val="18"/>
                <w:shd w:fill="2b2b2b" w:val="clear"/>
                <w:rtl w:val="0"/>
              </w:rPr>
              <w:t xml:space="preserve">'customerid'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18"/>
                <w:szCs w:val="18"/>
                <w:shd w:fill="2b2b2b" w:val="clear"/>
                <w:rtl w:val="0"/>
              </w:rPr>
              <w:t xml:space="preserve">'customerid__companyname'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18"/>
                <w:szCs w:val="18"/>
                <w:shd w:fill="2b2b2b" w:val="clear"/>
                <w:rtl w:val="0"/>
              </w:rPr>
              <w:t xml:space="preserve">'orderdetailsFK__productid'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18"/>
                <w:szCs w:val="18"/>
                <w:shd w:fill="2b2b2b" w:val="clear"/>
                <w:rtl w:val="0"/>
              </w:rPr>
              <w:t xml:space="preserve">'orderdetailsFK__productname'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, \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18"/>
                <w:szCs w:val="18"/>
                <w:shd w:fill="2b2b2b" w:val="clear"/>
                <w:rtl w:val="0"/>
              </w:rPr>
              <w:t xml:space="preserve">'orderdetailsFK__supplierid'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18"/>
                <w:szCs w:val="18"/>
                <w:shd w:fill="2b2b2b" w:val="clear"/>
                <w:rtl w:val="0"/>
              </w:rPr>
              <w:t xml:space="preserve">'orderdetailsFK__supplierid__companyname'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18"/>
                <w:szCs w:val="18"/>
                <w:shd w:fill="2b2b2b" w:val="clear"/>
                <w:rtl w:val="0"/>
              </w:rPr>
              <w:t xml:space="preserve">'orderdetailsFK__categoryid'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18"/>
                <w:szCs w:val="18"/>
                <w:shd w:fill="2b2b2b" w:val="clear"/>
                <w:rtl w:val="0"/>
              </w:rPr>
              <w:t xml:space="preserve">'orderdetailsFK__categoryid__categoryname'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getorderid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z w:val="18"/>
                <w:szCs w:val="18"/>
                <w:shd w:fill="2b2b2b" w:val="clear"/>
                <w:rtl w:val="0"/>
              </w:rPr>
              <w:t xml:space="preserve">(self, obj)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obj.orderid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getcustomerid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z w:val="18"/>
                <w:szCs w:val="18"/>
                <w:shd w:fill="2b2b2b" w:val="clear"/>
                <w:rtl w:val="0"/>
              </w:rPr>
              <w:t xml:space="preserve">(self, obj)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obj.customerid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getorderdate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z w:val="18"/>
                <w:szCs w:val="18"/>
                <w:shd w:fill="2b2b2b" w:val="clear"/>
                <w:rtl w:val="0"/>
              </w:rPr>
              <w:t xml:space="preserve">(self, obj)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obj.orderdate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getproducts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z w:val="18"/>
                <w:szCs w:val="18"/>
                <w:shd w:fill="2b2b2b" w:val="clear"/>
                <w:rtl w:val="0"/>
              </w:rPr>
              <w:t xml:space="preserve">(self, obj)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18"/>
                <w:szCs w:val="18"/>
                <w:shd w:fill="2b2b2b" w:val="clear"/>
                <w:rtl w:val="0"/>
              </w:rPr>
              <w:t xml:space="preserve">", 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.join([p.productname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p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obj.prod])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getcategories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z w:val="18"/>
                <w:szCs w:val="18"/>
                <w:shd w:fill="2b2b2b" w:val="clear"/>
                <w:rtl w:val="0"/>
              </w:rPr>
              <w:t xml:space="preserve">(self, obj)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18"/>
                <w:szCs w:val="18"/>
                <w:shd w:fill="2b2b2b" w:val="clear"/>
                <w:rtl w:val="0"/>
              </w:rPr>
              <w:t xml:space="preserve">", 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.join([c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c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set([p.categoryid.categoryname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p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obj.prod])])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getsuppliers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z w:val="18"/>
                <w:szCs w:val="18"/>
                <w:shd w:fill="2b2b2b" w:val="clear"/>
                <w:rtl w:val="0"/>
              </w:rPr>
              <w:t xml:space="preserve">(self, obj)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18"/>
                <w:szCs w:val="18"/>
                <w:shd w:fill="2b2b2b" w:val="clear"/>
                <w:rtl w:val="0"/>
              </w:rPr>
              <w:t xml:space="preserve">", 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.join([s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s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set([p.supplierid.companyname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p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obj.prod])])</w:t>
              <w:br w:type="textWrapping"/>
              <w:br w:type="textWrapping"/>
              <w:t xml:space="preserve">    list_per_page =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18"/>
                <w:szCs w:val="18"/>
                <w:shd w:fill="2b2b2b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br w:type="textWrapping"/>
              <w:t xml:space="preserve">    list_display = 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18"/>
                <w:szCs w:val="18"/>
                <w:shd w:fill="2b2b2b" w:val="clear"/>
                <w:rtl w:val="0"/>
              </w:rPr>
              <w:t xml:space="preserve">'getorderid'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18"/>
                <w:szCs w:val="18"/>
                <w:shd w:fill="2b2b2b" w:val="clear"/>
                <w:rtl w:val="0"/>
              </w:rPr>
              <w:t xml:space="preserve">'getcustomerid'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18"/>
                <w:szCs w:val="18"/>
                <w:shd w:fill="2b2b2b" w:val="clear"/>
                <w:rtl w:val="0"/>
              </w:rPr>
              <w:t xml:space="preserve">'getorderdate'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18"/>
                <w:szCs w:val="18"/>
                <w:shd w:fill="2b2b2b" w:val="clear"/>
                <w:rtl w:val="0"/>
              </w:rPr>
              <w:t xml:space="preserve">'getproducts'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18"/>
                <w:szCs w:val="18"/>
                <w:shd w:fill="2b2b2b" w:val="clear"/>
                <w:rtl w:val="0"/>
              </w:rPr>
              <w:t xml:space="preserve">'getcategories'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18"/>
                <w:szCs w:val="18"/>
                <w:shd w:fill="2b2b2b" w:val="clear"/>
                <w:rtl w:val="0"/>
              </w:rPr>
              <w:t xml:space="preserve">'getsuppliers'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)</w:t>
              <w:br w:type="textWrapping"/>
              <w:t xml:space="preserve">    list_filter = 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18"/>
                <w:szCs w:val="18"/>
                <w:shd w:fill="2b2b2b" w:val="clear"/>
                <w:rtl w:val="0"/>
              </w:rPr>
              <w:t xml:space="preserve">"orderdetailsFK__categoryid"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18"/>
                <w:szCs w:val="18"/>
                <w:shd w:fill="2b2b2b" w:val="clear"/>
                <w:rtl w:val="0"/>
              </w:rPr>
              <w:t xml:space="preserve">"orderdetailsFK__supplierid"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jc w:val="left"/>
        <w:tblInd w:w="100.0" w:type="pct"/>
        <w:tblLayout w:type="fixed"/>
        <w:tblLook w:val="0600"/>
      </w:tblPr>
      <w:tblGrid>
        <w:gridCol w:w="9072"/>
        <w:tblGridChange w:id="0">
          <w:tblGrid>
            <w:gridCol w:w="9072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web_1        | (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18"/>
                <w:szCs w:val="18"/>
                <w:shd w:fill="2b2b2b" w:val="clear"/>
                <w:rtl w:val="0"/>
              </w:rPr>
              <w:t xml:space="preserve">0.006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) QUERY =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18"/>
                <w:szCs w:val="18"/>
                <w:shd w:fill="2b2b2b" w:val="clear"/>
                <w:rtl w:val="0"/>
              </w:rPr>
              <w:t xml:space="preserve">'SELECT TOP 10 [Orders].[OrderID], [Orders].[CustomerID], [Orders].[OrderDate], [Customers].[CustomerID], [Customers].[CompanyName] FROM [Orders] LEFT OUTER JOIN [Customers] ON ([Orders].[CustomerID] = [Customers].[CustomerID]) ORDER BY [Orders].[OrderID] DESC'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- PARAMS = (); args=()</w:t>
              <w:br w:type="textWrapping"/>
              <w:t xml:space="preserve">web_1        | (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18"/>
                <w:szCs w:val="18"/>
                <w:shd w:fill="2b2b2b" w:val="clear"/>
                <w:rtl w:val="0"/>
              </w:rPr>
              <w:t xml:space="preserve">0.011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) QUERY =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18"/>
                <w:szCs w:val="18"/>
                <w:shd w:fill="2b2b2b" w:val="clear"/>
                <w:rtl w:val="0"/>
              </w:rPr>
              <w:t xml:space="preserve">'SELECT ([Order Details].[OrderID]) AS [_prefetch_related_val_orderid_id], [Products].[ProductID], [Products].[ProductName], [Products].[SupplierID], [Products].[CategoryID], [Suppliers].[SupplierID], [Suppliers].[CompanyName], [Categories].[CategoryID], [Categories].[CategoryName] FROM [Products] INNER JOIN [Order Details] ON ([Products].[ProductID] = [Order Details].[ProductID]) LEFT OUTER JOIN [Suppliers] ON ([Products].[SupplierID] = [Suppliers].[SupplierID]) LEFT OUTER JOIN [Categories] ON ([Products].[CategoryID] = [Categories].[CategoryID]) WHERE [Order Details].[OrderID] IN (%s, %s, %s, %s, %s, %s, %s, %s, %s, %s)'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- PARAMS = (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18"/>
                <w:szCs w:val="18"/>
                <w:shd w:fill="2b2b2b" w:val="clear"/>
                <w:rtl w:val="0"/>
              </w:rPr>
              <w:t xml:space="preserve">12080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18"/>
                <w:szCs w:val="18"/>
                <w:shd w:fill="2b2b2b" w:val="clear"/>
                <w:rtl w:val="0"/>
              </w:rPr>
              <w:t xml:space="preserve">12079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18"/>
                <w:szCs w:val="18"/>
                <w:shd w:fill="2b2b2b" w:val="clear"/>
                <w:rtl w:val="0"/>
              </w:rPr>
              <w:t xml:space="preserve">11079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18"/>
                <w:szCs w:val="18"/>
                <w:shd w:fill="2b2b2b" w:val="clear"/>
                <w:rtl w:val="0"/>
              </w:rPr>
              <w:t xml:space="preserve">11077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18"/>
                <w:szCs w:val="18"/>
                <w:shd w:fill="2b2b2b" w:val="clear"/>
                <w:rtl w:val="0"/>
              </w:rPr>
              <w:t xml:space="preserve">11076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18"/>
                <w:szCs w:val="18"/>
                <w:shd w:fill="2b2b2b" w:val="clear"/>
                <w:rtl w:val="0"/>
              </w:rPr>
              <w:t xml:space="preserve">11075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18"/>
                <w:szCs w:val="18"/>
                <w:shd w:fill="2b2b2b" w:val="clear"/>
                <w:rtl w:val="0"/>
              </w:rPr>
              <w:t xml:space="preserve">11074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18"/>
                <w:szCs w:val="18"/>
                <w:shd w:fill="2b2b2b" w:val="clear"/>
                <w:rtl w:val="0"/>
              </w:rPr>
              <w:t xml:space="preserve">11073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18"/>
                <w:szCs w:val="18"/>
                <w:shd w:fill="2b2b2b" w:val="clear"/>
                <w:rtl w:val="0"/>
              </w:rPr>
              <w:t xml:space="preserve">11072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18"/>
                <w:szCs w:val="18"/>
                <w:shd w:fill="2b2b2b" w:val="clear"/>
                <w:rtl w:val="0"/>
              </w:rPr>
              <w:t xml:space="preserve">11071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); args=(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18"/>
                <w:szCs w:val="18"/>
                <w:shd w:fill="2b2b2b" w:val="clear"/>
                <w:rtl w:val="0"/>
              </w:rPr>
              <w:t xml:space="preserve">12080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18"/>
                <w:szCs w:val="18"/>
                <w:shd w:fill="2b2b2b" w:val="clear"/>
                <w:rtl w:val="0"/>
              </w:rPr>
              <w:t xml:space="preserve">12079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18"/>
                <w:szCs w:val="18"/>
                <w:shd w:fill="2b2b2b" w:val="clear"/>
                <w:rtl w:val="0"/>
              </w:rPr>
              <w:t xml:space="preserve">11079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18"/>
                <w:szCs w:val="18"/>
                <w:shd w:fill="2b2b2b" w:val="clear"/>
                <w:rtl w:val="0"/>
              </w:rPr>
              <w:t xml:space="preserve">11077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18"/>
                <w:szCs w:val="18"/>
                <w:shd w:fill="2b2b2b" w:val="clear"/>
                <w:rtl w:val="0"/>
              </w:rPr>
              <w:t xml:space="preserve">11076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18"/>
                <w:szCs w:val="18"/>
                <w:shd w:fill="2b2b2b" w:val="clear"/>
                <w:rtl w:val="0"/>
              </w:rPr>
              <w:t xml:space="preserve">11075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18"/>
                <w:szCs w:val="18"/>
                <w:shd w:fill="2b2b2b" w:val="clear"/>
                <w:rtl w:val="0"/>
              </w:rPr>
              <w:t xml:space="preserve">11074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18"/>
                <w:szCs w:val="18"/>
                <w:shd w:fill="2b2b2b" w:val="clear"/>
                <w:rtl w:val="0"/>
              </w:rPr>
              <w:t xml:space="preserve">11073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18"/>
                <w:szCs w:val="18"/>
                <w:shd w:fill="2b2b2b" w:val="clear"/>
                <w:rtl w:val="0"/>
              </w:rPr>
              <w:t xml:space="preserve">11072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18"/>
                <w:szCs w:val="18"/>
                <w:shd w:fill="2b2b2b" w:val="clear"/>
                <w:rtl w:val="0"/>
              </w:rPr>
              <w:t xml:space="preserve">11071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Jak widac pierwsze zapytanie pobiera liste orderow, a drugie ich pola.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1"/>
        <w:rPr/>
      </w:pPr>
      <w:bookmarkStart w:colFirst="0" w:colLast="0" w:name="_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1"/>
        <w:rPr/>
      </w:pPr>
      <w:r w:rsidDel="00000000" w:rsidR="00000000" w:rsidRPr="00000000">
        <w:rPr>
          <w:rtl w:val="0"/>
        </w:rPr>
        <w:t xml:space="preserve">Galeria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/>
        <w:drawing>
          <wp:inline distB="114300" distT="114300" distL="114300" distR="114300">
            <wp:extent cx="5591493" cy="761552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493" cy="7615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jc w:val="center"/>
        <w:rPr/>
      </w:pPr>
      <w:r w:rsidDel="00000000" w:rsidR="00000000" w:rsidRPr="00000000">
        <w:rPr>
          <w:rtl w:val="0"/>
        </w:rPr>
        <w:t xml:space="preserve">Dodanie/edycja zamówienia.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60410" cy="26035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jc w:val="center"/>
        <w:rPr/>
      </w:pPr>
      <w:r w:rsidDel="00000000" w:rsidR="00000000" w:rsidRPr="00000000">
        <w:rPr>
          <w:rtl w:val="0"/>
        </w:rPr>
        <w:t xml:space="preserve">Podsumowanie i widok produktów należących do zamówienia.</w:t>
      </w:r>
    </w:p>
    <w:p w:rsidR="00000000" w:rsidDel="00000000" w:rsidP="00000000" w:rsidRDefault="00000000" w:rsidRPr="00000000" w14:paraId="0000015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60410" cy="31623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jc w:val="center"/>
        <w:rPr/>
      </w:pPr>
      <w:r w:rsidDel="00000000" w:rsidR="00000000" w:rsidRPr="00000000">
        <w:rPr>
          <w:rtl w:val="0"/>
        </w:rPr>
        <w:t xml:space="preserve">Edycja produktu z poziomu zamówienia.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/>
        <w:drawing>
          <wp:inline distB="114300" distT="114300" distL="114300" distR="114300">
            <wp:extent cx="5760410" cy="40894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jc w:val="center"/>
        <w:rPr/>
      </w:pPr>
      <w:r w:rsidDel="00000000" w:rsidR="00000000" w:rsidRPr="00000000">
        <w:rPr>
          <w:rtl w:val="0"/>
        </w:rPr>
        <w:t xml:space="preserve">Lista zamówień.</w:t>
      </w:r>
    </w:p>
    <w:p w:rsidR="00000000" w:rsidDel="00000000" w:rsidP="00000000" w:rsidRDefault="00000000" w:rsidRPr="00000000" w14:paraId="0000015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60410" cy="31750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jc w:val="center"/>
        <w:rPr/>
      </w:pPr>
      <w:r w:rsidDel="00000000" w:rsidR="00000000" w:rsidRPr="00000000">
        <w:rPr>
          <w:rtl w:val="0"/>
        </w:rPr>
        <w:t xml:space="preserve">Podgląd na żywo wykonywanych zapytań do bazy danych.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Style w:val="Heading1"/>
        <w:rPr/>
      </w:pPr>
      <w:bookmarkStart w:colFirst="0" w:colLast="0" w:name="_3whwml4" w:id="24"/>
      <w:bookmarkEnd w:id="24"/>
      <w:r w:rsidDel="00000000" w:rsidR="00000000" w:rsidRPr="00000000">
        <w:rPr>
          <w:rtl w:val="0"/>
        </w:rPr>
        <w:t xml:space="preserve">Wnioski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# wnioski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sectPr>
      <w:footerReference r:id="rId17" w:type="default"/>
      <w:pgSz w:h="16838" w:w="11906" w:orient="portrait"/>
      <w:pgMar w:bottom="1417" w:top="1417" w:left="1417" w:right="1417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"/>
  <w:font w:name="Consolas"/>
  <w:font w:name="Titillium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52.00000000000003" w:lineRule="auto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80" w:lineRule="auto"/>
    </w:pPr>
    <w:rPr>
      <w:b w:val="1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360" w:lineRule="auto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color w:val="1f3863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0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7" Type="http://schemas.openxmlformats.org/officeDocument/2006/relationships/footer" Target="footer1.xml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8.jpg"/><Relationship Id="rId7" Type="http://schemas.openxmlformats.org/officeDocument/2006/relationships/hyperlink" Target="https://upel2.cel.agh.edu.pl/wiet/mod/assign/view.php?id=28461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