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B57"/>
          <w:sz w:val="56"/>
          <w:szCs w:val="56"/>
        </w:rPr>
        <w:t xml:space="preserve">Texas Rob Training</w:t>
      </w:r>
    </w:p>
    <w:p>
      <w:pPr>
        <w:spacing w:after="100" w:before="200"/>
        <w:jc w:val="center"/>
      </w:pPr>
      <w:r>
        <w:rPr>
          <w:color w:val="444444"/>
          <w:sz w:val="32"/>
          <w:szCs w:val="32"/>
        </w:rPr>
        <w:t xml:space="preserve">Build Plan &amp; Engineering Blueprint</w:t>
      </w:r>
    </w:p>
    <w:p>
      <w:pPr>
        <w:spacing w:after="1600"/>
        <w:jc w:val="center"/>
      </w:pPr>
      <w:r>
        <w:rPr>
          <w:i/>
          <w:iCs/>
          <w:color w:val="666666"/>
          <w:sz w:val="22"/>
          <w:szCs w:val="22"/>
        </w:rPr>
        <w:t xml:space="preserve">A Next.js weight-training &amp; exercise tracker</w:t>
      </w:r>
    </w:p>
    <w:p>
      <w:pPr>
        <w:jc w:val="center"/>
      </w:pPr>
      <w:r>
        <w:rPr>
          <w:color w:val="888888"/>
          <w:sz w:val="20"/>
          <w:szCs w:val="20"/>
        </w:rPr>
        <w:t xml:space="preserve">Prepared for Robert Davis  |  July 3, 2026</w:t>
      </w:r>
    </w:p>
    <w:p>
      <w:r>
        <w:br w:type="page"/>
      </w:r>
    </w:p>
    <w:p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 &amp; Engineering Principles</w:t>
      </w:r>
    </w:p>
    <w:p>
      <w:pPr>
        <w:spacing w:after="120"/>
      </w:pPr>
      <w:r>
        <w:t xml:space="preserve">Texas Rob Training is a production-quality Next.js application for logging weight training and exercise workouts, built and maintained to modern (2026) Next.js standards. Every phase below is scoped so a single engineer — working with Claude in an editor or terminal — can implement, test, and ship it incrementally.</w:t>
      </w:r>
    </w:p>
    <w:p>
      <w:pPr>
        <w:pStyle w:val="Heading3"/>
      </w:pPr>
      <w:r>
        <w:t xml:space="preserve">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Architecture over speed.</w:t>
      </w:r>
      <w:r>
        <w:t xml:space="preserve"> Data model and auth boundaries are designed correctly the first time; no shortcuts that require a rewrite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Typed everywhere.</w:t>
      </w:r>
      <w:r>
        <w:t xml:space="preserve"> TypeScript strict mode, end-to-end — database types generated from the schema, validated at the API boundary with Zod.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Server-first.</w:t>
      </w:r>
      <w:r>
        <w:t xml:space="preserve"> Initial data loads via React Server Components; client components stay small and interactive-only.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Tested by default.</w:t>
      </w:r>
      <w:r>
        <w:t xml:space="preserve"> Every phase ships with unit, component, or end-to-end tests — not bolted on afterward.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Documented as you go.</w:t>
      </w:r>
      <w:r>
        <w:t xml:space="preserve"> README, architecture notes, and a CLAUDE.md working-memory file are kept current after each phase.</w:t>
      </w:r>
    </w:p>
    <w:p>
      <w:pPr>
        <w:pStyle w:val="Heading1"/>
      </w:pPr>
      <w:r>
        <w:t xml:space="preserve">2. Tech Stack</w:t>
      </w:r>
    </w:p>
    <w:p>
      <w:pPr>
        <w:spacing w:after="120"/>
      </w:pPr>
      <w:r>
        <w:t xml:space="preserve">Chosen with Robert: Supabase for Postgres + Auth, deployed to Vercel.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Framework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Next.js 16 (App Router, Turbopack, Cache Components, async params)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Current stable release as of mid-2026; App Router is required for Server Actions and the newest caching model.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TypeScript (strict mode)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Matches the project's “heavily typed” requirement.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Supabase Postgres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Managed Postgres with row-level security (RLS) baked in — avoids hand-rolling auth-scoped queries.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Supabase Auth via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@supabase/ssr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Email/password sign up, login, logout out of the box;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@supabase/ssr</w:t>
            </w:r>
            <w:r>
              <w:t xml:space="preserve"> is the current (non-deprecated) SSR session package.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ORM / Query 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Supabase generated types + typed query builder (optionally Drizzle for complex queries)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Keeps DB types in sync with TypeScript without a heavy ORM.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Validation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Shared schemas for forms, Server Actions, and API routes.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React Hook Form + Zod resolver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Predictable, well-tested form state management.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Tailwind CSS + 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Accessible, unstyled primitives; fast to theme for a personal training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Recharts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Simple, well-documented React chart library for the weekly volume chart.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Vitest + React Testing Library (unit/component), Playwright (e2e)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Standard 2026 Next.js testing stack.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Lint/format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ESLint + Prettier + Husky pre-commit hooks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Enforces style and catches errors before commit.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CI/CD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GitHub Actions (lint → typecheck → test → build) + 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Every PR is gated before merge; Vercel auto-deploys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main</w:t>
            </w:r>
            <w: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Hosting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Vercel (app) + Supabase (DB/auth)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Matches Robert's deployment choice.</w:t>
            </w:r>
          </w:p>
        </w:tc>
      </w:tr>
    </w:tbl>
    <w:p>
      <w:pPr>
        <w:pStyle w:val="Heading1"/>
      </w:pPr>
      <w:r>
        <w:t xml:space="preserve">3. Data Model (Supabase / Postgres)</w:t>
      </w:r>
    </w:p>
    <w:p>
      <w:pPr>
        <w:spacing w:after="120"/>
      </w:pPr>
      <w:r>
        <w:t xml:space="preserve">All tables use Postgres RLS scoped to `auth.uid()` so a user can only ever read or write their own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EEEEEE" w:val="clear"/>
              </w:rPr>
              <w:t xml:space="preserve">exercises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id, name, category (e.g. squat/bench/deadlift/press/accessory), unit (lb/kg), is_predefined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Seeded with a predefined list; users can optionally add custom exercises.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EEEEEE" w:val="clear"/>
              </w:rPr>
              <w:t xml:space="preserve">routines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id, user_id, name, description, created_at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saved, reusable workout template owned by a user.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EEEEEE" w:val="clear"/>
              </w:rPr>
              <w:t xml:space="preserve">routine_exercises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id, routine_id, exercise_id, order, target_sets, target_reps, target_pct_1rm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exercises (and targets) that make up a routine;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target_pct_1rm</w:t>
            </w:r>
            <w:r>
              <w:t xml:space="preserve"> supports 5/3/1-style percentage-based programming.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EEEEEE" w:val="clear"/>
              </w:rPr>
              <w:t xml:space="preserve">workouts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id, user_id, date, routine_id (nullable), notes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logged training session; may reference the routine it was based on.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EEEEEE" w:val="clear"/>
              </w:rPr>
              <w:t xml:space="preserve">workout_sets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id, workout_id, exercise_id, set_number, reps, weight, is_warmup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Individual logged sets — the atomic unit for volume and PB calculations.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EEEEEE" w:val="clear"/>
              </w:rPr>
              <w:t xml:space="preserve">training_maxes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id, user_id, exercise_id, training_max, updated_at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User-entered training max per main lift, used to compute 5/3/1 set percentages.</w:t>
            </w:r>
          </w:p>
        </w:tc>
      </w:tr>
    </w:tbl>
    <w:p>
      <w:pPr>
        <w:spacing w:after="120"/>
      </w:pPr>
      <w:r>
        <w:t xml:space="preserve">Personal bests and weekly volume are **derived**, not stored: computed via SQL views (`personal_bests_view`, `weekly_volume_view`) or on-the-fly aggregation in a Server Component, so there's no risk of stale cached values.</w:t>
      </w:r>
    </w:p>
    <w:p>
      <w:pPr>
        <w:pStyle w:val="Heading1"/>
      </w:pPr>
      <w:r>
        <w:t xml:space="preserve">4. Project File &amp; Folder Structure</w:t>
      </w:r>
    </w:p>
    <w:p>
      <w:pPr>
        <w:shd w:fill="F5F5F5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texas-rob-training/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app/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(auth)/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├─ login/page.tsx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├─ signup/page.tsx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└─ actions.ts              # Server Actions: signUp, signIn, signOut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(app)/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├─ dashboard/page.tsx      # recent workouts, weekly volume, PBs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├─ workouts/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│  ├─ page.tsx             # sortable/filterable history table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│  ├─ new/page.tsx         # log workout form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│  └─ [id]/page.tsx        # view/edit a single workout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├─ routines/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│  ├─ page.tsx             # list saved routines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│  ├─ new/page.tsx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│  └─ [id]/page.tsx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│  └─ layout.tsx              # authenticated shell + nav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layout.tsx                 # root layout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└─ proxy.ts                   # Next.js 16 middleware (session refresh)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components/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workouts/ (WorkoutForm, SetRow, ExercisePicker, HistoryTable, VolumeChart)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routines/ (RoutineForm, RoutineCard, FiveThreeOneBuilder)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dashboard/ (RecentWorkouts, WeeklyVolumeCard, PersonalBestsCard)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└─ ui/                        # shadcn/ui primitives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lib/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supabase/ (client.ts, server.ts, middleware.ts)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validation/ (workout.schema.ts, routine.schema.ts)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calculations/ (volume.ts, oneRepMax.ts, fiveThreeOne.ts, personalBests.ts)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└─ data/ (exercises.ts, workouts.ts, routines.ts)   # typed DB queries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supabase/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migrations/                # SQL migrations (schema + RLS policies)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└─ seed.sql                   # predefined exercise list + 5/3/1 routine template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tests/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unit/ (volume.test.ts, oneRepMax.test.ts, fiveThreeOne.test.ts)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├─ component/ (WorkoutForm.test.tsx, HistoryTable.test.tsx)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└─ e2e/ (auth.spec.ts, logWorkout.spec.ts, dashboard.spec.ts)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.github/workflows/ci.yml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CLAUDE.md                     # working memory for AI-assisted development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 ARCHITECTURE.md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 README.md</w:t>
      </w:r>
    </w:p>
    <w:p>
      <w:pPr>
        <w:pStyle w:val="Heading1"/>
      </w:pPr>
      <w:r>
        <w:t xml:space="preserve">5. Implementation Phases</w:t>
      </w:r>
    </w:p>
    <w:p>
      <w:pPr>
        <w:spacing w:after="120"/>
      </w:pPr>
      <w:r>
        <w:t xml:space="preserve">Each phase is a mergeable increment with its own tests. Recommended Claude model per phase is in §7.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Scaffolding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hd w:fill="EEEEEE" w:val="clear"/>
              </w:rPr>
              <w:t xml:space="preserve">create-next-app</w:t>
            </w:r>
            <w:r>
              <w:t xml:space="preserve">, TypeScript strict config, Tailwind + shadcn/ui, ESLint/Prettier/Husky, CI skeleton.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Database &amp; schema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Supabase project, migrations for all tables, RLS policies, seed script for predefined exercises.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Authentication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Sign up / login / logout pages,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@supabase/ssr</w:t>
            </w:r>
            <w:r>
              <w:t xml:space="preserve"> client + server helpers,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proxy.ts</w:t>
            </w:r>
            <w:r>
              <w:t xml:space="preserve"> session refresh, protected route layout.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Workout logging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Log-workout form (date, exercise picker, sets/reps/weight), Server Action to persist, Zod validation.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Routines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Create/save/edit routines, apply a routine to prefill a new workout log.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5/3/1 program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Seed the 5/3/1 routine template; training-max input; percentage/rep scheme calculation (see §6).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History &amp; volume chart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Sortable/filterable history table (TanStack Table), weekly volume Recharts bar/line chart.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Recent workouts widget, current week volume, personal-bests widget (derived views).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Testing 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Fill out unit/component/e2e coverage for all above; accessibility audit (axe).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CI/CD &amp; deploy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GitHub Actions gate, Vercel project + env vars, Supabase production project, smoke test.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README (setup/run/test/deploy), ARCHITECTURE.md, CLAUDE.md kept current.</w:t>
            </w:r>
          </w:p>
        </w:tc>
      </w:tr>
    </w:tbl>
    <w:p>
      <w:pPr>
        <w:pStyle w:val="Heading1"/>
      </w:pPr>
      <w:r>
        <w:t xml:space="preserve">6. 5/3/1 Program Routine (Jim Wendler)</w:t>
      </w:r>
    </w:p>
    <w:p>
      <w:pPr>
        <w:spacing w:after="120"/>
      </w:pPr>
      <w:r>
        <w:t xml:space="preserve">Modeled as a first-class seeded routine so it reuses the same routine/workout data model as any user-created routine — no special-cased code path.</w:t>
      </w:r>
    </w:p>
    <w:p>
      <w:pPr>
        <w:pStyle w:val="Heading3"/>
      </w:pPr>
      <w:r>
        <w:t xml:space="preserve">Core rules to encode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Training max (TM)</w:t>
      </w:r>
      <w:r>
        <w:t xml:space="preserve"> = ~90% of true 1-rep max, entered per lift (squat, bench press, deadlift, overhead press) in the </w:t>
      </w:r>
      <w:r>
        <w:rPr>
          <w:rFonts w:ascii="Consolas" w:cs="Consolas" w:eastAsia="Consolas" w:hAnsi="Consolas"/>
          <w:shd w:fill="EEEEEE" w:val="clear"/>
        </w:rPr>
        <w:t xml:space="preserve">training_maxes</w:t>
      </w:r>
      <w:r>
        <w:t xml:space="preserve">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3-week wave + deload</w:t>
      </w:r>
      <w:r>
        <w:t xml:space="preserve">, cycling automatically based on how many 5/3/1 workouts exist for that lift: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Sets × Reps @ %TM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1 (5s)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65%×5, 75%×5, 85%×5+ (last set is AMRAP)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2 (3s)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70%×3, 80%×3, 90%×3+ (AMRAP)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3 (5/3/1)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75%×5, 85%×3, 95%×1+ (AMRAP)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 4 (Deload)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40%×5, 50%×5, 60%×5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hd w:fill="EEEEEE" w:val="clear"/>
        </w:rPr>
        <w:t xml:space="preserve">lib/calculations/fiveThreeOne.ts</w:t>
      </w:r>
      <w:r>
        <w:t xml:space="preserve"> computes the working sets for a given lift, TM, and cycle week — pure function, fully unit tested against Wendler's published percentages.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b/>
          <w:bCs/>
        </w:rPr>
        <w:t xml:space="preserve">AMRAP set</w:t>
      </w:r>
      <w:r>
        <w:t xml:space="preserve"> (marked </w:t>
      </w:r>
      <w:r>
        <w:rPr>
          <w:rFonts w:ascii="Consolas" w:cs="Consolas" w:eastAsia="Consolas" w:hAnsi="Consolas"/>
          <w:shd w:fill="EEEEEE" w:val="clear"/>
        </w:rPr>
        <w:t xml:space="preserve">+</w:t>
      </w:r>
      <w:r>
        <w:t xml:space="preserve">) is logged with actual reps achieved, which also feeds the personal-bests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each 4-week cycle, prompt the user to increase TM (+5 lb upper body lifts, +10 lb lower body lifts, per Wendler's standard progression) — confirmed manually, never auto-applied silently.</w:t>
      </w:r>
    </w:p>
    <w:p>
      <w:pPr>
        <w:pStyle w:val="Heading1"/>
      </w:pPr>
      <w:r>
        <w:t xml:space="preserve">7. Testing &amp; Verification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Volume math, 1RM/training-max math, 5/3/1 percentage tables, personal-best detection logic.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React Testing Library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WorkoutForm validation states, ExercisePicker, sortable/filterable HistoryTable behavior.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End-to-end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Playwright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Sign up → log in → create routine → log workout → see it on dashboard/history.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Accessibility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axe-core (in Playwright)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Forms, tables, and charts meet WCAG AA basics.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 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GitHub 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Lint, typecheck, unit+component tests, and build must pass before merge to </w:t>
            </w:r>
            <w:r>
              <w:rPr>
                <w:rFonts w:ascii="Consolas" w:cs="Consolas" w:eastAsia="Consolas" w:hAnsi="Consolas"/>
                <w:shd w:fill="EEEEEE" w:val="clear"/>
              </w:rPr>
              <w:t xml:space="preserve">main</w:t>
            </w:r>
            <w:r>
              <w:t xml:space="preserve">.</w:t>
            </w:r>
          </w:p>
        </w:tc>
      </w:tr>
    </w:tbl>
    <w:p>
      <w:pPr>
        <w:pStyle w:val="Heading1"/>
      </w:pPr>
      <w:r>
        <w:t xml:space="preserve">8. Claude Model Guardrails (Cost &amp; Complexity Routing)</w:t>
      </w:r>
    </w:p>
    <w:p>
      <w:pPr>
        <w:spacing w:after="120"/>
      </w:pPr>
      <w:r>
        <w:t xml:space="preserve">Goal: use Claude Fable 5 only where its extra reasoning actually pays off, and route everything else to a cheaper model — without needing to babysit which model is active.</w:t>
      </w:r>
    </w:p>
    <w:p>
      <w:pPr>
        <w:pStyle w:val="Heading2"/>
      </w:pPr>
      <w:r>
        <w:t xml:space="preserve">8.1 Model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Avoid for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Claude Fable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Initial architecture/schema decisions, auth &amp; RLS policy design, ambiguous multi-file refactors, debugging that has failed twice already on a cheaper model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Routine CRUD, boilerplate, formatting, small copy edits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Claude Sonnet 5 (default)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bulk of implementation: components, forms, Server Actions, API routes, most test-writing, most debugging on the first attempt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Nothing — this is the default workhorse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Claude Haiku 4.5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Seed data generation (exercise list), boilerplate scaffolding, lint/format fixes, doc/README updates, repo exploration/search subagents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Schema design, security-sensitive code, anything genuinely ambiguous</w:t>
            </w:r>
          </w:p>
        </w:tc>
      </w:tr>
    </w:tbl>
    <w:p>
      <w:pPr>
        <w:pStyle w:val="Heading2"/>
      </w:pPr>
      <w:r>
        <w:t xml:space="preserve">8.2 Concrete rules to put in CLAUDE.md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the coding session to </w:t>
      </w:r>
      <w:r>
        <w:rPr>
          <w:b/>
          <w:bCs/>
        </w:rPr>
        <w:t xml:space="preserve">Sonnet 5</w:t>
      </w:r>
      <w:r>
        <w:t xml:space="preserve">. Do not open a session in Fable 5 “just in case.”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Escalate to Fable 5</w:t>
      </w:r>
      <w:r>
        <w:t xml:space="preserve"> only when: (a) a design decision has real long-term cost (schema, auth boundaries, RLS policies), (b) Sonnet 5 has failed the same bug twice, or (c) the task spans many files with non-obvious interactions.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Delegate to Haiku 4.5</w:t>
      </w:r>
      <w:r>
        <w:t xml:space="preserve"> via subagents for: writing the predefined exercise seed list, generating boilerplate test fixtures, formatting/lint cleanup, and changelog/README updates. Set this with subagent frontmatter (</w:t>
      </w:r>
      <w:r>
        <w:rPr>
          <w:rFonts w:ascii="Consolas" w:cs="Consolas" w:eastAsia="Consolas" w:hAnsi="Consolas"/>
          <w:shd w:fill="EEEEEE" w:val="clear"/>
        </w:rPr>
        <w:t xml:space="preserve">model: haiku</w:t>
      </w:r>
      <w:r>
        <w:t xml:space="preserve">) or the </w:t>
      </w:r>
      <w:r>
        <w:rPr>
          <w:rFonts w:ascii="Consolas" w:cs="Consolas" w:eastAsia="Consolas" w:hAnsi="Consolas"/>
          <w:shd w:fill="EEEEEE" w:val="clear"/>
        </w:rPr>
        <w:t xml:space="preserve">CLAUDE_CODE_SUBAGENT_MODEL</w:t>
      </w:r>
      <w:r>
        <w:t xml:space="preserve"> environment variable as the default for spawned subagents.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De-escalate proactively</w:t>
      </w:r>
      <w:r>
        <w:t xml:space="preserve">: once the architecture/schema for a phase is settled in Fable 5, drop back to Sonnet 5 for the implementation grind of that same phase — don't stay on the expensive model out of inertia.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 usage before long sessions.</w:t>
      </w:r>
      <w:r>
        <w:t xml:space="preserve"> Run </w:t>
      </w:r>
      <w:r>
        <w:rPr>
          <w:rFonts w:ascii="Consolas" w:cs="Consolas" w:eastAsia="Consolas" w:hAnsi="Consolas"/>
          <w:shd w:fill="EEEEEE" w:val="clear"/>
        </w:rPr>
        <w:t xml:space="preserve">/cost</w:t>
      </w:r>
      <w:r>
        <w:t xml:space="preserve"> (or </w:t>
      </w:r>
      <w:r>
        <w:rPr>
          <w:rFonts w:ascii="Consolas" w:cs="Consolas" w:eastAsia="Consolas" w:hAnsi="Consolas"/>
          <w:shd w:fill="EEEEEE" w:val="clear"/>
        </w:rPr>
        <w:t xml:space="preserve">/usage</w:t>
      </w:r>
      <w:r>
        <w:t xml:space="preserve">, depending on CLI version) at the start of a work session; if usage is approaching a plan/weekly limit, switch the default model down a tier (Fable 5 → Sonnet 5, or Sonnet 5 → Haiku 4.5 for that session) rather than continuing on the expensive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 parallel subagents.</w:t>
      </w:r>
      <w:r>
        <w:t xml:space="preserve"> Don't fan out more than 2–3 heavy (Sonnet/Fable) subagents at once; prefer a single Haiku subagent for pure search/exploration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One retry, then escalate — not the reverse.</w:t>
      </w:r>
      <w:r>
        <w:t xml:space="preserve"> If a cheaper model's output is wrong, retry once with a sharper prompt before jumping to a pricier model; most failures are prompt-clarity issues, not model-capability issues.</w:t>
      </w:r>
    </w:p>
    <w:p>
      <w:pPr>
        <w:pStyle w:val="Heading2"/>
      </w:pPr>
      <w:r>
        <w:t xml:space="preserve">8.3 Practical mechanism in Claude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Switch the active session model anytime with </w:t>
      </w:r>
      <w:r>
        <w:rPr>
          <w:rFonts w:ascii="Consolas" w:cs="Consolas" w:eastAsia="Consolas" w:hAnsi="Consolas"/>
          <w:shd w:fill="EEEEEE" w:val="clear"/>
        </w:rPr>
        <w:t xml:space="preserve">/model</w:t>
      </w:r>
      <w:r>
        <w:t xml:space="preserve"> (e.g. </w:t>
      </w:r>
      <w:r>
        <w:rPr>
          <w:rFonts w:ascii="Consolas" w:cs="Consolas" w:eastAsia="Consolas" w:hAnsi="Consolas"/>
          <w:shd w:fill="EEEEEE" w:val="clear"/>
        </w:rPr>
        <w:t xml:space="preserve">/model sonnet</w:t>
      </w:r>
      <w:r>
        <w:t xml:space="preserve">, </w:t>
      </w:r>
      <w:r>
        <w:rPr>
          <w:rFonts w:ascii="Consolas" w:cs="Consolas" w:eastAsia="Consolas" w:hAnsi="Consolas"/>
          <w:shd w:fill="EEEEEE" w:val="clear"/>
        </w:rPr>
        <w:t xml:space="preserve">/model fable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 repo-wide default for subagents in </w:t>
      </w:r>
      <w:r>
        <w:rPr>
          <w:rFonts w:ascii="Consolas" w:cs="Consolas" w:eastAsia="Consolas" w:hAnsi="Consolas"/>
          <w:shd w:fill="EEEEEE" w:val="clear"/>
        </w:rPr>
        <w:t xml:space="preserve">.claude/settings.json</w:t>
      </w:r>
      <w:r>
        <w:t xml:space="preserve"> or via the </w:t>
      </w:r>
      <w:r>
        <w:rPr>
          <w:rFonts w:ascii="Consolas" w:cs="Consolas" w:eastAsia="Consolas" w:hAnsi="Consolas"/>
          <w:shd w:fill="EEEEEE" w:val="clear"/>
        </w:rPr>
        <w:t xml:space="preserve">CLAUDE_CODE_SUBAGENT_MODEL</w:t>
      </w:r>
      <w:r>
        <w:t xml:space="preserve"> env var, so contributors can't accidentally default every subagent to the most expensive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Per-subagent overrides live in the YAML frontmatter of files under </w:t>
      </w:r>
      <w:r>
        <w:rPr>
          <w:rFonts w:ascii="Consolas" w:cs="Consolas" w:eastAsia="Consolas" w:hAnsi="Consolas"/>
          <w:shd w:fill="EEEEEE" w:val="clear"/>
        </w:rPr>
        <w:t xml:space="preserve">.claude/agents/*.md</w:t>
      </w:r>
      <w:r>
        <w:t xml:space="preserve"> (e.g. </w:t>
      </w:r>
      <w:r>
        <w:rPr>
          <w:rFonts w:ascii="Consolas" w:cs="Consolas" w:eastAsia="Consolas" w:hAnsi="Consolas"/>
          <w:shd w:fill="EEEEEE" w:val="clear"/>
        </w:rPr>
        <w:t xml:space="preserve">model: haiku</w:t>
      </w:r>
      <w:r>
        <w:t xml:space="preserve"> for a </w:t>
      </w:r>
      <w:r>
        <w:rPr>
          <w:rFonts w:ascii="Consolas" w:cs="Consolas" w:eastAsia="Consolas" w:hAnsi="Consolas"/>
          <w:shd w:fill="EEEEEE" w:val="clear"/>
        </w:rPr>
        <w:t xml:space="preserve">seed-data-writer</w:t>
      </w:r>
      <w:r>
        <w:t xml:space="preserve"> agent).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guardrail rules themselves in </w:t>
      </w:r>
      <w:r>
        <w:rPr>
          <w:rFonts w:ascii="Consolas" w:cs="Consolas" w:eastAsia="Consolas" w:hAnsi="Consolas"/>
          <w:shd w:fill="EEEEEE" w:val="clear"/>
        </w:rPr>
        <w:t xml:space="preserve">CLAUDE.md</w:t>
      </w:r>
      <w:r>
        <w:t xml:space="preserve"> at the repo root, since that file is loaded into every session automatically.</w:t>
      </w:r>
    </w:p>
    <w:p>
      <w:pPr>
        <w:pStyle w:val="Heading1"/>
      </w:pPr>
      <w:r>
        <w:t xml:space="preserve">9. Laptop Setup</w:t>
      </w:r>
    </w:p>
    <w:p>
      <w:pPr>
        <w:pStyle w:val="Heading2"/>
      </w:pPr>
      <w:r>
        <w:t xml:space="preserve">9.1 One-time installs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Node.js LTS (v22+)</w:t>
      </w:r>
      <w:r>
        <w:t xml:space="preserve"> — via nvm: </w:t>
      </w:r>
      <w:r>
        <w:rPr>
          <w:rFonts w:ascii="Consolas" w:cs="Consolas" w:eastAsia="Consolas" w:hAnsi="Consolas"/>
          <w:shd w:fill="EEEEEE" w:val="clear"/>
        </w:rPr>
        <w:t xml:space="preserve">curl -o- https://raw.githubusercontent.com/nvm-sh/nvm/v0.40.0/install.sh | bash</w:t>
      </w:r>
      <w:r>
        <w:t xml:space="preserve">, then </w:t>
      </w:r>
      <w:r>
        <w:rPr>
          <w:rFonts w:ascii="Consolas" w:cs="Consolas" w:eastAsia="Consolas" w:hAnsi="Consolas"/>
          <w:shd w:fill="EEEEEE" w:val="clear"/>
        </w:rPr>
        <w:t xml:space="preserve">nvm install --lts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Git</w:t>
      </w:r>
      <w:r>
        <w:t xml:space="preserve"> — </w:t>
      </w:r>
      <w:r>
        <w:rPr>
          <w:rFonts w:ascii="Consolas" w:cs="Consolas" w:eastAsia="Consolas" w:hAnsi="Consolas"/>
          <w:shd w:fill="EEEEEE" w:val="clear"/>
        </w:rPr>
        <w:t xml:space="preserve">git --version</w:t>
      </w:r>
      <w:r>
        <w:t xml:space="preserve"> (ships with Xcode Command Line Tools on macOS: </w:t>
      </w:r>
      <w:r>
        <w:rPr>
          <w:rFonts w:ascii="Consolas" w:cs="Consolas" w:eastAsia="Consolas" w:hAnsi="Consolas"/>
          <w:shd w:fill="EEEEEE" w:val="clear"/>
        </w:rPr>
        <w:t xml:space="preserve">xcode-select --install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Claude Code CLI</w:t>
      </w:r>
      <w:r>
        <w:t xml:space="preserve"> — </w:t>
      </w:r>
      <w:r>
        <w:rPr>
          <w:rFonts w:ascii="Consolas" w:cs="Consolas" w:eastAsia="Consolas" w:hAnsi="Consolas"/>
          <w:shd w:fill="EEEEEE" w:val="clear"/>
        </w:rPr>
        <w:t xml:space="preserve">npm install -g @anthropic-ai/claude-code</w:t>
      </w:r>
      <w:r>
        <w:t xml:space="preserve">, then </w:t>
      </w:r>
      <w:r>
        <w:rPr>
          <w:rFonts w:ascii="Consolas" w:cs="Consolas" w:eastAsia="Consolas" w:hAnsi="Consolas"/>
          <w:shd w:fill="EEEEEE" w:val="clear"/>
        </w:rPr>
        <w:t xml:space="preserve">claude</w:t>
      </w:r>
      <w:r>
        <w:t xml:space="preserve"> to authenticate.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Supabase CLI</w:t>
      </w:r>
      <w:r>
        <w:t xml:space="preserve"> — </w:t>
      </w:r>
      <w:r>
        <w:rPr>
          <w:rFonts w:ascii="Consolas" w:cs="Consolas" w:eastAsia="Consolas" w:hAnsi="Consolas"/>
          <w:shd w:fill="EEEEEE" w:val="clear"/>
        </w:rPr>
        <w:t xml:space="preserve">brew install supabase/tap/supabase</w:t>
      </w:r>
      <w:r>
        <w:t xml:space="preserve"> (or </w:t>
      </w:r>
      <w:r>
        <w:rPr>
          <w:rFonts w:ascii="Consolas" w:cs="Consolas" w:eastAsia="Consolas" w:hAnsi="Consolas"/>
          <w:shd w:fill="EEEEEE" w:val="clear"/>
        </w:rPr>
        <w:t xml:space="preserve">npm install -g supabase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Vercel CLI</w:t>
      </w:r>
      <w:r>
        <w:t xml:space="preserve"> — </w:t>
      </w:r>
      <w:r>
        <w:rPr>
          <w:rFonts w:ascii="Consolas" w:cs="Consolas" w:eastAsia="Consolas" w:hAnsi="Consolas"/>
          <w:shd w:fill="EEEEEE" w:val="clear"/>
        </w:rPr>
        <w:t xml:space="preserve">npm install -g vercel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VS Code</w:t>
      </w:r>
      <w:r>
        <w:t xml:space="preserve"> + extensions: ESLint, Prettier, Tailwind CSS IntelliSense, GitLens, Prisma/SQL syntax (if used).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pnpm</w:t>
      </w:r>
      <w:r>
        <w:t xml:space="preserve"> (recommended package manager) — </w:t>
      </w:r>
      <w:r>
        <w:rPr>
          <w:rFonts w:ascii="Consolas" w:cs="Consolas" w:eastAsia="Consolas" w:hAnsi="Consolas"/>
          <w:shd w:fill="EEEEEE" w:val="clear"/>
        </w:rPr>
        <w:t xml:space="preserve">corepack enable pnpm</w:t>
      </w:r>
      <w:r>
        <w:t xml:space="preserve">.</w:t>
      </w:r>
    </w:p>
    <w:p>
      <w:pPr>
        <w:pStyle w:val="Heading2"/>
      </w:pPr>
      <w:r>
        <w:t xml:space="preserve">9.2 Project bootstrap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the GitHub repo </w:t>
      </w:r>
      <w:r>
        <w:rPr>
          <w:rFonts w:ascii="Consolas" w:cs="Consolas" w:eastAsia="Consolas" w:hAnsi="Consolas"/>
          <w:shd w:fill="EEEEEE" w:val="clear"/>
        </w:rPr>
        <w:t xml:space="preserve">texas-rob-training</w:t>
      </w:r>
      <w:r>
        <w:t xml:space="preserve"> and clone it locally.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Scaffold Next.js: </w:t>
      </w:r>
      <w:r>
        <w:rPr>
          <w:rFonts w:ascii="Consolas" w:cs="Consolas" w:eastAsia="Consolas" w:hAnsi="Consolas"/>
          <w:shd w:fill="EEEEEE" w:val="clear"/>
        </w:rPr>
        <w:t xml:space="preserve">pnpm create next-app@latest . --typescript --tailwind --eslint --app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extra deps: </w:t>
      </w:r>
      <w:r>
        <w:rPr>
          <w:rFonts w:ascii="Consolas" w:cs="Consolas" w:eastAsia="Consolas" w:hAnsi="Consolas"/>
          <w:shd w:fill="EEEEEE" w:val="clear"/>
        </w:rPr>
        <w:t xml:space="preserve">pnpm add @supabase/supabase-js @supabase/ssr zod react-hook-form @hookform/resolvers recharts</w:t>
      </w:r>
      <w:r>
        <w:t xml:space="preserve"> and dev deps </w:t>
      </w:r>
      <w:r>
        <w:rPr>
          <w:rFonts w:ascii="Consolas" w:cs="Consolas" w:eastAsia="Consolas" w:hAnsi="Consolas"/>
          <w:shd w:fill="EEEEEE" w:val="clear"/>
        </w:rPr>
        <w:t xml:space="preserve">vitest @testing-library/react @testing-library/jest-dom playwright husky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hd w:fill="EEEEEE" w:val="clear"/>
        </w:rPr>
        <w:t xml:space="preserve">supabase login</w:t>
      </w:r>
      <w:r>
        <w:t xml:space="preserve"> then </w:t>
      </w:r>
      <w:r>
        <w:rPr>
          <w:rFonts w:ascii="Consolas" w:cs="Consolas" w:eastAsia="Consolas" w:hAnsi="Consolas"/>
          <w:shd w:fill="EEEEEE" w:val="clear"/>
        </w:rPr>
        <w:t xml:space="preserve">supabase init</w:t>
      </w:r>
      <w:r>
        <w:t xml:space="preserve"> and </w:t>
      </w:r>
      <w:r>
        <w:rPr>
          <w:rFonts w:ascii="Consolas" w:cs="Consolas" w:eastAsia="Consolas" w:hAnsi="Consolas"/>
          <w:shd w:fill="EEEEEE" w:val="clear"/>
        </w:rPr>
        <w:t xml:space="preserve">supabase link --project-ref &lt;your-project-ref&gt;</w:t>
      </w:r>
      <w:r>
        <w:t xml:space="preserve"> (create the project first at supabase.com).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</w:t>
      </w:r>
      <w:r>
        <w:rPr>
          <w:rFonts w:ascii="Consolas" w:cs="Consolas" w:eastAsia="Consolas" w:hAnsi="Consolas"/>
          <w:shd w:fill="EEEEEE" w:val="clear"/>
        </w:rPr>
        <w:t xml:space="preserve">.env.example</w:t>
      </w:r>
      <w:r>
        <w:t xml:space="preserve"> to </w:t>
      </w:r>
      <w:r>
        <w:rPr>
          <w:rFonts w:ascii="Consolas" w:cs="Consolas" w:eastAsia="Consolas" w:hAnsi="Consolas"/>
          <w:shd w:fill="EEEEEE" w:val="clear"/>
        </w:rPr>
        <w:t xml:space="preserve">.env.local</w:t>
      </w:r>
      <w:r>
        <w:t xml:space="preserve"> and fill in </w:t>
      </w:r>
      <w:r>
        <w:rPr>
          <w:rFonts w:ascii="Consolas" w:cs="Consolas" w:eastAsia="Consolas" w:hAnsi="Consolas"/>
          <w:shd w:fill="EEEEEE" w:val="clear"/>
        </w:rPr>
        <w:t xml:space="preserve">NEXT_PUBLIC_SUPABASE_URL</w:t>
      </w:r>
      <w:r>
        <w:t xml:space="preserve"> and </w:t>
      </w:r>
      <w:r>
        <w:rPr>
          <w:rFonts w:ascii="Consolas" w:cs="Consolas" w:eastAsia="Consolas" w:hAnsi="Consolas"/>
          <w:shd w:fill="EEEEEE" w:val="clear"/>
        </w:rPr>
        <w:t xml:space="preserve">NEXT_PUBLIC_SUPABASE_PUBLISHABLE_KEY</w:t>
      </w:r>
      <w:r>
        <w:t xml:space="preserve"> from the Supabase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</w:t>
      </w:r>
      <w:r>
        <w:rPr>
          <w:rFonts w:ascii="Consolas" w:cs="Consolas" w:eastAsia="Consolas" w:hAnsi="Consolas"/>
          <w:shd w:fill="EEEEEE" w:val="clear"/>
        </w:rPr>
        <w:t xml:space="preserve">supabase db push</w:t>
      </w:r>
      <w:r>
        <w:t xml:space="preserve"> to apply migrations, then seed with </w:t>
      </w:r>
      <w:r>
        <w:rPr>
          <w:rFonts w:ascii="Consolas" w:cs="Consolas" w:eastAsia="Consolas" w:hAnsi="Consolas"/>
          <w:shd w:fill="EEEEEE" w:val="clear"/>
        </w:rPr>
        <w:t xml:space="preserve">supabase db execute -f supabase/seed.sql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the default Claude Code model for this project: add </w:t>
      </w:r>
      <w:r>
        <w:rPr>
          <w:rFonts w:ascii="Consolas" w:cs="Consolas" w:eastAsia="Consolas" w:hAnsi="Consolas"/>
          <w:shd w:fill="EEEEEE" w:val="clear"/>
        </w:rPr>
        <w:t xml:space="preserve">CLAUDE_CODE_SUBAGENT_MODEL=haiku</w:t>
      </w:r>
      <w:r>
        <w:t xml:space="preserve"> to your shell profile or the project's </w:t>
      </w:r>
      <w:r>
        <w:rPr>
          <w:rFonts w:ascii="Consolas" w:cs="Consolas" w:eastAsia="Consolas" w:hAnsi="Consolas"/>
          <w:shd w:fill="EEEEEE" w:val="clear"/>
        </w:rPr>
        <w:t xml:space="preserve">.claude/settings.json</w:t>
      </w:r>
      <w:r>
        <w:t xml:space="preserve">, and start sessions with </w:t>
      </w:r>
      <w:r>
        <w:rPr>
          <w:rFonts w:ascii="Consolas" w:cs="Consolas" w:eastAsia="Consolas" w:hAnsi="Consolas"/>
          <w:shd w:fill="EEEEEE" w:val="clear"/>
        </w:rPr>
        <w:t xml:space="preserve">/model sonnet</w:t>
      </w:r>
      <w:r>
        <w:t xml:space="preserve"> as the default (per §8).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hd w:fill="EEEEEE" w:val="clear"/>
        </w:rPr>
        <w:t xml:space="preserve">pnpm dev</w:t>
      </w:r>
      <w:r>
        <w:t xml:space="preserve"> to confirm the app boots locally before starting Phase 0 work in earnest.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Connect the repo to Vercel (</w:t>
      </w:r>
      <w:r>
        <w:rPr>
          <w:rFonts w:ascii="Consolas" w:cs="Consolas" w:eastAsia="Consolas" w:hAnsi="Consolas"/>
          <w:shd w:fill="EEEEEE" w:val="clear"/>
        </w:rPr>
        <w:t xml:space="preserve">vercel link</w:t>
      </w:r>
      <w:r>
        <w:t xml:space="preserve">) and add the same environment variables in the Vercel project settings before the first deploy.</w:t>
      </w:r>
    </w:p>
    <w:p>
      <w:pPr>
        <w:pStyle w:val="Heading1"/>
      </w:pPr>
      <w:r>
        <w:t xml:space="preserve">10.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11 phases (0–10) merged to </w:t>
      </w:r>
      <w:r>
        <w:rPr>
          <w:rFonts w:ascii="Consolas" w:cs="Consolas" w:eastAsia="Consolas" w:hAnsi="Consolas"/>
          <w:shd w:fill="EEEEEE" w:val="clear"/>
        </w:rPr>
        <w:t xml:space="preserve">main</w:t>
      </w:r>
      <w:r>
        <w:t xml:space="preserve"> with green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user can sign up, log in, log a workout against a predefined exercise, save and reuse a routine, run the 5/3/1 program end-to-end, and see it reflected on the dashboard and history 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Unit, component, and e2e test suites all pass locally and in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README.md documents local setup, environment variables, running tests, and deploying.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is live on a Vercel URL backed by the production Supabase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Texas Rob Training —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3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2026-07-03T15:48:28.170Z</dcterms:created>
  <dcterms:modified xsi:type="dcterms:W3CDTF">2026-07-03T15:48:28.170Z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