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243" w:rsidRDefault="00E72CE4" w:rsidP="00E811C8">
      <w:pPr>
        <w:rPr>
          <w:lang w:val="en-US"/>
        </w:rPr>
      </w:pPr>
      <w:r>
        <w:rPr>
          <w:noProof/>
          <w:lang w:eastAsia="nl-NL"/>
        </w:rPr>
        <w:drawing>
          <wp:inline distT="0" distB="0" distL="0" distR="0" wp14:anchorId="67A181F0" wp14:editId="3A02C7CD">
            <wp:extent cx="5486400" cy="3200400"/>
            <wp:effectExtent l="0" t="0" r="19050" b="1905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187B33">
        <w:rPr>
          <w:lang w:val="en-US"/>
        </w:rPr>
        <w:tab/>
      </w:r>
    </w:p>
    <w:tbl>
      <w:tblPr>
        <w:tblpPr w:leftFromText="141" w:rightFromText="141" w:vertAnchor="text" w:tblpY="1"/>
        <w:tblOverlap w:val="never"/>
        <w:tblW w:w="2900" w:type="dxa"/>
        <w:tblInd w:w="55" w:type="dxa"/>
        <w:tblCellMar>
          <w:left w:w="70" w:type="dxa"/>
          <w:right w:w="70" w:type="dxa"/>
        </w:tblCellMar>
        <w:tblLook w:val="04A0" w:firstRow="1" w:lastRow="0" w:firstColumn="1" w:lastColumn="0" w:noHBand="0" w:noVBand="1"/>
      </w:tblPr>
      <w:tblGrid>
        <w:gridCol w:w="940"/>
        <w:gridCol w:w="963"/>
        <w:gridCol w:w="1015"/>
      </w:tblGrid>
      <w:tr w:rsidR="00187B33" w:rsidRPr="00187B33" w:rsidTr="000A5AE0">
        <w:trPr>
          <w:trHeight w:val="300"/>
        </w:trPr>
        <w:tc>
          <w:tcPr>
            <w:tcW w:w="940" w:type="dxa"/>
            <w:tcBorders>
              <w:top w:val="single" w:sz="4" w:space="0" w:color="0000FF"/>
              <w:left w:val="single" w:sz="4" w:space="0" w:color="0000FF"/>
              <w:bottom w:val="nil"/>
              <w:right w:val="nil"/>
            </w:tcBorders>
            <w:shd w:val="clear" w:color="auto" w:fill="auto"/>
            <w:noWrap/>
            <w:vAlign w:val="bottom"/>
            <w:hideMark/>
          </w:tcPr>
          <w:p w:rsidR="00187B33" w:rsidRPr="00187B33" w:rsidRDefault="00187B33" w:rsidP="000A5AE0">
            <w:pPr>
              <w:spacing w:after="0" w:line="240" w:lineRule="auto"/>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info type</w:t>
            </w:r>
          </w:p>
        </w:tc>
        <w:tc>
          <w:tcPr>
            <w:tcW w:w="960" w:type="dxa"/>
            <w:tcBorders>
              <w:top w:val="single" w:sz="4" w:space="0" w:color="0000FF"/>
              <w:left w:val="nil"/>
              <w:bottom w:val="nil"/>
              <w:right w:val="nil"/>
            </w:tcBorders>
            <w:shd w:val="clear" w:color="auto" w:fill="auto"/>
            <w:noWrap/>
            <w:vAlign w:val="bottom"/>
            <w:hideMark/>
          </w:tcPr>
          <w:p w:rsidR="00187B33" w:rsidRPr="00187B33" w:rsidRDefault="00187B33" w:rsidP="000A5AE0">
            <w:pPr>
              <w:spacing w:after="0" w:line="240" w:lineRule="auto"/>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facebook</w:t>
            </w:r>
          </w:p>
        </w:tc>
        <w:tc>
          <w:tcPr>
            <w:tcW w:w="1000" w:type="dxa"/>
            <w:tcBorders>
              <w:top w:val="single" w:sz="4" w:space="0" w:color="0000FF"/>
              <w:left w:val="nil"/>
              <w:bottom w:val="nil"/>
              <w:right w:val="single" w:sz="4" w:space="0" w:color="0000FF"/>
            </w:tcBorders>
            <w:shd w:val="clear" w:color="auto" w:fill="auto"/>
            <w:noWrap/>
            <w:vAlign w:val="bottom"/>
            <w:hideMark/>
          </w:tcPr>
          <w:p w:rsidR="00187B33" w:rsidRPr="00187B33" w:rsidRDefault="00187B33" w:rsidP="000A5AE0">
            <w:pPr>
              <w:spacing w:after="0" w:line="240" w:lineRule="auto"/>
              <w:rPr>
                <w:rFonts w:ascii="Calibri" w:eastAsia="Times New Roman" w:hAnsi="Calibri" w:cs="Times New Roman"/>
                <w:color w:val="000000"/>
                <w:lang w:eastAsia="nl-NL"/>
              </w:rPr>
            </w:pPr>
            <w:proofErr w:type="spellStart"/>
            <w:r w:rsidRPr="00187B33">
              <w:rPr>
                <w:rFonts w:ascii="Calibri" w:eastAsia="Times New Roman" w:hAnsi="Calibri" w:cs="Times New Roman"/>
                <w:color w:val="000000"/>
                <w:lang w:eastAsia="nl-NL"/>
              </w:rPr>
              <w:t>whatsapp</w:t>
            </w:r>
            <w:proofErr w:type="spellEnd"/>
          </w:p>
        </w:tc>
      </w:tr>
      <w:tr w:rsidR="00187B33" w:rsidRPr="00187B33" w:rsidTr="000A5AE0">
        <w:trPr>
          <w:trHeight w:val="300"/>
        </w:trPr>
        <w:tc>
          <w:tcPr>
            <w:tcW w:w="940" w:type="dxa"/>
            <w:tcBorders>
              <w:top w:val="nil"/>
              <w:left w:val="single" w:sz="4" w:space="0" w:color="0000FF"/>
              <w:bottom w:val="nil"/>
              <w:right w:val="nil"/>
            </w:tcBorders>
            <w:shd w:val="clear" w:color="auto" w:fill="auto"/>
            <w:noWrap/>
            <w:vAlign w:val="bottom"/>
            <w:hideMark/>
          </w:tcPr>
          <w:p w:rsidR="00187B33" w:rsidRPr="00187B33" w:rsidRDefault="00187B33" w:rsidP="000A5AE0">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1</w:t>
            </w:r>
          </w:p>
        </w:tc>
        <w:tc>
          <w:tcPr>
            <w:tcW w:w="960" w:type="dxa"/>
            <w:tcBorders>
              <w:top w:val="nil"/>
              <w:left w:val="nil"/>
              <w:bottom w:val="nil"/>
              <w:right w:val="nil"/>
            </w:tcBorders>
            <w:shd w:val="clear" w:color="auto" w:fill="auto"/>
            <w:noWrap/>
            <w:vAlign w:val="bottom"/>
            <w:hideMark/>
          </w:tcPr>
          <w:p w:rsidR="00187B33" w:rsidRPr="00187B33" w:rsidRDefault="00187B33" w:rsidP="000A5AE0">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1,74</w:t>
            </w:r>
          </w:p>
        </w:tc>
        <w:tc>
          <w:tcPr>
            <w:tcW w:w="1000" w:type="dxa"/>
            <w:tcBorders>
              <w:top w:val="nil"/>
              <w:left w:val="nil"/>
              <w:bottom w:val="nil"/>
              <w:right w:val="single" w:sz="4" w:space="0" w:color="0000FF"/>
            </w:tcBorders>
            <w:shd w:val="clear" w:color="auto" w:fill="auto"/>
            <w:noWrap/>
            <w:vAlign w:val="bottom"/>
            <w:hideMark/>
          </w:tcPr>
          <w:p w:rsidR="00187B33" w:rsidRPr="00187B33" w:rsidRDefault="00187B33" w:rsidP="000A5AE0">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3,33</w:t>
            </w:r>
          </w:p>
        </w:tc>
      </w:tr>
      <w:tr w:rsidR="00187B33" w:rsidRPr="00187B33" w:rsidTr="000A5AE0">
        <w:trPr>
          <w:trHeight w:val="300"/>
        </w:trPr>
        <w:tc>
          <w:tcPr>
            <w:tcW w:w="940" w:type="dxa"/>
            <w:tcBorders>
              <w:top w:val="nil"/>
              <w:left w:val="single" w:sz="4" w:space="0" w:color="0000FF"/>
              <w:bottom w:val="nil"/>
              <w:right w:val="nil"/>
            </w:tcBorders>
            <w:shd w:val="clear" w:color="auto" w:fill="auto"/>
            <w:noWrap/>
            <w:vAlign w:val="bottom"/>
            <w:hideMark/>
          </w:tcPr>
          <w:p w:rsidR="00187B33" w:rsidRPr="00187B33" w:rsidRDefault="00187B33" w:rsidP="000A5AE0">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2</w:t>
            </w:r>
          </w:p>
        </w:tc>
        <w:tc>
          <w:tcPr>
            <w:tcW w:w="960" w:type="dxa"/>
            <w:tcBorders>
              <w:top w:val="nil"/>
              <w:left w:val="nil"/>
              <w:bottom w:val="nil"/>
              <w:right w:val="nil"/>
            </w:tcBorders>
            <w:shd w:val="clear" w:color="auto" w:fill="auto"/>
            <w:noWrap/>
            <w:vAlign w:val="bottom"/>
            <w:hideMark/>
          </w:tcPr>
          <w:p w:rsidR="00187B33" w:rsidRPr="00187B33" w:rsidRDefault="00187B33" w:rsidP="000A5AE0">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1,41</w:t>
            </w:r>
          </w:p>
        </w:tc>
        <w:tc>
          <w:tcPr>
            <w:tcW w:w="1000" w:type="dxa"/>
            <w:tcBorders>
              <w:top w:val="nil"/>
              <w:left w:val="nil"/>
              <w:bottom w:val="nil"/>
              <w:right w:val="single" w:sz="4" w:space="0" w:color="0000FF"/>
            </w:tcBorders>
            <w:shd w:val="clear" w:color="auto" w:fill="auto"/>
            <w:noWrap/>
            <w:vAlign w:val="bottom"/>
            <w:hideMark/>
          </w:tcPr>
          <w:p w:rsidR="00187B33" w:rsidRPr="00187B33" w:rsidRDefault="00187B33" w:rsidP="000A5AE0">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2,48</w:t>
            </w:r>
          </w:p>
        </w:tc>
      </w:tr>
      <w:tr w:rsidR="00187B33" w:rsidRPr="00187B33" w:rsidTr="000A5AE0">
        <w:trPr>
          <w:trHeight w:val="300"/>
        </w:trPr>
        <w:tc>
          <w:tcPr>
            <w:tcW w:w="940" w:type="dxa"/>
            <w:tcBorders>
              <w:top w:val="nil"/>
              <w:left w:val="single" w:sz="4" w:space="0" w:color="0000FF"/>
              <w:bottom w:val="nil"/>
              <w:right w:val="nil"/>
            </w:tcBorders>
            <w:shd w:val="clear" w:color="auto" w:fill="auto"/>
            <w:noWrap/>
            <w:vAlign w:val="bottom"/>
            <w:hideMark/>
          </w:tcPr>
          <w:p w:rsidR="00187B33" w:rsidRPr="00187B33" w:rsidRDefault="00187B33" w:rsidP="000A5AE0">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3</w:t>
            </w:r>
          </w:p>
        </w:tc>
        <w:tc>
          <w:tcPr>
            <w:tcW w:w="960" w:type="dxa"/>
            <w:tcBorders>
              <w:top w:val="nil"/>
              <w:left w:val="nil"/>
              <w:bottom w:val="nil"/>
              <w:right w:val="nil"/>
            </w:tcBorders>
            <w:shd w:val="clear" w:color="auto" w:fill="auto"/>
            <w:noWrap/>
            <w:vAlign w:val="bottom"/>
            <w:hideMark/>
          </w:tcPr>
          <w:p w:rsidR="00187B33" w:rsidRPr="00187B33" w:rsidRDefault="00187B33" w:rsidP="000A5AE0">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1,41</w:t>
            </w:r>
          </w:p>
        </w:tc>
        <w:tc>
          <w:tcPr>
            <w:tcW w:w="1000" w:type="dxa"/>
            <w:tcBorders>
              <w:top w:val="nil"/>
              <w:left w:val="nil"/>
              <w:bottom w:val="nil"/>
              <w:right w:val="single" w:sz="4" w:space="0" w:color="0000FF"/>
            </w:tcBorders>
            <w:shd w:val="clear" w:color="auto" w:fill="auto"/>
            <w:noWrap/>
            <w:vAlign w:val="bottom"/>
            <w:hideMark/>
          </w:tcPr>
          <w:p w:rsidR="00187B33" w:rsidRPr="00187B33" w:rsidRDefault="00187B33" w:rsidP="000A5AE0">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2,48</w:t>
            </w:r>
          </w:p>
        </w:tc>
      </w:tr>
      <w:tr w:rsidR="00187B33" w:rsidRPr="00187B33" w:rsidTr="000A5AE0">
        <w:trPr>
          <w:trHeight w:val="300"/>
        </w:trPr>
        <w:tc>
          <w:tcPr>
            <w:tcW w:w="940" w:type="dxa"/>
            <w:tcBorders>
              <w:top w:val="nil"/>
              <w:left w:val="single" w:sz="4" w:space="0" w:color="0000FF"/>
              <w:bottom w:val="nil"/>
              <w:right w:val="nil"/>
            </w:tcBorders>
            <w:shd w:val="clear" w:color="auto" w:fill="auto"/>
            <w:noWrap/>
            <w:vAlign w:val="bottom"/>
            <w:hideMark/>
          </w:tcPr>
          <w:p w:rsidR="00187B33" w:rsidRPr="00187B33" w:rsidRDefault="00187B33" w:rsidP="000A5AE0">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4</w:t>
            </w:r>
          </w:p>
        </w:tc>
        <w:tc>
          <w:tcPr>
            <w:tcW w:w="960" w:type="dxa"/>
            <w:tcBorders>
              <w:top w:val="nil"/>
              <w:left w:val="nil"/>
              <w:bottom w:val="nil"/>
              <w:right w:val="nil"/>
            </w:tcBorders>
            <w:shd w:val="clear" w:color="auto" w:fill="auto"/>
            <w:noWrap/>
            <w:vAlign w:val="bottom"/>
            <w:hideMark/>
          </w:tcPr>
          <w:p w:rsidR="00187B33" w:rsidRPr="00187B33" w:rsidRDefault="00187B33" w:rsidP="000A5AE0">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1,36</w:t>
            </w:r>
          </w:p>
        </w:tc>
        <w:tc>
          <w:tcPr>
            <w:tcW w:w="1000" w:type="dxa"/>
            <w:tcBorders>
              <w:top w:val="nil"/>
              <w:left w:val="nil"/>
              <w:bottom w:val="nil"/>
              <w:right w:val="single" w:sz="4" w:space="0" w:color="0000FF"/>
            </w:tcBorders>
            <w:shd w:val="clear" w:color="auto" w:fill="auto"/>
            <w:noWrap/>
            <w:vAlign w:val="bottom"/>
            <w:hideMark/>
          </w:tcPr>
          <w:p w:rsidR="00187B33" w:rsidRPr="00187B33" w:rsidRDefault="00187B33" w:rsidP="000A5AE0">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2,64</w:t>
            </w:r>
          </w:p>
        </w:tc>
      </w:tr>
      <w:tr w:rsidR="00187B33" w:rsidRPr="00187B33" w:rsidTr="000A5AE0">
        <w:trPr>
          <w:trHeight w:val="300"/>
        </w:trPr>
        <w:tc>
          <w:tcPr>
            <w:tcW w:w="940" w:type="dxa"/>
            <w:tcBorders>
              <w:top w:val="nil"/>
              <w:left w:val="single" w:sz="4" w:space="0" w:color="0000FF"/>
              <w:bottom w:val="nil"/>
              <w:right w:val="nil"/>
            </w:tcBorders>
            <w:shd w:val="clear" w:color="auto" w:fill="auto"/>
            <w:noWrap/>
            <w:vAlign w:val="bottom"/>
            <w:hideMark/>
          </w:tcPr>
          <w:p w:rsidR="00187B33" w:rsidRPr="00187B33" w:rsidRDefault="00187B33" w:rsidP="000A5AE0">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5</w:t>
            </w:r>
          </w:p>
        </w:tc>
        <w:tc>
          <w:tcPr>
            <w:tcW w:w="960" w:type="dxa"/>
            <w:tcBorders>
              <w:top w:val="nil"/>
              <w:left w:val="nil"/>
              <w:bottom w:val="nil"/>
              <w:right w:val="nil"/>
            </w:tcBorders>
            <w:shd w:val="clear" w:color="auto" w:fill="auto"/>
            <w:noWrap/>
            <w:vAlign w:val="bottom"/>
            <w:hideMark/>
          </w:tcPr>
          <w:p w:rsidR="00187B33" w:rsidRPr="00187B33" w:rsidRDefault="00187B33" w:rsidP="000A5AE0">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1,31</w:t>
            </w:r>
          </w:p>
        </w:tc>
        <w:tc>
          <w:tcPr>
            <w:tcW w:w="1000" w:type="dxa"/>
            <w:tcBorders>
              <w:top w:val="nil"/>
              <w:left w:val="nil"/>
              <w:bottom w:val="nil"/>
              <w:right w:val="single" w:sz="4" w:space="0" w:color="0000FF"/>
            </w:tcBorders>
            <w:shd w:val="clear" w:color="auto" w:fill="auto"/>
            <w:noWrap/>
            <w:vAlign w:val="bottom"/>
            <w:hideMark/>
          </w:tcPr>
          <w:p w:rsidR="00187B33" w:rsidRPr="00187B33" w:rsidRDefault="00187B33" w:rsidP="000A5AE0">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2,07</w:t>
            </w:r>
          </w:p>
        </w:tc>
      </w:tr>
      <w:tr w:rsidR="00187B33" w:rsidRPr="00187B33" w:rsidTr="000A5AE0">
        <w:trPr>
          <w:trHeight w:val="300"/>
        </w:trPr>
        <w:tc>
          <w:tcPr>
            <w:tcW w:w="940" w:type="dxa"/>
            <w:tcBorders>
              <w:top w:val="nil"/>
              <w:left w:val="single" w:sz="4" w:space="0" w:color="0000FF"/>
              <w:bottom w:val="nil"/>
              <w:right w:val="nil"/>
            </w:tcBorders>
            <w:shd w:val="clear" w:color="auto" w:fill="auto"/>
            <w:noWrap/>
            <w:vAlign w:val="bottom"/>
            <w:hideMark/>
          </w:tcPr>
          <w:p w:rsidR="00187B33" w:rsidRPr="00187B33" w:rsidRDefault="00187B33" w:rsidP="000A5AE0">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6</w:t>
            </w:r>
          </w:p>
        </w:tc>
        <w:tc>
          <w:tcPr>
            <w:tcW w:w="960" w:type="dxa"/>
            <w:tcBorders>
              <w:top w:val="nil"/>
              <w:left w:val="nil"/>
              <w:bottom w:val="nil"/>
              <w:right w:val="nil"/>
            </w:tcBorders>
            <w:shd w:val="clear" w:color="auto" w:fill="auto"/>
            <w:noWrap/>
            <w:vAlign w:val="bottom"/>
            <w:hideMark/>
          </w:tcPr>
          <w:p w:rsidR="00187B33" w:rsidRPr="00187B33" w:rsidRDefault="00187B33" w:rsidP="000A5AE0">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2,64</w:t>
            </w:r>
          </w:p>
        </w:tc>
        <w:tc>
          <w:tcPr>
            <w:tcW w:w="1000" w:type="dxa"/>
            <w:tcBorders>
              <w:top w:val="nil"/>
              <w:left w:val="nil"/>
              <w:bottom w:val="nil"/>
              <w:right w:val="single" w:sz="4" w:space="0" w:color="0000FF"/>
            </w:tcBorders>
            <w:shd w:val="clear" w:color="auto" w:fill="auto"/>
            <w:noWrap/>
            <w:vAlign w:val="bottom"/>
            <w:hideMark/>
          </w:tcPr>
          <w:p w:rsidR="00187B33" w:rsidRPr="00187B33" w:rsidRDefault="00187B33" w:rsidP="000A5AE0">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3,44</w:t>
            </w:r>
          </w:p>
        </w:tc>
      </w:tr>
      <w:tr w:rsidR="00187B33" w:rsidRPr="00187B33" w:rsidTr="000A5AE0">
        <w:trPr>
          <w:trHeight w:val="300"/>
        </w:trPr>
        <w:tc>
          <w:tcPr>
            <w:tcW w:w="940" w:type="dxa"/>
            <w:tcBorders>
              <w:top w:val="nil"/>
              <w:left w:val="single" w:sz="4" w:space="0" w:color="0000FF"/>
              <w:bottom w:val="nil"/>
              <w:right w:val="nil"/>
            </w:tcBorders>
            <w:shd w:val="clear" w:color="auto" w:fill="auto"/>
            <w:noWrap/>
            <w:vAlign w:val="bottom"/>
            <w:hideMark/>
          </w:tcPr>
          <w:p w:rsidR="00187B33" w:rsidRPr="00187B33" w:rsidRDefault="00187B33" w:rsidP="000A5AE0">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7</w:t>
            </w:r>
          </w:p>
        </w:tc>
        <w:tc>
          <w:tcPr>
            <w:tcW w:w="960" w:type="dxa"/>
            <w:tcBorders>
              <w:top w:val="nil"/>
              <w:left w:val="nil"/>
              <w:bottom w:val="nil"/>
              <w:right w:val="nil"/>
            </w:tcBorders>
            <w:shd w:val="clear" w:color="auto" w:fill="auto"/>
            <w:noWrap/>
            <w:vAlign w:val="bottom"/>
            <w:hideMark/>
          </w:tcPr>
          <w:p w:rsidR="00187B33" w:rsidRPr="00187B33" w:rsidRDefault="00187B33" w:rsidP="000A5AE0">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2,64</w:t>
            </w:r>
          </w:p>
        </w:tc>
        <w:tc>
          <w:tcPr>
            <w:tcW w:w="1000" w:type="dxa"/>
            <w:tcBorders>
              <w:top w:val="nil"/>
              <w:left w:val="nil"/>
              <w:bottom w:val="nil"/>
              <w:right w:val="single" w:sz="4" w:space="0" w:color="0000FF"/>
            </w:tcBorders>
            <w:shd w:val="clear" w:color="auto" w:fill="auto"/>
            <w:noWrap/>
            <w:vAlign w:val="bottom"/>
            <w:hideMark/>
          </w:tcPr>
          <w:p w:rsidR="00187B33" w:rsidRPr="00187B33" w:rsidRDefault="00187B33" w:rsidP="000A5AE0">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3,8</w:t>
            </w:r>
          </w:p>
        </w:tc>
      </w:tr>
      <w:tr w:rsidR="00187B33" w:rsidRPr="00187B33" w:rsidTr="000A5AE0">
        <w:trPr>
          <w:trHeight w:val="300"/>
        </w:trPr>
        <w:tc>
          <w:tcPr>
            <w:tcW w:w="940" w:type="dxa"/>
            <w:tcBorders>
              <w:top w:val="nil"/>
              <w:left w:val="single" w:sz="4" w:space="0" w:color="0000FF"/>
              <w:bottom w:val="nil"/>
              <w:right w:val="nil"/>
            </w:tcBorders>
            <w:shd w:val="clear" w:color="auto" w:fill="auto"/>
            <w:noWrap/>
            <w:vAlign w:val="bottom"/>
            <w:hideMark/>
          </w:tcPr>
          <w:p w:rsidR="00187B33" w:rsidRPr="00187B33" w:rsidRDefault="00187B33" w:rsidP="000A5AE0">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8</w:t>
            </w:r>
          </w:p>
        </w:tc>
        <w:tc>
          <w:tcPr>
            <w:tcW w:w="960" w:type="dxa"/>
            <w:tcBorders>
              <w:top w:val="nil"/>
              <w:left w:val="nil"/>
              <w:bottom w:val="nil"/>
              <w:right w:val="nil"/>
            </w:tcBorders>
            <w:shd w:val="clear" w:color="auto" w:fill="auto"/>
            <w:noWrap/>
            <w:vAlign w:val="bottom"/>
            <w:hideMark/>
          </w:tcPr>
          <w:p w:rsidR="00187B33" w:rsidRPr="00187B33" w:rsidRDefault="00187B33" w:rsidP="000A5AE0">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2,67</w:t>
            </w:r>
          </w:p>
        </w:tc>
        <w:tc>
          <w:tcPr>
            <w:tcW w:w="1000" w:type="dxa"/>
            <w:tcBorders>
              <w:top w:val="nil"/>
              <w:left w:val="nil"/>
              <w:bottom w:val="nil"/>
              <w:right w:val="single" w:sz="4" w:space="0" w:color="0000FF"/>
            </w:tcBorders>
            <w:shd w:val="clear" w:color="auto" w:fill="auto"/>
            <w:noWrap/>
            <w:vAlign w:val="bottom"/>
            <w:hideMark/>
          </w:tcPr>
          <w:p w:rsidR="00187B33" w:rsidRPr="00187B33" w:rsidRDefault="00187B33" w:rsidP="000A5AE0">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3,72</w:t>
            </w:r>
          </w:p>
        </w:tc>
      </w:tr>
      <w:tr w:rsidR="00187B33" w:rsidRPr="00187B33" w:rsidTr="000A5AE0">
        <w:trPr>
          <w:trHeight w:val="300"/>
        </w:trPr>
        <w:tc>
          <w:tcPr>
            <w:tcW w:w="940" w:type="dxa"/>
            <w:tcBorders>
              <w:top w:val="nil"/>
              <w:left w:val="single" w:sz="4" w:space="0" w:color="0000FF"/>
              <w:bottom w:val="nil"/>
              <w:right w:val="nil"/>
            </w:tcBorders>
            <w:shd w:val="clear" w:color="auto" w:fill="auto"/>
            <w:noWrap/>
            <w:vAlign w:val="bottom"/>
            <w:hideMark/>
          </w:tcPr>
          <w:p w:rsidR="00187B33" w:rsidRPr="00187B33" w:rsidRDefault="00187B33" w:rsidP="000A5AE0">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9</w:t>
            </w:r>
          </w:p>
        </w:tc>
        <w:tc>
          <w:tcPr>
            <w:tcW w:w="960" w:type="dxa"/>
            <w:tcBorders>
              <w:top w:val="nil"/>
              <w:left w:val="nil"/>
              <w:bottom w:val="nil"/>
              <w:right w:val="nil"/>
            </w:tcBorders>
            <w:shd w:val="clear" w:color="auto" w:fill="auto"/>
            <w:noWrap/>
            <w:vAlign w:val="bottom"/>
            <w:hideMark/>
          </w:tcPr>
          <w:p w:rsidR="00187B33" w:rsidRPr="00187B33" w:rsidRDefault="00187B33" w:rsidP="000A5AE0">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1,26</w:t>
            </w:r>
          </w:p>
        </w:tc>
        <w:tc>
          <w:tcPr>
            <w:tcW w:w="1000" w:type="dxa"/>
            <w:tcBorders>
              <w:top w:val="nil"/>
              <w:left w:val="nil"/>
              <w:bottom w:val="nil"/>
              <w:right w:val="single" w:sz="4" w:space="0" w:color="0000FF"/>
            </w:tcBorders>
            <w:shd w:val="clear" w:color="auto" w:fill="auto"/>
            <w:noWrap/>
            <w:vAlign w:val="bottom"/>
            <w:hideMark/>
          </w:tcPr>
          <w:p w:rsidR="00187B33" w:rsidRPr="00187B33" w:rsidRDefault="00187B33" w:rsidP="000A5AE0">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2,67</w:t>
            </w:r>
          </w:p>
        </w:tc>
      </w:tr>
      <w:tr w:rsidR="00187B33" w:rsidRPr="00187B33" w:rsidTr="000A5AE0">
        <w:trPr>
          <w:trHeight w:val="300"/>
        </w:trPr>
        <w:tc>
          <w:tcPr>
            <w:tcW w:w="940" w:type="dxa"/>
            <w:tcBorders>
              <w:top w:val="nil"/>
              <w:left w:val="single" w:sz="4" w:space="0" w:color="0000FF"/>
              <w:bottom w:val="single" w:sz="4" w:space="0" w:color="0000FF"/>
              <w:right w:val="nil"/>
            </w:tcBorders>
            <w:shd w:val="clear" w:color="auto" w:fill="auto"/>
            <w:noWrap/>
            <w:vAlign w:val="bottom"/>
            <w:hideMark/>
          </w:tcPr>
          <w:p w:rsidR="00187B33" w:rsidRPr="00187B33" w:rsidRDefault="00187B33" w:rsidP="000A5AE0">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10</w:t>
            </w:r>
          </w:p>
        </w:tc>
        <w:tc>
          <w:tcPr>
            <w:tcW w:w="960" w:type="dxa"/>
            <w:tcBorders>
              <w:top w:val="nil"/>
              <w:left w:val="nil"/>
              <w:bottom w:val="single" w:sz="4" w:space="0" w:color="0000FF"/>
              <w:right w:val="nil"/>
            </w:tcBorders>
            <w:shd w:val="clear" w:color="auto" w:fill="auto"/>
            <w:noWrap/>
            <w:vAlign w:val="bottom"/>
            <w:hideMark/>
          </w:tcPr>
          <w:p w:rsidR="00187B33" w:rsidRPr="00187B33" w:rsidRDefault="00187B33" w:rsidP="000A5AE0">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2,13</w:t>
            </w:r>
          </w:p>
        </w:tc>
        <w:tc>
          <w:tcPr>
            <w:tcW w:w="1000" w:type="dxa"/>
            <w:tcBorders>
              <w:top w:val="nil"/>
              <w:left w:val="nil"/>
              <w:bottom w:val="single" w:sz="4" w:space="0" w:color="0000FF"/>
              <w:right w:val="single" w:sz="4" w:space="0" w:color="0000FF"/>
            </w:tcBorders>
            <w:shd w:val="clear" w:color="auto" w:fill="auto"/>
            <w:noWrap/>
            <w:vAlign w:val="bottom"/>
            <w:hideMark/>
          </w:tcPr>
          <w:p w:rsidR="00187B33" w:rsidRPr="00187B33" w:rsidRDefault="00187B33" w:rsidP="000A5AE0">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3,2</w:t>
            </w:r>
          </w:p>
        </w:tc>
      </w:tr>
    </w:tbl>
    <w:tbl>
      <w:tblPr>
        <w:tblW w:w="3973" w:type="dxa"/>
        <w:tblInd w:w="55" w:type="dxa"/>
        <w:tblCellMar>
          <w:left w:w="70" w:type="dxa"/>
          <w:right w:w="70" w:type="dxa"/>
        </w:tblCellMar>
        <w:tblLook w:val="04A0" w:firstRow="1" w:lastRow="0" w:firstColumn="1" w:lastColumn="0" w:noHBand="0" w:noVBand="1"/>
      </w:tblPr>
      <w:tblGrid>
        <w:gridCol w:w="1580"/>
        <w:gridCol w:w="1340"/>
        <w:gridCol w:w="1053"/>
      </w:tblGrid>
      <w:tr w:rsidR="000A5AE0" w:rsidRPr="00187B33" w:rsidTr="000A5AE0">
        <w:trPr>
          <w:trHeight w:val="300"/>
        </w:trPr>
        <w:tc>
          <w:tcPr>
            <w:tcW w:w="1580" w:type="dxa"/>
            <w:tcBorders>
              <w:top w:val="single" w:sz="4" w:space="0" w:color="0000FF"/>
              <w:left w:val="single" w:sz="4" w:space="0" w:color="0000FF"/>
              <w:bottom w:val="nil"/>
              <w:right w:val="nil"/>
            </w:tcBorders>
            <w:shd w:val="clear" w:color="auto" w:fill="auto"/>
            <w:noWrap/>
            <w:vAlign w:val="bottom"/>
            <w:hideMark/>
          </w:tcPr>
          <w:p w:rsidR="000A5AE0" w:rsidRPr="00187B33" w:rsidRDefault="000A5AE0" w:rsidP="00774F51">
            <w:pPr>
              <w:spacing w:after="0" w:line="240" w:lineRule="auto"/>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Informatie type</w:t>
            </w:r>
          </w:p>
        </w:tc>
        <w:tc>
          <w:tcPr>
            <w:tcW w:w="1340" w:type="dxa"/>
            <w:tcBorders>
              <w:top w:val="single" w:sz="4" w:space="0" w:color="0000FF"/>
              <w:left w:val="nil"/>
              <w:bottom w:val="nil"/>
              <w:right w:val="nil"/>
            </w:tcBorders>
            <w:shd w:val="clear" w:color="auto" w:fill="auto"/>
            <w:noWrap/>
            <w:vAlign w:val="bottom"/>
            <w:hideMark/>
          </w:tcPr>
          <w:p w:rsidR="000A5AE0" w:rsidRPr="00187B33" w:rsidRDefault="000A5AE0" w:rsidP="00774F51">
            <w:pPr>
              <w:spacing w:after="0" w:line="240" w:lineRule="auto"/>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Facebook</w:t>
            </w:r>
          </w:p>
        </w:tc>
        <w:tc>
          <w:tcPr>
            <w:tcW w:w="1053" w:type="dxa"/>
            <w:tcBorders>
              <w:top w:val="single" w:sz="4" w:space="0" w:color="0000FF"/>
              <w:left w:val="nil"/>
              <w:bottom w:val="nil"/>
              <w:right w:val="single" w:sz="4" w:space="0" w:color="0000FF"/>
            </w:tcBorders>
            <w:shd w:val="clear" w:color="auto" w:fill="auto"/>
            <w:noWrap/>
            <w:vAlign w:val="bottom"/>
            <w:hideMark/>
          </w:tcPr>
          <w:p w:rsidR="000A5AE0" w:rsidRPr="00187B33" w:rsidRDefault="000A5AE0" w:rsidP="00774F51">
            <w:pPr>
              <w:spacing w:after="0" w:line="240" w:lineRule="auto"/>
              <w:rPr>
                <w:rFonts w:ascii="Calibri" w:eastAsia="Times New Roman" w:hAnsi="Calibri" w:cs="Times New Roman"/>
                <w:color w:val="000000"/>
                <w:lang w:eastAsia="nl-NL"/>
              </w:rPr>
            </w:pPr>
            <w:proofErr w:type="spellStart"/>
            <w:r w:rsidRPr="00187B33">
              <w:rPr>
                <w:rFonts w:ascii="Calibri" w:eastAsia="Times New Roman" w:hAnsi="Calibri" w:cs="Times New Roman"/>
                <w:color w:val="000000"/>
                <w:lang w:eastAsia="nl-NL"/>
              </w:rPr>
              <w:t>Whatsapp</w:t>
            </w:r>
            <w:proofErr w:type="spellEnd"/>
          </w:p>
        </w:tc>
      </w:tr>
      <w:tr w:rsidR="000A5AE0" w:rsidRPr="00187B33" w:rsidTr="000A5AE0">
        <w:trPr>
          <w:trHeight w:val="300"/>
        </w:trPr>
        <w:tc>
          <w:tcPr>
            <w:tcW w:w="1580" w:type="dxa"/>
            <w:tcBorders>
              <w:top w:val="nil"/>
              <w:left w:val="single" w:sz="4" w:space="0" w:color="0000FF"/>
              <w:bottom w:val="nil"/>
              <w:right w:val="nil"/>
            </w:tcBorders>
            <w:shd w:val="clear" w:color="auto" w:fill="auto"/>
            <w:noWrap/>
            <w:vAlign w:val="bottom"/>
            <w:hideMark/>
          </w:tcPr>
          <w:p w:rsidR="000A5AE0" w:rsidRPr="00187B33" w:rsidRDefault="000A5AE0" w:rsidP="00774F51">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1</w:t>
            </w:r>
          </w:p>
        </w:tc>
        <w:tc>
          <w:tcPr>
            <w:tcW w:w="1340" w:type="dxa"/>
            <w:tcBorders>
              <w:top w:val="nil"/>
              <w:left w:val="nil"/>
              <w:bottom w:val="nil"/>
              <w:right w:val="nil"/>
            </w:tcBorders>
            <w:shd w:val="clear" w:color="auto" w:fill="auto"/>
            <w:noWrap/>
            <w:vAlign w:val="bottom"/>
            <w:hideMark/>
          </w:tcPr>
          <w:p w:rsidR="000A5AE0" w:rsidRPr="00187B33" w:rsidRDefault="000A5AE0" w:rsidP="00774F51">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1,26</w:t>
            </w:r>
          </w:p>
        </w:tc>
        <w:tc>
          <w:tcPr>
            <w:tcW w:w="1053" w:type="dxa"/>
            <w:tcBorders>
              <w:top w:val="nil"/>
              <w:left w:val="nil"/>
              <w:bottom w:val="nil"/>
              <w:right w:val="single" w:sz="4" w:space="0" w:color="0000FF"/>
            </w:tcBorders>
            <w:shd w:val="clear" w:color="auto" w:fill="auto"/>
            <w:noWrap/>
            <w:vAlign w:val="bottom"/>
            <w:hideMark/>
          </w:tcPr>
          <w:p w:rsidR="000A5AE0" w:rsidRPr="00187B33" w:rsidRDefault="000A5AE0" w:rsidP="00774F51">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2,67</w:t>
            </w:r>
          </w:p>
        </w:tc>
      </w:tr>
      <w:tr w:rsidR="000A5AE0" w:rsidRPr="00187B33" w:rsidTr="000A5AE0">
        <w:trPr>
          <w:trHeight w:val="300"/>
        </w:trPr>
        <w:tc>
          <w:tcPr>
            <w:tcW w:w="1580" w:type="dxa"/>
            <w:tcBorders>
              <w:top w:val="nil"/>
              <w:left w:val="single" w:sz="4" w:space="0" w:color="0000FF"/>
              <w:bottom w:val="nil"/>
              <w:right w:val="nil"/>
            </w:tcBorders>
            <w:shd w:val="clear" w:color="auto" w:fill="auto"/>
            <w:noWrap/>
            <w:vAlign w:val="bottom"/>
            <w:hideMark/>
          </w:tcPr>
          <w:p w:rsidR="000A5AE0" w:rsidRPr="00187B33" w:rsidRDefault="000A5AE0" w:rsidP="00774F51">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2</w:t>
            </w:r>
          </w:p>
        </w:tc>
        <w:tc>
          <w:tcPr>
            <w:tcW w:w="1340" w:type="dxa"/>
            <w:tcBorders>
              <w:top w:val="nil"/>
              <w:left w:val="nil"/>
              <w:bottom w:val="nil"/>
              <w:right w:val="nil"/>
            </w:tcBorders>
            <w:shd w:val="clear" w:color="auto" w:fill="auto"/>
            <w:noWrap/>
            <w:vAlign w:val="bottom"/>
            <w:hideMark/>
          </w:tcPr>
          <w:p w:rsidR="000A5AE0" w:rsidRPr="00187B33" w:rsidRDefault="000A5AE0" w:rsidP="00774F51">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1,31</w:t>
            </w:r>
          </w:p>
        </w:tc>
        <w:tc>
          <w:tcPr>
            <w:tcW w:w="1053" w:type="dxa"/>
            <w:tcBorders>
              <w:top w:val="nil"/>
              <w:left w:val="nil"/>
              <w:bottom w:val="nil"/>
              <w:right w:val="single" w:sz="4" w:space="0" w:color="0000FF"/>
            </w:tcBorders>
            <w:shd w:val="clear" w:color="auto" w:fill="auto"/>
            <w:noWrap/>
            <w:vAlign w:val="bottom"/>
            <w:hideMark/>
          </w:tcPr>
          <w:p w:rsidR="000A5AE0" w:rsidRPr="00187B33" w:rsidRDefault="000A5AE0" w:rsidP="00774F51">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2,07</w:t>
            </w:r>
          </w:p>
        </w:tc>
      </w:tr>
      <w:tr w:rsidR="000A5AE0" w:rsidRPr="00187B33" w:rsidTr="000A5AE0">
        <w:trPr>
          <w:trHeight w:val="300"/>
        </w:trPr>
        <w:tc>
          <w:tcPr>
            <w:tcW w:w="1580" w:type="dxa"/>
            <w:tcBorders>
              <w:top w:val="nil"/>
              <w:left w:val="single" w:sz="4" w:space="0" w:color="0000FF"/>
              <w:bottom w:val="nil"/>
              <w:right w:val="nil"/>
            </w:tcBorders>
            <w:shd w:val="clear" w:color="auto" w:fill="auto"/>
            <w:noWrap/>
            <w:vAlign w:val="bottom"/>
            <w:hideMark/>
          </w:tcPr>
          <w:p w:rsidR="000A5AE0" w:rsidRPr="00187B33" w:rsidRDefault="000A5AE0" w:rsidP="00774F51">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3</w:t>
            </w:r>
          </w:p>
        </w:tc>
        <w:tc>
          <w:tcPr>
            <w:tcW w:w="1340" w:type="dxa"/>
            <w:tcBorders>
              <w:top w:val="nil"/>
              <w:left w:val="nil"/>
              <w:bottom w:val="nil"/>
              <w:right w:val="nil"/>
            </w:tcBorders>
            <w:shd w:val="clear" w:color="auto" w:fill="auto"/>
            <w:noWrap/>
            <w:vAlign w:val="bottom"/>
            <w:hideMark/>
          </w:tcPr>
          <w:p w:rsidR="000A5AE0" w:rsidRPr="00187B33" w:rsidRDefault="000A5AE0" w:rsidP="00774F51">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1,36</w:t>
            </w:r>
          </w:p>
        </w:tc>
        <w:tc>
          <w:tcPr>
            <w:tcW w:w="1053" w:type="dxa"/>
            <w:tcBorders>
              <w:top w:val="nil"/>
              <w:left w:val="nil"/>
              <w:bottom w:val="nil"/>
              <w:right w:val="single" w:sz="4" w:space="0" w:color="0000FF"/>
            </w:tcBorders>
            <w:shd w:val="clear" w:color="auto" w:fill="auto"/>
            <w:noWrap/>
            <w:vAlign w:val="bottom"/>
            <w:hideMark/>
          </w:tcPr>
          <w:p w:rsidR="000A5AE0" w:rsidRPr="00187B33" w:rsidRDefault="000A5AE0" w:rsidP="00774F51">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2,64</w:t>
            </w:r>
          </w:p>
        </w:tc>
      </w:tr>
      <w:tr w:rsidR="000A5AE0" w:rsidRPr="00187B33" w:rsidTr="000A5AE0">
        <w:trPr>
          <w:trHeight w:val="300"/>
        </w:trPr>
        <w:tc>
          <w:tcPr>
            <w:tcW w:w="1580" w:type="dxa"/>
            <w:tcBorders>
              <w:top w:val="nil"/>
              <w:left w:val="single" w:sz="4" w:space="0" w:color="0000FF"/>
              <w:bottom w:val="nil"/>
              <w:right w:val="nil"/>
            </w:tcBorders>
            <w:shd w:val="clear" w:color="auto" w:fill="auto"/>
            <w:noWrap/>
            <w:vAlign w:val="bottom"/>
            <w:hideMark/>
          </w:tcPr>
          <w:p w:rsidR="000A5AE0" w:rsidRPr="00187B33" w:rsidRDefault="000A5AE0" w:rsidP="00774F51">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4</w:t>
            </w:r>
          </w:p>
        </w:tc>
        <w:tc>
          <w:tcPr>
            <w:tcW w:w="1340" w:type="dxa"/>
            <w:tcBorders>
              <w:top w:val="nil"/>
              <w:left w:val="nil"/>
              <w:bottom w:val="nil"/>
              <w:right w:val="nil"/>
            </w:tcBorders>
            <w:shd w:val="clear" w:color="auto" w:fill="auto"/>
            <w:noWrap/>
            <w:vAlign w:val="bottom"/>
            <w:hideMark/>
          </w:tcPr>
          <w:p w:rsidR="000A5AE0" w:rsidRPr="00187B33" w:rsidRDefault="000A5AE0" w:rsidP="00774F51">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1,41</w:t>
            </w:r>
          </w:p>
        </w:tc>
        <w:tc>
          <w:tcPr>
            <w:tcW w:w="1053" w:type="dxa"/>
            <w:tcBorders>
              <w:top w:val="nil"/>
              <w:left w:val="nil"/>
              <w:bottom w:val="nil"/>
              <w:right w:val="single" w:sz="4" w:space="0" w:color="0000FF"/>
            </w:tcBorders>
            <w:shd w:val="clear" w:color="auto" w:fill="auto"/>
            <w:noWrap/>
            <w:vAlign w:val="bottom"/>
            <w:hideMark/>
          </w:tcPr>
          <w:p w:rsidR="000A5AE0" w:rsidRPr="00187B33" w:rsidRDefault="000A5AE0" w:rsidP="00774F51">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2,48</w:t>
            </w:r>
          </w:p>
        </w:tc>
      </w:tr>
      <w:tr w:rsidR="000A5AE0" w:rsidRPr="00187B33" w:rsidTr="000A5AE0">
        <w:trPr>
          <w:trHeight w:val="300"/>
        </w:trPr>
        <w:tc>
          <w:tcPr>
            <w:tcW w:w="1580" w:type="dxa"/>
            <w:tcBorders>
              <w:top w:val="nil"/>
              <w:left w:val="single" w:sz="4" w:space="0" w:color="0000FF"/>
              <w:bottom w:val="nil"/>
              <w:right w:val="nil"/>
            </w:tcBorders>
            <w:shd w:val="clear" w:color="auto" w:fill="auto"/>
            <w:noWrap/>
            <w:vAlign w:val="bottom"/>
            <w:hideMark/>
          </w:tcPr>
          <w:p w:rsidR="000A5AE0" w:rsidRPr="00187B33" w:rsidRDefault="000A5AE0" w:rsidP="00774F51">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5</w:t>
            </w:r>
          </w:p>
        </w:tc>
        <w:tc>
          <w:tcPr>
            <w:tcW w:w="1340" w:type="dxa"/>
            <w:tcBorders>
              <w:top w:val="nil"/>
              <w:left w:val="nil"/>
              <w:bottom w:val="nil"/>
              <w:right w:val="nil"/>
            </w:tcBorders>
            <w:shd w:val="clear" w:color="auto" w:fill="auto"/>
            <w:noWrap/>
            <w:vAlign w:val="bottom"/>
            <w:hideMark/>
          </w:tcPr>
          <w:p w:rsidR="000A5AE0" w:rsidRPr="00187B33" w:rsidRDefault="000A5AE0" w:rsidP="00774F51">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1,41</w:t>
            </w:r>
          </w:p>
        </w:tc>
        <w:tc>
          <w:tcPr>
            <w:tcW w:w="1053" w:type="dxa"/>
            <w:tcBorders>
              <w:top w:val="nil"/>
              <w:left w:val="nil"/>
              <w:bottom w:val="nil"/>
              <w:right w:val="single" w:sz="4" w:space="0" w:color="0000FF"/>
            </w:tcBorders>
            <w:shd w:val="clear" w:color="auto" w:fill="auto"/>
            <w:noWrap/>
            <w:vAlign w:val="bottom"/>
            <w:hideMark/>
          </w:tcPr>
          <w:p w:rsidR="000A5AE0" w:rsidRPr="00187B33" w:rsidRDefault="000A5AE0" w:rsidP="00774F51">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2,48</w:t>
            </w:r>
          </w:p>
        </w:tc>
      </w:tr>
      <w:tr w:rsidR="000A5AE0" w:rsidRPr="00187B33" w:rsidTr="000A5AE0">
        <w:trPr>
          <w:trHeight w:val="300"/>
        </w:trPr>
        <w:tc>
          <w:tcPr>
            <w:tcW w:w="1580" w:type="dxa"/>
            <w:tcBorders>
              <w:top w:val="nil"/>
              <w:left w:val="single" w:sz="4" w:space="0" w:color="0000FF"/>
              <w:bottom w:val="nil"/>
              <w:right w:val="nil"/>
            </w:tcBorders>
            <w:shd w:val="clear" w:color="auto" w:fill="auto"/>
            <w:noWrap/>
            <w:vAlign w:val="bottom"/>
            <w:hideMark/>
          </w:tcPr>
          <w:p w:rsidR="000A5AE0" w:rsidRPr="00187B33" w:rsidRDefault="000A5AE0" w:rsidP="00774F51">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6</w:t>
            </w:r>
          </w:p>
        </w:tc>
        <w:tc>
          <w:tcPr>
            <w:tcW w:w="1340" w:type="dxa"/>
            <w:tcBorders>
              <w:top w:val="nil"/>
              <w:left w:val="nil"/>
              <w:bottom w:val="nil"/>
              <w:right w:val="nil"/>
            </w:tcBorders>
            <w:shd w:val="clear" w:color="auto" w:fill="auto"/>
            <w:noWrap/>
            <w:vAlign w:val="bottom"/>
            <w:hideMark/>
          </w:tcPr>
          <w:p w:rsidR="000A5AE0" w:rsidRPr="00187B33" w:rsidRDefault="000A5AE0" w:rsidP="00774F51">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1,74</w:t>
            </w:r>
          </w:p>
        </w:tc>
        <w:tc>
          <w:tcPr>
            <w:tcW w:w="1053" w:type="dxa"/>
            <w:tcBorders>
              <w:top w:val="nil"/>
              <w:left w:val="nil"/>
              <w:bottom w:val="nil"/>
              <w:right w:val="single" w:sz="4" w:space="0" w:color="0000FF"/>
            </w:tcBorders>
            <w:shd w:val="clear" w:color="auto" w:fill="auto"/>
            <w:noWrap/>
            <w:vAlign w:val="bottom"/>
            <w:hideMark/>
          </w:tcPr>
          <w:p w:rsidR="000A5AE0" w:rsidRPr="00187B33" w:rsidRDefault="000A5AE0" w:rsidP="00774F51">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3,33</w:t>
            </w:r>
          </w:p>
        </w:tc>
      </w:tr>
      <w:tr w:rsidR="000A5AE0" w:rsidRPr="00187B33" w:rsidTr="000A5AE0">
        <w:trPr>
          <w:trHeight w:val="300"/>
        </w:trPr>
        <w:tc>
          <w:tcPr>
            <w:tcW w:w="1580" w:type="dxa"/>
            <w:tcBorders>
              <w:top w:val="nil"/>
              <w:left w:val="single" w:sz="4" w:space="0" w:color="0000FF"/>
              <w:bottom w:val="nil"/>
              <w:right w:val="nil"/>
            </w:tcBorders>
            <w:shd w:val="clear" w:color="auto" w:fill="auto"/>
            <w:noWrap/>
            <w:vAlign w:val="bottom"/>
            <w:hideMark/>
          </w:tcPr>
          <w:p w:rsidR="000A5AE0" w:rsidRPr="00187B33" w:rsidRDefault="000A5AE0" w:rsidP="00774F51">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7</w:t>
            </w:r>
          </w:p>
        </w:tc>
        <w:tc>
          <w:tcPr>
            <w:tcW w:w="1340" w:type="dxa"/>
            <w:tcBorders>
              <w:top w:val="nil"/>
              <w:left w:val="nil"/>
              <w:bottom w:val="nil"/>
              <w:right w:val="nil"/>
            </w:tcBorders>
            <w:shd w:val="clear" w:color="auto" w:fill="auto"/>
            <w:noWrap/>
            <w:vAlign w:val="bottom"/>
            <w:hideMark/>
          </w:tcPr>
          <w:p w:rsidR="000A5AE0" w:rsidRPr="00187B33" w:rsidRDefault="000A5AE0" w:rsidP="00774F51">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2,13</w:t>
            </w:r>
          </w:p>
        </w:tc>
        <w:tc>
          <w:tcPr>
            <w:tcW w:w="1053" w:type="dxa"/>
            <w:tcBorders>
              <w:top w:val="nil"/>
              <w:left w:val="nil"/>
              <w:bottom w:val="nil"/>
              <w:right w:val="single" w:sz="4" w:space="0" w:color="0000FF"/>
            </w:tcBorders>
            <w:shd w:val="clear" w:color="auto" w:fill="auto"/>
            <w:noWrap/>
            <w:vAlign w:val="bottom"/>
            <w:hideMark/>
          </w:tcPr>
          <w:p w:rsidR="000A5AE0" w:rsidRPr="00187B33" w:rsidRDefault="000A5AE0" w:rsidP="00774F51">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3,2</w:t>
            </w:r>
          </w:p>
        </w:tc>
      </w:tr>
      <w:tr w:rsidR="000A5AE0" w:rsidRPr="00187B33" w:rsidTr="000A5AE0">
        <w:trPr>
          <w:trHeight w:val="300"/>
        </w:trPr>
        <w:tc>
          <w:tcPr>
            <w:tcW w:w="1580" w:type="dxa"/>
            <w:tcBorders>
              <w:top w:val="nil"/>
              <w:left w:val="single" w:sz="4" w:space="0" w:color="0000FF"/>
              <w:bottom w:val="nil"/>
              <w:right w:val="nil"/>
            </w:tcBorders>
            <w:shd w:val="clear" w:color="auto" w:fill="auto"/>
            <w:noWrap/>
            <w:vAlign w:val="bottom"/>
            <w:hideMark/>
          </w:tcPr>
          <w:p w:rsidR="000A5AE0" w:rsidRPr="00187B33" w:rsidRDefault="000A5AE0" w:rsidP="00774F51">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8</w:t>
            </w:r>
          </w:p>
        </w:tc>
        <w:tc>
          <w:tcPr>
            <w:tcW w:w="1340" w:type="dxa"/>
            <w:tcBorders>
              <w:top w:val="nil"/>
              <w:left w:val="nil"/>
              <w:bottom w:val="nil"/>
              <w:right w:val="nil"/>
            </w:tcBorders>
            <w:shd w:val="clear" w:color="auto" w:fill="auto"/>
            <w:noWrap/>
            <w:vAlign w:val="bottom"/>
            <w:hideMark/>
          </w:tcPr>
          <w:p w:rsidR="000A5AE0" w:rsidRPr="00187B33" w:rsidRDefault="000A5AE0" w:rsidP="00774F51">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2,64</w:t>
            </w:r>
          </w:p>
        </w:tc>
        <w:tc>
          <w:tcPr>
            <w:tcW w:w="1053" w:type="dxa"/>
            <w:tcBorders>
              <w:top w:val="nil"/>
              <w:left w:val="nil"/>
              <w:bottom w:val="nil"/>
              <w:right w:val="single" w:sz="4" w:space="0" w:color="0000FF"/>
            </w:tcBorders>
            <w:shd w:val="clear" w:color="auto" w:fill="auto"/>
            <w:noWrap/>
            <w:vAlign w:val="bottom"/>
            <w:hideMark/>
          </w:tcPr>
          <w:p w:rsidR="000A5AE0" w:rsidRPr="00187B33" w:rsidRDefault="000A5AE0" w:rsidP="00774F51">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3,44</w:t>
            </w:r>
          </w:p>
        </w:tc>
      </w:tr>
      <w:tr w:rsidR="000A5AE0" w:rsidRPr="00187B33" w:rsidTr="000A5AE0">
        <w:trPr>
          <w:trHeight w:val="300"/>
        </w:trPr>
        <w:tc>
          <w:tcPr>
            <w:tcW w:w="1580" w:type="dxa"/>
            <w:tcBorders>
              <w:top w:val="nil"/>
              <w:left w:val="single" w:sz="4" w:space="0" w:color="0000FF"/>
              <w:bottom w:val="nil"/>
              <w:right w:val="nil"/>
            </w:tcBorders>
            <w:shd w:val="clear" w:color="auto" w:fill="auto"/>
            <w:noWrap/>
            <w:vAlign w:val="bottom"/>
            <w:hideMark/>
          </w:tcPr>
          <w:p w:rsidR="000A5AE0" w:rsidRPr="00187B33" w:rsidRDefault="000A5AE0" w:rsidP="00774F51">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9</w:t>
            </w:r>
          </w:p>
        </w:tc>
        <w:tc>
          <w:tcPr>
            <w:tcW w:w="1340" w:type="dxa"/>
            <w:tcBorders>
              <w:top w:val="nil"/>
              <w:left w:val="nil"/>
              <w:bottom w:val="nil"/>
              <w:right w:val="nil"/>
            </w:tcBorders>
            <w:shd w:val="clear" w:color="auto" w:fill="auto"/>
            <w:noWrap/>
            <w:vAlign w:val="bottom"/>
            <w:hideMark/>
          </w:tcPr>
          <w:p w:rsidR="000A5AE0" w:rsidRPr="00187B33" w:rsidRDefault="000A5AE0" w:rsidP="00774F51">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2,64</w:t>
            </w:r>
          </w:p>
        </w:tc>
        <w:tc>
          <w:tcPr>
            <w:tcW w:w="1053" w:type="dxa"/>
            <w:tcBorders>
              <w:top w:val="nil"/>
              <w:left w:val="nil"/>
              <w:bottom w:val="nil"/>
              <w:right w:val="single" w:sz="4" w:space="0" w:color="0000FF"/>
            </w:tcBorders>
            <w:shd w:val="clear" w:color="auto" w:fill="auto"/>
            <w:noWrap/>
            <w:vAlign w:val="bottom"/>
            <w:hideMark/>
          </w:tcPr>
          <w:p w:rsidR="000A5AE0" w:rsidRPr="00187B33" w:rsidRDefault="000A5AE0" w:rsidP="00774F51">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3,8</w:t>
            </w:r>
          </w:p>
        </w:tc>
      </w:tr>
      <w:tr w:rsidR="000A5AE0" w:rsidRPr="00187B33" w:rsidTr="000A5AE0">
        <w:trPr>
          <w:trHeight w:val="300"/>
        </w:trPr>
        <w:tc>
          <w:tcPr>
            <w:tcW w:w="1580" w:type="dxa"/>
            <w:tcBorders>
              <w:top w:val="nil"/>
              <w:left w:val="single" w:sz="4" w:space="0" w:color="0000FF"/>
              <w:bottom w:val="single" w:sz="4" w:space="0" w:color="0000FF"/>
              <w:right w:val="nil"/>
            </w:tcBorders>
            <w:shd w:val="clear" w:color="auto" w:fill="auto"/>
            <w:noWrap/>
            <w:vAlign w:val="bottom"/>
            <w:hideMark/>
          </w:tcPr>
          <w:p w:rsidR="000A5AE0" w:rsidRPr="00187B33" w:rsidRDefault="000A5AE0" w:rsidP="00774F51">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10</w:t>
            </w:r>
          </w:p>
        </w:tc>
        <w:tc>
          <w:tcPr>
            <w:tcW w:w="1340" w:type="dxa"/>
            <w:tcBorders>
              <w:top w:val="nil"/>
              <w:left w:val="nil"/>
              <w:bottom w:val="single" w:sz="4" w:space="0" w:color="0000FF"/>
              <w:right w:val="nil"/>
            </w:tcBorders>
            <w:shd w:val="clear" w:color="auto" w:fill="auto"/>
            <w:noWrap/>
            <w:vAlign w:val="bottom"/>
            <w:hideMark/>
          </w:tcPr>
          <w:p w:rsidR="000A5AE0" w:rsidRPr="00187B33" w:rsidRDefault="000A5AE0" w:rsidP="00774F51">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2,67</w:t>
            </w:r>
          </w:p>
        </w:tc>
        <w:tc>
          <w:tcPr>
            <w:tcW w:w="1053" w:type="dxa"/>
            <w:tcBorders>
              <w:top w:val="nil"/>
              <w:left w:val="nil"/>
              <w:bottom w:val="single" w:sz="4" w:space="0" w:color="0000FF"/>
              <w:right w:val="single" w:sz="4" w:space="0" w:color="0000FF"/>
            </w:tcBorders>
            <w:shd w:val="clear" w:color="auto" w:fill="auto"/>
            <w:noWrap/>
            <w:vAlign w:val="bottom"/>
            <w:hideMark/>
          </w:tcPr>
          <w:p w:rsidR="000A5AE0" w:rsidRPr="00187B33" w:rsidRDefault="000A5AE0" w:rsidP="00774F51">
            <w:pPr>
              <w:spacing w:after="0" w:line="240" w:lineRule="auto"/>
              <w:jc w:val="right"/>
              <w:rPr>
                <w:rFonts w:ascii="Calibri" w:eastAsia="Times New Roman" w:hAnsi="Calibri" w:cs="Times New Roman"/>
                <w:color w:val="000000"/>
                <w:lang w:eastAsia="nl-NL"/>
              </w:rPr>
            </w:pPr>
            <w:r w:rsidRPr="00187B33">
              <w:rPr>
                <w:rFonts w:ascii="Calibri" w:eastAsia="Times New Roman" w:hAnsi="Calibri" w:cs="Times New Roman"/>
                <w:color w:val="000000"/>
                <w:lang w:eastAsia="nl-NL"/>
              </w:rPr>
              <w:t>3,72</w:t>
            </w:r>
          </w:p>
        </w:tc>
      </w:tr>
    </w:tbl>
    <w:p w:rsidR="00187B33" w:rsidRDefault="00187B33" w:rsidP="00187B33">
      <w:pPr>
        <w:tabs>
          <w:tab w:val="left" w:pos="1560"/>
        </w:tabs>
        <w:rPr>
          <w:lang w:val="en-US"/>
        </w:rPr>
      </w:pPr>
    </w:p>
    <w:tbl>
      <w:tblPr>
        <w:tblW w:w="5140" w:type="dxa"/>
        <w:tblInd w:w="55" w:type="dxa"/>
        <w:tblCellMar>
          <w:left w:w="70" w:type="dxa"/>
          <w:right w:w="70" w:type="dxa"/>
        </w:tblCellMar>
        <w:tblLook w:val="04A0" w:firstRow="1" w:lastRow="0" w:firstColumn="1" w:lastColumn="0" w:noHBand="0" w:noVBand="1"/>
      </w:tblPr>
      <w:tblGrid>
        <w:gridCol w:w="1520"/>
        <w:gridCol w:w="1580"/>
        <w:gridCol w:w="1000"/>
        <w:gridCol w:w="1053"/>
      </w:tblGrid>
      <w:tr w:rsidR="000A5AE0" w:rsidRPr="00EC315F" w:rsidTr="00774F51">
        <w:trPr>
          <w:trHeight w:val="300"/>
        </w:trPr>
        <w:tc>
          <w:tcPr>
            <w:tcW w:w="1520" w:type="dxa"/>
            <w:tcBorders>
              <w:top w:val="nil"/>
              <w:left w:val="nil"/>
              <w:bottom w:val="nil"/>
              <w:right w:val="nil"/>
            </w:tcBorders>
            <w:shd w:val="clear" w:color="auto" w:fill="auto"/>
            <w:noWrap/>
            <w:vAlign w:val="bottom"/>
            <w:hideMark/>
          </w:tcPr>
          <w:p w:rsidR="000A5AE0" w:rsidRPr="00EC315F" w:rsidRDefault="000A5AE0" w:rsidP="00774F51">
            <w:pPr>
              <w:spacing w:after="0" w:line="240" w:lineRule="auto"/>
              <w:rPr>
                <w:rFonts w:ascii="Calibri" w:eastAsia="Times New Roman" w:hAnsi="Calibri" w:cs="Times New Roman"/>
                <w:color w:val="000000"/>
                <w:lang w:eastAsia="nl-NL"/>
              </w:rPr>
            </w:pPr>
          </w:p>
        </w:tc>
        <w:tc>
          <w:tcPr>
            <w:tcW w:w="1580" w:type="dxa"/>
            <w:tcBorders>
              <w:top w:val="single" w:sz="4" w:space="0" w:color="0000FF"/>
              <w:left w:val="single" w:sz="4" w:space="0" w:color="0000FF"/>
              <w:bottom w:val="nil"/>
              <w:right w:val="nil"/>
            </w:tcBorders>
            <w:shd w:val="clear" w:color="auto" w:fill="auto"/>
            <w:noWrap/>
            <w:vAlign w:val="bottom"/>
            <w:hideMark/>
          </w:tcPr>
          <w:p w:rsidR="000A5AE0" w:rsidRPr="00EC315F" w:rsidRDefault="000A5AE0" w:rsidP="00774F51">
            <w:pPr>
              <w:spacing w:after="0" w:line="240" w:lineRule="auto"/>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Informatie type</w:t>
            </w:r>
          </w:p>
        </w:tc>
        <w:tc>
          <w:tcPr>
            <w:tcW w:w="1000" w:type="dxa"/>
            <w:tcBorders>
              <w:top w:val="single" w:sz="4" w:space="0" w:color="0000FF"/>
              <w:left w:val="nil"/>
              <w:bottom w:val="nil"/>
              <w:right w:val="nil"/>
            </w:tcBorders>
            <w:shd w:val="clear" w:color="auto" w:fill="auto"/>
            <w:noWrap/>
            <w:vAlign w:val="bottom"/>
            <w:hideMark/>
          </w:tcPr>
          <w:p w:rsidR="000A5AE0" w:rsidRPr="00EC315F" w:rsidRDefault="000A5AE0" w:rsidP="00774F51">
            <w:pPr>
              <w:spacing w:after="0" w:line="240" w:lineRule="auto"/>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Facebook</w:t>
            </w:r>
          </w:p>
        </w:tc>
        <w:tc>
          <w:tcPr>
            <w:tcW w:w="1040" w:type="dxa"/>
            <w:tcBorders>
              <w:top w:val="single" w:sz="4" w:space="0" w:color="0000FF"/>
              <w:left w:val="nil"/>
              <w:bottom w:val="nil"/>
              <w:right w:val="single" w:sz="4" w:space="0" w:color="0000FF"/>
            </w:tcBorders>
            <w:shd w:val="clear" w:color="auto" w:fill="auto"/>
            <w:noWrap/>
            <w:vAlign w:val="bottom"/>
            <w:hideMark/>
          </w:tcPr>
          <w:p w:rsidR="000A5AE0" w:rsidRPr="00EC315F" w:rsidRDefault="000A5AE0" w:rsidP="00774F51">
            <w:pPr>
              <w:spacing w:after="0" w:line="240" w:lineRule="auto"/>
              <w:rPr>
                <w:rFonts w:ascii="Calibri" w:eastAsia="Times New Roman" w:hAnsi="Calibri" w:cs="Times New Roman"/>
                <w:color w:val="000000"/>
                <w:lang w:eastAsia="nl-NL"/>
              </w:rPr>
            </w:pPr>
            <w:proofErr w:type="spellStart"/>
            <w:r w:rsidRPr="00EC315F">
              <w:rPr>
                <w:rFonts w:ascii="Calibri" w:eastAsia="Times New Roman" w:hAnsi="Calibri" w:cs="Times New Roman"/>
                <w:color w:val="000000"/>
                <w:lang w:eastAsia="nl-NL"/>
              </w:rPr>
              <w:t>Whatsapp</w:t>
            </w:r>
            <w:proofErr w:type="spellEnd"/>
          </w:p>
        </w:tc>
      </w:tr>
      <w:tr w:rsidR="000A5AE0" w:rsidRPr="00EC315F" w:rsidTr="00774F51">
        <w:trPr>
          <w:trHeight w:val="300"/>
        </w:trPr>
        <w:tc>
          <w:tcPr>
            <w:tcW w:w="1520" w:type="dxa"/>
            <w:tcBorders>
              <w:top w:val="nil"/>
              <w:left w:val="nil"/>
              <w:bottom w:val="nil"/>
              <w:right w:val="nil"/>
            </w:tcBorders>
            <w:shd w:val="clear" w:color="auto" w:fill="auto"/>
            <w:noWrap/>
            <w:vAlign w:val="bottom"/>
            <w:hideMark/>
          </w:tcPr>
          <w:p w:rsidR="000A5AE0" w:rsidRPr="00EC315F" w:rsidRDefault="000A5AE0" w:rsidP="00774F51">
            <w:pPr>
              <w:spacing w:after="0" w:line="240" w:lineRule="auto"/>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adresgegevens</w:t>
            </w:r>
          </w:p>
        </w:tc>
        <w:tc>
          <w:tcPr>
            <w:tcW w:w="1580" w:type="dxa"/>
            <w:tcBorders>
              <w:top w:val="nil"/>
              <w:left w:val="single" w:sz="4" w:space="0" w:color="0000FF"/>
              <w:bottom w:val="nil"/>
              <w:right w:val="nil"/>
            </w:tcBorders>
            <w:shd w:val="clear" w:color="auto" w:fill="auto"/>
            <w:noWrap/>
            <w:vAlign w:val="bottom"/>
            <w:hideMark/>
          </w:tcPr>
          <w:p w:rsidR="000A5AE0" w:rsidRPr="00EC315F" w:rsidRDefault="000A5AE0" w:rsidP="00774F51">
            <w:pPr>
              <w:spacing w:after="0" w:line="240" w:lineRule="auto"/>
              <w:jc w:val="right"/>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1</w:t>
            </w:r>
          </w:p>
        </w:tc>
        <w:tc>
          <w:tcPr>
            <w:tcW w:w="1000" w:type="dxa"/>
            <w:tcBorders>
              <w:top w:val="nil"/>
              <w:left w:val="nil"/>
              <w:bottom w:val="nil"/>
              <w:right w:val="nil"/>
            </w:tcBorders>
            <w:shd w:val="clear" w:color="auto" w:fill="auto"/>
            <w:noWrap/>
            <w:vAlign w:val="bottom"/>
            <w:hideMark/>
          </w:tcPr>
          <w:p w:rsidR="000A5AE0" w:rsidRPr="00EC315F" w:rsidRDefault="000A5AE0" w:rsidP="00774F51">
            <w:pPr>
              <w:spacing w:after="0" w:line="240" w:lineRule="auto"/>
              <w:jc w:val="right"/>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1,26</w:t>
            </w:r>
          </w:p>
        </w:tc>
        <w:tc>
          <w:tcPr>
            <w:tcW w:w="1040" w:type="dxa"/>
            <w:tcBorders>
              <w:top w:val="nil"/>
              <w:left w:val="nil"/>
              <w:bottom w:val="nil"/>
              <w:right w:val="single" w:sz="4" w:space="0" w:color="0000FF"/>
            </w:tcBorders>
            <w:shd w:val="clear" w:color="auto" w:fill="auto"/>
            <w:noWrap/>
            <w:vAlign w:val="bottom"/>
            <w:hideMark/>
          </w:tcPr>
          <w:p w:rsidR="000A5AE0" w:rsidRPr="00EC315F" w:rsidRDefault="000A5AE0" w:rsidP="00774F51">
            <w:pPr>
              <w:spacing w:after="0" w:line="240" w:lineRule="auto"/>
              <w:jc w:val="right"/>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2,67</w:t>
            </w:r>
          </w:p>
        </w:tc>
      </w:tr>
      <w:tr w:rsidR="000A5AE0" w:rsidRPr="00EC315F" w:rsidTr="00774F51">
        <w:trPr>
          <w:trHeight w:val="300"/>
        </w:trPr>
        <w:tc>
          <w:tcPr>
            <w:tcW w:w="1520" w:type="dxa"/>
            <w:tcBorders>
              <w:top w:val="nil"/>
              <w:left w:val="nil"/>
              <w:bottom w:val="nil"/>
              <w:right w:val="nil"/>
            </w:tcBorders>
            <w:shd w:val="clear" w:color="auto" w:fill="auto"/>
            <w:noWrap/>
            <w:vAlign w:val="bottom"/>
            <w:hideMark/>
          </w:tcPr>
          <w:p w:rsidR="000A5AE0" w:rsidRPr="00EC315F" w:rsidRDefault="000A5AE0" w:rsidP="00774F51">
            <w:pPr>
              <w:spacing w:after="0" w:line="240" w:lineRule="auto"/>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geloof</w:t>
            </w:r>
          </w:p>
        </w:tc>
        <w:tc>
          <w:tcPr>
            <w:tcW w:w="1580" w:type="dxa"/>
            <w:tcBorders>
              <w:top w:val="nil"/>
              <w:left w:val="single" w:sz="4" w:space="0" w:color="0000FF"/>
              <w:bottom w:val="nil"/>
              <w:right w:val="nil"/>
            </w:tcBorders>
            <w:shd w:val="clear" w:color="auto" w:fill="auto"/>
            <w:noWrap/>
            <w:vAlign w:val="bottom"/>
            <w:hideMark/>
          </w:tcPr>
          <w:p w:rsidR="000A5AE0" w:rsidRPr="00EC315F" w:rsidRDefault="000A5AE0" w:rsidP="00774F51">
            <w:pPr>
              <w:spacing w:after="0" w:line="240" w:lineRule="auto"/>
              <w:jc w:val="right"/>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2</w:t>
            </w:r>
          </w:p>
        </w:tc>
        <w:tc>
          <w:tcPr>
            <w:tcW w:w="1000" w:type="dxa"/>
            <w:tcBorders>
              <w:top w:val="nil"/>
              <w:left w:val="nil"/>
              <w:bottom w:val="nil"/>
              <w:right w:val="nil"/>
            </w:tcBorders>
            <w:shd w:val="clear" w:color="auto" w:fill="auto"/>
            <w:noWrap/>
            <w:vAlign w:val="bottom"/>
            <w:hideMark/>
          </w:tcPr>
          <w:p w:rsidR="000A5AE0" w:rsidRPr="00EC315F" w:rsidRDefault="000A5AE0" w:rsidP="00774F51">
            <w:pPr>
              <w:spacing w:after="0" w:line="240" w:lineRule="auto"/>
              <w:jc w:val="right"/>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1,31</w:t>
            </w:r>
          </w:p>
        </w:tc>
        <w:tc>
          <w:tcPr>
            <w:tcW w:w="1040" w:type="dxa"/>
            <w:tcBorders>
              <w:top w:val="nil"/>
              <w:left w:val="nil"/>
              <w:bottom w:val="nil"/>
              <w:right w:val="single" w:sz="4" w:space="0" w:color="0000FF"/>
            </w:tcBorders>
            <w:shd w:val="clear" w:color="auto" w:fill="auto"/>
            <w:noWrap/>
            <w:vAlign w:val="bottom"/>
            <w:hideMark/>
          </w:tcPr>
          <w:p w:rsidR="000A5AE0" w:rsidRPr="00EC315F" w:rsidRDefault="000A5AE0" w:rsidP="00774F51">
            <w:pPr>
              <w:spacing w:after="0" w:line="240" w:lineRule="auto"/>
              <w:jc w:val="right"/>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2,07</w:t>
            </w:r>
          </w:p>
        </w:tc>
      </w:tr>
      <w:tr w:rsidR="000A5AE0" w:rsidRPr="00EC315F" w:rsidTr="00774F51">
        <w:trPr>
          <w:trHeight w:val="300"/>
        </w:trPr>
        <w:tc>
          <w:tcPr>
            <w:tcW w:w="1520" w:type="dxa"/>
            <w:tcBorders>
              <w:top w:val="nil"/>
              <w:left w:val="nil"/>
              <w:bottom w:val="nil"/>
              <w:right w:val="nil"/>
            </w:tcBorders>
            <w:shd w:val="clear" w:color="auto" w:fill="auto"/>
            <w:noWrap/>
            <w:vAlign w:val="bottom"/>
            <w:hideMark/>
          </w:tcPr>
          <w:p w:rsidR="000A5AE0" w:rsidRPr="00EC315F" w:rsidRDefault="000A5AE0" w:rsidP="00774F51">
            <w:pPr>
              <w:spacing w:after="0" w:line="240" w:lineRule="auto"/>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relatie ouders</w:t>
            </w:r>
          </w:p>
        </w:tc>
        <w:tc>
          <w:tcPr>
            <w:tcW w:w="1580" w:type="dxa"/>
            <w:tcBorders>
              <w:top w:val="nil"/>
              <w:left w:val="single" w:sz="4" w:space="0" w:color="0000FF"/>
              <w:bottom w:val="nil"/>
              <w:right w:val="nil"/>
            </w:tcBorders>
            <w:shd w:val="clear" w:color="auto" w:fill="auto"/>
            <w:noWrap/>
            <w:vAlign w:val="bottom"/>
            <w:hideMark/>
          </w:tcPr>
          <w:p w:rsidR="000A5AE0" w:rsidRPr="00EC315F" w:rsidRDefault="000A5AE0" w:rsidP="00774F51">
            <w:pPr>
              <w:spacing w:after="0" w:line="240" w:lineRule="auto"/>
              <w:jc w:val="right"/>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3</w:t>
            </w:r>
          </w:p>
        </w:tc>
        <w:tc>
          <w:tcPr>
            <w:tcW w:w="1000" w:type="dxa"/>
            <w:tcBorders>
              <w:top w:val="nil"/>
              <w:left w:val="nil"/>
              <w:bottom w:val="nil"/>
              <w:right w:val="nil"/>
            </w:tcBorders>
            <w:shd w:val="clear" w:color="auto" w:fill="auto"/>
            <w:noWrap/>
            <w:vAlign w:val="bottom"/>
            <w:hideMark/>
          </w:tcPr>
          <w:p w:rsidR="000A5AE0" w:rsidRPr="00EC315F" w:rsidRDefault="000A5AE0" w:rsidP="00774F51">
            <w:pPr>
              <w:spacing w:after="0" w:line="240" w:lineRule="auto"/>
              <w:jc w:val="right"/>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1,36</w:t>
            </w:r>
          </w:p>
        </w:tc>
        <w:tc>
          <w:tcPr>
            <w:tcW w:w="1040" w:type="dxa"/>
            <w:tcBorders>
              <w:top w:val="nil"/>
              <w:left w:val="nil"/>
              <w:bottom w:val="nil"/>
              <w:right w:val="single" w:sz="4" w:space="0" w:color="0000FF"/>
            </w:tcBorders>
            <w:shd w:val="clear" w:color="auto" w:fill="auto"/>
            <w:noWrap/>
            <w:vAlign w:val="bottom"/>
            <w:hideMark/>
          </w:tcPr>
          <w:p w:rsidR="000A5AE0" w:rsidRPr="00EC315F" w:rsidRDefault="000A5AE0" w:rsidP="00774F51">
            <w:pPr>
              <w:spacing w:after="0" w:line="240" w:lineRule="auto"/>
              <w:jc w:val="right"/>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2,64</w:t>
            </w:r>
          </w:p>
        </w:tc>
      </w:tr>
      <w:tr w:rsidR="000A5AE0" w:rsidRPr="00EC315F" w:rsidTr="00774F51">
        <w:trPr>
          <w:trHeight w:val="300"/>
        </w:trPr>
        <w:tc>
          <w:tcPr>
            <w:tcW w:w="1520" w:type="dxa"/>
            <w:tcBorders>
              <w:top w:val="nil"/>
              <w:left w:val="nil"/>
              <w:bottom w:val="nil"/>
              <w:right w:val="nil"/>
            </w:tcBorders>
            <w:shd w:val="clear" w:color="auto" w:fill="auto"/>
            <w:noWrap/>
            <w:vAlign w:val="bottom"/>
            <w:hideMark/>
          </w:tcPr>
          <w:p w:rsidR="000A5AE0" w:rsidRPr="00EC315F" w:rsidRDefault="000A5AE0" w:rsidP="00774F51">
            <w:pPr>
              <w:spacing w:after="0" w:line="240" w:lineRule="auto"/>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angst</w:t>
            </w:r>
          </w:p>
        </w:tc>
        <w:tc>
          <w:tcPr>
            <w:tcW w:w="1580" w:type="dxa"/>
            <w:tcBorders>
              <w:top w:val="nil"/>
              <w:left w:val="single" w:sz="4" w:space="0" w:color="0000FF"/>
              <w:bottom w:val="nil"/>
              <w:right w:val="nil"/>
            </w:tcBorders>
            <w:shd w:val="clear" w:color="auto" w:fill="auto"/>
            <w:noWrap/>
            <w:vAlign w:val="bottom"/>
            <w:hideMark/>
          </w:tcPr>
          <w:p w:rsidR="000A5AE0" w:rsidRPr="00EC315F" w:rsidRDefault="000A5AE0" w:rsidP="00774F51">
            <w:pPr>
              <w:spacing w:after="0" w:line="240" w:lineRule="auto"/>
              <w:jc w:val="right"/>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4</w:t>
            </w:r>
          </w:p>
        </w:tc>
        <w:tc>
          <w:tcPr>
            <w:tcW w:w="1000" w:type="dxa"/>
            <w:tcBorders>
              <w:top w:val="nil"/>
              <w:left w:val="nil"/>
              <w:bottom w:val="nil"/>
              <w:right w:val="nil"/>
            </w:tcBorders>
            <w:shd w:val="clear" w:color="auto" w:fill="auto"/>
            <w:noWrap/>
            <w:vAlign w:val="bottom"/>
            <w:hideMark/>
          </w:tcPr>
          <w:p w:rsidR="000A5AE0" w:rsidRPr="00EC315F" w:rsidRDefault="000A5AE0" w:rsidP="00774F51">
            <w:pPr>
              <w:spacing w:after="0" w:line="240" w:lineRule="auto"/>
              <w:jc w:val="right"/>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1,41</w:t>
            </w:r>
          </w:p>
        </w:tc>
        <w:tc>
          <w:tcPr>
            <w:tcW w:w="1040" w:type="dxa"/>
            <w:tcBorders>
              <w:top w:val="nil"/>
              <w:left w:val="nil"/>
              <w:bottom w:val="nil"/>
              <w:right w:val="single" w:sz="4" w:space="0" w:color="0000FF"/>
            </w:tcBorders>
            <w:shd w:val="clear" w:color="auto" w:fill="auto"/>
            <w:noWrap/>
            <w:vAlign w:val="bottom"/>
            <w:hideMark/>
          </w:tcPr>
          <w:p w:rsidR="000A5AE0" w:rsidRPr="00EC315F" w:rsidRDefault="000A5AE0" w:rsidP="00774F51">
            <w:pPr>
              <w:spacing w:after="0" w:line="240" w:lineRule="auto"/>
              <w:jc w:val="right"/>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2,48</w:t>
            </w:r>
          </w:p>
        </w:tc>
      </w:tr>
      <w:tr w:rsidR="000A5AE0" w:rsidRPr="00EC315F" w:rsidTr="00774F51">
        <w:trPr>
          <w:trHeight w:val="300"/>
        </w:trPr>
        <w:tc>
          <w:tcPr>
            <w:tcW w:w="1520" w:type="dxa"/>
            <w:tcBorders>
              <w:top w:val="nil"/>
              <w:left w:val="nil"/>
              <w:bottom w:val="nil"/>
              <w:right w:val="nil"/>
            </w:tcBorders>
            <w:shd w:val="clear" w:color="auto" w:fill="auto"/>
            <w:noWrap/>
            <w:vAlign w:val="bottom"/>
            <w:hideMark/>
          </w:tcPr>
          <w:p w:rsidR="000A5AE0" w:rsidRPr="00EC315F" w:rsidRDefault="000A5AE0" w:rsidP="00774F51">
            <w:pPr>
              <w:spacing w:after="0" w:line="240" w:lineRule="auto"/>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politiek</w:t>
            </w:r>
          </w:p>
        </w:tc>
        <w:tc>
          <w:tcPr>
            <w:tcW w:w="1580" w:type="dxa"/>
            <w:tcBorders>
              <w:top w:val="nil"/>
              <w:left w:val="single" w:sz="4" w:space="0" w:color="0000FF"/>
              <w:bottom w:val="nil"/>
              <w:right w:val="nil"/>
            </w:tcBorders>
            <w:shd w:val="clear" w:color="auto" w:fill="auto"/>
            <w:noWrap/>
            <w:vAlign w:val="bottom"/>
            <w:hideMark/>
          </w:tcPr>
          <w:p w:rsidR="000A5AE0" w:rsidRPr="00EC315F" w:rsidRDefault="000A5AE0" w:rsidP="00774F51">
            <w:pPr>
              <w:spacing w:after="0" w:line="240" w:lineRule="auto"/>
              <w:jc w:val="right"/>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5</w:t>
            </w:r>
          </w:p>
        </w:tc>
        <w:tc>
          <w:tcPr>
            <w:tcW w:w="1000" w:type="dxa"/>
            <w:tcBorders>
              <w:top w:val="nil"/>
              <w:left w:val="nil"/>
              <w:bottom w:val="nil"/>
              <w:right w:val="nil"/>
            </w:tcBorders>
            <w:shd w:val="clear" w:color="auto" w:fill="auto"/>
            <w:noWrap/>
            <w:vAlign w:val="bottom"/>
            <w:hideMark/>
          </w:tcPr>
          <w:p w:rsidR="000A5AE0" w:rsidRPr="00EC315F" w:rsidRDefault="000A5AE0" w:rsidP="00774F51">
            <w:pPr>
              <w:spacing w:after="0" w:line="240" w:lineRule="auto"/>
              <w:jc w:val="right"/>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1,41</w:t>
            </w:r>
          </w:p>
        </w:tc>
        <w:tc>
          <w:tcPr>
            <w:tcW w:w="1040" w:type="dxa"/>
            <w:tcBorders>
              <w:top w:val="nil"/>
              <w:left w:val="nil"/>
              <w:bottom w:val="nil"/>
              <w:right w:val="single" w:sz="4" w:space="0" w:color="0000FF"/>
            </w:tcBorders>
            <w:shd w:val="clear" w:color="auto" w:fill="auto"/>
            <w:noWrap/>
            <w:vAlign w:val="bottom"/>
            <w:hideMark/>
          </w:tcPr>
          <w:p w:rsidR="000A5AE0" w:rsidRPr="00EC315F" w:rsidRDefault="000A5AE0" w:rsidP="00774F51">
            <w:pPr>
              <w:spacing w:after="0" w:line="240" w:lineRule="auto"/>
              <w:jc w:val="right"/>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2,48</w:t>
            </w:r>
          </w:p>
        </w:tc>
      </w:tr>
      <w:tr w:rsidR="000A5AE0" w:rsidRPr="00EC315F" w:rsidTr="00774F51">
        <w:trPr>
          <w:trHeight w:val="300"/>
        </w:trPr>
        <w:tc>
          <w:tcPr>
            <w:tcW w:w="1520" w:type="dxa"/>
            <w:tcBorders>
              <w:top w:val="nil"/>
              <w:left w:val="nil"/>
              <w:bottom w:val="nil"/>
              <w:right w:val="nil"/>
            </w:tcBorders>
            <w:shd w:val="clear" w:color="auto" w:fill="auto"/>
            <w:noWrap/>
            <w:vAlign w:val="bottom"/>
            <w:hideMark/>
          </w:tcPr>
          <w:p w:rsidR="000A5AE0" w:rsidRPr="00EC315F" w:rsidRDefault="000A5AE0" w:rsidP="00774F51">
            <w:pPr>
              <w:spacing w:after="0" w:line="240" w:lineRule="auto"/>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emoties</w:t>
            </w:r>
          </w:p>
        </w:tc>
        <w:tc>
          <w:tcPr>
            <w:tcW w:w="1580" w:type="dxa"/>
            <w:tcBorders>
              <w:top w:val="nil"/>
              <w:left w:val="single" w:sz="4" w:space="0" w:color="0000FF"/>
              <w:bottom w:val="nil"/>
              <w:right w:val="nil"/>
            </w:tcBorders>
            <w:shd w:val="clear" w:color="auto" w:fill="auto"/>
            <w:noWrap/>
            <w:vAlign w:val="bottom"/>
            <w:hideMark/>
          </w:tcPr>
          <w:p w:rsidR="000A5AE0" w:rsidRPr="00EC315F" w:rsidRDefault="000A5AE0" w:rsidP="00774F51">
            <w:pPr>
              <w:spacing w:after="0" w:line="240" w:lineRule="auto"/>
              <w:jc w:val="right"/>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6</w:t>
            </w:r>
          </w:p>
        </w:tc>
        <w:tc>
          <w:tcPr>
            <w:tcW w:w="1000" w:type="dxa"/>
            <w:tcBorders>
              <w:top w:val="nil"/>
              <w:left w:val="nil"/>
              <w:bottom w:val="nil"/>
              <w:right w:val="nil"/>
            </w:tcBorders>
            <w:shd w:val="clear" w:color="auto" w:fill="auto"/>
            <w:noWrap/>
            <w:vAlign w:val="bottom"/>
            <w:hideMark/>
          </w:tcPr>
          <w:p w:rsidR="000A5AE0" w:rsidRPr="00EC315F" w:rsidRDefault="000A5AE0" w:rsidP="00774F51">
            <w:pPr>
              <w:spacing w:after="0" w:line="240" w:lineRule="auto"/>
              <w:jc w:val="right"/>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1,74</w:t>
            </w:r>
          </w:p>
        </w:tc>
        <w:tc>
          <w:tcPr>
            <w:tcW w:w="1040" w:type="dxa"/>
            <w:tcBorders>
              <w:top w:val="nil"/>
              <w:left w:val="nil"/>
              <w:bottom w:val="nil"/>
              <w:right w:val="single" w:sz="4" w:space="0" w:color="0000FF"/>
            </w:tcBorders>
            <w:shd w:val="clear" w:color="auto" w:fill="auto"/>
            <w:noWrap/>
            <w:vAlign w:val="bottom"/>
            <w:hideMark/>
          </w:tcPr>
          <w:p w:rsidR="000A5AE0" w:rsidRPr="00EC315F" w:rsidRDefault="000A5AE0" w:rsidP="00774F51">
            <w:pPr>
              <w:spacing w:after="0" w:line="240" w:lineRule="auto"/>
              <w:jc w:val="right"/>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3,33</w:t>
            </w:r>
          </w:p>
        </w:tc>
      </w:tr>
      <w:tr w:rsidR="000A5AE0" w:rsidRPr="00EC315F" w:rsidTr="00774F51">
        <w:trPr>
          <w:trHeight w:val="300"/>
        </w:trPr>
        <w:tc>
          <w:tcPr>
            <w:tcW w:w="1520" w:type="dxa"/>
            <w:tcBorders>
              <w:top w:val="nil"/>
              <w:left w:val="nil"/>
              <w:bottom w:val="nil"/>
              <w:right w:val="nil"/>
            </w:tcBorders>
            <w:shd w:val="clear" w:color="auto" w:fill="auto"/>
            <w:noWrap/>
            <w:vAlign w:val="bottom"/>
            <w:hideMark/>
          </w:tcPr>
          <w:p w:rsidR="000A5AE0" w:rsidRPr="00EC315F" w:rsidRDefault="000A5AE0" w:rsidP="00774F51">
            <w:pPr>
              <w:spacing w:after="0" w:line="240" w:lineRule="auto"/>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werk</w:t>
            </w:r>
          </w:p>
        </w:tc>
        <w:tc>
          <w:tcPr>
            <w:tcW w:w="1580" w:type="dxa"/>
            <w:tcBorders>
              <w:top w:val="nil"/>
              <w:left w:val="single" w:sz="4" w:space="0" w:color="0000FF"/>
              <w:bottom w:val="nil"/>
              <w:right w:val="nil"/>
            </w:tcBorders>
            <w:shd w:val="clear" w:color="auto" w:fill="auto"/>
            <w:noWrap/>
            <w:vAlign w:val="bottom"/>
            <w:hideMark/>
          </w:tcPr>
          <w:p w:rsidR="000A5AE0" w:rsidRPr="00EC315F" w:rsidRDefault="000A5AE0" w:rsidP="00774F51">
            <w:pPr>
              <w:spacing w:after="0" w:line="240" w:lineRule="auto"/>
              <w:jc w:val="right"/>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7</w:t>
            </w:r>
          </w:p>
        </w:tc>
        <w:tc>
          <w:tcPr>
            <w:tcW w:w="1000" w:type="dxa"/>
            <w:tcBorders>
              <w:top w:val="nil"/>
              <w:left w:val="nil"/>
              <w:bottom w:val="nil"/>
              <w:right w:val="nil"/>
            </w:tcBorders>
            <w:shd w:val="clear" w:color="auto" w:fill="auto"/>
            <w:noWrap/>
            <w:vAlign w:val="bottom"/>
            <w:hideMark/>
          </w:tcPr>
          <w:p w:rsidR="000A5AE0" w:rsidRPr="00EC315F" w:rsidRDefault="000A5AE0" w:rsidP="00774F51">
            <w:pPr>
              <w:spacing w:after="0" w:line="240" w:lineRule="auto"/>
              <w:jc w:val="right"/>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2,13</w:t>
            </w:r>
          </w:p>
        </w:tc>
        <w:tc>
          <w:tcPr>
            <w:tcW w:w="1040" w:type="dxa"/>
            <w:tcBorders>
              <w:top w:val="nil"/>
              <w:left w:val="nil"/>
              <w:bottom w:val="nil"/>
              <w:right w:val="single" w:sz="4" w:space="0" w:color="0000FF"/>
            </w:tcBorders>
            <w:shd w:val="clear" w:color="auto" w:fill="auto"/>
            <w:noWrap/>
            <w:vAlign w:val="bottom"/>
            <w:hideMark/>
          </w:tcPr>
          <w:p w:rsidR="000A5AE0" w:rsidRPr="00EC315F" w:rsidRDefault="000A5AE0" w:rsidP="00774F51">
            <w:pPr>
              <w:spacing w:after="0" w:line="240" w:lineRule="auto"/>
              <w:jc w:val="right"/>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3,2</w:t>
            </w:r>
          </w:p>
        </w:tc>
      </w:tr>
      <w:tr w:rsidR="000A5AE0" w:rsidRPr="00EC315F" w:rsidTr="00774F51">
        <w:trPr>
          <w:trHeight w:val="300"/>
        </w:trPr>
        <w:tc>
          <w:tcPr>
            <w:tcW w:w="1520" w:type="dxa"/>
            <w:tcBorders>
              <w:top w:val="nil"/>
              <w:left w:val="nil"/>
              <w:bottom w:val="nil"/>
              <w:right w:val="nil"/>
            </w:tcBorders>
            <w:shd w:val="clear" w:color="auto" w:fill="auto"/>
            <w:noWrap/>
            <w:vAlign w:val="bottom"/>
            <w:hideMark/>
          </w:tcPr>
          <w:p w:rsidR="000A5AE0" w:rsidRPr="00EC315F" w:rsidRDefault="000A5AE0" w:rsidP="00774F51">
            <w:pPr>
              <w:spacing w:after="0" w:line="240" w:lineRule="auto"/>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vakantie</w:t>
            </w:r>
          </w:p>
        </w:tc>
        <w:tc>
          <w:tcPr>
            <w:tcW w:w="1580" w:type="dxa"/>
            <w:tcBorders>
              <w:top w:val="nil"/>
              <w:left w:val="single" w:sz="4" w:space="0" w:color="0000FF"/>
              <w:bottom w:val="nil"/>
              <w:right w:val="nil"/>
            </w:tcBorders>
            <w:shd w:val="clear" w:color="auto" w:fill="auto"/>
            <w:noWrap/>
            <w:vAlign w:val="bottom"/>
            <w:hideMark/>
          </w:tcPr>
          <w:p w:rsidR="000A5AE0" w:rsidRPr="00EC315F" w:rsidRDefault="000A5AE0" w:rsidP="00774F51">
            <w:pPr>
              <w:spacing w:after="0" w:line="240" w:lineRule="auto"/>
              <w:jc w:val="right"/>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8</w:t>
            </w:r>
          </w:p>
        </w:tc>
        <w:tc>
          <w:tcPr>
            <w:tcW w:w="1000" w:type="dxa"/>
            <w:tcBorders>
              <w:top w:val="nil"/>
              <w:left w:val="nil"/>
              <w:bottom w:val="nil"/>
              <w:right w:val="nil"/>
            </w:tcBorders>
            <w:shd w:val="clear" w:color="auto" w:fill="auto"/>
            <w:noWrap/>
            <w:vAlign w:val="bottom"/>
            <w:hideMark/>
          </w:tcPr>
          <w:p w:rsidR="000A5AE0" w:rsidRPr="00EC315F" w:rsidRDefault="000A5AE0" w:rsidP="00774F51">
            <w:pPr>
              <w:spacing w:after="0" w:line="240" w:lineRule="auto"/>
              <w:jc w:val="right"/>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2,64</w:t>
            </w:r>
          </w:p>
        </w:tc>
        <w:tc>
          <w:tcPr>
            <w:tcW w:w="1040" w:type="dxa"/>
            <w:tcBorders>
              <w:top w:val="nil"/>
              <w:left w:val="nil"/>
              <w:bottom w:val="nil"/>
              <w:right w:val="single" w:sz="4" w:space="0" w:color="0000FF"/>
            </w:tcBorders>
            <w:shd w:val="clear" w:color="auto" w:fill="auto"/>
            <w:noWrap/>
            <w:vAlign w:val="bottom"/>
            <w:hideMark/>
          </w:tcPr>
          <w:p w:rsidR="000A5AE0" w:rsidRPr="00EC315F" w:rsidRDefault="000A5AE0" w:rsidP="00774F51">
            <w:pPr>
              <w:spacing w:after="0" w:line="240" w:lineRule="auto"/>
              <w:jc w:val="right"/>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3,44</w:t>
            </w:r>
          </w:p>
        </w:tc>
      </w:tr>
      <w:tr w:rsidR="000A5AE0" w:rsidRPr="00EC315F" w:rsidTr="00774F51">
        <w:trPr>
          <w:trHeight w:val="300"/>
        </w:trPr>
        <w:tc>
          <w:tcPr>
            <w:tcW w:w="1520" w:type="dxa"/>
            <w:tcBorders>
              <w:top w:val="nil"/>
              <w:left w:val="nil"/>
              <w:bottom w:val="nil"/>
              <w:right w:val="nil"/>
            </w:tcBorders>
            <w:shd w:val="clear" w:color="auto" w:fill="auto"/>
            <w:noWrap/>
            <w:vAlign w:val="bottom"/>
            <w:hideMark/>
          </w:tcPr>
          <w:p w:rsidR="000A5AE0" w:rsidRPr="00EC315F" w:rsidRDefault="000A5AE0" w:rsidP="00774F51">
            <w:pPr>
              <w:spacing w:after="0" w:line="240" w:lineRule="auto"/>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hobby</w:t>
            </w:r>
          </w:p>
        </w:tc>
        <w:tc>
          <w:tcPr>
            <w:tcW w:w="1580" w:type="dxa"/>
            <w:tcBorders>
              <w:top w:val="nil"/>
              <w:left w:val="single" w:sz="4" w:space="0" w:color="0000FF"/>
              <w:bottom w:val="nil"/>
              <w:right w:val="nil"/>
            </w:tcBorders>
            <w:shd w:val="clear" w:color="auto" w:fill="auto"/>
            <w:noWrap/>
            <w:vAlign w:val="bottom"/>
            <w:hideMark/>
          </w:tcPr>
          <w:p w:rsidR="000A5AE0" w:rsidRPr="00EC315F" w:rsidRDefault="000A5AE0" w:rsidP="00774F51">
            <w:pPr>
              <w:spacing w:after="0" w:line="240" w:lineRule="auto"/>
              <w:jc w:val="right"/>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9</w:t>
            </w:r>
          </w:p>
        </w:tc>
        <w:tc>
          <w:tcPr>
            <w:tcW w:w="1000" w:type="dxa"/>
            <w:tcBorders>
              <w:top w:val="nil"/>
              <w:left w:val="nil"/>
              <w:bottom w:val="nil"/>
              <w:right w:val="nil"/>
            </w:tcBorders>
            <w:shd w:val="clear" w:color="auto" w:fill="auto"/>
            <w:noWrap/>
            <w:vAlign w:val="bottom"/>
            <w:hideMark/>
          </w:tcPr>
          <w:p w:rsidR="000A5AE0" w:rsidRPr="00EC315F" w:rsidRDefault="000A5AE0" w:rsidP="00774F51">
            <w:pPr>
              <w:spacing w:after="0" w:line="240" w:lineRule="auto"/>
              <w:jc w:val="right"/>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2,64</w:t>
            </w:r>
          </w:p>
        </w:tc>
        <w:tc>
          <w:tcPr>
            <w:tcW w:w="1040" w:type="dxa"/>
            <w:tcBorders>
              <w:top w:val="nil"/>
              <w:left w:val="nil"/>
              <w:bottom w:val="nil"/>
              <w:right w:val="single" w:sz="4" w:space="0" w:color="0000FF"/>
            </w:tcBorders>
            <w:shd w:val="clear" w:color="auto" w:fill="auto"/>
            <w:noWrap/>
            <w:vAlign w:val="bottom"/>
            <w:hideMark/>
          </w:tcPr>
          <w:p w:rsidR="000A5AE0" w:rsidRPr="00EC315F" w:rsidRDefault="000A5AE0" w:rsidP="00774F51">
            <w:pPr>
              <w:spacing w:after="0" w:line="240" w:lineRule="auto"/>
              <w:jc w:val="right"/>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3,8</w:t>
            </w:r>
          </w:p>
        </w:tc>
      </w:tr>
      <w:tr w:rsidR="000A5AE0" w:rsidRPr="00EC315F" w:rsidTr="00774F51">
        <w:trPr>
          <w:trHeight w:val="300"/>
        </w:trPr>
        <w:tc>
          <w:tcPr>
            <w:tcW w:w="1520" w:type="dxa"/>
            <w:tcBorders>
              <w:top w:val="nil"/>
              <w:left w:val="nil"/>
              <w:bottom w:val="nil"/>
              <w:right w:val="nil"/>
            </w:tcBorders>
            <w:shd w:val="clear" w:color="auto" w:fill="auto"/>
            <w:noWrap/>
            <w:vAlign w:val="bottom"/>
            <w:hideMark/>
          </w:tcPr>
          <w:p w:rsidR="000A5AE0" w:rsidRPr="00EC315F" w:rsidRDefault="000A5AE0" w:rsidP="00774F51">
            <w:pPr>
              <w:spacing w:after="0" w:line="240" w:lineRule="auto"/>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sport</w:t>
            </w:r>
          </w:p>
        </w:tc>
        <w:tc>
          <w:tcPr>
            <w:tcW w:w="1580" w:type="dxa"/>
            <w:tcBorders>
              <w:top w:val="nil"/>
              <w:left w:val="single" w:sz="4" w:space="0" w:color="0000FF"/>
              <w:bottom w:val="single" w:sz="4" w:space="0" w:color="0000FF"/>
              <w:right w:val="nil"/>
            </w:tcBorders>
            <w:shd w:val="clear" w:color="auto" w:fill="auto"/>
            <w:noWrap/>
            <w:vAlign w:val="bottom"/>
            <w:hideMark/>
          </w:tcPr>
          <w:p w:rsidR="000A5AE0" w:rsidRPr="00EC315F" w:rsidRDefault="000A5AE0" w:rsidP="00774F51">
            <w:pPr>
              <w:spacing w:after="0" w:line="240" w:lineRule="auto"/>
              <w:jc w:val="right"/>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10</w:t>
            </w:r>
          </w:p>
        </w:tc>
        <w:tc>
          <w:tcPr>
            <w:tcW w:w="1000" w:type="dxa"/>
            <w:tcBorders>
              <w:top w:val="nil"/>
              <w:left w:val="nil"/>
              <w:bottom w:val="single" w:sz="4" w:space="0" w:color="0000FF"/>
              <w:right w:val="nil"/>
            </w:tcBorders>
            <w:shd w:val="clear" w:color="auto" w:fill="auto"/>
            <w:noWrap/>
            <w:vAlign w:val="bottom"/>
            <w:hideMark/>
          </w:tcPr>
          <w:p w:rsidR="000A5AE0" w:rsidRPr="00EC315F" w:rsidRDefault="000A5AE0" w:rsidP="00774F51">
            <w:pPr>
              <w:spacing w:after="0" w:line="240" w:lineRule="auto"/>
              <w:jc w:val="right"/>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2,67</w:t>
            </w:r>
          </w:p>
        </w:tc>
        <w:tc>
          <w:tcPr>
            <w:tcW w:w="1040" w:type="dxa"/>
            <w:tcBorders>
              <w:top w:val="nil"/>
              <w:left w:val="nil"/>
              <w:bottom w:val="single" w:sz="4" w:space="0" w:color="0000FF"/>
              <w:right w:val="single" w:sz="4" w:space="0" w:color="0000FF"/>
            </w:tcBorders>
            <w:shd w:val="clear" w:color="auto" w:fill="auto"/>
            <w:noWrap/>
            <w:vAlign w:val="bottom"/>
            <w:hideMark/>
          </w:tcPr>
          <w:p w:rsidR="000A5AE0" w:rsidRPr="00EC315F" w:rsidRDefault="000A5AE0" w:rsidP="00774F51">
            <w:pPr>
              <w:spacing w:after="0" w:line="240" w:lineRule="auto"/>
              <w:jc w:val="right"/>
              <w:rPr>
                <w:rFonts w:ascii="Calibri" w:eastAsia="Times New Roman" w:hAnsi="Calibri" w:cs="Times New Roman"/>
                <w:color w:val="000000"/>
                <w:lang w:eastAsia="nl-NL"/>
              </w:rPr>
            </w:pPr>
            <w:r w:rsidRPr="00EC315F">
              <w:rPr>
                <w:rFonts w:ascii="Calibri" w:eastAsia="Times New Roman" w:hAnsi="Calibri" w:cs="Times New Roman"/>
                <w:color w:val="000000"/>
                <w:lang w:eastAsia="nl-NL"/>
              </w:rPr>
              <w:t>3,72</w:t>
            </w:r>
          </w:p>
        </w:tc>
      </w:tr>
    </w:tbl>
    <w:p w:rsidR="00187B33" w:rsidRDefault="00187B33" w:rsidP="00187B33">
      <w:pPr>
        <w:tabs>
          <w:tab w:val="left" w:pos="1560"/>
        </w:tabs>
        <w:rPr>
          <w:lang w:val="en-US"/>
        </w:rPr>
      </w:pPr>
    </w:p>
    <w:p w:rsidR="00187B33" w:rsidRDefault="00187B33" w:rsidP="00187B33">
      <w:pPr>
        <w:tabs>
          <w:tab w:val="left" w:pos="1560"/>
        </w:tabs>
        <w:rPr>
          <w:lang w:val="en-US"/>
        </w:rPr>
      </w:pPr>
    </w:p>
    <w:p w:rsidR="002A03DD" w:rsidRDefault="000A5AE0" w:rsidP="00187B33">
      <w:pPr>
        <w:tabs>
          <w:tab w:val="left" w:pos="2490"/>
        </w:tabs>
        <w:rPr>
          <w:lang w:val="en-US"/>
        </w:rPr>
      </w:pPr>
      <w:r>
        <w:rPr>
          <w:noProof/>
          <w:lang w:eastAsia="nl-NL"/>
        </w:rPr>
        <w:lastRenderedPageBreak/>
        <w:drawing>
          <wp:anchor distT="0" distB="0" distL="114300" distR="114300" simplePos="0" relativeHeight="251659264" behindDoc="0" locked="0" layoutInCell="1" allowOverlap="1" wp14:anchorId="77E7E7CF" wp14:editId="16B4E444">
            <wp:simplePos x="0" y="0"/>
            <wp:positionH relativeFrom="column">
              <wp:posOffset>-4445</wp:posOffset>
            </wp:positionH>
            <wp:positionV relativeFrom="paragraph">
              <wp:posOffset>728980</wp:posOffset>
            </wp:positionV>
            <wp:extent cx="5486400" cy="3200400"/>
            <wp:effectExtent l="0" t="0" r="19050" b="19050"/>
            <wp:wrapTopAndBottom/>
            <wp:docPr id="4" name="Grafie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Pr="00775F47">
        <w:rPr>
          <w:noProof/>
          <w:lang w:eastAsia="nl-NL"/>
        </w:rPr>
        <w:drawing>
          <wp:anchor distT="0" distB="0" distL="114300" distR="114300" simplePos="0" relativeHeight="251660288" behindDoc="0" locked="0" layoutInCell="1" allowOverlap="1" wp14:anchorId="14A25D35" wp14:editId="33DE72D3">
            <wp:simplePos x="0" y="0"/>
            <wp:positionH relativeFrom="column">
              <wp:posOffset>-4445</wp:posOffset>
            </wp:positionH>
            <wp:positionV relativeFrom="paragraph">
              <wp:posOffset>4605655</wp:posOffset>
            </wp:positionV>
            <wp:extent cx="5486400" cy="3200400"/>
            <wp:effectExtent l="0" t="0" r="19050" b="19050"/>
            <wp:wrapTopAndBottom/>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DD65B1" w:rsidRDefault="002A03DD" w:rsidP="000A5AE0">
      <w:pPr>
        <w:rPr>
          <w:lang w:val="en-US"/>
        </w:rPr>
      </w:pPr>
      <w:r>
        <w:rPr>
          <w:lang w:val="en-US"/>
        </w:rPr>
        <w:br w:type="page"/>
      </w:r>
    </w:p>
    <w:p w:rsidR="00DD65B1" w:rsidRPr="00DD65B1" w:rsidRDefault="00DD65B1" w:rsidP="00DD65B1">
      <w:pPr>
        <w:tabs>
          <w:tab w:val="left" w:pos="2265"/>
        </w:tabs>
        <w:rPr>
          <w:lang w:val="en-US"/>
        </w:rPr>
      </w:pPr>
      <w:r>
        <w:rPr>
          <w:lang w:val="en-US"/>
        </w:rPr>
        <w:lastRenderedPageBreak/>
        <w:tab/>
      </w:r>
    </w:p>
    <w:tbl>
      <w:tblPr>
        <w:tblpPr w:leftFromText="141" w:rightFromText="141" w:vertAnchor="text" w:tblpY="1"/>
        <w:tblOverlap w:val="never"/>
        <w:tblW w:w="3880" w:type="dxa"/>
        <w:tblInd w:w="55" w:type="dxa"/>
        <w:tblCellMar>
          <w:left w:w="70" w:type="dxa"/>
          <w:right w:w="70" w:type="dxa"/>
        </w:tblCellMar>
        <w:tblLook w:val="04A0" w:firstRow="1" w:lastRow="0" w:firstColumn="1" w:lastColumn="0" w:noHBand="0" w:noVBand="1"/>
      </w:tblPr>
      <w:tblGrid>
        <w:gridCol w:w="1420"/>
        <w:gridCol w:w="1040"/>
        <w:gridCol w:w="1420"/>
      </w:tblGrid>
      <w:tr w:rsidR="00DD65B1" w:rsidRPr="00DD65B1" w:rsidTr="00775F47">
        <w:trPr>
          <w:trHeight w:val="300"/>
        </w:trPr>
        <w:tc>
          <w:tcPr>
            <w:tcW w:w="1420" w:type="dxa"/>
            <w:tcBorders>
              <w:top w:val="nil"/>
              <w:left w:val="nil"/>
              <w:bottom w:val="nil"/>
              <w:right w:val="nil"/>
            </w:tcBorders>
            <w:shd w:val="clear" w:color="auto" w:fill="auto"/>
            <w:noWrap/>
            <w:vAlign w:val="bottom"/>
            <w:hideMark/>
          </w:tcPr>
          <w:p w:rsidR="00DD65B1" w:rsidRPr="00DD65B1" w:rsidRDefault="00DD65B1" w:rsidP="00775F47">
            <w:pPr>
              <w:spacing w:after="0" w:line="240" w:lineRule="auto"/>
              <w:rPr>
                <w:rFonts w:ascii="Calibri" w:eastAsia="Times New Roman" w:hAnsi="Calibri" w:cs="Times New Roman"/>
                <w:color w:val="000000"/>
                <w:lang w:eastAsia="nl-NL"/>
              </w:rPr>
            </w:pPr>
          </w:p>
        </w:tc>
        <w:tc>
          <w:tcPr>
            <w:tcW w:w="1040" w:type="dxa"/>
            <w:tcBorders>
              <w:top w:val="single" w:sz="4" w:space="0" w:color="0000FF"/>
              <w:left w:val="single" w:sz="4" w:space="0" w:color="0000FF"/>
              <w:bottom w:val="nil"/>
              <w:right w:val="nil"/>
            </w:tcBorders>
            <w:shd w:val="clear" w:color="auto" w:fill="auto"/>
            <w:noWrap/>
            <w:vAlign w:val="bottom"/>
            <w:hideMark/>
          </w:tcPr>
          <w:p w:rsidR="00DD65B1" w:rsidRPr="00DD65B1" w:rsidRDefault="00DD65B1" w:rsidP="00775F47">
            <w:pPr>
              <w:spacing w:after="0" w:line="240" w:lineRule="auto"/>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Info types</w:t>
            </w:r>
          </w:p>
        </w:tc>
        <w:tc>
          <w:tcPr>
            <w:tcW w:w="1420" w:type="dxa"/>
            <w:tcBorders>
              <w:top w:val="single" w:sz="4" w:space="0" w:color="0000FF"/>
              <w:left w:val="nil"/>
              <w:bottom w:val="nil"/>
              <w:right w:val="single" w:sz="4" w:space="0" w:color="0000FF"/>
            </w:tcBorders>
            <w:shd w:val="clear" w:color="auto" w:fill="auto"/>
            <w:noWrap/>
            <w:vAlign w:val="bottom"/>
            <w:hideMark/>
          </w:tcPr>
          <w:p w:rsidR="00DD65B1" w:rsidRPr="00DD65B1" w:rsidRDefault="00DD65B1" w:rsidP="00775F47">
            <w:pPr>
              <w:spacing w:after="0" w:line="240" w:lineRule="auto"/>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Privacy scores</w:t>
            </w:r>
          </w:p>
        </w:tc>
      </w:tr>
      <w:tr w:rsidR="00DD65B1" w:rsidRPr="00DD65B1" w:rsidTr="00775F47">
        <w:trPr>
          <w:trHeight w:val="300"/>
        </w:trPr>
        <w:tc>
          <w:tcPr>
            <w:tcW w:w="1420" w:type="dxa"/>
            <w:tcBorders>
              <w:top w:val="nil"/>
              <w:left w:val="nil"/>
              <w:bottom w:val="nil"/>
              <w:right w:val="nil"/>
            </w:tcBorders>
            <w:shd w:val="clear" w:color="auto" w:fill="auto"/>
            <w:noWrap/>
            <w:vAlign w:val="bottom"/>
            <w:hideMark/>
          </w:tcPr>
          <w:p w:rsidR="00DD65B1" w:rsidRPr="00DD65B1" w:rsidRDefault="00DD65B1" w:rsidP="00775F47">
            <w:pPr>
              <w:spacing w:after="0" w:line="240" w:lineRule="auto"/>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sport</w:t>
            </w:r>
          </w:p>
        </w:tc>
        <w:tc>
          <w:tcPr>
            <w:tcW w:w="1040" w:type="dxa"/>
            <w:tcBorders>
              <w:top w:val="nil"/>
              <w:left w:val="single" w:sz="4" w:space="0" w:color="0000FF"/>
              <w:bottom w:val="nil"/>
              <w:right w:val="nil"/>
            </w:tcBorders>
            <w:shd w:val="clear" w:color="auto" w:fill="auto"/>
            <w:noWrap/>
            <w:vAlign w:val="bottom"/>
            <w:hideMark/>
          </w:tcPr>
          <w:p w:rsidR="00DD65B1" w:rsidRPr="00DD65B1" w:rsidRDefault="00DD65B1" w:rsidP="00775F47">
            <w:pPr>
              <w:spacing w:after="0" w:line="240" w:lineRule="auto"/>
              <w:jc w:val="right"/>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1</w:t>
            </w:r>
          </w:p>
        </w:tc>
        <w:tc>
          <w:tcPr>
            <w:tcW w:w="1420" w:type="dxa"/>
            <w:tcBorders>
              <w:top w:val="nil"/>
              <w:left w:val="nil"/>
              <w:bottom w:val="nil"/>
              <w:right w:val="single" w:sz="4" w:space="0" w:color="0000FF"/>
            </w:tcBorders>
            <w:shd w:val="clear" w:color="auto" w:fill="auto"/>
            <w:noWrap/>
            <w:vAlign w:val="bottom"/>
            <w:hideMark/>
          </w:tcPr>
          <w:p w:rsidR="00DD65B1" w:rsidRPr="00DD65B1" w:rsidRDefault="00DD65B1" w:rsidP="00775F47">
            <w:pPr>
              <w:spacing w:after="0" w:line="240" w:lineRule="auto"/>
              <w:jc w:val="right"/>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1,48</w:t>
            </w:r>
          </w:p>
        </w:tc>
      </w:tr>
      <w:tr w:rsidR="00DD65B1" w:rsidRPr="00DD65B1" w:rsidTr="00775F47">
        <w:trPr>
          <w:trHeight w:val="300"/>
        </w:trPr>
        <w:tc>
          <w:tcPr>
            <w:tcW w:w="1420" w:type="dxa"/>
            <w:tcBorders>
              <w:top w:val="nil"/>
              <w:left w:val="nil"/>
              <w:bottom w:val="nil"/>
              <w:right w:val="nil"/>
            </w:tcBorders>
            <w:shd w:val="clear" w:color="auto" w:fill="auto"/>
            <w:noWrap/>
            <w:vAlign w:val="bottom"/>
            <w:hideMark/>
          </w:tcPr>
          <w:p w:rsidR="00DD65B1" w:rsidRPr="00DD65B1" w:rsidRDefault="00DD65B1" w:rsidP="00775F47">
            <w:pPr>
              <w:spacing w:after="0" w:line="240" w:lineRule="auto"/>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hobby</w:t>
            </w:r>
          </w:p>
        </w:tc>
        <w:tc>
          <w:tcPr>
            <w:tcW w:w="1040" w:type="dxa"/>
            <w:tcBorders>
              <w:top w:val="nil"/>
              <w:left w:val="single" w:sz="4" w:space="0" w:color="0000FF"/>
              <w:bottom w:val="nil"/>
              <w:right w:val="nil"/>
            </w:tcBorders>
            <w:shd w:val="clear" w:color="auto" w:fill="auto"/>
            <w:noWrap/>
            <w:vAlign w:val="bottom"/>
            <w:hideMark/>
          </w:tcPr>
          <w:p w:rsidR="00DD65B1" w:rsidRPr="00DD65B1" w:rsidRDefault="00DD65B1" w:rsidP="00775F47">
            <w:pPr>
              <w:spacing w:after="0" w:line="240" w:lineRule="auto"/>
              <w:jc w:val="right"/>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2</w:t>
            </w:r>
          </w:p>
        </w:tc>
        <w:tc>
          <w:tcPr>
            <w:tcW w:w="1420" w:type="dxa"/>
            <w:tcBorders>
              <w:top w:val="nil"/>
              <w:left w:val="nil"/>
              <w:bottom w:val="nil"/>
              <w:right w:val="single" w:sz="4" w:space="0" w:color="0000FF"/>
            </w:tcBorders>
            <w:shd w:val="clear" w:color="auto" w:fill="auto"/>
            <w:noWrap/>
            <w:vAlign w:val="bottom"/>
            <w:hideMark/>
          </w:tcPr>
          <w:p w:rsidR="00DD65B1" w:rsidRPr="00DD65B1" w:rsidRDefault="00DD65B1" w:rsidP="00775F47">
            <w:pPr>
              <w:spacing w:after="0" w:line="240" w:lineRule="auto"/>
              <w:jc w:val="right"/>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2,06</w:t>
            </w:r>
          </w:p>
        </w:tc>
      </w:tr>
      <w:tr w:rsidR="00DD65B1" w:rsidRPr="00DD65B1" w:rsidTr="00775F47">
        <w:trPr>
          <w:trHeight w:val="300"/>
        </w:trPr>
        <w:tc>
          <w:tcPr>
            <w:tcW w:w="1420" w:type="dxa"/>
            <w:tcBorders>
              <w:top w:val="nil"/>
              <w:left w:val="nil"/>
              <w:bottom w:val="nil"/>
              <w:right w:val="nil"/>
            </w:tcBorders>
            <w:shd w:val="clear" w:color="auto" w:fill="auto"/>
            <w:noWrap/>
            <w:vAlign w:val="bottom"/>
            <w:hideMark/>
          </w:tcPr>
          <w:p w:rsidR="00DD65B1" w:rsidRPr="00DD65B1" w:rsidRDefault="00DD65B1" w:rsidP="00775F47">
            <w:pPr>
              <w:spacing w:after="0" w:line="240" w:lineRule="auto"/>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werk</w:t>
            </w:r>
          </w:p>
        </w:tc>
        <w:tc>
          <w:tcPr>
            <w:tcW w:w="1040" w:type="dxa"/>
            <w:tcBorders>
              <w:top w:val="nil"/>
              <w:left w:val="single" w:sz="4" w:space="0" w:color="0000FF"/>
              <w:bottom w:val="nil"/>
              <w:right w:val="nil"/>
            </w:tcBorders>
            <w:shd w:val="clear" w:color="auto" w:fill="auto"/>
            <w:noWrap/>
            <w:vAlign w:val="bottom"/>
            <w:hideMark/>
          </w:tcPr>
          <w:p w:rsidR="00DD65B1" w:rsidRPr="00DD65B1" w:rsidRDefault="00DD65B1" w:rsidP="00775F47">
            <w:pPr>
              <w:spacing w:after="0" w:line="240" w:lineRule="auto"/>
              <w:jc w:val="right"/>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3</w:t>
            </w:r>
          </w:p>
        </w:tc>
        <w:tc>
          <w:tcPr>
            <w:tcW w:w="1420" w:type="dxa"/>
            <w:tcBorders>
              <w:top w:val="nil"/>
              <w:left w:val="nil"/>
              <w:bottom w:val="nil"/>
              <w:right w:val="single" w:sz="4" w:space="0" w:color="0000FF"/>
            </w:tcBorders>
            <w:shd w:val="clear" w:color="auto" w:fill="auto"/>
            <w:noWrap/>
            <w:vAlign w:val="bottom"/>
            <w:hideMark/>
          </w:tcPr>
          <w:p w:rsidR="00DD65B1" w:rsidRPr="00DD65B1" w:rsidRDefault="00DD65B1" w:rsidP="00775F47">
            <w:pPr>
              <w:spacing w:after="0" w:line="240" w:lineRule="auto"/>
              <w:jc w:val="right"/>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2,16</w:t>
            </w:r>
          </w:p>
        </w:tc>
      </w:tr>
      <w:tr w:rsidR="00DD65B1" w:rsidRPr="00DD65B1" w:rsidTr="00775F47">
        <w:trPr>
          <w:trHeight w:val="300"/>
        </w:trPr>
        <w:tc>
          <w:tcPr>
            <w:tcW w:w="1420" w:type="dxa"/>
            <w:tcBorders>
              <w:top w:val="nil"/>
              <w:left w:val="nil"/>
              <w:bottom w:val="nil"/>
              <w:right w:val="nil"/>
            </w:tcBorders>
            <w:shd w:val="clear" w:color="auto" w:fill="auto"/>
            <w:noWrap/>
            <w:vAlign w:val="bottom"/>
            <w:hideMark/>
          </w:tcPr>
          <w:p w:rsidR="00DD65B1" w:rsidRPr="00DD65B1" w:rsidRDefault="00DD65B1" w:rsidP="00775F47">
            <w:pPr>
              <w:spacing w:after="0" w:line="240" w:lineRule="auto"/>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geloof</w:t>
            </w:r>
          </w:p>
        </w:tc>
        <w:tc>
          <w:tcPr>
            <w:tcW w:w="1040" w:type="dxa"/>
            <w:tcBorders>
              <w:top w:val="nil"/>
              <w:left w:val="single" w:sz="4" w:space="0" w:color="0000FF"/>
              <w:bottom w:val="nil"/>
              <w:right w:val="nil"/>
            </w:tcBorders>
            <w:shd w:val="clear" w:color="auto" w:fill="auto"/>
            <w:noWrap/>
            <w:vAlign w:val="bottom"/>
            <w:hideMark/>
          </w:tcPr>
          <w:p w:rsidR="00DD65B1" w:rsidRPr="00DD65B1" w:rsidRDefault="00DD65B1" w:rsidP="00775F47">
            <w:pPr>
              <w:spacing w:after="0" w:line="240" w:lineRule="auto"/>
              <w:jc w:val="right"/>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4</w:t>
            </w:r>
          </w:p>
        </w:tc>
        <w:tc>
          <w:tcPr>
            <w:tcW w:w="1420" w:type="dxa"/>
            <w:tcBorders>
              <w:top w:val="nil"/>
              <w:left w:val="nil"/>
              <w:bottom w:val="nil"/>
              <w:right w:val="single" w:sz="4" w:space="0" w:color="0000FF"/>
            </w:tcBorders>
            <w:shd w:val="clear" w:color="auto" w:fill="auto"/>
            <w:noWrap/>
            <w:vAlign w:val="bottom"/>
            <w:hideMark/>
          </w:tcPr>
          <w:p w:rsidR="00DD65B1" w:rsidRPr="00DD65B1" w:rsidRDefault="00DD65B1" w:rsidP="00775F47">
            <w:pPr>
              <w:spacing w:after="0" w:line="240" w:lineRule="auto"/>
              <w:jc w:val="right"/>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2,35</w:t>
            </w:r>
          </w:p>
        </w:tc>
      </w:tr>
      <w:tr w:rsidR="00DD65B1" w:rsidRPr="00DD65B1" w:rsidTr="00775F47">
        <w:trPr>
          <w:trHeight w:val="300"/>
        </w:trPr>
        <w:tc>
          <w:tcPr>
            <w:tcW w:w="1420" w:type="dxa"/>
            <w:tcBorders>
              <w:top w:val="nil"/>
              <w:left w:val="nil"/>
              <w:bottom w:val="nil"/>
              <w:right w:val="nil"/>
            </w:tcBorders>
            <w:shd w:val="clear" w:color="auto" w:fill="auto"/>
            <w:noWrap/>
            <w:vAlign w:val="bottom"/>
            <w:hideMark/>
          </w:tcPr>
          <w:p w:rsidR="00DD65B1" w:rsidRPr="00DD65B1" w:rsidRDefault="00DD65B1" w:rsidP="00775F47">
            <w:pPr>
              <w:spacing w:after="0" w:line="240" w:lineRule="auto"/>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politiek</w:t>
            </w:r>
          </w:p>
        </w:tc>
        <w:tc>
          <w:tcPr>
            <w:tcW w:w="1040" w:type="dxa"/>
            <w:tcBorders>
              <w:top w:val="nil"/>
              <w:left w:val="single" w:sz="4" w:space="0" w:color="0000FF"/>
              <w:bottom w:val="nil"/>
              <w:right w:val="nil"/>
            </w:tcBorders>
            <w:shd w:val="clear" w:color="auto" w:fill="auto"/>
            <w:noWrap/>
            <w:vAlign w:val="bottom"/>
            <w:hideMark/>
          </w:tcPr>
          <w:p w:rsidR="00DD65B1" w:rsidRPr="00DD65B1" w:rsidRDefault="00DD65B1" w:rsidP="00775F47">
            <w:pPr>
              <w:spacing w:after="0" w:line="240" w:lineRule="auto"/>
              <w:jc w:val="right"/>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5</w:t>
            </w:r>
          </w:p>
        </w:tc>
        <w:tc>
          <w:tcPr>
            <w:tcW w:w="1420" w:type="dxa"/>
            <w:tcBorders>
              <w:top w:val="nil"/>
              <w:left w:val="nil"/>
              <w:bottom w:val="nil"/>
              <w:right w:val="single" w:sz="4" w:space="0" w:color="0000FF"/>
            </w:tcBorders>
            <w:shd w:val="clear" w:color="auto" w:fill="auto"/>
            <w:noWrap/>
            <w:vAlign w:val="bottom"/>
            <w:hideMark/>
          </w:tcPr>
          <w:p w:rsidR="00DD65B1" w:rsidRPr="00DD65B1" w:rsidRDefault="00DD65B1" w:rsidP="00775F47">
            <w:pPr>
              <w:spacing w:after="0" w:line="240" w:lineRule="auto"/>
              <w:jc w:val="right"/>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2,65</w:t>
            </w:r>
          </w:p>
        </w:tc>
      </w:tr>
      <w:tr w:rsidR="00DD65B1" w:rsidRPr="00DD65B1" w:rsidTr="00775F47">
        <w:trPr>
          <w:trHeight w:val="300"/>
        </w:trPr>
        <w:tc>
          <w:tcPr>
            <w:tcW w:w="1420" w:type="dxa"/>
            <w:tcBorders>
              <w:top w:val="nil"/>
              <w:left w:val="nil"/>
              <w:bottom w:val="nil"/>
              <w:right w:val="nil"/>
            </w:tcBorders>
            <w:shd w:val="clear" w:color="auto" w:fill="auto"/>
            <w:noWrap/>
            <w:vAlign w:val="bottom"/>
            <w:hideMark/>
          </w:tcPr>
          <w:p w:rsidR="00DD65B1" w:rsidRPr="00DD65B1" w:rsidRDefault="00DD65B1" w:rsidP="00775F47">
            <w:pPr>
              <w:spacing w:after="0" w:line="240" w:lineRule="auto"/>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angst</w:t>
            </w:r>
          </w:p>
        </w:tc>
        <w:tc>
          <w:tcPr>
            <w:tcW w:w="1040" w:type="dxa"/>
            <w:tcBorders>
              <w:top w:val="nil"/>
              <w:left w:val="single" w:sz="4" w:space="0" w:color="0000FF"/>
              <w:bottom w:val="nil"/>
              <w:right w:val="nil"/>
            </w:tcBorders>
            <w:shd w:val="clear" w:color="auto" w:fill="auto"/>
            <w:noWrap/>
            <w:vAlign w:val="bottom"/>
            <w:hideMark/>
          </w:tcPr>
          <w:p w:rsidR="00DD65B1" w:rsidRPr="00DD65B1" w:rsidRDefault="00DD65B1" w:rsidP="00775F47">
            <w:pPr>
              <w:spacing w:after="0" w:line="240" w:lineRule="auto"/>
              <w:jc w:val="right"/>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6</w:t>
            </w:r>
          </w:p>
        </w:tc>
        <w:tc>
          <w:tcPr>
            <w:tcW w:w="1420" w:type="dxa"/>
            <w:tcBorders>
              <w:top w:val="nil"/>
              <w:left w:val="nil"/>
              <w:bottom w:val="nil"/>
              <w:right w:val="single" w:sz="4" w:space="0" w:color="0000FF"/>
            </w:tcBorders>
            <w:shd w:val="clear" w:color="auto" w:fill="auto"/>
            <w:noWrap/>
            <w:vAlign w:val="bottom"/>
            <w:hideMark/>
          </w:tcPr>
          <w:p w:rsidR="00DD65B1" w:rsidRPr="00DD65B1" w:rsidRDefault="00DD65B1" w:rsidP="00775F47">
            <w:pPr>
              <w:spacing w:after="0" w:line="240" w:lineRule="auto"/>
              <w:jc w:val="right"/>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2,97</w:t>
            </w:r>
          </w:p>
        </w:tc>
      </w:tr>
      <w:tr w:rsidR="00DD65B1" w:rsidRPr="00DD65B1" w:rsidTr="00775F47">
        <w:trPr>
          <w:trHeight w:val="300"/>
        </w:trPr>
        <w:tc>
          <w:tcPr>
            <w:tcW w:w="1420" w:type="dxa"/>
            <w:tcBorders>
              <w:top w:val="nil"/>
              <w:left w:val="nil"/>
              <w:bottom w:val="nil"/>
              <w:right w:val="nil"/>
            </w:tcBorders>
            <w:shd w:val="clear" w:color="auto" w:fill="auto"/>
            <w:noWrap/>
            <w:vAlign w:val="bottom"/>
            <w:hideMark/>
          </w:tcPr>
          <w:p w:rsidR="00DD65B1" w:rsidRPr="00DD65B1" w:rsidRDefault="00DD65B1" w:rsidP="00775F47">
            <w:pPr>
              <w:spacing w:after="0" w:line="240" w:lineRule="auto"/>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relatie ouders</w:t>
            </w:r>
          </w:p>
        </w:tc>
        <w:tc>
          <w:tcPr>
            <w:tcW w:w="1040" w:type="dxa"/>
            <w:tcBorders>
              <w:top w:val="nil"/>
              <w:left w:val="single" w:sz="4" w:space="0" w:color="0000FF"/>
              <w:bottom w:val="nil"/>
              <w:right w:val="nil"/>
            </w:tcBorders>
            <w:shd w:val="clear" w:color="auto" w:fill="auto"/>
            <w:noWrap/>
            <w:vAlign w:val="bottom"/>
            <w:hideMark/>
          </w:tcPr>
          <w:p w:rsidR="00DD65B1" w:rsidRPr="00DD65B1" w:rsidRDefault="00DD65B1" w:rsidP="00775F47">
            <w:pPr>
              <w:spacing w:after="0" w:line="240" w:lineRule="auto"/>
              <w:jc w:val="right"/>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7</w:t>
            </w:r>
          </w:p>
        </w:tc>
        <w:tc>
          <w:tcPr>
            <w:tcW w:w="1420" w:type="dxa"/>
            <w:tcBorders>
              <w:top w:val="nil"/>
              <w:left w:val="nil"/>
              <w:bottom w:val="nil"/>
              <w:right w:val="single" w:sz="4" w:space="0" w:color="0000FF"/>
            </w:tcBorders>
            <w:shd w:val="clear" w:color="auto" w:fill="auto"/>
            <w:noWrap/>
            <w:vAlign w:val="bottom"/>
            <w:hideMark/>
          </w:tcPr>
          <w:p w:rsidR="00DD65B1" w:rsidRPr="00DD65B1" w:rsidRDefault="00DD65B1" w:rsidP="00775F47">
            <w:pPr>
              <w:spacing w:after="0" w:line="240" w:lineRule="auto"/>
              <w:jc w:val="right"/>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3,26</w:t>
            </w:r>
          </w:p>
        </w:tc>
      </w:tr>
      <w:tr w:rsidR="00DD65B1" w:rsidRPr="00DD65B1" w:rsidTr="00775F47">
        <w:trPr>
          <w:trHeight w:val="300"/>
        </w:trPr>
        <w:tc>
          <w:tcPr>
            <w:tcW w:w="1420" w:type="dxa"/>
            <w:tcBorders>
              <w:top w:val="nil"/>
              <w:left w:val="nil"/>
              <w:bottom w:val="nil"/>
              <w:right w:val="nil"/>
            </w:tcBorders>
            <w:shd w:val="clear" w:color="auto" w:fill="auto"/>
            <w:noWrap/>
            <w:vAlign w:val="bottom"/>
            <w:hideMark/>
          </w:tcPr>
          <w:p w:rsidR="00DD65B1" w:rsidRPr="00DD65B1" w:rsidRDefault="00DD65B1" w:rsidP="00775F47">
            <w:pPr>
              <w:spacing w:after="0" w:line="240" w:lineRule="auto"/>
              <w:rPr>
                <w:rFonts w:ascii="Calibri" w:eastAsia="Times New Roman" w:hAnsi="Calibri" w:cs="Times New Roman"/>
                <w:color w:val="000000"/>
                <w:lang w:eastAsia="nl-NL"/>
              </w:rPr>
            </w:pPr>
            <w:proofErr w:type="spellStart"/>
            <w:r w:rsidRPr="00DD65B1">
              <w:rPr>
                <w:rFonts w:ascii="Calibri" w:eastAsia="Times New Roman" w:hAnsi="Calibri" w:cs="Times New Roman"/>
                <w:color w:val="000000"/>
                <w:lang w:eastAsia="nl-NL"/>
              </w:rPr>
              <w:t>fotos</w:t>
            </w:r>
            <w:proofErr w:type="spellEnd"/>
          </w:p>
        </w:tc>
        <w:tc>
          <w:tcPr>
            <w:tcW w:w="1040" w:type="dxa"/>
            <w:tcBorders>
              <w:top w:val="nil"/>
              <w:left w:val="single" w:sz="4" w:space="0" w:color="0000FF"/>
              <w:bottom w:val="nil"/>
              <w:right w:val="nil"/>
            </w:tcBorders>
            <w:shd w:val="clear" w:color="auto" w:fill="auto"/>
            <w:noWrap/>
            <w:vAlign w:val="bottom"/>
            <w:hideMark/>
          </w:tcPr>
          <w:p w:rsidR="00DD65B1" w:rsidRPr="00DD65B1" w:rsidRDefault="00DD65B1" w:rsidP="00775F47">
            <w:pPr>
              <w:spacing w:after="0" w:line="240" w:lineRule="auto"/>
              <w:jc w:val="right"/>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8</w:t>
            </w:r>
          </w:p>
        </w:tc>
        <w:tc>
          <w:tcPr>
            <w:tcW w:w="1420" w:type="dxa"/>
            <w:tcBorders>
              <w:top w:val="nil"/>
              <w:left w:val="nil"/>
              <w:bottom w:val="nil"/>
              <w:right w:val="single" w:sz="4" w:space="0" w:color="0000FF"/>
            </w:tcBorders>
            <w:shd w:val="clear" w:color="auto" w:fill="auto"/>
            <w:noWrap/>
            <w:vAlign w:val="bottom"/>
            <w:hideMark/>
          </w:tcPr>
          <w:p w:rsidR="00DD65B1" w:rsidRPr="00DD65B1" w:rsidRDefault="00DD65B1" w:rsidP="00775F47">
            <w:pPr>
              <w:spacing w:after="0" w:line="240" w:lineRule="auto"/>
              <w:jc w:val="right"/>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3,44</w:t>
            </w:r>
          </w:p>
        </w:tc>
      </w:tr>
      <w:tr w:rsidR="00DD65B1" w:rsidRPr="00DD65B1" w:rsidTr="00775F47">
        <w:trPr>
          <w:trHeight w:val="300"/>
        </w:trPr>
        <w:tc>
          <w:tcPr>
            <w:tcW w:w="1420" w:type="dxa"/>
            <w:tcBorders>
              <w:top w:val="nil"/>
              <w:left w:val="nil"/>
              <w:bottom w:val="nil"/>
              <w:right w:val="nil"/>
            </w:tcBorders>
            <w:shd w:val="clear" w:color="auto" w:fill="auto"/>
            <w:noWrap/>
            <w:vAlign w:val="bottom"/>
            <w:hideMark/>
          </w:tcPr>
          <w:p w:rsidR="00DD65B1" w:rsidRPr="00DD65B1" w:rsidRDefault="00DD65B1" w:rsidP="00775F47">
            <w:pPr>
              <w:spacing w:after="0" w:line="240" w:lineRule="auto"/>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emotie</w:t>
            </w:r>
          </w:p>
        </w:tc>
        <w:tc>
          <w:tcPr>
            <w:tcW w:w="1040" w:type="dxa"/>
            <w:tcBorders>
              <w:top w:val="nil"/>
              <w:left w:val="single" w:sz="4" w:space="0" w:color="0000FF"/>
              <w:bottom w:val="nil"/>
              <w:right w:val="nil"/>
            </w:tcBorders>
            <w:shd w:val="clear" w:color="auto" w:fill="auto"/>
            <w:noWrap/>
            <w:vAlign w:val="bottom"/>
            <w:hideMark/>
          </w:tcPr>
          <w:p w:rsidR="00DD65B1" w:rsidRPr="00DD65B1" w:rsidRDefault="00DD65B1" w:rsidP="00775F47">
            <w:pPr>
              <w:spacing w:after="0" w:line="240" w:lineRule="auto"/>
              <w:jc w:val="right"/>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9</w:t>
            </w:r>
          </w:p>
        </w:tc>
        <w:tc>
          <w:tcPr>
            <w:tcW w:w="1420" w:type="dxa"/>
            <w:tcBorders>
              <w:top w:val="nil"/>
              <w:left w:val="nil"/>
              <w:bottom w:val="nil"/>
              <w:right w:val="single" w:sz="4" w:space="0" w:color="0000FF"/>
            </w:tcBorders>
            <w:shd w:val="clear" w:color="auto" w:fill="auto"/>
            <w:noWrap/>
            <w:vAlign w:val="bottom"/>
            <w:hideMark/>
          </w:tcPr>
          <w:p w:rsidR="00DD65B1" w:rsidRPr="00DD65B1" w:rsidRDefault="00DD65B1" w:rsidP="00775F47">
            <w:pPr>
              <w:spacing w:after="0" w:line="240" w:lineRule="auto"/>
              <w:jc w:val="right"/>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3,58</w:t>
            </w:r>
          </w:p>
        </w:tc>
      </w:tr>
      <w:tr w:rsidR="00DD65B1" w:rsidRPr="00DD65B1" w:rsidTr="00775F47">
        <w:trPr>
          <w:trHeight w:val="300"/>
        </w:trPr>
        <w:tc>
          <w:tcPr>
            <w:tcW w:w="1420" w:type="dxa"/>
            <w:tcBorders>
              <w:top w:val="nil"/>
              <w:left w:val="nil"/>
              <w:bottom w:val="nil"/>
              <w:right w:val="nil"/>
            </w:tcBorders>
            <w:shd w:val="clear" w:color="auto" w:fill="auto"/>
            <w:noWrap/>
            <w:vAlign w:val="bottom"/>
            <w:hideMark/>
          </w:tcPr>
          <w:p w:rsidR="00DD65B1" w:rsidRPr="00DD65B1" w:rsidRDefault="00DD65B1" w:rsidP="00775F47">
            <w:pPr>
              <w:spacing w:after="0" w:line="240" w:lineRule="auto"/>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adres</w:t>
            </w:r>
          </w:p>
        </w:tc>
        <w:tc>
          <w:tcPr>
            <w:tcW w:w="1040" w:type="dxa"/>
            <w:tcBorders>
              <w:top w:val="nil"/>
              <w:left w:val="single" w:sz="4" w:space="0" w:color="0000FF"/>
              <w:bottom w:val="nil"/>
              <w:right w:val="nil"/>
            </w:tcBorders>
            <w:shd w:val="clear" w:color="auto" w:fill="auto"/>
            <w:noWrap/>
            <w:vAlign w:val="bottom"/>
            <w:hideMark/>
          </w:tcPr>
          <w:p w:rsidR="00DD65B1" w:rsidRPr="00DD65B1" w:rsidRDefault="00DD65B1" w:rsidP="00775F47">
            <w:pPr>
              <w:spacing w:after="0" w:line="240" w:lineRule="auto"/>
              <w:jc w:val="right"/>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10</w:t>
            </w:r>
          </w:p>
        </w:tc>
        <w:tc>
          <w:tcPr>
            <w:tcW w:w="1420" w:type="dxa"/>
            <w:tcBorders>
              <w:top w:val="nil"/>
              <w:left w:val="nil"/>
              <w:bottom w:val="nil"/>
              <w:right w:val="single" w:sz="4" w:space="0" w:color="0000FF"/>
            </w:tcBorders>
            <w:shd w:val="clear" w:color="auto" w:fill="auto"/>
            <w:noWrap/>
            <w:vAlign w:val="bottom"/>
            <w:hideMark/>
          </w:tcPr>
          <w:p w:rsidR="00DD65B1" w:rsidRPr="00DD65B1" w:rsidRDefault="00DD65B1" w:rsidP="00775F47">
            <w:pPr>
              <w:spacing w:after="0" w:line="240" w:lineRule="auto"/>
              <w:jc w:val="right"/>
              <w:rPr>
                <w:rFonts w:ascii="Calibri" w:eastAsia="Times New Roman" w:hAnsi="Calibri" w:cs="Times New Roman"/>
                <w:color w:val="000000"/>
                <w:lang w:eastAsia="nl-NL"/>
              </w:rPr>
            </w:pPr>
            <w:r w:rsidRPr="00DD65B1">
              <w:rPr>
                <w:rFonts w:ascii="Calibri" w:eastAsia="Times New Roman" w:hAnsi="Calibri" w:cs="Times New Roman"/>
                <w:color w:val="000000"/>
                <w:lang w:eastAsia="nl-NL"/>
              </w:rPr>
              <w:t>3,76</w:t>
            </w:r>
          </w:p>
        </w:tc>
      </w:tr>
      <w:tr w:rsidR="007B2BC0" w:rsidRPr="00DD65B1" w:rsidTr="00775F47">
        <w:trPr>
          <w:trHeight w:val="300"/>
        </w:trPr>
        <w:tc>
          <w:tcPr>
            <w:tcW w:w="1420" w:type="dxa"/>
            <w:tcBorders>
              <w:top w:val="nil"/>
              <w:left w:val="nil"/>
              <w:bottom w:val="nil"/>
              <w:right w:val="nil"/>
            </w:tcBorders>
            <w:shd w:val="clear" w:color="auto" w:fill="auto"/>
            <w:noWrap/>
            <w:vAlign w:val="bottom"/>
          </w:tcPr>
          <w:p w:rsidR="007B2BC0" w:rsidRPr="00DD65B1" w:rsidRDefault="007B2BC0" w:rsidP="00775F47">
            <w:pPr>
              <w:spacing w:after="0" w:line="240" w:lineRule="auto"/>
              <w:rPr>
                <w:rFonts w:ascii="Calibri" w:eastAsia="Times New Roman" w:hAnsi="Calibri" w:cs="Times New Roman"/>
                <w:color w:val="000000"/>
                <w:lang w:eastAsia="nl-NL"/>
              </w:rPr>
            </w:pPr>
          </w:p>
        </w:tc>
        <w:tc>
          <w:tcPr>
            <w:tcW w:w="1040" w:type="dxa"/>
            <w:tcBorders>
              <w:top w:val="nil"/>
              <w:left w:val="single" w:sz="4" w:space="0" w:color="0000FF"/>
              <w:bottom w:val="single" w:sz="4" w:space="0" w:color="0000FF"/>
              <w:right w:val="nil"/>
            </w:tcBorders>
            <w:shd w:val="clear" w:color="auto" w:fill="auto"/>
            <w:noWrap/>
            <w:vAlign w:val="bottom"/>
          </w:tcPr>
          <w:p w:rsidR="007B2BC0" w:rsidRPr="00DD65B1" w:rsidRDefault="007B2BC0" w:rsidP="00775F47">
            <w:pPr>
              <w:spacing w:after="0" w:line="240" w:lineRule="auto"/>
              <w:jc w:val="right"/>
              <w:rPr>
                <w:rFonts w:ascii="Calibri" w:eastAsia="Times New Roman" w:hAnsi="Calibri" w:cs="Times New Roman"/>
                <w:color w:val="000000"/>
                <w:lang w:eastAsia="nl-NL"/>
              </w:rPr>
            </w:pPr>
          </w:p>
        </w:tc>
        <w:tc>
          <w:tcPr>
            <w:tcW w:w="1420" w:type="dxa"/>
            <w:tcBorders>
              <w:top w:val="nil"/>
              <w:left w:val="nil"/>
              <w:bottom w:val="single" w:sz="4" w:space="0" w:color="0000FF"/>
              <w:right w:val="single" w:sz="4" w:space="0" w:color="0000FF"/>
            </w:tcBorders>
            <w:shd w:val="clear" w:color="auto" w:fill="auto"/>
            <w:noWrap/>
            <w:vAlign w:val="bottom"/>
          </w:tcPr>
          <w:p w:rsidR="007B2BC0" w:rsidRPr="00DD65B1" w:rsidRDefault="007B2BC0" w:rsidP="00775F47">
            <w:pPr>
              <w:spacing w:after="0" w:line="240" w:lineRule="auto"/>
              <w:jc w:val="right"/>
              <w:rPr>
                <w:rFonts w:ascii="Calibri" w:eastAsia="Times New Roman" w:hAnsi="Calibri" w:cs="Times New Roman"/>
                <w:color w:val="000000"/>
                <w:lang w:eastAsia="nl-NL"/>
              </w:rPr>
            </w:pPr>
          </w:p>
        </w:tc>
      </w:tr>
    </w:tbl>
    <w:p w:rsidR="000A5AE0" w:rsidRDefault="00775F47" w:rsidP="000A5AE0">
      <w:pPr>
        <w:tabs>
          <w:tab w:val="left" w:pos="2265"/>
        </w:tabs>
        <w:rPr>
          <w:lang w:val="en-US"/>
        </w:rPr>
      </w:pPr>
      <w:r>
        <w:rPr>
          <w:lang w:val="en-US"/>
        </w:rPr>
        <w:br w:type="textWrapping" w:clear="all"/>
      </w:r>
    </w:p>
    <w:p w:rsidR="007B2BC0" w:rsidRPr="000A5AE0" w:rsidRDefault="007B2BC0" w:rsidP="000A5AE0">
      <w:pPr>
        <w:tabs>
          <w:tab w:val="left" w:pos="2265"/>
        </w:tabs>
        <w:rPr>
          <w:lang w:val="en-US"/>
        </w:rPr>
      </w:pPr>
      <w:r w:rsidRPr="00775F47">
        <w:t xml:space="preserve">1 12 54 120 35 </w:t>
      </w:r>
    </w:p>
    <w:p w:rsidR="007B2BC0" w:rsidRPr="00775F47" w:rsidRDefault="007B2BC0" w:rsidP="007B2BC0">
      <w:pPr>
        <w:pStyle w:val="Geenafstand"/>
      </w:pPr>
      <w:r w:rsidRPr="00775F47">
        <w:t xml:space="preserve">1/1 12/6 54/18 120/30 35/7 </w:t>
      </w:r>
    </w:p>
    <w:p w:rsidR="007B2BC0" w:rsidRPr="00775F47" w:rsidRDefault="007B2BC0" w:rsidP="007B2BC0">
      <w:pPr>
        <w:pStyle w:val="Geenafstand"/>
      </w:pPr>
    </w:p>
    <w:p w:rsidR="007B2BC0" w:rsidRPr="00775F47" w:rsidRDefault="007B2BC0" w:rsidP="007B2BC0">
      <w:pPr>
        <w:pStyle w:val="Geenafstand"/>
      </w:pPr>
      <w:r w:rsidRPr="00775F47">
        <w:t>0,016</w:t>
      </w:r>
    </w:p>
    <w:p w:rsidR="007B2BC0" w:rsidRPr="00775F47" w:rsidRDefault="007B2BC0" w:rsidP="007B2BC0">
      <w:pPr>
        <w:pStyle w:val="Geenafstand"/>
      </w:pPr>
      <w:r w:rsidRPr="00775F47">
        <w:t>0,1935</w:t>
      </w:r>
    </w:p>
    <w:p w:rsidR="007B2BC0" w:rsidRPr="00775F47" w:rsidRDefault="007B2BC0" w:rsidP="007B2BC0">
      <w:pPr>
        <w:pStyle w:val="Geenafstand"/>
      </w:pPr>
      <w:r w:rsidRPr="00775F47">
        <w:t>0,871</w:t>
      </w:r>
    </w:p>
    <w:p w:rsidR="007B2BC0" w:rsidRPr="00775F47" w:rsidRDefault="007B2BC0" w:rsidP="007B2BC0">
      <w:pPr>
        <w:pStyle w:val="Geenafstand"/>
      </w:pPr>
      <w:r w:rsidRPr="00775F47">
        <w:t>1,935</w:t>
      </w:r>
    </w:p>
    <w:p w:rsidR="007B2BC0" w:rsidRPr="00775F47" w:rsidRDefault="007B2BC0" w:rsidP="007B2BC0">
      <w:pPr>
        <w:pStyle w:val="Geenafstand"/>
      </w:pPr>
      <w:r w:rsidRPr="00775F47">
        <w:t>0,565</w:t>
      </w:r>
    </w:p>
    <w:p w:rsidR="007B2BC0" w:rsidRPr="00775F47" w:rsidRDefault="007B2BC0" w:rsidP="007B2BC0">
      <w:pPr>
        <w:pStyle w:val="Geenafstand"/>
      </w:pPr>
    </w:p>
    <w:p w:rsidR="007B2BC0" w:rsidRPr="00775F47" w:rsidRDefault="007B2BC0" w:rsidP="007B2BC0">
      <w:pPr>
        <w:pStyle w:val="Geenafstand"/>
      </w:pPr>
      <w:r w:rsidRPr="00775F47">
        <w:t>-2,58 -1,58 -0,58 0,42 1,42 = variatie van 2,33</w:t>
      </w:r>
    </w:p>
    <w:p w:rsidR="007B2BC0" w:rsidRPr="00775F47" w:rsidRDefault="007B2BC0" w:rsidP="007B2BC0">
      <w:pPr>
        <w:pStyle w:val="Geenafstand"/>
      </w:pPr>
      <w:r w:rsidRPr="00775F47">
        <w:t>1,52 is standaard afwijking</w:t>
      </w:r>
    </w:p>
    <w:p w:rsidR="007B2BC0" w:rsidRPr="00775F47" w:rsidRDefault="007B2BC0" w:rsidP="007B2BC0">
      <w:pPr>
        <w:pStyle w:val="Geenafstand"/>
      </w:pPr>
    </w:p>
    <w:p w:rsidR="007B2BC0" w:rsidRDefault="007B2BC0" w:rsidP="007B2BC0">
      <w:pPr>
        <w:pStyle w:val="Geenafstand"/>
      </w:pPr>
      <w:r w:rsidRPr="007B2BC0">
        <w:t xml:space="preserve">In de grafische rekenmachine invullen van </w:t>
      </w:r>
      <w:proofErr w:type="spellStart"/>
      <w:r w:rsidRPr="007B2BC0">
        <w:t>bijv</w:t>
      </w:r>
      <w:proofErr w:type="spellEnd"/>
      <w:r w:rsidRPr="007B2BC0">
        <w:t xml:space="preserve"> emoties </w:t>
      </w:r>
    </w:p>
    <w:p w:rsidR="007B2BC0" w:rsidRDefault="007B2BC0" w:rsidP="007B2BC0">
      <w:pPr>
        <w:pStyle w:val="Geenafstand"/>
      </w:pPr>
    </w:p>
    <w:tbl>
      <w:tblPr>
        <w:tblW w:w="0" w:type="auto"/>
        <w:tblCellSpacing w:w="0" w:type="dxa"/>
        <w:tblCellMar>
          <w:left w:w="0" w:type="dxa"/>
          <w:right w:w="0" w:type="dxa"/>
        </w:tblCellMar>
        <w:tblLook w:val="04A0" w:firstRow="1" w:lastRow="0" w:firstColumn="1" w:lastColumn="0" w:noHBand="0" w:noVBand="1"/>
      </w:tblPr>
      <w:tblGrid>
        <w:gridCol w:w="1154"/>
        <w:gridCol w:w="620"/>
        <w:gridCol w:w="620"/>
        <w:gridCol w:w="740"/>
        <w:gridCol w:w="740"/>
        <w:gridCol w:w="740"/>
        <w:gridCol w:w="480"/>
        <w:gridCol w:w="480"/>
      </w:tblGrid>
      <w:tr w:rsidR="007B2BC0" w:rsidRPr="007B2BC0" w:rsidTr="007B2BC0">
        <w:trPr>
          <w:tblCellSpacing w:w="0" w:type="dxa"/>
        </w:trPr>
        <w:tc>
          <w:tcPr>
            <w:tcW w:w="0" w:type="auto"/>
            <w:vAlign w:val="center"/>
            <w:hideMark/>
          </w:tcPr>
          <w:p w:rsidR="007B2BC0" w:rsidRPr="007B2BC0" w:rsidRDefault="007B2BC0" w:rsidP="007B2BC0">
            <w:pPr>
              <w:spacing w:after="0" w:line="240" w:lineRule="auto"/>
              <w:rPr>
                <w:rFonts w:ascii="Times New Roman" w:eastAsia="Times New Roman" w:hAnsi="Times New Roman" w:cs="Times New Roman"/>
                <w:sz w:val="24"/>
                <w:szCs w:val="24"/>
                <w:lang w:eastAsia="nl-NL"/>
              </w:rPr>
            </w:pPr>
            <w:r w:rsidRPr="007B2BC0">
              <w:rPr>
                <w:rFonts w:ascii="Times New Roman" w:eastAsia="Times New Roman" w:hAnsi="Times New Roman" w:cs="Times New Roman"/>
                <w:sz w:val="24"/>
                <w:szCs w:val="24"/>
                <w:lang w:eastAsia="nl-NL"/>
              </w:rPr>
              <w:t xml:space="preserve">Uw emoties </w:t>
            </w:r>
          </w:p>
        </w:tc>
        <w:tc>
          <w:tcPr>
            <w:tcW w:w="0" w:type="auto"/>
            <w:vAlign w:val="center"/>
            <w:hideMark/>
          </w:tcPr>
          <w:p w:rsidR="007B2BC0" w:rsidRPr="007B2BC0" w:rsidRDefault="007B2BC0" w:rsidP="007B2BC0">
            <w:pPr>
              <w:spacing w:after="0" w:line="240" w:lineRule="auto"/>
              <w:rPr>
                <w:rFonts w:ascii="Times New Roman" w:eastAsia="Times New Roman" w:hAnsi="Times New Roman" w:cs="Times New Roman"/>
                <w:sz w:val="24"/>
                <w:szCs w:val="24"/>
                <w:lang w:eastAsia="nl-NL"/>
              </w:rPr>
            </w:pPr>
            <w:r w:rsidRPr="007B2BC0">
              <w:rPr>
                <w:rFonts w:ascii="Times New Roman" w:eastAsia="Times New Roman" w:hAnsi="Times New Roman" w:cs="Times New Roman"/>
                <w:sz w:val="24"/>
                <w:szCs w:val="24"/>
                <w:lang w:eastAsia="nl-NL"/>
              </w:rPr>
              <w:t xml:space="preserve">1,61% </w:t>
            </w:r>
          </w:p>
          <w:p w:rsidR="007B2BC0" w:rsidRPr="007B2BC0" w:rsidRDefault="007B2BC0" w:rsidP="007B2BC0">
            <w:pPr>
              <w:spacing w:after="0" w:line="240" w:lineRule="auto"/>
              <w:rPr>
                <w:rFonts w:ascii="Times New Roman" w:eastAsia="Times New Roman" w:hAnsi="Times New Roman" w:cs="Times New Roman"/>
                <w:sz w:val="24"/>
                <w:szCs w:val="24"/>
                <w:lang w:eastAsia="nl-NL"/>
              </w:rPr>
            </w:pPr>
            <w:r w:rsidRPr="007B2BC0">
              <w:rPr>
                <w:rFonts w:ascii="Times New Roman" w:eastAsia="Times New Roman" w:hAnsi="Times New Roman" w:cs="Times New Roman"/>
                <w:sz w:val="24"/>
                <w:szCs w:val="24"/>
                <w:lang w:eastAsia="nl-NL"/>
              </w:rPr>
              <w:t xml:space="preserve">1 </w:t>
            </w:r>
          </w:p>
        </w:tc>
        <w:tc>
          <w:tcPr>
            <w:tcW w:w="0" w:type="auto"/>
            <w:vAlign w:val="center"/>
            <w:hideMark/>
          </w:tcPr>
          <w:p w:rsidR="007B2BC0" w:rsidRPr="007B2BC0" w:rsidRDefault="007B2BC0" w:rsidP="007B2BC0">
            <w:pPr>
              <w:spacing w:after="0" w:line="240" w:lineRule="auto"/>
              <w:rPr>
                <w:rFonts w:ascii="Times New Roman" w:eastAsia="Times New Roman" w:hAnsi="Times New Roman" w:cs="Times New Roman"/>
                <w:sz w:val="24"/>
                <w:szCs w:val="24"/>
                <w:lang w:eastAsia="nl-NL"/>
              </w:rPr>
            </w:pPr>
            <w:r w:rsidRPr="007B2BC0">
              <w:rPr>
                <w:rFonts w:ascii="Times New Roman" w:eastAsia="Times New Roman" w:hAnsi="Times New Roman" w:cs="Times New Roman"/>
                <w:sz w:val="24"/>
                <w:szCs w:val="24"/>
                <w:lang w:eastAsia="nl-NL"/>
              </w:rPr>
              <w:t xml:space="preserve">9,68% </w:t>
            </w:r>
          </w:p>
          <w:p w:rsidR="007B2BC0" w:rsidRPr="007B2BC0" w:rsidRDefault="007B2BC0" w:rsidP="007B2BC0">
            <w:pPr>
              <w:spacing w:after="0" w:line="240" w:lineRule="auto"/>
              <w:rPr>
                <w:rFonts w:ascii="Times New Roman" w:eastAsia="Times New Roman" w:hAnsi="Times New Roman" w:cs="Times New Roman"/>
                <w:sz w:val="24"/>
                <w:szCs w:val="24"/>
                <w:lang w:eastAsia="nl-NL"/>
              </w:rPr>
            </w:pPr>
            <w:r w:rsidRPr="007B2BC0">
              <w:rPr>
                <w:rFonts w:ascii="Times New Roman" w:eastAsia="Times New Roman" w:hAnsi="Times New Roman" w:cs="Times New Roman"/>
                <w:sz w:val="24"/>
                <w:szCs w:val="24"/>
                <w:lang w:eastAsia="nl-NL"/>
              </w:rPr>
              <w:t xml:space="preserve">6 </w:t>
            </w:r>
          </w:p>
        </w:tc>
        <w:tc>
          <w:tcPr>
            <w:tcW w:w="0" w:type="auto"/>
            <w:vAlign w:val="center"/>
            <w:hideMark/>
          </w:tcPr>
          <w:p w:rsidR="007B2BC0" w:rsidRPr="007B2BC0" w:rsidRDefault="007B2BC0" w:rsidP="007B2BC0">
            <w:pPr>
              <w:spacing w:after="0" w:line="240" w:lineRule="auto"/>
              <w:rPr>
                <w:rFonts w:ascii="Times New Roman" w:eastAsia="Times New Roman" w:hAnsi="Times New Roman" w:cs="Times New Roman"/>
                <w:sz w:val="24"/>
                <w:szCs w:val="24"/>
                <w:lang w:eastAsia="nl-NL"/>
              </w:rPr>
            </w:pPr>
            <w:r w:rsidRPr="007B2BC0">
              <w:rPr>
                <w:rFonts w:ascii="Times New Roman" w:eastAsia="Times New Roman" w:hAnsi="Times New Roman" w:cs="Times New Roman"/>
                <w:sz w:val="24"/>
                <w:szCs w:val="24"/>
                <w:lang w:eastAsia="nl-NL"/>
              </w:rPr>
              <w:t xml:space="preserve">29,03% </w:t>
            </w:r>
          </w:p>
          <w:p w:rsidR="007B2BC0" w:rsidRPr="007B2BC0" w:rsidRDefault="007B2BC0" w:rsidP="007B2BC0">
            <w:pPr>
              <w:spacing w:after="0" w:line="240" w:lineRule="auto"/>
              <w:rPr>
                <w:rFonts w:ascii="Times New Roman" w:eastAsia="Times New Roman" w:hAnsi="Times New Roman" w:cs="Times New Roman"/>
                <w:sz w:val="24"/>
                <w:szCs w:val="24"/>
                <w:lang w:eastAsia="nl-NL"/>
              </w:rPr>
            </w:pPr>
            <w:r w:rsidRPr="007B2BC0">
              <w:rPr>
                <w:rFonts w:ascii="Times New Roman" w:eastAsia="Times New Roman" w:hAnsi="Times New Roman" w:cs="Times New Roman"/>
                <w:sz w:val="24"/>
                <w:szCs w:val="24"/>
                <w:lang w:eastAsia="nl-NL"/>
              </w:rPr>
              <w:t xml:space="preserve">18 </w:t>
            </w:r>
          </w:p>
        </w:tc>
        <w:tc>
          <w:tcPr>
            <w:tcW w:w="0" w:type="auto"/>
            <w:vAlign w:val="center"/>
            <w:hideMark/>
          </w:tcPr>
          <w:p w:rsidR="007B2BC0" w:rsidRPr="007B2BC0" w:rsidRDefault="007B2BC0" w:rsidP="007B2BC0">
            <w:pPr>
              <w:spacing w:after="0" w:line="240" w:lineRule="auto"/>
              <w:rPr>
                <w:rFonts w:ascii="Times New Roman" w:eastAsia="Times New Roman" w:hAnsi="Times New Roman" w:cs="Times New Roman"/>
                <w:sz w:val="24"/>
                <w:szCs w:val="24"/>
                <w:lang w:eastAsia="nl-NL"/>
              </w:rPr>
            </w:pPr>
            <w:r w:rsidRPr="007B2BC0">
              <w:rPr>
                <w:rFonts w:ascii="Times New Roman" w:eastAsia="Times New Roman" w:hAnsi="Times New Roman" w:cs="Times New Roman"/>
                <w:sz w:val="24"/>
                <w:szCs w:val="24"/>
                <w:lang w:eastAsia="nl-NL"/>
              </w:rPr>
              <w:t xml:space="preserve">48,39% </w:t>
            </w:r>
          </w:p>
          <w:p w:rsidR="007B2BC0" w:rsidRPr="007B2BC0" w:rsidRDefault="007B2BC0" w:rsidP="007B2BC0">
            <w:pPr>
              <w:spacing w:after="0" w:line="240" w:lineRule="auto"/>
              <w:rPr>
                <w:rFonts w:ascii="Times New Roman" w:eastAsia="Times New Roman" w:hAnsi="Times New Roman" w:cs="Times New Roman"/>
                <w:sz w:val="24"/>
                <w:szCs w:val="24"/>
                <w:lang w:eastAsia="nl-NL"/>
              </w:rPr>
            </w:pPr>
            <w:r w:rsidRPr="007B2BC0">
              <w:rPr>
                <w:rFonts w:ascii="Times New Roman" w:eastAsia="Times New Roman" w:hAnsi="Times New Roman" w:cs="Times New Roman"/>
                <w:sz w:val="24"/>
                <w:szCs w:val="24"/>
                <w:lang w:eastAsia="nl-NL"/>
              </w:rPr>
              <w:t xml:space="preserve">30 </w:t>
            </w:r>
          </w:p>
        </w:tc>
        <w:tc>
          <w:tcPr>
            <w:tcW w:w="0" w:type="auto"/>
            <w:vAlign w:val="center"/>
            <w:hideMark/>
          </w:tcPr>
          <w:p w:rsidR="007B2BC0" w:rsidRPr="007B2BC0" w:rsidRDefault="007B2BC0" w:rsidP="007B2BC0">
            <w:pPr>
              <w:spacing w:after="0" w:line="240" w:lineRule="auto"/>
              <w:rPr>
                <w:rFonts w:ascii="Times New Roman" w:eastAsia="Times New Roman" w:hAnsi="Times New Roman" w:cs="Times New Roman"/>
                <w:sz w:val="24"/>
                <w:szCs w:val="24"/>
                <w:lang w:eastAsia="nl-NL"/>
              </w:rPr>
            </w:pPr>
            <w:r w:rsidRPr="007B2BC0">
              <w:rPr>
                <w:rFonts w:ascii="Times New Roman" w:eastAsia="Times New Roman" w:hAnsi="Times New Roman" w:cs="Times New Roman"/>
                <w:sz w:val="24"/>
                <w:szCs w:val="24"/>
                <w:lang w:eastAsia="nl-NL"/>
              </w:rPr>
              <w:t xml:space="preserve">11,29% </w:t>
            </w:r>
          </w:p>
          <w:p w:rsidR="007B2BC0" w:rsidRPr="007B2BC0" w:rsidRDefault="007B2BC0" w:rsidP="007B2BC0">
            <w:pPr>
              <w:spacing w:after="0" w:line="240" w:lineRule="auto"/>
              <w:rPr>
                <w:rFonts w:ascii="Times New Roman" w:eastAsia="Times New Roman" w:hAnsi="Times New Roman" w:cs="Times New Roman"/>
                <w:sz w:val="24"/>
                <w:szCs w:val="24"/>
                <w:lang w:eastAsia="nl-NL"/>
              </w:rPr>
            </w:pPr>
            <w:r w:rsidRPr="007B2BC0">
              <w:rPr>
                <w:rFonts w:ascii="Times New Roman" w:eastAsia="Times New Roman" w:hAnsi="Times New Roman" w:cs="Times New Roman"/>
                <w:sz w:val="24"/>
                <w:szCs w:val="24"/>
                <w:lang w:eastAsia="nl-NL"/>
              </w:rPr>
              <w:t xml:space="preserve">7 </w:t>
            </w:r>
          </w:p>
        </w:tc>
        <w:tc>
          <w:tcPr>
            <w:tcW w:w="0" w:type="auto"/>
            <w:vAlign w:val="center"/>
            <w:hideMark/>
          </w:tcPr>
          <w:p w:rsidR="007B2BC0" w:rsidRPr="007B2BC0" w:rsidRDefault="007B2BC0" w:rsidP="007B2BC0">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    </w:t>
            </w:r>
            <w:r w:rsidRPr="007B2BC0">
              <w:rPr>
                <w:rFonts w:ascii="Times New Roman" w:eastAsia="Times New Roman" w:hAnsi="Times New Roman" w:cs="Times New Roman"/>
                <w:sz w:val="24"/>
                <w:szCs w:val="24"/>
                <w:lang w:eastAsia="nl-NL"/>
              </w:rPr>
              <w:t xml:space="preserve">62 </w:t>
            </w:r>
          </w:p>
        </w:tc>
        <w:tc>
          <w:tcPr>
            <w:tcW w:w="0" w:type="auto"/>
            <w:vAlign w:val="center"/>
            <w:hideMark/>
          </w:tcPr>
          <w:p w:rsidR="007B2BC0" w:rsidRPr="007B2BC0" w:rsidRDefault="007B2BC0" w:rsidP="007B2BC0">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 </w:t>
            </w:r>
            <w:r w:rsidRPr="007B2BC0">
              <w:rPr>
                <w:rFonts w:ascii="Times New Roman" w:eastAsia="Times New Roman" w:hAnsi="Times New Roman" w:cs="Times New Roman"/>
                <w:sz w:val="24"/>
                <w:szCs w:val="24"/>
                <w:lang w:eastAsia="nl-NL"/>
              </w:rPr>
              <w:t xml:space="preserve">3,58 </w:t>
            </w:r>
          </w:p>
        </w:tc>
      </w:tr>
      <w:tr w:rsidR="007B2BC0" w:rsidRPr="007B2BC0" w:rsidTr="007B2BC0">
        <w:trPr>
          <w:tblCellSpacing w:w="0" w:type="dxa"/>
        </w:trPr>
        <w:tc>
          <w:tcPr>
            <w:tcW w:w="0" w:type="auto"/>
            <w:vAlign w:val="center"/>
          </w:tcPr>
          <w:p w:rsidR="007B2BC0" w:rsidRPr="007B2BC0" w:rsidRDefault="007B2BC0" w:rsidP="007B2BC0">
            <w:pPr>
              <w:spacing w:after="0" w:line="240" w:lineRule="auto"/>
              <w:rPr>
                <w:rFonts w:ascii="Times New Roman" w:eastAsia="Times New Roman" w:hAnsi="Times New Roman" w:cs="Times New Roman"/>
                <w:sz w:val="24"/>
                <w:szCs w:val="24"/>
                <w:lang w:eastAsia="nl-NL"/>
              </w:rPr>
            </w:pPr>
          </w:p>
        </w:tc>
        <w:tc>
          <w:tcPr>
            <w:tcW w:w="0" w:type="auto"/>
            <w:vAlign w:val="center"/>
          </w:tcPr>
          <w:p w:rsidR="007B2BC0" w:rsidRPr="007B2BC0" w:rsidRDefault="007B2BC0" w:rsidP="007B2BC0">
            <w:pPr>
              <w:spacing w:after="0" w:line="240" w:lineRule="auto"/>
              <w:rPr>
                <w:rFonts w:ascii="Times New Roman" w:eastAsia="Times New Roman" w:hAnsi="Times New Roman" w:cs="Times New Roman"/>
                <w:sz w:val="24"/>
                <w:szCs w:val="24"/>
                <w:lang w:eastAsia="nl-NL"/>
              </w:rPr>
            </w:pPr>
          </w:p>
        </w:tc>
        <w:tc>
          <w:tcPr>
            <w:tcW w:w="0" w:type="auto"/>
            <w:vAlign w:val="center"/>
          </w:tcPr>
          <w:p w:rsidR="007B2BC0" w:rsidRPr="007B2BC0" w:rsidRDefault="007B2BC0" w:rsidP="007B2BC0">
            <w:pPr>
              <w:spacing w:after="0" w:line="240" w:lineRule="auto"/>
              <w:rPr>
                <w:rFonts w:ascii="Times New Roman" w:eastAsia="Times New Roman" w:hAnsi="Times New Roman" w:cs="Times New Roman"/>
                <w:sz w:val="24"/>
                <w:szCs w:val="24"/>
                <w:lang w:eastAsia="nl-NL"/>
              </w:rPr>
            </w:pPr>
          </w:p>
        </w:tc>
        <w:tc>
          <w:tcPr>
            <w:tcW w:w="0" w:type="auto"/>
            <w:vAlign w:val="center"/>
          </w:tcPr>
          <w:p w:rsidR="007B2BC0" w:rsidRPr="007B2BC0" w:rsidRDefault="007B2BC0" w:rsidP="007B2BC0">
            <w:pPr>
              <w:spacing w:after="0" w:line="240" w:lineRule="auto"/>
              <w:rPr>
                <w:rFonts w:ascii="Times New Roman" w:eastAsia="Times New Roman" w:hAnsi="Times New Roman" w:cs="Times New Roman"/>
                <w:sz w:val="24"/>
                <w:szCs w:val="24"/>
                <w:lang w:eastAsia="nl-NL"/>
              </w:rPr>
            </w:pPr>
          </w:p>
        </w:tc>
        <w:tc>
          <w:tcPr>
            <w:tcW w:w="0" w:type="auto"/>
            <w:vAlign w:val="center"/>
          </w:tcPr>
          <w:p w:rsidR="007B2BC0" w:rsidRPr="007B2BC0" w:rsidRDefault="007B2BC0" w:rsidP="007B2BC0">
            <w:pPr>
              <w:spacing w:after="0" w:line="240" w:lineRule="auto"/>
              <w:rPr>
                <w:rFonts w:ascii="Times New Roman" w:eastAsia="Times New Roman" w:hAnsi="Times New Roman" w:cs="Times New Roman"/>
                <w:sz w:val="24"/>
                <w:szCs w:val="24"/>
                <w:lang w:eastAsia="nl-NL"/>
              </w:rPr>
            </w:pPr>
          </w:p>
        </w:tc>
        <w:tc>
          <w:tcPr>
            <w:tcW w:w="0" w:type="auto"/>
            <w:vAlign w:val="center"/>
          </w:tcPr>
          <w:p w:rsidR="007B2BC0" w:rsidRPr="007B2BC0" w:rsidRDefault="007B2BC0" w:rsidP="007B2BC0">
            <w:pPr>
              <w:spacing w:after="0" w:line="240" w:lineRule="auto"/>
              <w:rPr>
                <w:rFonts w:ascii="Times New Roman" w:eastAsia="Times New Roman" w:hAnsi="Times New Roman" w:cs="Times New Roman"/>
                <w:sz w:val="24"/>
                <w:szCs w:val="24"/>
                <w:lang w:eastAsia="nl-NL"/>
              </w:rPr>
            </w:pPr>
          </w:p>
        </w:tc>
        <w:tc>
          <w:tcPr>
            <w:tcW w:w="0" w:type="auto"/>
            <w:vAlign w:val="center"/>
          </w:tcPr>
          <w:p w:rsidR="007B2BC0" w:rsidRDefault="007B2BC0" w:rsidP="007B2BC0">
            <w:pPr>
              <w:spacing w:after="0" w:line="240" w:lineRule="auto"/>
              <w:rPr>
                <w:rFonts w:ascii="Times New Roman" w:eastAsia="Times New Roman" w:hAnsi="Times New Roman" w:cs="Times New Roman"/>
                <w:sz w:val="24"/>
                <w:szCs w:val="24"/>
                <w:lang w:eastAsia="nl-NL"/>
              </w:rPr>
            </w:pPr>
          </w:p>
        </w:tc>
        <w:tc>
          <w:tcPr>
            <w:tcW w:w="0" w:type="auto"/>
            <w:vAlign w:val="center"/>
          </w:tcPr>
          <w:p w:rsidR="007B2BC0" w:rsidRDefault="007B2BC0" w:rsidP="007B2BC0">
            <w:pPr>
              <w:spacing w:after="0" w:line="240" w:lineRule="auto"/>
              <w:rPr>
                <w:rFonts w:ascii="Times New Roman" w:eastAsia="Times New Roman" w:hAnsi="Times New Roman" w:cs="Times New Roman"/>
                <w:sz w:val="24"/>
                <w:szCs w:val="24"/>
                <w:lang w:eastAsia="nl-NL"/>
              </w:rPr>
            </w:pPr>
          </w:p>
        </w:tc>
      </w:tr>
      <w:tr w:rsidR="007B2BC0" w:rsidRPr="007B2BC0" w:rsidTr="007B2BC0">
        <w:trPr>
          <w:tblCellSpacing w:w="0" w:type="dxa"/>
        </w:trPr>
        <w:tc>
          <w:tcPr>
            <w:tcW w:w="0" w:type="auto"/>
            <w:vAlign w:val="center"/>
          </w:tcPr>
          <w:p w:rsidR="007B2BC0" w:rsidRPr="007B2BC0" w:rsidRDefault="007B2BC0" w:rsidP="007B2BC0">
            <w:pPr>
              <w:spacing w:after="0" w:line="240" w:lineRule="auto"/>
              <w:rPr>
                <w:rFonts w:ascii="Times New Roman" w:eastAsia="Times New Roman" w:hAnsi="Times New Roman" w:cs="Times New Roman"/>
                <w:sz w:val="24"/>
                <w:szCs w:val="24"/>
                <w:lang w:eastAsia="nl-NL"/>
              </w:rPr>
            </w:pPr>
          </w:p>
        </w:tc>
        <w:tc>
          <w:tcPr>
            <w:tcW w:w="0" w:type="auto"/>
            <w:vAlign w:val="center"/>
          </w:tcPr>
          <w:p w:rsidR="007B2BC0" w:rsidRPr="007B2BC0" w:rsidRDefault="007B2BC0" w:rsidP="007B2BC0">
            <w:pPr>
              <w:spacing w:after="0" w:line="240" w:lineRule="auto"/>
              <w:rPr>
                <w:rFonts w:ascii="Times New Roman" w:eastAsia="Times New Roman" w:hAnsi="Times New Roman" w:cs="Times New Roman"/>
                <w:sz w:val="24"/>
                <w:szCs w:val="24"/>
                <w:lang w:eastAsia="nl-NL"/>
              </w:rPr>
            </w:pPr>
          </w:p>
        </w:tc>
        <w:tc>
          <w:tcPr>
            <w:tcW w:w="0" w:type="auto"/>
            <w:vAlign w:val="center"/>
          </w:tcPr>
          <w:p w:rsidR="007B2BC0" w:rsidRPr="007B2BC0" w:rsidRDefault="007B2BC0" w:rsidP="007B2BC0">
            <w:pPr>
              <w:spacing w:after="0" w:line="240" w:lineRule="auto"/>
              <w:rPr>
                <w:rFonts w:ascii="Times New Roman" w:eastAsia="Times New Roman" w:hAnsi="Times New Roman" w:cs="Times New Roman"/>
                <w:sz w:val="24"/>
                <w:szCs w:val="24"/>
                <w:lang w:eastAsia="nl-NL"/>
              </w:rPr>
            </w:pPr>
          </w:p>
        </w:tc>
        <w:tc>
          <w:tcPr>
            <w:tcW w:w="0" w:type="auto"/>
            <w:vAlign w:val="center"/>
          </w:tcPr>
          <w:p w:rsidR="007B2BC0" w:rsidRPr="007B2BC0" w:rsidRDefault="007B2BC0" w:rsidP="007B2BC0">
            <w:pPr>
              <w:spacing w:after="0" w:line="240" w:lineRule="auto"/>
              <w:rPr>
                <w:rFonts w:ascii="Times New Roman" w:eastAsia="Times New Roman" w:hAnsi="Times New Roman" w:cs="Times New Roman"/>
                <w:sz w:val="24"/>
                <w:szCs w:val="24"/>
                <w:lang w:eastAsia="nl-NL"/>
              </w:rPr>
            </w:pPr>
          </w:p>
        </w:tc>
        <w:tc>
          <w:tcPr>
            <w:tcW w:w="0" w:type="auto"/>
            <w:vAlign w:val="center"/>
          </w:tcPr>
          <w:p w:rsidR="007B2BC0" w:rsidRPr="007B2BC0" w:rsidRDefault="007B2BC0" w:rsidP="007B2BC0">
            <w:pPr>
              <w:spacing w:after="0" w:line="240" w:lineRule="auto"/>
              <w:rPr>
                <w:rFonts w:ascii="Times New Roman" w:eastAsia="Times New Roman" w:hAnsi="Times New Roman" w:cs="Times New Roman"/>
                <w:sz w:val="24"/>
                <w:szCs w:val="24"/>
                <w:lang w:eastAsia="nl-NL"/>
              </w:rPr>
            </w:pPr>
          </w:p>
        </w:tc>
        <w:tc>
          <w:tcPr>
            <w:tcW w:w="0" w:type="auto"/>
            <w:vAlign w:val="center"/>
          </w:tcPr>
          <w:p w:rsidR="007B2BC0" w:rsidRPr="007B2BC0" w:rsidRDefault="007B2BC0" w:rsidP="007B2BC0">
            <w:pPr>
              <w:spacing w:after="0" w:line="240" w:lineRule="auto"/>
              <w:rPr>
                <w:rFonts w:ascii="Times New Roman" w:eastAsia="Times New Roman" w:hAnsi="Times New Roman" w:cs="Times New Roman"/>
                <w:sz w:val="24"/>
                <w:szCs w:val="24"/>
                <w:lang w:eastAsia="nl-NL"/>
              </w:rPr>
            </w:pPr>
          </w:p>
        </w:tc>
        <w:tc>
          <w:tcPr>
            <w:tcW w:w="0" w:type="auto"/>
            <w:vAlign w:val="center"/>
          </w:tcPr>
          <w:p w:rsidR="007B2BC0" w:rsidRDefault="007B2BC0" w:rsidP="007B2BC0">
            <w:pPr>
              <w:spacing w:after="0" w:line="240" w:lineRule="auto"/>
              <w:rPr>
                <w:rFonts w:ascii="Times New Roman" w:eastAsia="Times New Roman" w:hAnsi="Times New Roman" w:cs="Times New Roman"/>
                <w:sz w:val="24"/>
                <w:szCs w:val="24"/>
                <w:lang w:eastAsia="nl-NL"/>
              </w:rPr>
            </w:pPr>
          </w:p>
        </w:tc>
        <w:tc>
          <w:tcPr>
            <w:tcW w:w="0" w:type="auto"/>
            <w:vAlign w:val="center"/>
          </w:tcPr>
          <w:p w:rsidR="007B2BC0" w:rsidRDefault="007B2BC0" w:rsidP="007B2BC0">
            <w:pPr>
              <w:spacing w:after="0" w:line="240" w:lineRule="auto"/>
              <w:rPr>
                <w:rFonts w:ascii="Times New Roman" w:eastAsia="Times New Roman" w:hAnsi="Times New Roman" w:cs="Times New Roman"/>
                <w:sz w:val="24"/>
                <w:szCs w:val="24"/>
                <w:lang w:eastAsia="nl-NL"/>
              </w:rPr>
            </w:pPr>
          </w:p>
        </w:tc>
      </w:tr>
    </w:tbl>
    <w:p w:rsidR="007B2BC0" w:rsidRPr="009C2EF7" w:rsidRDefault="007B2BC0" w:rsidP="007B2BC0">
      <w:pPr>
        <w:pStyle w:val="Geenafstand"/>
        <w:rPr>
          <w:lang w:val="en-US"/>
        </w:rPr>
      </w:pPr>
      <w:proofErr w:type="spellStart"/>
      <w:r w:rsidRPr="009C2EF7">
        <w:rPr>
          <w:lang w:val="en-US"/>
        </w:rPr>
        <w:t>Standaard</w:t>
      </w:r>
      <w:proofErr w:type="spellEnd"/>
      <w:r w:rsidRPr="009C2EF7">
        <w:rPr>
          <w:lang w:val="en-US"/>
        </w:rPr>
        <w:t xml:space="preserve"> </w:t>
      </w:r>
      <w:proofErr w:type="spellStart"/>
      <w:r w:rsidRPr="009C2EF7">
        <w:rPr>
          <w:lang w:val="en-US"/>
        </w:rPr>
        <w:t>afwijking</w:t>
      </w:r>
      <w:proofErr w:type="spellEnd"/>
      <w:r w:rsidRPr="009C2EF7">
        <w:rPr>
          <w:lang w:val="en-US"/>
        </w:rPr>
        <w:t xml:space="preserve"> 0,878679</w:t>
      </w:r>
    </w:p>
    <w:p w:rsidR="007B2BC0" w:rsidRPr="009C2EF7" w:rsidRDefault="007B2BC0" w:rsidP="007B2BC0">
      <w:pPr>
        <w:pStyle w:val="Geenafstand"/>
        <w:rPr>
          <w:lang w:val="en-US"/>
        </w:rPr>
      </w:pPr>
    </w:p>
    <w:p w:rsidR="009C2EF7" w:rsidRDefault="009C2EF7" w:rsidP="009C2EF7">
      <w:pPr>
        <w:pStyle w:val="Geenafstand"/>
        <w:rPr>
          <w:lang w:val="en-US"/>
        </w:rPr>
      </w:pPr>
      <w:r w:rsidRPr="009E1DEF">
        <w:rPr>
          <w:lang w:val="en-US"/>
        </w:rPr>
        <w:t xml:space="preserve">For this reason, it is more appropriate to treat most </w:t>
      </w:r>
      <w:proofErr w:type="spellStart"/>
      <w:r w:rsidRPr="009E1DEF">
        <w:rPr>
          <w:lang w:val="en-US"/>
        </w:rPr>
        <w:t>likert</w:t>
      </w:r>
      <w:proofErr w:type="spellEnd"/>
      <w:r w:rsidRPr="009E1DEF">
        <w:rPr>
          <w:lang w:val="en-US"/>
        </w:rPr>
        <w:t xml:space="preserve"> scales as </w:t>
      </w:r>
      <w:r w:rsidRPr="009E1DEF">
        <w:rPr>
          <w:rStyle w:val="Zwaar"/>
          <w:lang w:val="en-US"/>
        </w:rPr>
        <w:t>ordinal, meaning the response options can at least be ranked in some order</w:t>
      </w:r>
      <w:r w:rsidRPr="009E1DEF">
        <w:rPr>
          <w:lang w:val="en-US"/>
        </w:rPr>
        <w:t>.  You can express the median and the mode, for example, and the most common analyses are simple frequency breakouts or bar graphs based on the distributions (by percentages).  You can also group like responses together, creating a general favorability or satisfaction rating.  If you want to compare expected and observed distributions, a chi square test can also be applied to ordinal results.</w:t>
      </w:r>
    </w:p>
    <w:p w:rsidR="009C2EF7" w:rsidRDefault="009C2EF7" w:rsidP="009C2EF7">
      <w:pPr>
        <w:pStyle w:val="Geenafstand"/>
        <w:rPr>
          <w:lang w:val="en-US"/>
        </w:rPr>
      </w:pPr>
    </w:p>
    <w:p w:rsidR="009C2EF7" w:rsidRDefault="009C2EF7" w:rsidP="009C2EF7">
      <w:pPr>
        <w:pStyle w:val="Geenafstand"/>
        <w:rPr>
          <w:lang w:val="en-US"/>
        </w:rPr>
      </w:pPr>
      <w:r w:rsidRPr="00AF5006">
        <w:rPr>
          <w:lang w:val="en-US"/>
        </w:rPr>
        <w:t>To avoid these response biases, you can use online survey software that allows question randomization, break up your matrix questions with other types of questions and scales, and phrase some questions in a manner that makes respondents switch their thinking.  An example of the latter would be to ask a series of positive questions in your survey questionnaire, and then throw in a couple questions worded differently so as not to allow habituation or acquiescence.  Use care up-front in your online questionnaire design to be sure that you'll reduce error and bias in your results.</w:t>
      </w:r>
    </w:p>
    <w:p w:rsidR="009C2EF7" w:rsidRDefault="009C2EF7" w:rsidP="009C2EF7">
      <w:pPr>
        <w:pStyle w:val="Geenafstand"/>
        <w:rPr>
          <w:lang w:val="en-US"/>
        </w:rPr>
      </w:pPr>
    </w:p>
    <w:p w:rsidR="009C2EF7" w:rsidRPr="00AF5006" w:rsidRDefault="009C2EF7" w:rsidP="009C2EF7">
      <w:pPr>
        <w:pStyle w:val="Geenafstand"/>
        <w:rPr>
          <w:rFonts w:ascii="Times New Roman" w:hAnsi="Times New Roman" w:cs="Times New Roman"/>
          <w:b/>
          <w:lang w:val="en-US"/>
        </w:rPr>
      </w:pPr>
      <w:r w:rsidRPr="00AF5006">
        <w:rPr>
          <w:lang w:val="en-US"/>
        </w:rPr>
        <w:t>If your target audience is small, this may be okay for you...but you certainly don’t have a representative sample from which you can accurately generalize results to a larger population, if that is a goal in your research.  Because you have no control over who does or doesn’t complete the online questionnaire, you risk bias in the validity and reliability of your results.  While e-mail surveys also suffer from self-selection bias, at least you can know the level of non-response and make adjustments accordingly.</w:t>
      </w:r>
    </w:p>
    <w:p w:rsidR="007B2BC0" w:rsidRPr="000A5AE0" w:rsidRDefault="00D53B91" w:rsidP="007B2BC0">
      <w:pPr>
        <w:pStyle w:val="Geenafstand"/>
        <w:rPr>
          <w:rFonts w:ascii="Times New Roman" w:hAnsi="Times New Roman" w:cs="Times New Roman"/>
        </w:rPr>
      </w:pPr>
      <w:r w:rsidRPr="00D53B91">
        <w:rPr>
          <w:rFonts w:ascii="Times New Roman" w:hAnsi="Times New Roman" w:cs="Times New Roman"/>
        </w:rPr>
        <w:t>(HIERBIJ KAN NOG CONFIDENCE INTERVALS MET STANDARD VARIATION GEDAAN WORDEN)</w:t>
      </w:r>
    </w:p>
    <w:p w:rsidR="00775F47" w:rsidRDefault="00775F47" w:rsidP="007B2BC0">
      <w:pPr>
        <w:pStyle w:val="Geenafstand"/>
        <w:rPr>
          <w:rFonts w:ascii="Times New Roman" w:hAnsi="Times New Roman" w:cs="Times New Roman"/>
        </w:rPr>
      </w:pPr>
    </w:p>
    <w:tbl>
      <w:tblPr>
        <w:tblStyle w:val="Tabelraster"/>
        <w:tblpPr w:leftFromText="141" w:rightFromText="141" w:vertAnchor="page" w:horzAnchor="page" w:tblpX="3448" w:tblpY="4231"/>
        <w:tblW w:w="0" w:type="auto"/>
        <w:tblLook w:val="04A0" w:firstRow="1" w:lastRow="0" w:firstColumn="1" w:lastColumn="0" w:noHBand="0" w:noVBand="1"/>
      </w:tblPr>
      <w:tblGrid>
        <w:gridCol w:w="1365"/>
        <w:gridCol w:w="1842"/>
      </w:tblGrid>
      <w:tr w:rsidR="00047EE0" w:rsidRPr="0059310C" w:rsidTr="00047EE0">
        <w:tc>
          <w:tcPr>
            <w:tcW w:w="1313" w:type="dxa"/>
            <w:tcBorders>
              <w:bottom w:val="single" w:sz="4" w:space="0" w:color="auto"/>
            </w:tcBorders>
          </w:tcPr>
          <w:p w:rsidR="00047EE0" w:rsidRPr="0059310C" w:rsidRDefault="00047EE0" w:rsidP="00047EE0">
            <w:pPr>
              <w:jc w:val="center"/>
              <w:rPr>
                <w:rFonts w:ascii="Times New Roman" w:hAnsi="Times New Roman" w:cs="Times New Roman"/>
                <w:b/>
                <w:lang w:val="en-US"/>
              </w:rPr>
            </w:pPr>
            <w:r w:rsidRPr="0059310C">
              <w:rPr>
                <w:rFonts w:ascii="Times New Roman" w:hAnsi="Times New Roman" w:cs="Times New Roman"/>
                <w:b/>
                <w:lang w:val="en-US"/>
              </w:rPr>
              <w:t>Information type</w:t>
            </w:r>
          </w:p>
        </w:tc>
        <w:tc>
          <w:tcPr>
            <w:tcW w:w="1842" w:type="dxa"/>
            <w:tcBorders>
              <w:bottom w:val="single" w:sz="4" w:space="0" w:color="auto"/>
            </w:tcBorders>
          </w:tcPr>
          <w:p w:rsidR="00047EE0" w:rsidRPr="0059310C" w:rsidRDefault="00047EE0" w:rsidP="00047EE0">
            <w:pPr>
              <w:jc w:val="center"/>
              <w:rPr>
                <w:rFonts w:ascii="Times New Roman" w:hAnsi="Times New Roman" w:cs="Times New Roman"/>
                <w:b/>
                <w:lang w:val="en-US"/>
              </w:rPr>
            </w:pPr>
            <w:r w:rsidRPr="0059310C">
              <w:rPr>
                <w:rFonts w:ascii="Times New Roman" w:hAnsi="Times New Roman" w:cs="Times New Roman"/>
                <w:b/>
                <w:lang w:val="en-US"/>
              </w:rPr>
              <w:t>Name</w:t>
            </w:r>
          </w:p>
        </w:tc>
      </w:tr>
      <w:tr w:rsidR="00047EE0" w:rsidRPr="0059310C" w:rsidTr="00047EE0">
        <w:tc>
          <w:tcPr>
            <w:tcW w:w="1313" w:type="dxa"/>
            <w:tcBorders>
              <w:top w:val="single" w:sz="4" w:space="0" w:color="auto"/>
            </w:tcBorders>
          </w:tcPr>
          <w:p w:rsidR="00047EE0" w:rsidRPr="0059310C" w:rsidRDefault="00047EE0" w:rsidP="00047EE0">
            <w:pPr>
              <w:jc w:val="center"/>
              <w:rPr>
                <w:rFonts w:ascii="Times New Roman" w:hAnsi="Times New Roman" w:cs="Times New Roman"/>
                <w:lang w:val="en-US"/>
              </w:rPr>
            </w:pPr>
            <w:r w:rsidRPr="0059310C">
              <w:rPr>
                <w:rFonts w:ascii="Times New Roman" w:hAnsi="Times New Roman" w:cs="Times New Roman"/>
                <w:lang w:val="en-US"/>
              </w:rPr>
              <w:t>1</w:t>
            </w:r>
          </w:p>
        </w:tc>
        <w:tc>
          <w:tcPr>
            <w:tcW w:w="1842" w:type="dxa"/>
            <w:tcBorders>
              <w:top w:val="single" w:sz="4" w:space="0" w:color="auto"/>
            </w:tcBorders>
            <w:vAlign w:val="bottom"/>
          </w:tcPr>
          <w:p w:rsidR="00047EE0" w:rsidRPr="0059310C" w:rsidRDefault="00047EE0" w:rsidP="00047EE0">
            <w:pPr>
              <w:jc w:val="center"/>
              <w:rPr>
                <w:rFonts w:ascii="Times New Roman" w:eastAsia="Times New Roman" w:hAnsi="Times New Roman" w:cs="Times New Roman"/>
                <w:color w:val="000000"/>
                <w:lang w:val="en-US" w:eastAsia="nl-NL"/>
              </w:rPr>
            </w:pPr>
            <w:r w:rsidRPr="0059310C">
              <w:rPr>
                <w:rFonts w:ascii="Times New Roman" w:eastAsia="Times New Roman" w:hAnsi="Times New Roman" w:cs="Times New Roman"/>
                <w:color w:val="000000"/>
                <w:lang w:val="en-US" w:eastAsia="nl-NL"/>
              </w:rPr>
              <w:t>My favorite sport</w:t>
            </w:r>
          </w:p>
        </w:tc>
      </w:tr>
      <w:tr w:rsidR="00047EE0" w:rsidRPr="0059310C" w:rsidTr="00047EE0">
        <w:tc>
          <w:tcPr>
            <w:tcW w:w="1313" w:type="dxa"/>
          </w:tcPr>
          <w:p w:rsidR="00047EE0" w:rsidRPr="0059310C" w:rsidRDefault="00047EE0" w:rsidP="00047EE0">
            <w:pPr>
              <w:jc w:val="center"/>
              <w:rPr>
                <w:rFonts w:ascii="Times New Roman" w:hAnsi="Times New Roman" w:cs="Times New Roman"/>
                <w:lang w:val="en-US"/>
              </w:rPr>
            </w:pPr>
            <w:r w:rsidRPr="0059310C">
              <w:rPr>
                <w:rFonts w:ascii="Times New Roman" w:hAnsi="Times New Roman" w:cs="Times New Roman"/>
                <w:lang w:val="en-US"/>
              </w:rPr>
              <w:t>2</w:t>
            </w:r>
          </w:p>
        </w:tc>
        <w:tc>
          <w:tcPr>
            <w:tcW w:w="1842" w:type="dxa"/>
            <w:vAlign w:val="bottom"/>
          </w:tcPr>
          <w:p w:rsidR="00047EE0" w:rsidRPr="0059310C" w:rsidRDefault="00047EE0" w:rsidP="00047EE0">
            <w:pPr>
              <w:jc w:val="center"/>
              <w:rPr>
                <w:rFonts w:ascii="Times New Roman" w:eastAsia="Times New Roman" w:hAnsi="Times New Roman" w:cs="Times New Roman"/>
                <w:color w:val="000000"/>
                <w:lang w:val="en-US" w:eastAsia="nl-NL"/>
              </w:rPr>
            </w:pPr>
            <w:r w:rsidRPr="0059310C">
              <w:rPr>
                <w:rFonts w:ascii="Times New Roman" w:eastAsia="Times New Roman" w:hAnsi="Times New Roman" w:cs="Times New Roman"/>
                <w:color w:val="000000"/>
                <w:lang w:val="en-US" w:eastAsia="nl-NL"/>
              </w:rPr>
              <w:t>Hobbies</w:t>
            </w:r>
          </w:p>
        </w:tc>
      </w:tr>
      <w:tr w:rsidR="00047EE0" w:rsidRPr="0059310C" w:rsidTr="00047EE0">
        <w:tc>
          <w:tcPr>
            <w:tcW w:w="1313" w:type="dxa"/>
          </w:tcPr>
          <w:p w:rsidR="00047EE0" w:rsidRPr="0059310C" w:rsidRDefault="00047EE0" w:rsidP="00047EE0">
            <w:pPr>
              <w:jc w:val="center"/>
              <w:rPr>
                <w:rFonts w:ascii="Times New Roman" w:hAnsi="Times New Roman" w:cs="Times New Roman"/>
                <w:lang w:val="en-US"/>
              </w:rPr>
            </w:pPr>
            <w:r w:rsidRPr="0059310C">
              <w:rPr>
                <w:rFonts w:ascii="Times New Roman" w:hAnsi="Times New Roman" w:cs="Times New Roman"/>
                <w:lang w:val="en-US"/>
              </w:rPr>
              <w:t>3</w:t>
            </w:r>
          </w:p>
        </w:tc>
        <w:tc>
          <w:tcPr>
            <w:tcW w:w="1842" w:type="dxa"/>
            <w:vAlign w:val="bottom"/>
          </w:tcPr>
          <w:p w:rsidR="00047EE0" w:rsidRPr="0059310C" w:rsidRDefault="00047EE0" w:rsidP="00047EE0">
            <w:pPr>
              <w:jc w:val="center"/>
              <w:rPr>
                <w:rFonts w:ascii="Times New Roman" w:eastAsia="Times New Roman" w:hAnsi="Times New Roman" w:cs="Times New Roman"/>
                <w:color w:val="000000"/>
                <w:lang w:val="en-US" w:eastAsia="nl-NL"/>
              </w:rPr>
            </w:pPr>
            <w:r w:rsidRPr="0059310C">
              <w:rPr>
                <w:rFonts w:ascii="Times New Roman" w:eastAsia="Times New Roman" w:hAnsi="Times New Roman" w:cs="Times New Roman"/>
                <w:color w:val="000000"/>
                <w:lang w:val="en-US" w:eastAsia="nl-NL"/>
              </w:rPr>
              <w:t>Work experiences</w:t>
            </w:r>
          </w:p>
        </w:tc>
      </w:tr>
      <w:tr w:rsidR="00047EE0" w:rsidRPr="0059310C" w:rsidTr="00047EE0">
        <w:tc>
          <w:tcPr>
            <w:tcW w:w="1313" w:type="dxa"/>
          </w:tcPr>
          <w:p w:rsidR="00047EE0" w:rsidRPr="0059310C" w:rsidRDefault="00047EE0" w:rsidP="00047EE0">
            <w:pPr>
              <w:jc w:val="center"/>
              <w:rPr>
                <w:rFonts w:ascii="Times New Roman" w:hAnsi="Times New Roman" w:cs="Times New Roman"/>
                <w:lang w:val="en-US"/>
              </w:rPr>
            </w:pPr>
            <w:r w:rsidRPr="0059310C">
              <w:rPr>
                <w:rFonts w:ascii="Times New Roman" w:hAnsi="Times New Roman" w:cs="Times New Roman"/>
                <w:lang w:val="en-US"/>
              </w:rPr>
              <w:t>4</w:t>
            </w:r>
          </w:p>
        </w:tc>
        <w:tc>
          <w:tcPr>
            <w:tcW w:w="1842" w:type="dxa"/>
            <w:vAlign w:val="bottom"/>
          </w:tcPr>
          <w:p w:rsidR="00047EE0" w:rsidRPr="0059310C" w:rsidRDefault="00047EE0" w:rsidP="00047EE0">
            <w:pPr>
              <w:jc w:val="center"/>
              <w:rPr>
                <w:rFonts w:ascii="Times New Roman" w:eastAsia="Times New Roman" w:hAnsi="Times New Roman" w:cs="Times New Roman"/>
                <w:color w:val="000000"/>
                <w:lang w:val="en-US" w:eastAsia="nl-NL"/>
              </w:rPr>
            </w:pPr>
            <w:r w:rsidRPr="0059310C">
              <w:rPr>
                <w:rFonts w:ascii="Times New Roman" w:eastAsia="Times New Roman" w:hAnsi="Times New Roman" w:cs="Times New Roman"/>
                <w:color w:val="000000"/>
                <w:lang w:val="en-US" w:eastAsia="nl-NL"/>
              </w:rPr>
              <w:t>Religious views</w:t>
            </w:r>
          </w:p>
        </w:tc>
      </w:tr>
      <w:tr w:rsidR="00047EE0" w:rsidRPr="0059310C" w:rsidTr="00047EE0">
        <w:tc>
          <w:tcPr>
            <w:tcW w:w="1313" w:type="dxa"/>
          </w:tcPr>
          <w:p w:rsidR="00047EE0" w:rsidRPr="0059310C" w:rsidRDefault="00047EE0" w:rsidP="00047EE0">
            <w:pPr>
              <w:jc w:val="center"/>
              <w:rPr>
                <w:rFonts w:ascii="Times New Roman" w:hAnsi="Times New Roman" w:cs="Times New Roman"/>
                <w:lang w:val="en-US"/>
              </w:rPr>
            </w:pPr>
            <w:r w:rsidRPr="0059310C">
              <w:rPr>
                <w:rFonts w:ascii="Times New Roman" w:hAnsi="Times New Roman" w:cs="Times New Roman"/>
                <w:lang w:val="en-US"/>
              </w:rPr>
              <w:t>5</w:t>
            </w:r>
          </w:p>
        </w:tc>
        <w:tc>
          <w:tcPr>
            <w:tcW w:w="1842" w:type="dxa"/>
            <w:vAlign w:val="bottom"/>
          </w:tcPr>
          <w:p w:rsidR="00047EE0" w:rsidRPr="0059310C" w:rsidRDefault="00047EE0" w:rsidP="00047EE0">
            <w:pPr>
              <w:jc w:val="center"/>
              <w:rPr>
                <w:rFonts w:ascii="Times New Roman" w:eastAsia="Times New Roman" w:hAnsi="Times New Roman" w:cs="Times New Roman"/>
                <w:color w:val="000000"/>
                <w:lang w:val="en-US" w:eastAsia="nl-NL"/>
              </w:rPr>
            </w:pPr>
            <w:r w:rsidRPr="0059310C">
              <w:rPr>
                <w:rFonts w:ascii="Times New Roman" w:eastAsia="Times New Roman" w:hAnsi="Times New Roman" w:cs="Times New Roman"/>
                <w:color w:val="000000"/>
                <w:lang w:val="en-US" w:eastAsia="nl-NL"/>
              </w:rPr>
              <w:t>Political positions</w:t>
            </w:r>
          </w:p>
        </w:tc>
      </w:tr>
      <w:tr w:rsidR="00047EE0" w:rsidRPr="0059310C" w:rsidTr="00047EE0">
        <w:tc>
          <w:tcPr>
            <w:tcW w:w="1313" w:type="dxa"/>
          </w:tcPr>
          <w:p w:rsidR="00047EE0" w:rsidRPr="0059310C" w:rsidRDefault="00047EE0" w:rsidP="00047EE0">
            <w:pPr>
              <w:jc w:val="center"/>
              <w:rPr>
                <w:rFonts w:ascii="Times New Roman" w:hAnsi="Times New Roman" w:cs="Times New Roman"/>
                <w:lang w:val="en-US"/>
              </w:rPr>
            </w:pPr>
            <w:r w:rsidRPr="0059310C">
              <w:rPr>
                <w:rFonts w:ascii="Times New Roman" w:hAnsi="Times New Roman" w:cs="Times New Roman"/>
                <w:lang w:val="en-US"/>
              </w:rPr>
              <w:t>6</w:t>
            </w:r>
          </w:p>
        </w:tc>
        <w:tc>
          <w:tcPr>
            <w:tcW w:w="1842" w:type="dxa"/>
            <w:vAlign w:val="bottom"/>
          </w:tcPr>
          <w:p w:rsidR="00047EE0" w:rsidRPr="0059310C" w:rsidRDefault="00047EE0" w:rsidP="00047EE0">
            <w:pPr>
              <w:jc w:val="center"/>
              <w:rPr>
                <w:rFonts w:ascii="Times New Roman" w:eastAsia="Times New Roman" w:hAnsi="Times New Roman" w:cs="Times New Roman"/>
                <w:color w:val="000000"/>
                <w:lang w:val="en-US" w:eastAsia="nl-NL"/>
              </w:rPr>
            </w:pPr>
            <w:r w:rsidRPr="0059310C">
              <w:rPr>
                <w:rFonts w:ascii="Times New Roman" w:eastAsia="Times New Roman" w:hAnsi="Times New Roman" w:cs="Times New Roman"/>
                <w:color w:val="000000"/>
                <w:lang w:val="en-US" w:eastAsia="nl-NL"/>
              </w:rPr>
              <w:t>Deepest fears</w:t>
            </w:r>
          </w:p>
        </w:tc>
      </w:tr>
      <w:tr w:rsidR="00047EE0" w:rsidRPr="0059310C" w:rsidTr="00047EE0">
        <w:tc>
          <w:tcPr>
            <w:tcW w:w="1313" w:type="dxa"/>
          </w:tcPr>
          <w:p w:rsidR="00047EE0" w:rsidRPr="0059310C" w:rsidRDefault="00047EE0" w:rsidP="00047EE0">
            <w:pPr>
              <w:jc w:val="center"/>
              <w:rPr>
                <w:rFonts w:ascii="Times New Roman" w:hAnsi="Times New Roman" w:cs="Times New Roman"/>
                <w:lang w:val="en-US"/>
              </w:rPr>
            </w:pPr>
            <w:r w:rsidRPr="0059310C">
              <w:rPr>
                <w:rFonts w:ascii="Times New Roman" w:hAnsi="Times New Roman" w:cs="Times New Roman"/>
                <w:lang w:val="en-US"/>
              </w:rPr>
              <w:t>7</w:t>
            </w:r>
          </w:p>
        </w:tc>
        <w:tc>
          <w:tcPr>
            <w:tcW w:w="1842" w:type="dxa"/>
            <w:vAlign w:val="bottom"/>
          </w:tcPr>
          <w:p w:rsidR="00047EE0" w:rsidRPr="0059310C" w:rsidRDefault="00047EE0" w:rsidP="00047EE0">
            <w:pPr>
              <w:jc w:val="center"/>
              <w:rPr>
                <w:rFonts w:ascii="Times New Roman" w:eastAsia="Times New Roman" w:hAnsi="Times New Roman" w:cs="Times New Roman"/>
                <w:color w:val="000000"/>
                <w:lang w:val="en-US" w:eastAsia="nl-NL"/>
              </w:rPr>
            </w:pPr>
            <w:r w:rsidRPr="0059310C">
              <w:rPr>
                <w:rFonts w:ascii="Times New Roman" w:eastAsia="Times New Roman" w:hAnsi="Times New Roman" w:cs="Times New Roman"/>
                <w:color w:val="000000"/>
                <w:lang w:val="en-US" w:eastAsia="nl-NL"/>
              </w:rPr>
              <w:t>Relationship with parents</w:t>
            </w:r>
          </w:p>
        </w:tc>
      </w:tr>
      <w:tr w:rsidR="00047EE0" w:rsidRPr="0059310C" w:rsidTr="00047EE0">
        <w:tc>
          <w:tcPr>
            <w:tcW w:w="1313" w:type="dxa"/>
          </w:tcPr>
          <w:p w:rsidR="00047EE0" w:rsidRPr="0059310C" w:rsidRDefault="00047EE0" w:rsidP="00047EE0">
            <w:pPr>
              <w:jc w:val="center"/>
              <w:rPr>
                <w:rFonts w:ascii="Times New Roman" w:hAnsi="Times New Roman" w:cs="Times New Roman"/>
                <w:lang w:val="en-US"/>
              </w:rPr>
            </w:pPr>
            <w:r w:rsidRPr="0059310C">
              <w:rPr>
                <w:rFonts w:ascii="Times New Roman" w:hAnsi="Times New Roman" w:cs="Times New Roman"/>
                <w:lang w:val="en-US"/>
              </w:rPr>
              <w:t>8</w:t>
            </w:r>
          </w:p>
        </w:tc>
        <w:tc>
          <w:tcPr>
            <w:tcW w:w="1842" w:type="dxa"/>
            <w:vAlign w:val="bottom"/>
          </w:tcPr>
          <w:p w:rsidR="00047EE0" w:rsidRPr="0059310C" w:rsidRDefault="00047EE0" w:rsidP="00047EE0">
            <w:pPr>
              <w:jc w:val="center"/>
              <w:rPr>
                <w:rFonts w:ascii="Times New Roman" w:eastAsia="Times New Roman" w:hAnsi="Times New Roman" w:cs="Times New Roman"/>
                <w:color w:val="000000"/>
                <w:lang w:val="en-US" w:eastAsia="nl-NL"/>
              </w:rPr>
            </w:pPr>
            <w:r w:rsidRPr="0059310C">
              <w:rPr>
                <w:rFonts w:ascii="Times New Roman" w:eastAsia="Times New Roman" w:hAnsi="Times New Roman" w:cs="Times New Roman"/>
                <w:color w:val="000000"/>
                <w:lang w:val="en-US" w:eastAsia="nl-NL"/>
              </w:rPr>
              <w:t>Vacation photos</w:t>
            </w:r>
          </w:p>
        </w:tc>
      </w:tr>
      <w:tr w:rsidR="00047EE0" w:rsidRPr="0059310C" w:rsidTr="00047EE0">
        <w:tc>
          <w:tcPr>
            <w:tcW w:w="1313" w:type="dxa"/>
          </w:tcPr>
          <w:p w:rsidR="00047EE0" w:rsidRPr="0059310C" w:rsidRDefault="00047EE0" w:rsidP="00047EE0">
            <w:pPr>
              <w:jc w:val="center"/>
              <w:rPr>
                <w:rFonts w:ascii="Times New Roman" w:hAnsi="Times New Roman" w:cs="Times New Roman"/>
                <w:lang w:val="en-US"/>
              </w:rPr>
            </w:pPr>
            <w:r w:rsidRPr="0059310C">
              <w:rPr>
                <w:rFonts w:ascii="Times New Roman" w:hAnsi="Times New Roman" w:cs="Times New Roman"/>
                <w:lang w:val="en-US"/>
              </w:rPr>
              <w:t>9</w:t>
            </w:r>
          </w:p>
        </w:tc>
        <w:tc>
          <w:tcPr>
            <w:tcW w:w="1842" w:type="dxa"/>
            <w:vAlign w:val="bottom"/>
          </w:tcPr>
          <w:p w:rsidR="00047EE0" w:rsidRPr="0059310C" w:rsidRDefault="00047EE0" w:rsidP="00047EE0">
            <w:pPr>
              <w:jc w:val="center"/>
              <w:rPr>
                <w:rFonts w:ascii="Times New Roman" w:eastAsia="Times New Roman" w:hAnsi="Times New Roman" w:cs="Times New Roman"/>
                <w:color w:val="000000"/>
                <w:lang w:val="en-US" w:eastAsia="nl-NL"/>
              </w:rPr>
            </w:pPr>
            <w:r w:rsidRPr="0059310C">
              <w:rPr>
                <w:rFonts w:ascii="Times New Roman" w:eastAsia="Times New Roman" w:hAnsi="Times New Roman" w:cs="Times New Roman"/>
                <w:color w:val="000000"/>
                <w:lang w:val="en-US" w:eastAsia="nl-NL"/>
              </w:rPr>
              <w:t>Emotions</w:t>
            </w:r>
          </w:p>
        </w:tc>
      </w:tr>
      <w:tr w:rsidR="00047EE0" w:rsidRPr="0059310C" w:rsidTr="00047EE0">
        <w:tc>
          <w:tcPr>
            <w:tcW w:w="1313" w:type="dxa"/>
          </w:tcPr>
          <w:p w:rsidR="00047EE0" w:rsidRPr="0059310C" w:rsidRDefault="00047EE0" w:rsidP="00047EE0">
            <w:pPr>
              <w:jc w:val="center"/>
              <w:rPr>
                <w:rFonts w:ascii="Times New Roman" w:hAnsi="Times New Roman" w:cs="Times New Roman"/>
                <w:lang w:val="en-US"/>
              </w:rPr>
            </w:pPr>
            <w:r w:rsidRPr="0059310C">
              <w:rPr>
                <w:rFonts w:ascii="Times New Roman" w:hAnsi="Times New Roman" w:cs="Times New Roman"/>
                <w:lang w:val="en-US"/>
              </w:rPr>
              <w:t>10</w:t>
            </w:r>
          </w:p>
        </w:tc>
        <w:tc>
          <w:tcPr>
            <w:tcW w:w="1842" w:type="dxa"/>
            <w:vAlign w:val="bottom"/>
          </w:tcPr>
          <w:p w:rsidR="00047EE0" w:rsidRPr="0059310C" w:rsidRDefault="00047EE0" w:rsidP="00047EE0">
            <w:pPr>
              <w:jc w:val="center"/>
              <w:rPr>
                <w:rFonts w:ascii="Times New Roman" w:eastAsia="Times New Roman" w:hAnsi="Times New Roman" w:cs="Times New Roman"/>
                <w:color w:val="000000"/>
                <w:lang w:val="en-US" w:eastAsia="nl-NL"/>
              </w:rPr>
            </w:pPr>
            <w:r w:rsidRPr="0059310C">
              <w:rPr>
                <w:rFonts w:ascii="Times New Roman" w:eastAsia="Times New Roman" w:hAnsi="Times New Roman" w:cs="Times New Roman"/>
                <w:color w:val="000000"/>
                <w:lang w:val="en-US" w:eastAsia="nl-NL"/>
              </w:rPr>
              <w:t>Address details</w:t>
            </w:r>
          </w:p>
        </w:tc>
      </w:tr>
    </w:tbl>
    <w:p w:rsidR="00775F47" w:rsidRPr="0059310C" w:rsidRDefault="00775F47" w:rsidP="007B2BC0">
      <w:pPr>
        <w:pStyle w:val="Geenafstand"/>
        <w:rPr>
          <w:rFonts w:ascii="Times New Roman" w:hAnsi="Times New Roman" w:cs="Times New Roman"/>
        </w:rPr>
      </w:pPr>
    </w:p>
    <w:p w:rsidR="00A407C8" w:rsidRPr="0059310C" w:rsidRDefault="00A407C8" w:rsidP="007B2BC0">
      <w:pPr>
        <w:pStyle w:val="Geenafstand"/>
        <w:rPr>
          <w:rFonts w:ascii="Times New Roman" w:hAnsi="Times New Roman" w:cs="Times New Roman"/>
        </w:rPr>
      </w:pPr>
    </w:p>
    <w:p w:rsidR="009B1066" w:rsidRDefault="009B1066" w:rsidP="007B2BC0">
      <w:pPr>
        <w:pStyle w:val="Geenafstand"/>
      </w:pPr>
    </w:p>
    <w:p w:rsidR="009B1066" w:rsidRPr="009B1066" w:rsidRDefault="009B1066" w:rsidP="009B1066"/>
    <w:p w:rsidR="009B1066" w:rsidRPr="009B1066" w:rsidRDefault="009B1066" w:rsidP="009B1066"/>
    <w:p w:rsidR="009B1066" w:rsidRPr="009B1066" w:rsidRDefault="009B1066" w:rsidP="009B1066">
      <w:bookmarkStart w:id="0" w:name="_GoBack"/>
      <w:bookmarkEnd w:id="0"/>
    </w:p>
    <w:p w:rsidR="009B1066" w:rsidRPr="009B1066" w:rsidRDefault="009B1066" w:rsidP="009B1066"/>
    <w:p w:rsidR="009B1066" w:rsidRPr="009B1066" w:rsidRDefault="009B1066" w:rsidP="009B1066"/>
    <w:p w:rsidR="009B1066" w:rsidRPr="009B1066" w:rsidRDefault="009B1066" w:rsidP="009B1066"/>
    <w:p w:rsidR="009B1066" w:rsidRPr="009B1066" w:rsidRDefault="009E3DD1" w:rsidP="009B1066">
      <w:r w:rsidRPr="0059310C">
        <w:rPr>
          <w:rFonts w:ascii="Times New Roman" w:hAnsi="Times New Roman" w:cs="Times New Roman"/>
          <w:noProof/>
          <w:lang w:eastAsia="nl-NL"/>
        </w:rPr>
        <w:drawing>
          <wp:anchor distT="0" distB="0" distL="114300" distR="114300" simplePos="0" relativeHeight="251658240" behindDoc="1" locked="0" layoutInCell="1" allowOverlap="1" wp14:anchorId="44EAB8C1" wp14:editId="7BBEAEBC">
            <wp:simplePos x="0" y="0"/>
            <wp:positionH relativeFrom="column">
              <wp:posOffset>-213995</wp:posOffset>
            </wp:positionH>
            <wp:positionV relativeFrom="paragraph">
              <wp:posOffset>198755</wp:posOffset>
            </wp:positionV>
            <wp:extent cx="5486400" cy="3200400"/>
            <wp:effectExtent l="0" t="0" r="0" b="0"/>
            <wp:wrapNone/>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9B1066" w:rsidRPr="009B1066" w:rsidRDefault="009B1066" w:rsidP="009B1066"/>
    <w:p w:rsidR="009B1066" w:rsidRPr="009B1066" w:rsidRDefault="009B1066" w:rsidP="009B1066"/>
    <w:p w:rsidR="009B1066" w:rsidRPr="009B1066" w:rsidRDefault="009B1066" w:rsidP="009B1066"/>
    <w:p w:rsidR="009B1066" w:rsidRPr="009B1066" w:rsidRDefault="009B1066" w:rsidP="009B1066"/>
    <w:p w:rsidR="009B1066" w:rsidRPr="009B1066" w:rsidRDefault="009B1066" w:rsidP="009B1066"/>
    <w:p w:rsidR="009B1066" w:rsidRPr="009B1066" w:rsidRDefault="009B1066" w:rsidP="009B1066"/>
    <w:p w:rsidR="009B1066" w:rsidRPr="009B1066" w:rsidRDefault="009B1066" w:rsidP="009B1066"/>
    <w:p w:rsidR="009B1066" w:rsidRPr="009B1066" w:rsidRDefault="009B1066" w:rsidP="009B1066"/>
    <w:p w:rsidR="009B1066" w:rsidRPr="009B1066" w:rsidRDefault="009B1066" w:rsidP="009B1066"/>
    <w:p w:rsidR="009B1066" w:rsidRPr="009B1066" w:rsidRDefault="009B1066" w:rsidP="009B1066"/>
    <w:p w:rsidR="009B1066" w:rsidRDefault="009B1066" w:rsidP="009B1066"/>
    <w:p w:rsidR="009B1066" w:rsidRDefault="009B1066">
      <w:r>
        <w:br w:type="page"/>
      </w:r>
    </w:p>
    <w:p w:rsidR="009B1066" w:rsidRDefault="009B1066" w:rsidP="009B1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9B1066" w:rsidRDefault="009B1066" w:rsidP="009B1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9B1066" w:rsidRPr="009B1066" w:rsidRDefault="009B1066" w:rsidP="009B1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9B1066">
        <w:rPr>
          <w:rFonts w:ascii="Courier New" w:eastAsia="Times New Roman" w:hAnsi="Courier New" w:cs="Courier New"/>
          <w:sz w:val="20"/>
          <w:szCs w:val="20"/>
          <w:lang w:val="en-US" w:eastAsia="nl-NL"/>
        </w:rPr>
        <w:t>\begin{figure}[h]</w:t>
      </w:r>
    </w:p>
    <w:p w:rsidR="009B1066" w:rsidRPr="009B1066" w:rsidRDefault="009B1066" w:rsidP="009B1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9B1066">
        <w:rPr>
          <w:rFonts w:ascii="Courier New" w:eastAsia="Times New Roman" w:hAnsi="Courier New" w:cs="Courier New"/>
          <w:sz w:val="20"/>
          <w:szCs w:val="20"/>
          <w:lang w:val="en-US" w:eastAsia="nl-NL"/>
        </w:rPr>
        <w:t> </w:t>
      </w:r>
    </w:p>
    <w:p w:rsidR="009B1066" w:rsidRPr="009B1066" w:rsidRDefault="009B1066" w:rsidP="009B1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9B1066">
        <w:rPr>
          <w:rFonts w:ascii="Courier New" w:eastAsia="Times New Roman" w:hAnsi="Courier New" w:cs="Courier New"/>
          <w:sz w:val="20"/>
          <w:szCs w:val="20"/>
          <w:lang w:val="en-US" w:eastAsia="nl-NL"/>
        </w:rPr>
        <w:t>\begin{subfigure}{0.5\</w:t>
      </w:r>
      <w:proofErr w:type="spellStart"/>
      <w:r w:rsidRPr="009B1066">
        <w:rPr>
          <w:rFonts w:ascii="Courier New" w:eastAsia="Times New Roman" w:hAnsi="Courier New" w:cs="Courier New"/>
          <w:sz w:val="20"/>
          <w:szCs w:val="20"/>
          <w:lang w:val="en-US" w:eastAsia="nl-NL"/>
        </w:rPr>
        <w:t>textwidth</w:t>
      </w:r>
      <w:proofErr w:type="spellEnd"/>
      <w:r w:rsidRPr="009B1066">
        <w:rPr>
          <w:rFonts w:ascii="Courier New" w:eastAsia="Times New Roman" w:hAnsi="Courier New" w:cs="Courier New"/>
          <w:sz w:val="20"/>
          <w:szCs w:val="20"/>
          <w:lang w:val="en-US" w:eastAsia="nl-NL"/>
        </w:rPr>
        <w:t>}</w:t>
      </w:r>
    </w:p>
    <w:p w:rsidR="009B1066" w:rsidRPr="009B1066" w:rsidRDefault="009B1066" w:rsidP="009B1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9B1066">
        <w:rPr>
          <w:rFonts w:ascii="Courier New" w:eastAsia="Times New Roman" w:hAnsi="Courier New" w:cs="Courier New"/>
          <w:sz w:val="20"/>
          <w:szCs w:val="20"/>
          <w:lang w:val="en-US" w:eastAsia="nl-NL"/>
        </w:rPr>
        <w:t>\</w:t>
      </w:r>
      <w:proofErr w:type="spellStart"/>
      <w:r w:rsidRPr="009B1066">
        <w:rPr>
          <w:rFonts w:ascii="Courier New" w:eastAsia="Times New Roman" w:hAnsi="Courier New" w:cs="Courier New"/>
          <w:sz w:val="20"/>
          <w:szCs w:val="20"/>
          <w:lang w:val="en-US" w:eastAsia="nl-NL"/>
        </w:rPr>
        <w:t>includegraphics</w:t>
      </w:r>
      <w:proofErr w:type="spellEnd"/>
      <w:r w:rsidRPr="009B1066">
        <w:rPr>
          <w:rFonts w:ascii="Courier New" w:eastAsia="Times New Roman" w:hAnsi="Courier New" w:cs="Courier New"/>
          <w:sz w:val="20"/>
          <w:szCs w:val="20"/>
          <w:lang w:val="en-US" w:eastAsia="nl-NL"/>
        </w:rPr>
        <w:t>[width=0.9\linewidth, height=5cm]{</w:t>
      </w:r>
      <w:r>
        <w:rPr>
          <w:rFonts w:ascii="Courier New" w:eastAsia="Times New Roman" w:hAnsi="Courier New" w:cs="Courier New"/>
          <w:sz w:val="20"/>
          <w:szCs w:val="20"/>
          <w:lang w:val="en-US" w:eastAsia="nl-NL"/>
        </w:rPr>
        <w:t>img1</w:t>
      </w:r>
      <w:r w:rsidRPr="009B1066">
        <w:rPr>
          <w:rFonts w:ascii="Courier New" w:eastAsia="Times New Roman" w:hAnsi="Courier New" w:cs="Courier New"/>
          <w:sz w:val="20"/>
          <w:szCs w:val="20"/>
          <w:lang w:val="en-US" w:eastAsia="nl-NL"/>
        </w:rPr>
        <w:t xml:space="preserve">} </w:t>
      </w:r>
    </w:p>
    <w:p w:rsidR="009B1066" w:rsidRPr="009B1066" w:rsidRDefault="009B1066" w:rsidP="009B1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9B1066">
        <w:rPr>
          <w:rFonts w:ascii="Courier New" w:eastAsia="Times New Roman" w:hAnsi="Courier New" w:cs="Courier New"/>
          <w:sz w:val="20"/>
          <w:szCs w:val="20"/>
          <w:lang w:val="en-US" w:eastAsia="nl-NL"/>
        </w:rPr>
        <w:t>\caption{Caption1}</w:t>
      </w:r>
    </w:p>
    <w:p w:rsidR="009B1066" w:rsidRPr="009B1066" w:rsidRDefault="009B1066" w:rsidP="009B1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9B1066">
        <w:rPr>
          <w:rFonts w:ascii="Courier New" w:eastAsia="Times New Roman" w:hAnsi="Courier New" w:cs="Courier New"/>
          <w:sz w:val="20"/>
          <w:szCs w:val="20"/>
          <w:lang w:val="en-US" w:eastAsia="nl-NL"/>
        </w:rPr>
        <w:t>\label{fig:subim1}</w:t>
      </w:r>
    </w:p>
    <w:p w:rsidR="009B1066" w:rsidRPr="009B1066" w:rsidRDefault="009B1066" w:rsidP="009B1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9B1066">
        <w:rPr>
          <w:rFonts w:ascii="Courier New" w:eastAsia="Times New Roman" w:hAnsi="Courier New" w:cs="Courier New"/>
          <w:sz w:val="20"/>
          <w:szCs w:val="20"/>
          <w:lang w:val="en-US" w:eastAsia="nl-NL"/>
        </w:rPr>
        <w:t>\end{subfigure}</w:t>
      </w:r>
    </w:p>
    <w:p w:rsidR="009B1066" w:rsidRPr="009B1066" w:rsidRDefault="009B1066" w:rsidP="009B1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9B1066">
        <w:rPr>
          <w:rFonts w:ascii="Courier New" w:eastAsia="Times New Roman" w:hAnsi="Courier New" w:cs="Courier New"/>
          <w:sz w:val="20"/>
          <w:szCs w:val="20"/>
          <w:lang w:val="en-US" w:eastAsia="nl-NL"/>
        </w:rPr>
        <w:t>\begin{subfigure}{0.5\</w:t>
      </w:r>
      <w:proofErr w:type="spellStart"/>
      <w:r w:rsidRPr="009B1066">
        <w:rPr>
          <w:rFonts w:ascii="Courier New" w:eastAsia="Times New Roman" w:hAnsi="Courier New" w:cs="Courier New"/>
          <w:sz w:val="20"/>
          <w:szCs w:val="20"/>
          <w:lang w:val="en-US" w:eastAsia="nl-NL"/>
        </w:rPr>
        <w:t>textwidth</w:t>
      </w:r>
      <w:proofErr w:type="spellEnd"/>
      <w:r w:rsidRPr="009B1066">
        <w:rPr>
          <w:rFonts w:ascii="Courier New" w:eastAsia="Times New Roman" w:hAnsi="Courier New" w:cs="Courier New"/>
          <w:sz w:val="20"/>
          <w:szCs w:val="20"/>
          <w:lang w:val="en-US" w:eastAsia="nl-NL"/>
        </w:rPr>
        <w:t>}</w:t>
      </w:r>
    </w:p>
    <w:p w:rsidR="009B1066" w:rsidRPr="009B1066" w:rsidRDefault="009B1066" w:rsidP="009B1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9B1066">
        <w:rPr>
          <w:rFonts w:ascii="Courier New" w:eastAsia="Times New Roman" w:hAnsi="Courier New" w:cs="Courier New"/>
          <w:sz w:val="20"/>
          <w:szCs w:val="20"/>
          <w:lang w:val="en-US" w:eastAsia="nl-NL"/>
        </w:rPr>
        <w:t>\</w:t>
      </w:r>
      <w:proofErr w:type="spellStart"/>
      <w:r w:rsidRPr="009B1066">
        <w:rPr>
          <w:rFonts w:ascii="Courier New" w:eastAsia="Times New Roman" w:hAnsi="Courier New" w:cs="Courier New"/>
          <w:sz w:val="20"/>
          <w:szCs w:val="20"/>
          <w:lang w:val="en-US" w:eastAsia="nl-NL"/>
        </w:rPr>
        <w:t>includegraphics</w:t>
      </w:r>
      <w:proofErr w:type="spellEnd"/>
      <w:r w:rsidRPr="009B1066">
        <w:rPr>
          <w:rFonts w:ascii="Courier New" w:eastAsia="Times New Roman" w:hAnsi="Courier New" w:cs="Courier New"/>
          <w:sz w:val="20"/>
          <w:szCs w:val="20"/>
          <w:lang w:val="en-US" w:eastAsia="nl-NL"/>
        </w:rPr>
        <w:t>[width=0.9\linewidth, height=5cm]{</w:t>
      </w:r>
      <w:proofErr w:type="spellStart"/>
      <w:r>
        <w:rPr>
          <w:rFonts w:ascii="Courier New" w:eastAsia="Times New Roman" w:hAnsi="Courier New" w:cs="Courier New"/>
          <w:sz w:val="20"/>
          <w:szCs w:val="20"/>
          <w:lang w:val="en-US" w:eastAsia="nl-NL"/>
        </w:rPr>
        <w:t>tabel</w:t>
      </w:r>
      <w:proofErr w:type="spellEnd"/>
      <w:r w:rsidRPr="009B1066">
        <w:rPr>
          <w:rFonts w:ascii="Courier New" w:eastAsia="Times New Roman" w:hAnsi="Courier New" w:cs="Courier New"/>
          <w:sz w:val="20"/>
          <w:szCs w:val="20"/>
          <w:lang w:val="en-US" w:eastAsia="nl-NL"/>
        </w:rPr>
        <w:t>}</w:t>
      </w:r>
    </w:p>
    <w:p w:rsidR="009B1066" w:rsidRPr="009B1066" w:rsidRDefault="009B1066" w:rsidP="009B1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9B1066">
        <w:rPr>
          <w:rFonts w:ascii="Courier New" w:eastAsia="Times New Roman" w:hAnsi="Courier New" w:cs="Courier New"/>
          <w:sz w:val="20"/>
          <w:szCs w:val="20"/>
          <w:lang w:val="en-US" w:eastAsia="nl-NL"/>
        </w:rPr>
        <w:t>\caption{</w:t>
      </w:r>
      <w:r>
        <w:rPr>
          <w:rFonts w:ascii="Courier New" w:eastAsia="Times New Roman" w:hAnsi="Courier New" w:cs="Courier New"/>
          <w:sz w:val="20"/>
          <w:szCs w:val="20"/>
          <w:lang w:val="en-US" w:eastAsia="nl-NL"/>
        </w:rPr>
        <w:t>Caption</w:t>
      </w:r>
      <w:r w:rsidRPr="009B1066">
        <w:rPr>
          <w:rFonts w:ascii="Courier New" w:eastAsia="Times New Roman" w:hAnsi="Courier New" w:cs="Courier New"/>
          <w:sz w:val="20"/>
          <w:szCs w:val="20"/>
          <w:lang w:val="en-US" w:eastAsia="nl-NL"/>
        </w:rPr>
        <w:t>2}</w:t>
      </w:r>
    </w:p>
    <w:p w:rsidR="009B1066" w:rsidRPr="009B1066" w:rsidRDefault="009B1066" w:rsidP="009B1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9B1066">
        <w:rPr>
          <w:rFonts w:ascii="Courier New" w:eastAsia="Times New Roman" w:hAnsi="Courier New" w:cs="Courier New"/>
          <w:sz w:val="20"/>
          <w:szCs w:val="20"/>
          <w:lang w:val="en-US" w:eastAsia="nl-NL"/>
        </w:rPr>
        <w:t>\label{fig:</w:t>
      </w:r>
      <w:r>
        <w:rPr>
          <w:rFonts w:ascii="Courier New" w:eastAsia="Times New Roman" w:hAnsi="Courier New" w:cs="Courier New"/>
          <w:sz w:val="20"/>
          <w:szCs w:val="20"/>
          <w:lang w:val="en-US" w:eastAsia="nl-NL"/>
        </w:rPr>
        <w:t>subim2</w:t>
      </w:r>
      <w:r w:rsidRPr="009B1066">
        <w:rPr>
          <w:rFonts w:ascii="Courier New" w:eastAsia="Times New Roman" w:hAnsi="Courier New" w:cs="Courier New"/>
          <w:sz w:val="20"/>
          <w:szCs w:val="20"/>
          <w:lang w:val="en-US" w:eastAsia="nl-NL"/>
        </w:rPr>
        <w:t>}</w:t>
      </w:r>
    </w:p>
    <w:p w:rsidR="009B1066" w:rsidRPr="009B1066" w:rsidRDefault="009B1066" w:rsidP="009B1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9B1066">
        <w:rPr>
          <w:rFonts w:ascii="Courier New" w:eastAsia="Times New Roman" w:hAnsi="Courier New" w:cs="Courier New"/>
          <w:sz w:val="20"/>
          <w:szCs w:val="20"/>
          <w:lang w:val="en-US" w:eastAsia="nl-NL"/>
        </w:rPr>
        <w:t>\end{subfigure}</w:t>
      </w:r>
    </w:p>
    <w:p w:rsidR="009B1066" w:rsidRPr="009B1066" w:rsidRDefault="009B1066" w:rsidP="009B1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9B1066">
        <w:rPr>
          <w:rFonts w:ascii="Courier New" w:eastAsia="Times New Roman" w:hAnsi="Courier New" w:cs="Courier New"/>
          <w:sz w:val="20"/>
          <w:szCs w:val="20"/>
          <w:lang w:val="en-US" w:eastAsia="nl-NL"/>
        </w:rPr>
        <w:t> </w:t>
      </w:r>
    </w:p>
    <w:p w:rsidR="009B1066" w:rsidRPr="009B1066" w:rsidRDefault="009B1066" w:rsidP="009B1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9B1066">
        <w:rPr>
          <w:rFonts w:ascii="Courier New" w:eastAsia="Times New Roman" w:hAnsi="Courier New" w:cs="Courier New"/>
          <w:sz w:val="20"/>
          <w:szCs w:val="20"/>
          <w:lang w:val="en-US" w:eastAsia="nl-NL"/>
        </w:rPr>
        <w:t>\caption{Caption for this figure with two images}</w:t>
      </w:r>
    </w:p>
    <w:p w:rsidR="009B1066" w:rsidRPr="009B1066" w:rsidRDefault="009B1066" w:rsidP="009B1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9B1066">
        <w:rPr>
          <w:rFonts w:ascii="Courier New" w:eastAsia="Times New Roman" w:hAnsi="Courier New" w:cs="Courier New"/>
          <w:sz w:val="20"/>
          <w:szCs w:val="20"/>
          <w:lang w:val="en-US" w:eastAsia="nl-NL"/>
        </w:rPr>
        <w:t>\label{fig:image2}</w:t>
      </w:r>
    </w:p>
    <w:p w:rsidR="009B1066" w:rsidRDefault="009B1066" w:rsidP="009B1066">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9B1066">
        <w:rPr>
          <w:rFonts w:ascii="Courier New" w:eastAsia="Times New Roman" w:hAnsi="Courier New" w:cs="Courier New"/>
          <w:sz w:val="20"/>
          <w:szCs w:val="20"/>
          <w:lang w:val="en-US" w:eastAsia="nl-NL"/>
        </w:rPr>
        <w:t>\end{figure}</w:t>
      </w:r>
    </w:p>
    <w:p w:rsidR="009B1066" w:rsidRDefault="009B1066" w:rsidP="009B1066">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9B1066" w:rsidRDefault="009B1066" w:rsidP="009B1066">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9B1066" w:rsidRPr="009B1066" w:rsidRDefault="009B1066" w:rsidP="009B1066">
      <w:pPr>
        <w:pStyle w:val="HTML-voorafopgemaakt"/>
        <w:rPr>
          <w:rStyle w:val="re9"/>
          <w:lang w:val="en-US"/>
        </w:rPr>
      </w:pPr>
      <w:r w:rsidRPr="009B1066">
        <w:rPr>
          <w:rStyle w:val="re12"/>
          <w:lang w:val="en-US"/>
        </w:rPr>
        <w:t>\</w:t>
      </w:r>
      <w:proofErr w:type="spellStart"/>
      <w:r w:rsidRPr="009B1066">
        <w:rPr>
          <w:rStyle w:val="re12"/>
          <w:lang w:val="en-US"/>
        </w:rPr>
        <w:t>arrayrulecolor</w:t>
      </w:r>
      <w:proofErr w:type="spellEnd"/>
      <w:r w:rsidRPr="009B1066">
        <w:rPr>
          <w:rStyle w:val="sy0"/>
          <w:lang w:val="en-US"/>
        </w:rPr>
        <w:t>[</w:t>
      </w:r>
      <w:r w:rsidRPr="009B1066">
        <w:rPr>
          <w:rStyle w:val="re2"/>
          <w:lang w:val="en-US"/>
        </w:rPr>
        <w:t>HTML</w:t>
      </w:r>
      <w:r w:rsidRPr="009B1066">
        <w:rPr>
          <w:rStyle w:val="sy0"/>
          <w:lang w:val="en-US"/>
        </w:rPr>
        <w:t>]{</w:t>
      </w:r>
      <w:r w:rsidRPr="009B1066">
        <w:rPr>
          <w:rStyle w:val="re9"/>
          <w:lang w:val="en-US"/>
        </w:rPr>
        <w:t>DB5800</w:t>
      </w:r>
      <w:r w:rsidRPr="009B1066">
        <w:rPr>
          <w:rStyle w:val="sy0"/>
          <w:lang w:val="en-US"/>
        </w:rPr>
        <w:t>}</w:t>
      </w:r>
    </w:p>
    <w:p w:rsidR="009B1066" w:rsidRPr="009B1066" w:rsidRDefault="009B1066" w:rsidP="009B1066">
      <w:pPr>
        <w:pStyle w:val="HTML-voorafopgemaakt"/>
        <w:rPr>
          <w:rStyle w:val="re9"/>
          <w:lang w:val="en-US"/>
        </w:rPr>
      </w:pPr>
      <w:r w:rsidRPr="009B1066">
        <w:rPr>
          <w:rStyle w:val="re8"/>
          <w:lang w:val="en-US"/>
        </w:rPr>
        <w:t>\begin</w:t>
      </w:r>
      <w:r w:rsidRPr="009B1066">
        <w:rPr>
          <w:rStyle w:val="sy0"/>
          <w:lang w:val="en-US"/>
        </w:rPr>
        <w:t>{</w:t>
      </w:r>
      <w:r w:rsidRPr="009B1066">
        <w:rPr>
          <w:rStyle w:val="re7"/>
          <w:lang w:val="en-US"/>
        </w:rPr>
        <w:t>tabular</w:t>
      </w:r>
      <w:r w:rsidRPr="009B1066">
        <w:rPr>
          <w:rStyle w:val="sy0"/>
          <w:lang w:val="en-US"/>
        </w:rPr>
        <w:t>}{</w:t>
      </w:r>
      <w:r w:rsidRPr="009B1066">
        <w:rPr>
          <w:rStyle w:val="re9"/>
          <w:lang w:val="en-US"/>
        </w:rPr>
        <w:t xml:space="preserve"> |</w:t>
      </w:r>
      <w:proofErr w:type="spellStart"/>
      <w:r w:rsidRPr="009B1066">
        <w:rPr>
          <w:rStyle w:val="re9"/>
          <w:lang w:val="en-US"/>
        </w:rPr>
        <w:t>s|p</w:t>
      </w:r>
      <w:proofErr w:type="spellEnd"/>
      <w:r w:rsidRPr="009B1066">
        <w:rPr>
          <w:rStyle w:val="sy0"/>
          <w:lang w:val="en-US"/>
        </w:rPr>
        <w:t>{</w:t>
      </w:r>
      <w:r w:rsidRPr="009B1066">
        <w:rPr>
          <w:rStyle w:val="re9"/>
          <w:lang w:val="en-US"/>
        </w:rPr>
        <w:t>2cm</w:t>
      </w:r>
      <w:r w:rsidRPr="009B1066">
        <w:rPr>
          <w:rStyle w:val="sy0"/>
          <w:lang w:val="en-US"/>
        </w:rPr>
        <w:t>}</w:t>
      </w:r>
      <w:r w:rsidRPr="009B1066">
        <w:rPr>
          <w:rStyle w:val="re9"/>
          <w:lang w:val="en-US"/>
        </w:rPr>
        <w:t>|p</w:t>
      </w:r>
      <w:r w:rsidRPr="009B1066">
        <w:rPr>
          <w:rStyle w:val="sy0"/>
          <w:lang w:val="en-US"/>
        </w:rPr>
        <w:t>{</w:t>
      </w:r>
      <w:r w:rsidRPr="009B1066">
        <w:rPr>
          <w:rStyle w:val="re9"/>
          <w:lang w:val="en-US"/>
        </w:rPr>
        <w:t>2cm</w:t>
      </w:r>
      <w:r w:rsidRPr="009B1066">
        <w:rPr>
          <w:rStyle w:val="sy0"/>
          <w:lang w:val="en-US"/>
        </w:rPr>
        <w:t>}</w:t>
      </w:r>
      <w:r w:rsidRPr="009B1066">
        <w:rPr>
          <w:rStyle w:val="re9"/>
          <w:lang w:val="en-US"/>
        </w:rPr>
        <w:t xml:space="preserve">|  </w:t>
      </w:r>
      <w:r w:rsidRPr="009B1066">
        <w:rPr>
          <w:rStyle w:val="sy0"/>
          <w:lang w:val="en-US"/>
        </w:rPr>
        <w:t>}</w:t>
      </w:r>
    </w:p>
    <w:p w:rsidR="009B1066" w:rsidRPr="009B1066" w:rsidRDefault="009B1066" w:rsidP="009B1066">
      <w:pPr>
        <w:pStyle w:val="HTML-voorafopgemaakt"/>
        <w:rPr>
          <w:rStyle w:val="re9"/>
          <w:lang w:val="en-US"/>
        </w:rPr>
      </w:pPr>
      <w:r w:rsidRPr="009B1066">
        <w:rPr>
          <w:rStyle w:val="sy0"/>
          <w:lang w:val="en-US"/>
        </w:rPr>
        <w:t>\</w:t>
      </w:r>
      <w:proofErr w:type="spellStart"/>
      <w:r w:rsidRPr="009B1066">
        <w:rPr>
          <w:rStyle w:val="kw1"/>
          <w:lang w:val="en-US"/>
        </w:rPr>
        <w:t>hline</w:t>
      </w:r>
      <w:proofErr w:type="spellEnd"/>
    </w:p>
    <w:p w:rsidR="009B1066" w:rsidRPr="009B1066" w:rsidRDefault="009B1066" w:rsidP="009B1066">
      <w:pPr>
        <w:pStyle w:val="HTML-voorafopgemaakt"/>
        <w:rPr>
          <w:rStyle w:val="re9"/>
          <w:lang w:val="en-US"/>
        </w:rPr>
      </w:pPr>
      <w:r w:rsidRPr="009B1066">
        <w:rPr>
          <w:rStyle w:val="re12"/>
          <w:lang w:val="en-US"/>
        </w:rPr>
        <w:t>\</w:t>
      </w:r>
      <w:proofErr w:type="spellStart"/>
      <w:r w:rsidRPr="009B1066">
        <w:rPr>
          <w:rStyle w:val="re12"/>
          <w:lang w:val="en-US"/>
        </w:rPr>
        <w:t>rowcolor</w:t>
      </w:r>
      <w:proofErr w:type="spellEnd"/>
      <w:r w:rsidRPr="009B1066">
        <w:rPr>
          <w:rStyle w:val="sy0"/>
          <w:lang w:val="en-US"/>
        </w:rPr>
        <w:t>{</w:t>
      </w:r>
      <w:proofErr w:type="spellStart"/>
      <w:r w:rsidRPr="009B1066">
        <w:rPr>
          <w:rStyle w:val="re9"/>
          <w:lang w:val="en-US"/>
        </w:rPr>
        <w:t>lightgray</w:t>
      </w:r>
      <w:proofErr w:type="spellEnd"/>
      <w:r w:rsidRPr="009B1066">
        <w:rPr>
          <w:rStyle w:val="sy0"/>
          <w:lang w:val="en-US"/>
        </w:rPr>
        <w:t>}</w:t>
      </w:r>
      <w:r w:rsidRPr="009B1066">
        <w:rPr>
          <w:rStyle w:val="re9"/>
          <w:lang w:val="en-US"/>
        </w:rPr>
        <w:t xml:space="preserve"> </w:t>
      </w:r>
      <w:r w:rsidRPr="009B1066">
        <w:rPr>
          <w:rStyle w:val="re12"/>
          <w:lang w:val="en-US"/>
        </w:rPr>
        <w:t>\multicolumn</w:t>
      </w:r>
      <w:r w:rsidRPr="009B1066">
        <w:rPr>
          <w:rStyle w:val="sy0"/>
          <w:lang w:val="en-US"/>
        </w:rPr>
        <w:t>{</w:t>
      </w:r>
      <w:r>
        <w:rPr>
          <w:rStyle w:val="re9"/>
          <w:lang w:val="en-US"/>
        </w:rPr>
        <w:t>2</w:t>
      </w:r>
      <w:r w:rsidRPr="009B1066">
        <w:rPr>
          <w:rStyle w:val="sy0"/>
          <w:lang w:val="en-US"/>
        </w:rPr>
        <w:t>}{</w:t>
      </w:r>
      <w:r w:rsidRPr="009B1066">
        <w:rPr>
          <w:rStyle w:val="re9"/>
          <w:lang w:val="en-US"/>
        </w:rPr>
        <w:t>|c|</w:t>
      </w:r>
      <w:r w:rsidRPr="009B1066">
        <w:rPr>
          <w:rStyle w:val="sy0"/>
          <w:lang w:val="en-US"/>
        </w:rPr>
        <w:t>}{</w:t>
      </w:r>
      <w:r>
        <w:rPr>
          <w:rStyle w:val="re9"/>
          <w:lang w:val="en-US"/>
        </w:rPr>
        <w:t>Information types</w:t>
      </w:r>
      <w:r w:rsidRPr="009B1066">
        <w:rPr>
          <w:rStyle w:val="sy0"/>
          <w:lang w:val="en-US"/>
        </w:rPr>
        <w:t>}</w:t>
      </w:r>
      <w:r w:rsidRPr="009B1066">
        <w:rPr>
          <w:rStyle w:val="re9"/>
          <w:lang w:val="en-US"/>
        </w:rPr>
        <w:t xml:space="preserve"> </w:t>
      </w:r>
      <w:r w:rsidRPr="009B1066">
        <w:rPr>
          <w:rStyle w:val="sy0"/>
          <w:lang w:val="en-US"/>
        </w:rPr>
        <w:t>\\</w:t>
      </w:r>
    </w:p>
    <w:p w:rsidR="009B1066" w:rsidRPr="009B1066" w:rsidRDefault="009B1066" w:rsidP="009B1066">
      <w:pPr>
        <w:pStyle w:val="HTML-voorafopgemaakt"/>
        <w:rPr>
          <w:rStyle w:val="re9"/>
          <w:lang w:val="en-US"/>
        </w:rPr>
      </w:pPr>
      <w:r w:rsidRPr="009B1066">
        <w:rPr>
          <w:rStyle w:val="sy0"/>
          <w:lang w:val="en-US"/>
        </w:rPr>
        <w:t>\</w:t>
      </w:r>
      <w:proofErr w:type="spellStart"/>
      <w:r w:rsidRPr="009B1066">
        <w:rPr>
          <w:rStyle w:val="kw1"/>
          <w:lang w:val="en-US"/>
        </w:rPr>
        <w:t>hline</w:t>
      </w:r>
      <w:proofErr w:type="spellEnd"/>
    </w:p>
    <w:p w:rsidR="009B1066" w:rsidRPr="009B1066" w:rsidRDefault="009B1066" w:rsidP="009B1066">
      <w:pPr>
        <w:pStyle w:val="HTML-voorafopgemaakt"/>
        <w:rPr>
          <w:rStyle w:val="re9"/>
          <w:lang w:val="en-US"/>
        </w:rPr>
      </w:pPr>
      <w:r>
        <w:rPr>
          <w:rStyle w:val="re9"/>
          <w:lang w:val="en-US"/>
        </w:rPr>
        <w:t xml:space="preserve">Number </w:t>
      </w:r>
      <w:r w:rsidRPr="009B1066">
        <w:rPr>
          <w:rStyle w:val="sy0"/>
          <w:lang w:val="en-US"/>
        </w:rPr>
        <w:t>&amp;</w:t>
      </w:r>
      <w:r w:rsidRPr="009B1066">
        <w:rPr>
          <w:rStyle w:val="re9"/>
          <w:lang w:val="en-US"/>
        </w:rPr>
        <w:t xml:space="preserve"> </w:t>
      </w:r>
      <w:r>
        <w:rPr>
          <w:rStyle w:val="re9"/>
          <w:lang w:val="en-US"/>
        </w:rPr>
        <w:t>Information type</w:t>
      </w:r>
      <w:r w:rsidRPr="009B1066">
        <w:rPr>
          <w:rStyle w:val="re9"/>
          <w:lang w:val="en-US"/>
        </w:rPr>
        <w:t xml:space="preserve"> </w:t>
      </w:r>
      <w:r w:rsidRPr="009B1066">
        <w:rPr>
          <w:rStyle w:val="sy0"/>
          <w:lang w:val="en-US"/>
        </w:rPr>
        <w:t>\\</w:t>
      </w:r>
    </w:p>
    <w:p w:rsidR="009B1066" w:rsidRPr="009B1066" w:rsidRDefault="009B1066" w:rsidP="009B1066">
      <w:pPr>
        <w:pStyle w:val="HTML-voorafopgemaakt"/>
        <w:rPr>
          <w:rStyle w:val="re9"/>
          <w:lang w:val="en-US"/>
        </w:rPr>
      </w:pPr>
      <w:r w:rsidRPr="009B1066">
        <w:rPr>
          <w:rStyle w:val="sy0"/>
          <w:lang w:val="en-US"/>
        </w:rPr>
        <w:t>\</w:t>
      </w:r>
      <w:proofErr w:type="spellStart"/>
      <w:r w:rsidRPr="009B1066">
        <w:rPr>
          <w:rStyle w:val="kw1"/>
          <w:lang w:val="en-US"/>
        </w:rPr>
        <w:t>hline</w:t>
      </w:r>
      <w:proofErr w:type="spellEnd"/>
    </w:p>
    <w:p w:rsidR="009B1066" w:rsidRPr="009B1066" w:rsidRDefault="00A52634" w:rsidP="009B1066">
      <w:pPr>
        <w:pStyle w:val="HTML-voorafopgemaakt"/>
        <w:rPr>
          <w:rStyle w:val="re9"/>
          <w:lang w:val="en-US"/>
        </w:rPr>
      </w:pPr>
      <w:r>
        <w:rPr>
          <w:rStyle w:val="re9"/>
          <w:lang w:val="en-US"/>
        </w:rPr>
        <w:t xml:space="preserve"> </w:t>
      </w:r>
      <w:r w:rsidR="009B1066">
        <w:rPr>
          <w:rStyle w:val="re9"/>
          <w:lang w:val="en-US"/>
        </w:rPr>
        <w:t>1</w:t>
      </w:r>
      <w:r w:rsidR="009B1066" w:rsidRPr="009B1066">
        <w:rPr>
          <w:rStyle w:val="re9"/>
          <w:lang w:val="en-US"/>
        </w:rPr>
        <w:t xml:space="preserve"> </w:t>
      </w:r>
      <w:r w:rsidR="009B1066" w:rsidRPr="009B1066">
        <w:rPr>
          <w:rStyle w:val="sy0"/>
          <w:lang w:val="en-US"/>
        </w:rPr>
        <w:t>&amp;</w:t>
      </w:r>
      <w:r w:rsidR="009B1066" w:rsidRPr="009B1066">
        <w:rPr>
          <w:rStyle w:val="re9"/>
          <w:lang w:val="en-US"/>
        </w:rPr>
        <w:t xml:space="preserve"> </w:t>
      </w:r>
      <w:r w:rsidR="009B1066">
        <w:rPr>
          <w:rStyle w:val="re9"/>
          <w:lang w:val="en-US"/>
        </w:rPr>
        <w:t>My favorite sport</w:t>
      </w:r>
      <w:r w:rsidR="009B1066" w:rsidRPr="009B1066">
        <w:rPr>
          <w:rStyle w:val="re9"/>
          <w:lang w:val="en-US"/>
        </w:rPr>
        <w:t xml:space="preserve"> </w:t>
      </w:r>
      <w:r w:rsidR="009B1066" w:rsidRPr="009B1066">
        <w:rPr>
          <w:rStyle w:val="sy0"/>
          <w:lang w:val="en-US"/>
        </w:rPr>
        <w:t>\\</w:t>
      </w:r>
    </w:p>
    <w:p w:rsidR="009B1066" w:rsidRPr="00A52634" w:rsidRDefault="00A52634" w:rsidP="009B1066">
      <w:pPr>
        <w:pStyle w:val="HTML-voorafopgemaakt"/>
        <w:rPr>
          <w:rStyle w:val="re9"/>
          <w:lang w:val="en-US"/>
        </w:rPr>
      </w:pPr>
      <w:r w:rsidRPr="00A52634">
        <w:rPr>
          <w:rStyle w:val="re9"/>
          <w:lang w:val="en-US"/>
        </w:rPr>
        <w:t xml:space="preserve"> </w:t>
      </w:r>
      <w:r w:rsidR="009B1066" w:rsidRPr="00A52634">
        <w:rPr>
          <w:rStyle w:val="re9"/>
          <w:lang w:val="en-US"/>
        </w:rPr>
        <w:t>2</w:t>
      </w:r>
      <w:r w:rsidR="009B1066" w:rsidRPr="00A52634">
        <w:rPr>
          <w:rStyle w:val="re9"/>
          <w:lang w:val="en-US"/>
        </w:rPr>
        <w:t xml:space="preserve"> </w:t>
      </w:r>
      <w:r w:rsidR="009B1066" w:rsidRPr="00A52634">
        <w:rPr>
          <w:rStyle w:val="sy0"/>
          <w:lang w:val="en-US"/>
        </w:rPr>
        <w:t>&amp;</w:t>
      </w:r>
      <w:r w:rsidR="009B1066" w:rsidRPr="00A52634">
        <w:rPr>
          <w:rStyle w:val="re9"/>
          <w:lang w:val="en-US"/>
        </w:rPr>
        <w:t xml:space="preserve"> AX  </w:t>
      </w:r>
      <w:r w:rsidR="009B1066" w:rsidRPr="00A52634">
        <w:rPr>
          <w:rStyle w:val="sy0"/>
          <w:lang w:val="en-US"/>
        </w:rPr>
        <w:t>&amp;</w:t>
      </w:r>
      <w:r w:rsidR="009B1066" w:rsidRPr="00A52634">
        <w:rPr>
          <w:rStyle w:val="re9"/>
          <w:lang w:val="en-US"/>
        </w:rPr>
        <w:t xml:space="preserve"> ALA </w:t>
      </w:r>
      <w:r w:rsidR="009B1066" w:rsidRPr="00A52634">
        <w:rPr>
          <w:rStyle w:val="sy0"/>
          <w:lang w:val="en-US"/>
        </w:rPr>
        <w:t>\\</w:t>
      </w:r>
    </w:p>
    <w:p w:rsidR="009B1066" w:rsidRPr="009B1066" w:rsidRDefault="009B1066" w:rsidP="009B1066">
      <w:pPr>
        <w:pStyle w:val="HTML-voorafopgemaakt"/>
        <w:rPr>
          <w:rStyle w:val="re9"/>
        </w:rPr>
      </w:pPr>
      <w:r w:rsidRPr="009B1066">
        <w:rPr>
          <w:rStyle w:val="re9"/>
        </w:rPr>
        <w:t>3</w:t>
      </w:r>
      <w:r w:rsidRPr="009B1066">
        <w:rPr>
          <w:rStyle w:val="re9"/>
        </w:rPr>
        <w:t xml:space="preserve"> </w:t>
      </w:r>
      <w:r w:rsidRPr="009B1066">
        <w:rPr>
          <w:rStyle w:val="sy0"/>
        </w:rPr>
        <w:t>&amp;</w:t>
      </w:r>
      <w:r w:rsidRPr="009B1066">
        <w:rPr>
          <w:rStyle w:val="re9"/>
        </w:rPr>
        <w:t xml:space="preserve">AL </w:t>
      </w:r>
      <w:r w:rsidRPr="009B1066">
        <w:rPr>
          <w:rStyle w:val="sy0"/>
        </w:rPr>
        <w:t>&amp;</w:t>
      </w:r>
      <w:r w:rsidRPr="009B1066">
        <w:rPr>
          <w:rStyle w:val="re9"/>
        </w:rPr>
        <w:t xml:space="preserve"> ALB </w:t>
      </w:r>
      <w:r w:rsidRPr="009B1066">
        <w:rPr>
          <w:rStyle w:val="sy0"/>
        </w:rPr>
        <w:t>\\</w:t>
      </w:r>
    </w:p>
    <w:p w:rsidR="009B1066" w:rsidRPr="009B1066" w:rsidRDefault="009B1066" w:rsidP="009B1066">
      <w:pPr>
        <w:pStyle w:val="HTML-voorafopgemaakt"/>
        <w:rPr>
          <w:rStyle w:val="re9"/>
        </w:rPr>
      </w:pPr>
      <w:r w:rsidRPr="009B1066">
        <w:rPr>
          <w:rStyle w:val="re9"/>
        </w:rPr>
        <w:t>4</w:t>
      </w:r>
      <w:r w:rsidRPr="009B1066">
        <w:rPr>
          <w:rStyle w:val="re9"/>
        </w:rPr>
        <w:t xml:space="preserve"> </w:t>
      </w:r>
      <w:r w:rsidRPr="009B1066">
        <w:rPr>
          <w:rStyle w:val="sy0"/>
        </w:rPr>
        <w:t>&amp;</w:t>
      </w:r>
      <w:r w:rsidRPr="009B1066">
        <w:rPr>
          <w:rStyle w:val="re9"/>
        </w:rPr>
        <w:t xml:space="preserve">DZ </w:t>
      </w:r>
      <w:r w:rsidRPr="009B1066">
        <w:rPr>
          <w:rStyle w:val="sy0"/>
        </w:rPr>
        <w:t>&amp;</w:t>
      </w:r>
      <w:r w:rsidRPr="009B1066">
        <w:rPr>
          <w:rStyle w:val="re9"/>
        </w:rPr>
        <w:t xml:space="preserve"> DZA </w:t>
      </w:r>
      <w:r w:rsidRPr="009B1066">
        <w:rPr>
          <w:rStyle w:val="sy0"/>
        </w:rPr>
        <w:t>\\</w:t>
      </w:r>
    </w:p>
    <w:p w:rsidR="009B1066" w:rsidRPr="009B1066" w:rsidRDefault="009B1066" w:rsidP="009B1066">
      <w:pPr>
        <w:pStyle w:val="HTML-voorafopgemaakt"/>
        <w:rPr>
          <w:rStyle w:val="re9"/>
          <w:lang w:val="en-US"/>
        </w:rPr>
      </w:pPr>
      <w:r>
        <w:rPr>
          <w:rStyle w:val="re9"/>
          <w:lang w:val="en-US"/>
        </w:rPr>
        <w:t>5</w:t>
      </w:r>
      <w:r w:rsidRPr="009B1066">
        <w:rPr>
          <w:rStyle w:val="re9"/>
          <w:lang w:val="en-US"/>
        </w:rPr>
        <w:t xml:space="preserve"> </w:t>
      </w:r>
      <w:r w:rsidRPr="009B1066">
        <w:rPr>
          <w:rStyle w:val="sy0"/>
          <w:lang w:val="en-US"/>
        </w:rPr>
        <w:t>&amp;</w:t>
      </w:r>
      <w:r w:rsidRPr="009B1066">
        <w:rPr>
          <w:rStyle w:val="re9"/>
          <w:lang w:val="en-US"/>
        </w:rPr>
        <w:t xml:space="preserve"> AS </w:t>
      </w:r>
      <w:r w:rsidRPr="009B1066">
        <w:rPr>
          <w:rStyle w:val="sy0"/>
          <w:lang w:val="en-US"/>
        </w:rPr>
        <w:t>&amp;</w:t>
      </w:r>
      <w:r w:rsidRPr="009B1066">
        <w:rPr>
          <w:rStyle w:val="re9"/>
          <w:lang w:val="en-US"/>
        </w:rPr>
        <w:t xml:space="preserve"> ASM </w:t>
      </w:r>
      <w:r w:rsidRPr="009B1066">
        <w:rPr>
          <w:rStyle w:val="sy0"/>
          <w:lang w:val="en-US"/>
        </w:rPr>
        <w:t>\\</w:t>
      </w:r>
    </w:p>
    <w:p w:rsidR="009B1066" w:rsidRPr="009B1066" w:rsidRDefault="009B1066" w:rsidP="009B1066">
      <w:pPr>
        <w:pStyle w:val="HTML-voorafopgemaakt"/>
        <w:rPr>
          <w:rStyle w:val="re9"/>
          <w:lang w:val="en-US"/>
        </w:rPr>
      </w:pPr>
      <w:r>
        <w:rPr>
          <w:rStyle w:val="re9"/>
          <w:lang w:val="en-US"/>
        </w:rPr>
        <w:t>6</w:t>
      </w:r>
      <w:r w:rsidRPr="009B1066">
        <w:rPr>
          <w:rStyle w:val="re9"/>
          <w:lang w:val="en-US"/>
        </w:rPr>
        <w:t xml:space="preserve"> </w:t>
      </w:r>
      <w:r w:rsidRPr="009B1066">
        <w:rPr>
          <w:rStyle w:val="sy0"/>
          <w:lang w:val="en-US"/>
        </w:rPr>
        <w:t>&amp;</w:t>
      </w:r>
      <w:r w:rsidRPr="009B1066">
        <w:rPr>
          <w:rStyle w:val="re9"/>
          <w:lang w:val="en-US"/>
        </w:rPr>
        <w:t xml:space="preserve"> AD </w:t>
      </w:r>
      <w:r w:rsidRPr="009B1066">
        <w:rPr>
          <w:rStyle w:val="sy0"/>
          <w:lang w:val="en-US"/>
        </w:rPr>
        <w:t>&amp;</w:t>
      </w:r>
      <w:r w:rsidRPr="009B1066">
        <w:rPr>
          <w:rStyle w:val="re9"/>
          <w:lang w:val="en-US"/>
        </w:rPr>
        <w:t xml:space="preserve"> AND </w:t>
      </w:r>
      <w:r w:rsidRPr="009B1066">
        <w:rPr>
          <w:rStyle w:val="sy0"/>
          <w:lang w:val="en-US"/>
        </w:rPr>
        <w:t>\\</w:t>
      </w:r>
    </w:p>
    <w:p w:rsidR="009B1066" w:rsidRPr="009B1066" w:rsidRDefault="009B1066" w:rsidP="009B1066">
      <w:pPr>
        <w:pStyle w:val="HTML-voorafopgemaakt"/>
        <w:rPr>
          <w:rStyle w:val="re9"/>
          <w:lang w:val="en-US"/>
        </w:rPr>
      </w:pPr>
      <w:r>
        <w:rPr>
          <w:rStyle w:val="re9"/>
          <w:lang w:val="en-US"/>
        </w:rPr>
        <w:t>7</w:t>
      </w:r>
      <w:r w:rsidRPr="009B1066">
        <w:rPr>
          <w:rStyle w:val="re9"/>
          <w:lang w:val="en-US"/>
        </w:rPr>
        <w:t xml:space="preserve"> </w:t>
      </w:r>
      <w:r w:rsidRPr="009B1066">
        <w:rPr>
          <w:rStyle w:val="sy0"/>
          <w:lang w:val="en-US"/>
        </w:rPr>
        <w:t>&amp;</w:t>
      </w:r>
      <w:r w:rsidRPr="009B1066">
        <w:rPr>
          <w:rStyle w:val="re9"/>
          <w:lang w:val="en-US"/>
        </w:rPr>
        <w:t xml:space="preserve"> AO </w:t>
      </w:r>
      <w:r w:rsidRPr="009B1066">
        <w:rPr>
          <w:rStyle w:val="sy0"/>
          <w:lang w:val="en-US"/>
        </w:rPr>
        <w:t>&amp;</w:t>
      </w:r>
      <w:r w:rsidRPr="009B1066">
        <w:rPr>
          <w:rStyle w:val="re9"/>
          <w:lang w:val="en-US"/>
        </w:rPr>
        <w:t xml:space="preserve"> AGO </w:t>
      </w:r>
      <w:r w:rsidRPr="009B1066">
        <w:rPr>
          <w:rStyle w:val="sy0"/>
          <w:lang w:val="en-US"/>
        </w:rPr>
        <w:t>\\</w:t>
      </w:r>
    </w:p>
    <w:p w:rsidR="009B1066" w:rsidRPr="009B1066" w:rsidRDefault="009B1066" w:rsidP="009B1066">
      <w:pPr>
        <w:pStyle w:val="HTML-voorafopgemaakt"/>
        <w:rPr>
          <w:rStyle w:val="re9"/>
          <w:lang w:val="en-US"/>
        </w:rPr>
      </w:pPr>
      <w:r w:rsidRPr="009B1066">
        <w:rPr>
          <w:rStyle w:val="sy0"/>
          <w:lang w:val="en-US"/>
        </w:rPr>
        <w:t>\</w:t>
      </w:r>
      <w:proofErr w:type="spellStart"/>
      <w:r w:rsidRPr="009B1066">
        <w:rPr>
          <w:rStyle w:val="kw1"/>
          <w:lang w:val="en-US"/>
        </w:rPr>
        <w:t>hline</w:t>
      </w:r>
      <w:proofErr w:type="spellEnd"/>
    </w:p>
    <w:p w:rsidR="009B1066" w:rsidRPr="009B1066" w:rsidRDefault="009B1066" w:rsidP="009B1066">
      <w:pPr>
        <w:pStyle w:val="HTML-voorafopgemaakt"/>
        <w:rPr>
          <w:lang w:val="en-US"/>
        </w:rPr>
      </w:pPr>
      <w:r w:rsidRPr="009B1066">
        <w:rPr>
          <w:rStyle w:val="re8"/>
          <w:lang w:val="en-US"/>
        </w:rPr>
        <w:t>\end</w:t>
      </w:r>
      <w:r w:rsidRPr="009B1066">
        <w:rPr>
          <w:rStyle w:val="sy0"/>
          <w:lang w:val="en-US"/>
        </w:rPr>
        <w:t>{</w:t>
      </w:r>
      <w:r w:rsidRPr="009B1066">
        <w:rPr>
          <w:rStyle w:val="re7"/>
          <w:lang w:val="en-US"/>
        </w:rPr>
        <w:t>tabular</w:t>
      </w:r>
      <w:r w:rsidRPr="009B1066">
        <w:rPr>
          <w:rStyle w:val="sy0"/>
          <w:lang w:val="en-US"/>
        </w:rPr>
        <w:t>}</w:t>
      </w:r>
    </w:p>
    <w:p w:rsidR="009B1066" w:rsidRPr="009B1066" w:rsidRDefault="009B1066" w:rsidP="009B1066">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Pr>
          <w:rFonts w:ascii="Courier New" w:eastAsia="Times New Roman" w:hAnsi="Courier New" w:cs="Courier New"/>
          <w:sz w:val="20"/>
          <w:szCs w:val="20"/>
          <w:lang w:val="en-US" w:eastAsia="nl-NL"/>
        </w:rPr>
        <w:tab/>
      </w:r>
    </w:p>
    <w:p w:rsidR="009B1066" w:rsidRDefault="009B1066" w:rsidP="009B1066">
      <w:pPr>
        <w:jc w:val="center"/>
        <w:rPr>
          <w:lang w:val="en-US"/>
        </w:rPr>
      </w:pPr>
    </w:p>
    <w:p w:rsidR="009B1066" w:rsidRDefault="009B1066" w:rsidP="009B1066">
      <w:pPr>
        <w:rPr>
          <w:lang w:val="en-US"/>
        </w:rPr>
      </w:pPr>
    </w:p>
    <w:p w:rsidR="009B1066" w:rsidRPr="009B1066" w:rsidRDefault="009B1066" w:rsidP="009B1066">
      <w:pPr>
        <w:rPr>
          <w:lang w:val="en-US"/>
        </w:rPr>
      </w:pPr>
    </w:p>
    <w:p w:rsidR="009B1066" w:rsidRDefault="009B1066" w:rsidP="009B1066">
      <w:pPr>
        <w:rPr>
          <w:lang w:val="en-US"/>
        </w:rPr>
      </w:pPr>
    </w:p>
    <w:p w:rsidR="00A407C8" w:rsidRPr="009B1066" w:rsidRDefault="00A407C8" w:rsidP="009B1066">
      <w:pPr>
        <w:rPr>
          <w:lang w:val="en-US"/>
        </w:rPr>
      </w:pPr>
    </w:p>
    <w:sectPr w:rsidR="00A407C8" w:rsidRPr="009B10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243"/>
    <w:rsid w:val="00005BA6"/>
    <w:rsid w:val="00007678"/>
    <w:rsid w:val="00030939"/>
    <w:rsid w:val="0003759C"/>
    <w:rsid w:val="000400EE"/>
    <w:rsid w:val="00047EE0"/>
    <w:rsid w:val="00074B5A"/>
    <w:rsid w:val="00086EB5"/>
    <w:rsid w:val="00087AF8"/>
    <w:rsid w:val="00090F9A"/>
    <w:rsid w:val="0009459C"/>
    <w:rsid w:val="000A5AE0"/>
    <w:rsid w:val="000B5E47"/>
    <w:rsid w:val="000B7F82"/>
    <w:rsid w:val="000E4630"/>
    <w:rsid w:val="00113BA0"/>
    <w:rsid w:val="001158B3"/>
    <w:rsid w:val="00117A17"/>
    <w:rsid w:val="00120CCD"/>
    <w:rsid w:val="00131D3B"/>
    <w:rsid w:val="00140814"/>
    <w:rsid w:val="001545C3"/>
    <w:rsid w:val="00161FF2"/>
    <w:rsid w:val="001707E1"/>
    <w:rsid w:val="00182184"/>
    <w:rsid w:val="001831F5"/>
    <w:rsid w:val="00186B93"/>
    <w:rsid w:val="00187B33"/>
    <w:rsid w:val="00195053"/>
    <w:rsid w:val="00197EA7"/>
    <w:rsid w:val="001A5EBF"/>
    <w:rsid w:val="001D42F4"/>
    <w:rsid w:val="001D700A"/>
    <w:rsid w:val="002017C6"/>
    <w:rsid w:val="002054B7"/>
    <w:rsid w:val="00206EDB"/>
    <w:rsid w:val="00220341"/>
    <w:rsid w:val="00220C51"/>
    <w:rsid w:val="002254FD"/>
    <w:rsid w:val="00232AEF"/>
    <w:rsid w:val="002464A1"/>
    <w:rsid w:val="00261269"/>
    <w:rsid w:val="00265E23"/>
    <w:rsid w:val="002813F5"/>
    <w:rsid w:val="00287D3A"/>
    <w:rsid w:val="0029152C"/>
    <w:rsid w:val="00297E98"/>
    <w:rsid w:val="002A03DD"/>
    <w:rsid w:val="002B1760"/>
    <w:rsid w:val="002C0AD9"/>
    <w:rsid w:val="002C25F4"/>
    <w:rsid w:val="002C467B"/>
    <w:rsid w:val="002D02B5"/>
    <w:rsid w:val="002D2603"/>
    <w:rsid w:val="002D5FF2"/>
    <w:rsid w:val="002E7069"/>
    <w:rsid w:val="002F2BC5"/>
    <w:rsid w:val="00301469"/>
    <w:rsid w:val="0030735F"/>
    <w:rsid w:val="0032143F"/>
    <w:rsid w:val="00330A4A"/>
    <w:rsid w:val="00330F25"/>
    <w:rsid w:val="00331726"/>
    <w:rsid w:val="00335C3C"/>
    <w:rsid w:val="0035497E"/>
    <w:rsid w:val="00386F1B"/>
    <w:rsid w:val="0039052E"/>
    <w:rsid w:val="00396D7B"/>
    <w:rsid w:val="003A076A"/>
    <w:rsid w:val="003A31B8"/>
    <w:rsid w:val="003B44F2"/>
    <w:rsid w:val="003D5C9E"/>
    <w:rsid w:val="003D7E9F"/>
    <w:rsid w:val="0040160A"/>
    <w:rsid w:val="004039A2"/>
    <w:rsid w:val="00421403"/>
    <w:rsid w:val="00432093"/>
    <w:rsid w:val="0045581D"/>
    <w:rsid w:val="00456E0C"/>
    <w:rsid w:val="00467D24"/>
    <w:rsid w:val="00486CD7"/>
    <w:rsid w:val="004B3A9B"/>
    <w:rsid w:val="004C2285"/>
    <w:rsid w:val="004E2854"/>
    <w:rsid w:val="00506C15"/>
    <w:rsid w:val="00507881"/>
    <w:rsid w:val="00512A8A"/>
    <w:rsid w:val="00522BB2"/>
    <w:rsid w:val="00523D69"/>
    <w:rsid w:val="0053317F"/>
    <w:rsid w:val="0054442B"/>
    <w:rsid w:val="00573758"/>
    <w:rsid w:val="00586E0A"/>
    <w:rsid w:val="0059310C"/>
    <w:rsid w:val="005B48C2"/>
    <w:rsid w:val="005F4A1D"/>
    <w:rsid w:val="005F50AB"/>
    <w:rsid w:val="0060752D"/>
    <w:rsid w:val="00643259"/>
    <w:rsid w:val="006455ED"/>
    <w:rsid w:val="0064566F"/>
    <w:rsid w:val="00650B01"/>
    <w:rsid w:val="00651315"/>
    <w:rsid w:val="00653555"/>
    <w:rsid w:val="00657D79"/>
    <w:rsid w:val="006654A4"/>
    <w:rsid w:val="006830DB"/>
    <w:rsid w:val="0068490C"/>
    <w:rsid w:val="006B588F"/>
    <w:rsid w:val="006B70D3"/>
    <w:rsid w:val="006D2737"/>
    <w:rsid w:val="006E33E7"/>
    <w:rsid w:val="006F7460"/>
    <w:rsid w:val="00706A4D"/>
    <w:rsid w:val="00723D06"/>
    <w:rsid w:val="007274DE"/>
    <w:rsid w:val="0073076B"/>
    <w:rsid w:val="00742F5B"/>
    <w:rsid w:val="0074531D"/>
    <w:rsid w:val="00752BF4"/>
    <w:rsid w:val="0076596C"/>
    <w:rsid w:val="00774AAC"/>
    <w:rsid w:val="00775F47"/>
    <w:rsid w:val="007B291D"/>
    <w:rsid w:val="007B2BC0"/>
    <w:rsid w:val="007B6770"/>
    <w:rsid w:val="007C0BBC"/>
    <w:rsid w:val="007C460A"/>
    <w:rsid w:val="007D3BB1"/>
    <w:rsid w:val="007D5726"/>
    <w:rsid w:val="007E0BB6"/>
    <w:rsid w:val="007E5243"/>
    <w:rsid w:val="007F0C1F"/>
    <w:rsid w:val="00807401"/>
    <w:rsid w:val="008118A4"/>
    <w:rsid w:val="00812EF8"/>
    <w:rsid w:val="008136C3"/>
    <w:rsid w:val="00852AD9"/>
    <w:rsid w:val="00882A8C"/>
    <w:rsid w:val="008905F1"/>
    <w:rsid w:val="00895244"/>
    <w:rsid w:val="008A02A0"/>
    <w:rsid w:val="008A3E41"/>
    <w:rsid w:val="008C0E7B"/>
    <w:rsid w:val="008C2670"/>
    <w:rsid w:val="008D3EB3"/>
    <w:rsid w:val="008E133F"/>
    <w:rsid w:val="00906D25"/>
    <w:rsid w:val="0090742B"/>
    <w:rsid w:val="0093246E"/>
    <w:rsid w:val="009331E0"/>
    <w:rsid w:val="00950034"/>
    <w:rsid w:val="009546F8"/>
    <w:rsid w:val="0096701A"/>
    <w:rsid w:val="00976529"/>
    <w:rsid w:val="00994085"/>
    <w:rsid w:val="00997391"/>
    <w:rsid w:val="009B1066"/>
    <w:rsid w:val="009C2EF7"/>
    <w:rsid w:val="009D5BFF"/>
    <w:rsid w:val="009E3DD1"/>
    <w:rsid w:val="009E4848"/>
    <w:rsid w:val="009F113C"/>
    <w:rsid w:val="00A131D5"/>
    <w:rsid w:val="00A21325"/>
    <w:rsid w:val="00A407C8"/>
    <w:rsid w:val="00A41A4E"/>
    <w:rsid w:val="00A428EE"/>
    <w:rsid w:val="00A46C28"/>
    <w:rsid w:val="00A52634"/>
    <w:rsid w:val="00A659E6"/>
    <w:rsid w:val="00A74061"/>
    <w:rsid w:val="00A8309B"/>
    <w:rsid w:val="00A852F3"/>
    <w:rsid w:val="00AA1698"/>
    <w:rsid w:val="00AA7106"/>
    <w:rsid w:val="00AC0B03"/>
    <w:rsid w:val="00AC15F2"/>
    <w:rsid w:val="00AD529F"/>
    <w:rsid w:val="00AE30B7"/>
    <w:rsid w:val="00AE3BFC"/>
    <w:rsid w:val="00AE7F98"/>
    <w:rsid w:val="00AF17A2"/>
    <w:rsid w:val="00AF3FE0"/>
    <w:rsid w:val="00B07B00"/>
    <w:rsid w:val="00B14356"/>
    <w:rsid w:val="00B247A9"/>
    <w:rsid w:val="00B31D74"/>
    <w:rsid w:val="00B3357C"/>
    <w:rsid w:val="00B361DA"/>
    <w:rsid w:val="00B40D51"/>
    <w:rsid w:val="00B451A5"/>
    <w:rsid w:val="00B55C82"/>
    <w:rsid w:val="00B62F47"/>
    <w:rsid w:val="00B92C47"/>
    <w:rsid w:val="00B92C91"/>
    <w:rsid w:val="00BA31DE"/>
    <w:rsid w:val="00BB60CB"/>
    <w:rsid w:val="00BB7506"/>
    <w:rsid w:val="00BC191E"/>
    <w:rsid w:val="00BE3D8C"/>
    <w:rsid w:val="00BE7F0E"/>
    <w:rsid w:val="00BF42FD"/>
    <w:rsid w:val="00C004DD"/>
    <w:rsid w:val="00C04240"/>
    <w:rsid w:val="00C1639D"/>
    <w:rsid w:val="00C23A5F"/>
    <w:rsid w:val="00C715B8"/>
    <w:rsid w:val="00C95DB2"/>
    <w:rsid w:val="00C97781"/>
    <w:rsid w:val="00C97EE9"/>
    <w:rsid w:val="00CD6AE1"/>
    <w:rsid w:val="00CD6E38"/>
    <w:rsid w:val="00CE1264"/>
    <w:rsid w:val="00CF768B"/>
    <w:rsid w:val="00CF7770"/>
    <w:rsid w:val="00D1047D"/>
    <w:rsid w:val="00D339F6"/>
    <w:rsid w:val="00D33CCB"/>
    <w:rsid w:val="00D3514B"/>
    <w:rsid w:val="00D428BC"/>
    <w:rsid w:val="00D463D2"/>
    <w:rsid w:val="00D53B91"/>
    <w:rsid w:val="00D545CE"/>
    <w:rsid w:val="00D55351"/>
    <w:rsid w:val="00D553CB"/>
    <w:rsid w:val="00D82A8F"/>
    <w:rsid w:val="00D93744"/>
    <w:rsid w:val="00D96B33"/>
    <w:rsid w:val="00DA4F76"/>
    <w:rsid w:val="00DC1201"/>
    <w:rsid w:val="00DC175B"/>
    <w:rsid w:val="00DC5953"/>
    <w:rsid w:val="00DD65B1"/>
    <w:rsid w:val="00E4184C"/>
    <w:rsid w:val="00E42CEC"/>
    <w:rsid w:val="00E4529A"/>
    <w:rsid w:val="00E61FAF"/>
    <w:rsid w:val="00E627C3"/>
    <w:rsid w:val="00E673A4"/>
    <w:rsid w:val="00E72CE4"/>
    <w:rsid w:val="00E811C8"/>
    <w:rsid w:val="00E819D3"/>
    <w:rsid w:val="00E94047"/>
    <w:rsid w:val="00EA5896"/>
    <w:rsid w:val="00EC2192"/>
    <w:rsid w:val="00EC315F"/>
    <w:rsid w:val="00ED3BA5"/>
    <w:rsid w:val="00EE0E1C"/>
    <w:rsid w:val="00EE227B"/>
    <w:rsid w:val="00EE7513"/>
    <w:rsid w:val="00EF2E7F"/>
    <w:rsid w:val="00EF544A"/>
    <w:rsid w:val="00F0505A"/>
    <w:rsid w:val="00F35639"/>
    <w:rsid w:val="00F57830"/>
    <w:rsid w:val="00F60C0D"/>
    <w:rsid w:val="00F62EEA"/>
    <w:rsid w:val="00F633C0"/>
    <w:rsid w:val="00F77252"/>
    <w:rsid w:val="00F82D35"/>
    <w:rsid w:val="00F913A4"/>
    <w:rsid w:val="00F976F6"/>
    <w:rsid w:val="00FD50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Nadruk">
    <w:name w:val="Emphasis"/>
    <w:basedOn w:val="Standaardalinea-lettertype"/>
    <w:uiPriority w:val="20"/>
    <w:qFormat/>
    <w:rsid w:val="007E5243"/>
    <w:rPr>
      <w:i/>
      <w:iCs/>
    </w:rPr>
  </w:style>
  <w:style w:type="character" w:styleId="Hyperlink">
    <w:name w:val="Hyperlink"/>
    <w:basedOn w:val="Standaardalinea-lettertype"/>
    <w:uiPriority w:val="99"/>
    <w:unhideWhenUsed/>
    <w:rsid w:val="007E5243"/>
    <w:rPr>
      <w:color w:val="0000FF" w:themeColor="hyperlink"/>
      <w:u w:val="single"/>
    </w:rPr>
  </w:style>
  <w:style w:type="paragraph" w:styleId="Ballontekst">
    <w:name w:val="Balloon Text"/>
    <w:basedOn w:val="Standaard"/>
    <w:link w:val="BallontekstChar"/>
    <w:uiPriority w:val="99"/>
    <w:semiHidden/>
    <w:unhideWhenUsed/>
    <w:rsid w:val="00F5783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57830"/>
    <w:rPr>
      <w:rFonts w:ascii="Tahoma" w:hAnsi="Tahoma" w:cs="Tahoma"/>
      <w:sz w:val="16"/>
      <w:szCs w:val="16"/>
    </w:rPr>
  </w:style>
  <w:style w:type="paragraph" w:styleId="Geenafstand">
    <w:name w:val="No Spacing"/>
    <w:uiPriority w:val="1"/>
    <w:qFormat/>
    <w:rsid w:val="007B2BC0"/>
    <w:pPr>
      <w:spacing w:after="0" w:line="240" w:lineRule="auto"/>
    </w:pPr>
  </w:style>
  <w:style w:type="table" w:styleId="Tabelraster">
    <w:name w:val="Table Grid"/>
    <w:basedOn w:val="Standaardtabel"/>
    <w:uiPriority w:val="59"/>
    <w:rsid w:val="00390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9C2EF7"/>
    <w:rPr>
      <w:b/>
      <w:bCs/>
    </w:rPr>
  </w:style>
  <w:style w:type="paragraph" w:styleId="HTML-voorafopgemaakt">
    <w:name w:val="HTML Preformatted"/>
    <w:basedOn w:val="Standaard"/>
    <w:link w:val="HTML-voorafopgemaaktChar"/>
    <w:uiPriority w:val="99"/>
    <w:semiHidden/>
    <w:unhideWhenUsed/>
    <w:rsid w:val="009B1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B1066"/>
    <w:rPr>
      <w:rFonts w:ascii="Courier New" w:eastAsia="Times New Roman" w:hAnsi="Courier New" w:cs="Courier New"/>
      <w:sz w:val="20"/>
      <w:szCs w:val="20"/>
      <w:lang w:eastAsia="nl-NL"/>
    </w:rPr>
  </w:style>
  <w:style w:type="character" w:customStyle="1" w:styleId="re8">
    <w:name w:val="re8"/>
    <w:basedOn w:val="Standaardalinea-lettertype"/>
    <w:rsid w:val="009B1066"/>
  </w:style>
  <w:style w:type="character" w:customStyle="1" w:styleId="sy0">
    <w:name w:val="sy0"/>
    <w:basedOn w:val="Standaardalinea-lettertype"/>
    <w:rsid w:val="009B1066"/>
  </w:style>
  <w:style w:type="character" w:customStyle="1" w:styleId="re9">
    <w:name w:val="re9"/>
    <w:basedOn w:val="Standaardalinea-lettertype"/>
    <w:rsid w:val="009B1066"/>
  </w:style>
  <w:style w:type="character" w:customStyle="1" w:styleId="re7">
    <w:name w:val="re7"/>
    <w:basedOn w:val="Standaardalinea-lettertype"/>
    <w:rsid w:val="009B1066"/>
  </w:style>
  <w:style w:type="character" w:customStyle="1" w:styleId="re2">
    <w:name w:val="re2"/>
    <w:basedOn w:val="Standaardalinea-lettertype"/>
    <w:rsid w:val="009B1066"/>
  </w:style>
  <w:style w:type="character" w:customStyle="1" w:styleId="kw1">
    <w:name w:val="kw1"/>
    <w:basedOn w:val="Standaardalinea-lettertype"/>
    <w:rsid w:val="009B1066"/>
  </w:style>
  <w:style w:type="character" w:customStyle="1" w:styleId="re12">
    <w:name w:val="re12"/>
    <w:basedOn w:val="Standaardalinea-lettertype"/>
    <w:rsid w:val="009B10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Nadruk">
    <w:name w:val="Emphasis"/>
    <w:basedOn w:val="Standaardalinea-lettertype"/>
    <w:uiPriority w:val="20"/>
    <w:qFormat/>
    <w:rsid w:val="007E5243"/>
    <w:rPr>
      <w:i/>
      <w:iCs/>
    </w:rPr>
  </w:style>
  <w:style w:type="character" w:styleId="Hyperlink">
    <w:name w:val="Hyperlink"/>
    <w:basedOn w:val="Standaardalinea-lettertype"/>
    <w:uiPriority w:val="99"/>
    <w:unhideWhenUsed/>
    <w:rsid w:val="007E5243"/>
    <w:rPr>
      <w:color w:val="0000FF" w:themeColor="hyperlink"/>
      <w:u w:val="single"/>
    </w:rPr>
  </w:style>
  <w:style w:type="paragraph" w:styleId="Ballontekst">
    <w:name w:val="Balloon Text"/>
    <w:basedOn w:val="Standaard"/>
    <w:link w:val="BallontekstChar"/>
    <w:uiPriority w:val="99"/>
    <w:semiHidden/>
    <w:unhideWhenUsed/>
    <w:rsid w:val="00F5783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57830"/>
    <w:rPr>
      <w:rFonts w:ascii="Tahoma" w:hAnsi="Tahoma" w:cs="Tahoma"/>
      <w:sz w:val="16"/>
      <w:szCs w:val="16"/>
    </w:rPr>
  </w:style>
  <w:style w:type="paragraph" w:styleId="Geenafstand">
    <w:name w:val="No Spacing"/>
    <w:uiPriority w:val="1"/>
    <w:qFormat/>
    <w:rsid w:val="007B2BC0"/>
    <w:pPr>
      <w:spacing w:after="0" w:line="240" w:lineRule="auto"/>
    </w:pPr>
  </w:style>
  <w:style w:type="table" w:styleId="Tabelraster">
    <w:name w:val="Table Grid"/>
    <w:basedOn w:val="Standaardtabel"/>
    <w:uiPriority w:val="59"/>
    <w:rsid w:val="00390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9C2EF7"/>
    <w:rPr>
      <w:b/>
      <w:bCs/>
    </w:rPr>
  </w:style>
  <w:style w:type="paragraph" w:styleId="HTML-voorafopgemaakt">
    <w:name w:val="HTML Preformatted"/>
    <w:basedOn w:val="Standaard"/>
    <w:link w:val="HTML-voorafopgemaaktChar"/>
    <w:uiPriority w:val="99"/>
    <w:semiHidden/>
    <w:unhideWhenUsed/>
    <w:rsid w:val="009B1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B1066"/>
    <w:rPr>
      <w:rFonts w:ascii="Courier New" w:eastAsia="Times New Roman" w:hAnsi="Courier New" w:cs="Courier New"/>
      <w:sz w:val="20"/>
      <w:szCs w:val="20"/>
      <w:lang w:eastAsia="nl-NL"/>
    </w:rPr>
  </w:style>
  <w:style w:type="character" w:customStyle="1" w:styleId="re8">
    <w:name w:val="re8"/>
    <w:basedOn w:val="Standaardalinea-lettertype"/>
    <w:rsid w:val="009B1066"/>
  </w:style>
  <w:style w:type="character" w:customStyle="1" w:styleId="sy0">
    <w:name w:val="sy0"/>
    <w:basedOn w:val="Standaardalinea-lettertype"/>
    <w:rsid w:val="009B1066"/>
  </w:style>
  <w:style w:type="character" w:customStyle="1" w:styleId="re9">
    <w:name w:val="re9"/>
    <w:basedOn w:val="Standaardalinea-lettertype"/>
    <w:rsid w:val="009B1066"/>
  </w:style>
  <w:style w:type="character" w:customStyle="1" w:styleId="re7">
    <w:name w:val="re7"/>
    <w:basedOn w:val="Standaardalinea-lettertype"/>
    <w:rsid w:val="009B1066"/>
  </w:style>
  <w:style w:type="character" w:customStyle="1" w:styleId="re2">
    <w:name w:val="re2"/>
    <w:basedOn w:val="Standaardalinea-lettertype"/>
    <w:rsid w:val="009B1066"/>
  </w:style>
  <w:style w:type="character" w:customStyle="1" w:styleId="kw1">
    <w:name w:val="kw1"/>
    <w:basedOn w:val="Standaardalinea-lettertype"/>
    <w:rsid w:val="009B1066"/>
  </w:style>
  <w:style w:type="character" w:customStyle="1" w:styleId="re12">
    <w:name w:val="re12"/>
    <w:basedOn w:val="Standaardalinea-lettertype"/>
    <w:rsid w:val="009B1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387780">
      <w:bodyDiv w:val="1"/>
      <w:marLeft w:val="0"/>
      <w:marRight w:val="0"/>
      <w:marTop w:val="0"/>
      <w:marBottom w:val="0"/>
      <w:divBdr>
        <w:top w:val="none" w:sz="0" w:space="0" w:color="auto"/>
        <w:left w:val="none" w:sz="0" w:space="0" w:color="auto"/>
        <w:bottom w:val="none" w:sz="0" w:space="0" w:color="auto"/>
        <w:right w:val="none" w:sz="0" w:space="0" w:color="auto"/>
      </w:divBdr>
    </w:div>
    <w:div w:id="259874864">
      <w:bodyDiv w:val="1"/>
      <w:marLeft w:val="0"/>
      <w:marRight w:val="0"/>
      <w:marTop w:val="0"/>
      <w:marBottom w:val="0"/>
      <w:divBdr>
        <w:top w:val="none" w:sz="0" w:space="0" w:color="auto"/>
        <w:left w:val="none" w:sz="0" w:space="0" w:color="auto"/>
        <w:bottom w:val="none" w:sz="0" w:space="0" w:color="auto"/>
        <w:right w:val="none" w:sz="0" w:space="0" w:color="auto"/>
      </w:divBdr>
      <w:divsChild>
        <w:div w:id="1404448218">
          <w:marLeft w:val="0"/>
          <w:marRight w:val="0"/>
          <w:marTop w:val="0"/>
          <w:marBottom w:val="0"/>
          <w:divBdr>
            <w:top w:val="none" w:sz="0" w:space="0" w:color="auto"/>
            <w:left w:val="none" w:sz="0" w:space="0" w:color="auto"/>
            <w:bottom w:val="none" w:sz="0" w:space="0" w:color="auto"/>
            <w:right w:val="none" w:sz="0" w:space="0" w:color="auto"/>
          </w:divBdr>
          <w:divsChild>
            <w:div w:id="500858431">
              <w:marLeft w:val="0"/>
              <w:marRight w:val="0"/>
              <w:marTop w:val="0"/>
              <w:marBottom w:val="0"/>
              <w:divBdr>
                <w:top w:val="none" w:sz="0" w:space="0" w:color="auto"/>
                <w:left w:val="none" w:sz="0" w:space="0" w:color="auto"/>
                <w:bottom w:val="none" w:sz="0" w:space="0" w:color="auto"/>
                <w:right w:val="none" w:sz="0" w:space="0" w:color="auto"/>
              </w:divBdr>
              <w:divsChild>
                <w:div w:id="83133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6834">
          <w:marLeft w:val="0"/>
          <w:marRight w:val="0"/>
          <w:marTop w:val="0"/>
          <w:marBottom w:val="0"/>
          <w:divBdr>
            <w:top w:val="none" w:sz="0" w:space="0" w:color="auto"/>
            <w:left w:val="none" w:sz="0" w:space="0" w:color="auto"/>
            <w:bottom w:val="none" w:sz="0" w:space="0" w:color="auto"/>
            <w:right w:val="none" w:sz="0" w:space="0" w:color="auto"/>
          </w:divBdr>
        </w:div>
        <w:div w:id="232669382">
          <w:marLeft w:val="0"/>
          <w:marRight w:val="0"/>
          <w:marTop w:val="0"/>
          <w:marBottom w:val="0"/>
          <w:divBdr>
            <w:top w:val="none" w:sz="0" w:space="0" w:color="auto"/>
            <w:left w:val="none" w:sz="0" w:space="0" w:color="auto"/>
            <w:bottom w:val="none" w:sz="0" w:space="0" w:color="auto"/>
            <w:right w:val="none" w:sz="0" w:space="0" w:color="auto"/>
          </w:divBdr>
        </w:div>
        <w:div w:id="271866583">
          <w:marLeft w:val="0"/>
          <w:marRight w:val="0"/>
          <w:marTop w:val="0"/>
          <w:marBottom w:val="0"/>
          <w:divBdr>
            <w:top w:val="none" w:sz="0" w:space="0" w:color="auto"/>
            <w:left w:val="none" w:sz="0" w:space="0" w:color="auto"/>
            <w:bottom w:val="none" w:sz="0" w:space="0" w:color="auto"/>
            <w:right w:val="none" w:sz="0" w:space="0" w:color="auto"/>
          </w:divBdr>
        </w:div>
        <w:div w:id="249200569">
          <w:marLeft w:val="0"/>
          <w:marRight w:val="0"/>
          <w:marTop w:val="0"/>
          <w:marBottom w:val="0"/>
          <w:divBdr>
            <w:top w:val="none" w:sz="0" w:space="0" w:color="auto"/>
            <w:left w:val="none" w:sz="0" w:space="0" w:color="auto"/>
            <w:bottom w:val="none" w:sz="0" w:space="0" w:color="auto"/>
            <w:right w:val="none" w:sz="0" w:space="0" w:color="auto"/>
          </w:divBdr>
        </w:div>
        <w:div w:id="2143159161">
          <w:marLeft w:val="0"/>
          <w:marRight w:val="0"/>
          <w:marTop w:val="0"/>
          <w:marBottom w:val="0"/>
          <w:divBdr>
            <w:top w:val="none" w:sz="0" w:space="0" w:color="auto"/>
            <w:left w:val="none" w:sz="0" w:space="0" w:color="auto"/>
            <w:bottom w:val="none" w:sz="0" w:space="0" w:color="auto"/>
            <w:right w:val="none" w:sz="0" w:space="0" w:color="auto"/>
          </w:divBdr>
        </w:div>
        <w:div w:id="887377949">
          <w:marLeft w:val="0"/>
          <w:marRight w:val="0"/>
          <w:marTop w:val="0"/>
          <w:marBottom w:val="0"/>
          <w:divBdr>
            <w:top w:val="none" w:sz="0" w:space="0" w:color="auto"/>
            <w:left w:val="none" w:sz="0" w:space="0" w:color="auto"/>
            <w:bottom w:val="none" w:sz="0" w:space="0" w:color="auto"/>
            <w:right w:val="none" w:sz="0" w:space="0" w:color="auto"/>
          </w:divBdr>
        </w:div>
        <w:div w:id="1996103761">
          <w:marLeft w:val="0"/>
          <w:marRight w:val="0"/>
          <w:marTop w:val="0"/>
          <w:marBottom w:val="0"/>
          <w:divBdr>
            <w:top w:val="none" w:sz="0" w:space="0" w:color="auto"/>
            <w:left w:val="none" w:sz="0" w:space="0" w:color="auto"/>
            <w:bottom w:val="none" w:sz="0" w:space="0" w:color="auto"/>
            <w:right w:val="none" w:sz="0" w:space="0" w:color="auto"/>
          </w:divBdr>
        </w:div>
        <w:div w:id="1711224496">
          <w:marLeft w:val="0"/>
          <w:marRight w:val="0"/>
          <w:marTop w:val="0"/>
          <w:marBottom w:val="0"/>
          <w:divBdr>
            <w:top w:val="none" w:sz="0" w:space="0" w:color="auto"/>
            <w:left w:val="none" w:sz="0" w:space="0" w:color="auto"/>
            <w:bottom w:val="none" w:sz="0" w:space="0" w:color="auto"/>
            <w:right w:val="none" w:sz="0" w:space="0" w:color="auto"/>
          </w:divBdr>
        </w:div>
        <w:div w:id="247034841">
          <w:marLeft w:val="0"/>
          <w:marRight w:val="0"/>
          <w:marTop w:val="0"/>
          <w:marBottom w:val="0"/>
          <w:divBdr>
            <w:top w:val="none" w:sz="0" w:space="0" w:color="auto"/>
            <w:left w:val="none" w:sz="0" w:space="0" w:color="auto"/>
            <w:bottom w:val="none" w:sz="0" w:space="0" w:color="auto"/>
            <w:right w:val="none" w:sz="0" w:space="0" w:color="auto"/>
          </w:divBdr>
        </w:div>
        <w:div w:id="123736291">
          <w:marLeft w:val="0"/>
          <w:marRight w:val="0"/>
          <w:marTop w:val="0"/>
          <w:marBottom w:val="0"/>
          <w:divBdr>
            <w:top w:val="none" w:sz="0" w:space="0" w:color="auto"/>
            <w:left w:val="none" w:sz="0" w:space="0" w:color="auto"/>
            <w:bottom w:val="none" w:sz="0" w:space="0" w:color="auto"/>
            <w:right w:val="none" w:sz="0" w:space="0" w:color="auto"/>
          </w:divBdr>
        </w:div>
        <w:div w:id="1823230495">
          <w:marLeft w:val="0"/>
          <w:marRight w:val="0"/>
          <w:marTop w:val="0"/>
          <w:marBottom w:val="0"/>
          <w:divBdr>
            <w:top w:val="none" w:sz="0" w:space="0" w:color="auto"/>
            <w:left w:val="none" w:sz="0" w:space="0" w:color="auto"/>
            <w:bottom w:val="none" w:sz="0" w:space="0" w:color="auto"/>
            <w:right w:val="none" w:sz="0" w:space="0" w:color="auto"/>
          </w:divBdr>
        </w:div>
        <w:div w:id="418983417">
          <w:marLeft w:val="0"/>
          <w:marRight w:val="0"/>
          <w:marTop w:val="0"/>
          <w:marBottom w:val="0"/>
          <w:divBdr>
            <w:top w:val="none" w:sz="0" w:space="0" w:color="auto"/>
            <w:left w:val="none" w:sz="0" w:space="0" w:color="auto"/>
            <w:bottom w:val="none" w:sz="0" w:space="0" w:color="auto"/>
            <w:right w:val="none" w:sz="0" w:space="0" w:color="auto"/>
          </w:divBdr>
        </w:div>
      </w:divsChild>
    </w:div>
    <w:div w:id="615676459">
      <w:bodyDiv w:val="1"/>
      <w:marLeft w:val="0"/>
      <w:marRight w:val="0"/>
      <w:marTop w:val="0"/>
      <w:marBottom w:val="0"/>
      <w:divBdr>
        <w:top w:val="none" w:sz="0" w:space="0" w:color="auto"/>
        <w:left w:val="none" w:sz="0" w:space="0" w:color="auto"/>
        <w:bottom w:val="none" w:sz="0" w:space="0" w:color="auto"/>
        <w:right w:val="none" w:sz="0" w:space="0" w:color="auto"/>
      </w:divBdr>
    </w:div>
    <w:div w:id="910191434">
      <w:bodyDiv w:val="1"/>
      <w:marLeft w:val="0"/>
      <w:marRight w:val="0"/>
      <w:marTop w:val="0"/>
      <w:marBottom w:val="0"/>
      <w:divBdr>
        <w:top w:val="none" w:sz="0" w:space="0" w:color="auto"/>
        <w:left w:val="none" w:sz="0" w:space="0" w:color="auto"/>
        <w:bottom w:val="none" w:sz="0" w:space="0" w:color="auto"/>
        <w:right w:val="none" w:sz="0" w:space="0" w:color="auto"/>
      </w:divBdr>
    </w:div>
    <w:div w:id="1398867412">
      <w:bodyDiv w:val="1"/>
      <w:marLeft w:val="0"/>
      <w:marRight w:val="0"/>
      <w:marTop w:val="0"/>
      <w:marBottom w:val="0"/>
      <w:divBdr>
        <w:top w:val="none" w:sz="0" w:space="0" w:color="auto"/>
        <w:left w:val="none" w:sz="0" w:space="0" w:color="auto"/>
        <w:bottom w:val="none" w:sz="0" w:space="0" w:color="auto"/>
        <w:right w:val="none" w:sz="0" w:space="0" w:color="auto"/>
      </w:divBdr>
    </w:div>
    <w:div w:id="1515457910">
      <w:bodyDiv w:val="1"/>
      <w:marLeft w:val="0"/>
      <w:marRight w:val="0"/>
      <w:marTop w:val="0"/>
      <w:marBottom w:val="0"/>
      <w:divBdr>
        <w:top w:val="none" w:sz="0" w:space="0" w:color="auto"/>
        <w:left w:val="none" w:sz="0" w:space="0" w:color="auto"/>
        <w:bottom w:val="none" w:sz="0" w:space="0" w:color="auto"/>
        <w:right w:val="none" w:sz="0" w:space="0" w:color="auto"/>
      </w:divBdr>
    </w:div>
    <w:div w:id="1636108013">
      <w:bodyDiv w:val="1"/>
      <w:marLeft w:val="0"/>
      <w:marRight w:val="0"/>
      <w:marTop w:val="0"/>
      <w:marBottom w:val="0"/>
      <w:divBdr>
        <w:top w:val="none" w:sz="0" w:space="0" w:color="auto"/>
        <w:left w:val="none" w:sz="0" w:space="0" w:color="auto"/>
        <w:bottom w:val="none" w:sz="0" w:space="0" w:color="auto"/>
        <w:right w:val="none" w:sz="0" w:space="0" w:color="auto"/>
      </w:divBdr>
    </w:div>
    <w:div w:id="1794520767">
      <w:bodyDiv w:val="1"/>
      <w:marLeft w:val="0"/>
      <w:marRight w:val="0"/>
      <w:marTop w:val="0"/>
      <w:marBottom w:val="0"/>
      <w:divBdr>
        <w:top w:val="none" w:sz="0" w:space="0" w:color="auto"/>
        <w:left w:val="none" w:sz="0" w:space="0" w:color="auto"/>
        <w:bottom w:val="none" w:sz="0" w:space="0" w:color="auto"/>
        <w:right w:val="none" w:sz="0" w:space="0" w:color="auto"/>
      </w:divBdr>
    </w:div>
    <w:div w:id="1971014877">
      <w:bodyDiv w:val="1"/>
      <w:marLeft w:val="0"/>
      <w:marRight w:val="0"/>
      <w:marTop w:val="0"/>
      <w:marBottom w:val="0"/>
      <w:divBdr>
        <w:top w:val="none" w:sz="0" w:space="0" w:color="auto"/>
        <w:left w:val="none" w:sz="0" w:space="0" w:color="auto"/>
        <w:bottom w:val="none" w:sz="0" w:space="0" w:color="auto"/>
        <w:right w:val="none" w:sz="0" w:space="0" w:color="auto"/>
      </w:divBdr>
    </w:div>
    <w:div w:id="198272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Blad1!$B$1</c:f>
              <c:strCache>
                <c:ptCount val="1"/>
                <c:pt idx="0">
                  <c:v>facebook</c:v>
                </c:pt>
              </c:strCache>
            </c:strRef>
          </c:tx>
          <c:spPr>
            <a:ln w="28575">
              <a:noFill/>
            </a:ln>
          </c:spPr>
          <c:xVal>
            <c:numRef>
              <c:f>Blad1!$A$2:$A$11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Blad1!$B$2:$B$11</c:f>
              <c:numCache>
                <c:formatCode>General</c:formatCode>
                <c:ptCount val="10"/>
                <c:pt idx="0">
                  <c:v>1.74</c:v>
                </c:pt>
                <c:pt idx="1">
                  <c:v>1.41</c:v>
                </c:pt>
                <c:pt idx="2">
                  <c:v>1.41</c:v>
                </c:pt>
                <c:pt idx="3">
                  <c:v>1.36</c:v>
                </c:pt>
                <c:pt idx="4">
                  <c:v>1.31</c:v>
                </c:pt>
                <c:pt idx="5">
                  <c:v>2.64</c:v>
                </c:pt>
                <c:pt idx="6">
                  <c:v>2.64</c:v>
                </c:pt>
                <c:pt idx="7">
                  <c:v>2.67</c:v>
                </c:pt>
                <c:pt idx="8">
                  <c:v>1.26</c:v>
                </c:pt>
                <c:pt idx="9">
                  <c:v>2.13</c:v>
                </c:pt>
              </c:numCache>
            </c:numRef>
          </c:yVal>
          <c:smooth val="0"/>
        </c:ser>
        <c:ser>
          <c:idx val="1"/>
          <c:order val="1"/>
          <c:tx>
            <c:strRef>
              <c:f>Blad1!$C$1</c:f>
              <c:strCache>
                <c:ptCount val="1"/>
                <c:pt idx="0">
                  <c:v>whatsapp</c:v>
                </c:pt>
              </c:strCache>
            </c:strRef>
          </c:tx>
          <c:spPr>
            <a:ln w="28575">
              <a:noFill/>
            </a:ln>
          </c:spPr>
          <c:xVal>
            <c:numRef>
              <c:f>Blad1!$A$2:$A$11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Blad1!$C$2:$C$11</c:f>
              <c:numCache>
                <c:formatCode>General</c:formatCode>
                <c:ptCount val="10"/>
                <c:pt idx="0">
                  <c:v>3.33</c:v>
                </c:pt>
                <c:pt idx="1">
                  <c:v>2.48</c:v>
                </c:pt>
                <c:pt idx="2">
                  <c:v>2.48</c:v>
                </c:pt>
                <c:pt idx="3">
                  <c:v>2.64</c:v>
                </c:pt>
                <c:pt idx="4">
                  <c:v>2.0699999999999998</c:v>
                </c:pt>
                <c:pt idx="5">
                  <c:v>3.44</c:v>
                </c:pt>
                <c:pt idx="6">
                  <c:v>3.8</c:v>
                </c:pt>
                <c:pt idx="7">
                  <c:v>3.72</c:v>
                </c:pt>
                <c:pt idx="8">
                  <c:v>2.67</c:v>
                </c:pt>
                <c:pt idx="9">
                  <c:v>3.2</c:v>
                </c:pt>
              </c:numCache>
            </c:numRef>
          </c:yVal>
          <c:smooth val="0"/>
        </c:ser>
        <c:dLbls>
          <c:showLegendKey val="0"/>
          <c:showVal val="0"/>
          <c:showCatName val="0"/>
          <c:showSerName val="0"/>
          <c:showPercent val="0"/>
          <c:showBubbleSize val="0"/>
        </c:dLbls>
        <c:axId val="130787584"/>
        <c:axId val="134486656"/>
      </c:scatterChart>
      <c:valAx>
        <c:axId val="130787584"/>
        <c:scaling>
          <c:orientation val="minMax"/>
          <c:max val="10"/>
          <c:min val="0"/>
        </c:scaling>
        <c:delete val="0"/>
        <c:axPos val="b"/>
        <c:numFmt formatCode="General" sourceLinked="1"/>
        <c:majorTickMark val="out"/>
        <c:minorTickMark val="none"/>
        <c:tickLblPos val="nextTo"/>
        <c:crossAx val="134486656"/>
        <c:crosses val="autoZero"/>
        <c:crossBetween val="midCat"/>
        <c:majorUnit val="1"/>
      </c:valAx>
      <c:valAx>
        <c:axId val="134486656"/>
        <c:scaling>
          <c:orientation val="minMax"/>
          <c:max val="5"/>
          <c:min val="0"/>
        </c:scaling>
        <c:delete val="0"/>
        <c:axPos val="l"/>
        <c:majorGridlines/>
        <c:numFmt formatCode="General" sourceLinked="1"/>
        <c:majorTickMark val="out"/>
        <c:minorTickMark val="none"/>
        <c:tickLblPos val="nextTo"/>
        <c:crossAx val="130787584"/>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Privacy levels per information type</a:t>
            </a:r>
          </a:p>
        </c:rich>
      </c:tx>
      <c:overlay val="0"/>
    </c:title>
    <c:autoTitleDeleted val="0"/>
    <c:plotArea>
      <c:layout/>
      <c:scatterChart>
        <c:scatterStyle val="lineMarker"/>
        <c:varyColors val="0"/>
        <c:ser>
          <c:idx val="0"/>
          <c:order val="0"/>
          <c:tx>
            <c:strRef>
              <c:f>Blad1!$C$2</c:f>
              <c:strCache>
                <c:ptCount val="1"/>
                <c:pt idx="0">
                  <c:v>Privacy scores</c:v>
                </c:pt>
              </c:strCache>
            </c:strRef>
          </c:tx>
          <c:spPr>
            <a:ln w="28575">
              <a:noFill/>
            </a:ln>
          </c:spPr>
          <c:xVal>
            <c:numRef>
              <c:f>Blad1!$B$3:$B$12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Blad1!$C$3:$C$12</c:f>
              <c:numCache>
                <c:formatCode>General</c:formatCode>
                <c:ptCount val="10"/>
                <c:pt idx="0">
                  <c:v>1.48</c:v>
                </c:pt>
                <c:pt idx="1">
                  <c:v>2.06</c:v>
                </c:pt>
                <c:pt idx="2">
                  <c:v>2.16</c:v>
                </c:pt>
                <c:pt idx="3">
                  <c:v>2.35</c:v>
                </c:pt>
                <c:pt idx="4">
                  <c:v>2.65</c:v>
                </c:pt>
                <c:pt idx="5">
                  <c:v>2.97</c:v>
                </c:pt>
                <c:pt idx="6">
                  <c:v>3.26</c:v>
                </c:pt>
                <c:pt idx="7">
                  <c:v>3.44</c:v>
                </c:pt>
                <c:pt idx="8">
                  <c:v>3.58</c:v>
                </c:pt>
                <c:pt idx="9">
                  <c:v>3.76</c:v>
                </c:pt>
              </c:numCache>
            </c:numRef>
          </c:yVal>
          <c:smooth val="0"/>
        </c:ser>
        <c:dLbls>
          <c:showLegendKey val="0"/>
          <c:showVal val="0"/>
          <c:showCatName val="0"/>
          <c:showSerName val="0"/>
          <c:showPercent val="0"/>
          <c:showBubbleSize val="0"/>
        </c:dLbls>
        <c:axId val="156666880"/>
        <c:axId val="156685440"/>
      </c:scatterChart>
      <c:valAx>
        <c:axId val="156666880"/>
        <c:scaling>
          <c:orientation val="minMax"/>
          <c:max val="10"/>
          <c:min val="0"/>
        </c:scaling>
        <c:delete val="0"/>
        <c:axPos val="b"/>
        <c:numFmt formatCode="General" sourceLinked="1"/>
        <c:majorTickMark val="out"/>
        <c:minorTickMark val="none"/>
        <c:tickLblPos val="nextTo"/>
        <c:crossAx val="156685440"/>
        <c:crosses val="autoZero"/>
        <c:crossBetween val="midCat"/>
        <c:majorUnit val="1"/>
      </c:valAx>
      <c:valAx>
        <c:axId val="156685440"/>
        <c:scaling>
          <c:orientation val="minMax"/>
          <c:max val="5"/>
          <c:min val="0"/>
        </c:scaling>
        <c:delete val="0"/>
        <c:axPos val="l"/>
        <c:numFmt formatCode="General" sourceLinked="1"/>
        <c:majorTickMark val="out"/>
        <c:minorTickMark val="none"/>
        <c:tickLblPos val="nextTo"/>
        <c:crossAx val="156666880"/>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nl-NL" sz="1800">
                <a:latin typeface="Times New Roman" panose="02020603050405020304" pitchFamily="18" charset="0"/>
                <a:cs typeface="Times New Roman" panose="02020603050405020304" pitchFamily="18" charset="0"/>
              </a:rPr>
              <a:t>Privacy levels</a:t>
            </a:r>
            <a:r>
              <a:rPr lang="nl-NL" sz="1800" baseline="0">
                <a:latin typeface="Times New Roman" panose="02020603050405020304" pitchFamily="18" charset="0"/>
                <a:cs typeface="Times New Roman" panose="02020603050405020304" pitchFamily="18" charset="0"/>
              </a:rPr>
              <a:t> and d</a:t>
            </a:r>
            <a:r>
              <a:rPr lang="nl-NL" sz="1800">
                <a:latin typeface="Times New Roman" panose="02020603050405020304" pitchFamily="18" charset="0"/>
                <a:cs typeface="Times New Roman" panose="02020603050405020304" pitchFamily="18" charset="0"/>
              </a:rPr>
              <a:t>isclosure frequencies</a:t>
            </a:r>
          </a:p>
        </c:rich>
      </c:tx>
      <c:overlay val="0"/>
    </c:title>
    <c:autoTitleDeleted val="0"/>
    <c:plotArea>
      <c:layout/>
      <c:scatterChart>
        <c:scatterStyle val="lineMarker"/>
        <c:varyColors val="0"/>
        <c:ser>
          <c:idx val="0"/>
          <c:order val="0"/>
          <c:tx>
            <c:strRef>
              <c:f>Blad1!$C$2</c:f>
              <c:strCache>
                <c:ptCount val="1"/>
                <c:pt idx="0">
                  <c:v>Privacy</c:v>
                </c:pt>
              </c:strCache>
            </c:strRef>
          </c:tx>
          <c:spPr>
            <a:ln w="28575">
              <a:noFill/>
            </a:ln>
          </c:spPr>
          <c:marker>
            <c:symbol val="diamond"/>
            <c:size val="5"/>
            <c:spPr>
              <a:solidFill>
                <a:srgbClr val="FF0000"/>
              </a:solidFill>
            </c:spPr>
          </c:marker>
          <c:xVal>
            <c:numRef>
              <c:f>Blad1!$B$3:$B$12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Blad1!$C$3:$C$12</c:f>
              <c:numCache>
                <c:formatCode>General</c:formatCode>
                <c:ptCount val="10"/>
                <c:pt idx="0">
                  <c:v>1.49</c:v>
                </c:pt>
                <c:pt idx="1">
                  <c:v>2.08</c:v>
                </c:pt>
                <c:pt idx="2">
                  <c:v>2.17</c:v>
                </c:pt>
                <c:pt idx="3">
                  <c:v>2.37</c:v>
                </c:pt>
                <c:pt idx="4">
                  <c:v>2.67</c:v>
                </c:pt>
                <c:pt idx="5">
                  <c:v>2.98</c:v>
                </c:pt>
                <c:pt idx="6">
                  <c:v>3.27</c:v>
                </c:pt>
                <c:pt idx="7">
                  <c:v>3.44</c:v>
                </c:pt>
                <c:pt idx="8">
                  <c:v>3.57</c:v>
                </c:pt>
                <c:pt idx="9">
                  <c:v>3.76</c:v>
                </c:pt>
              </c:numCache>
            </c:numRef>
          </c:yVal>
          <c:smooth val="0"/>
        </c:ser>
        <c:ser>
          <c:idx val="1"/>
          <c:order val="1"/>
          <c:tx>
            <c:strRef>
              <c:f>Blad1!$D$2</c:f>
              <c:strCache>
                <c:ptCount val="1"/>
                <c:pt idx="0">
                  <c:v>Facebook</c:v>
                </c:pt>
              </c:strCache>
            </c:strRef>
          </c:tx>
          <c:spPr>
            <a:ln w="28575">
              <a:noFill/>
            </a:ln>
          </c:spPr>
          <c:marker>
            <c:symbol val="square"/>
            <c:size val="5"/>
            <c:spPr>
              <a:solidFill>
                <a:schemeClr val="tx2">
                  <a:lumMod val="75000"/>
                </a:schemeClr>
              </a:solidFill>
            </c:spPr>
          </c:marker>
          <c:xVal>
            <c:numRef>
              <c:f>Blad1!$B$3:$B$12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Blad1!$D$3:$D$12</c:f>
              <c:numCache>
                <c:formatCode>General</c:formatCode>
                <c:ptCount val="10"/>
                <c:pt idx="0">
                  <c:v>2.67</c:v>
                </c:pt>
                <c:pt idx="1">
                  <c:v>2.64</c:v>
                </c:pt>
                <c:pt idx="2">
                  <c:v>2.13</c:v>
                </c:pt>
                <c:pt idx="3">
                  <c:v>1.31</c:v>
                </c:pt>
                <c:pt idx="4">
                  <c:v>1.41</c:v>
                </c:pt>
                <c:pt idx="5">
                  <c:v>1.41</c:v>
                </c:pt>
                <c:pt idx="6">
                  <c:v>1.36</c:v>
                </c:pt>
                <c:pt idx="7">
                  <c:v>2.64</c:v>
                </c:pt>
                <c:pt idx="8">
                  <c:v>1.74</c:v>
                </c:pt>
                <c:pt idx="9">
                  <c:v>1.26</c:v>
                </c:pt>
              </c:numCache>
            </c:numRef>
          </c:yVal>
          <c:smooth val="0"/>
        </c:ser>
        <c:ser>
          <c:idx val="2"/>
          <c:order val="2"/>
          <c:tx>
            <c:strRef>
              <c:f>Blad1!$E$2</c:f>
              <c:strCache>
                <c:ptCount val="1"/>
                <c:pt idx="0">
                  <c:v>Whatsapp</c:v>
                </c:pt>
              </c:strCache>
            </c:strRef>
          </c:tx>
          <c:spPr>
            <a:ln w="28575">
              <a:noFill/>
            </a:ln>
          </c:spPr>
          <c:marker>
            <c:symbol val="circle"/>
            <c:size val="5"/>
            <c:spPr>
              <a:solidFill>
                <a:srgbClr val="92D050"/>
              </a:solidFill>
            </c:spPr>
          </c:marker>
          <c:xVal>
            <c:numRef>
              <c:f>Blad1!$B$3:$B$12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Blad1!$E$3:$E$12</c:f>
              <c:numCache>
                <c:formatCode>General</c:formatCode>
                <c:ptCount val="10"/>
                <c:pt idx="0">
                  <c:v>3.72</c:v>
                </c:pt>
                <c:pt idx="1">
                  <c:v>3.8</c:v>
                </c:pt>
                <c:pt idx="2">
                  <c:v>3.2</c:v>
                </c:pt>
                <c:pt idx="3">
                  <c:v>2.0699999999999998</c:v>
                </c:pt>
                <c:pt idx="4">
                  <c:v>2.48</c:v>
                </c:pt>
                <c:pt idx="5">
                  <c:v>2.48</c:v>
                </c:pt>
                <c:pt idx="6">
                  <c:v>2.64</c:v>
                </c:pt>
                <c:pt idx="7">
                  <c:v>3.44</c:v>
                </c:pt>
                <c:pt idx="8">
                  <c:v>3.33</c:v>
                </c:pt>
                <c:pt idx="9">
                  <c:v>2.67</c:v>
                </c:pt>
              </c:numCache>
            </c:numRef>
          </c:yVal>
          <c:smooth val="0"/>
        </c:ser>
        <c:dLbls>
          <c:showLegendKey val="0"/>
          <c:showVal val="0"/>
          <c:showCatName val="0"/>
          <c:showSerName val="0"/>
          <c:showPercent val="0"/>
          <c:showBubbleSize val="0"/>
        </c:dLbls>
        <c:axId val="185553280"/>
        <c:axId val="185557376"/>
      </c:scatterChart>
      <c:valAx>
        <c:axId val="185553280"/>
        <c:scaling>
          <c:orientation val="minMax"/>
          <c:max val="10"/>
          <c:min val="0"/>
        </c:scaling>
        <c:delete val="0"/>
        <c:axPos val="b"/>
        <c:title>
          <c:tx>
            <c:rich>
              <a:bodyPr/>
              <a:lstStyle/>
              <a:p>
                <a:pPr>
                  <a:defRPr/>
                </a:pPr>
                <a:r>
                  <a:rPr lang="nl-NL">
                    <a:latin typeface="Times New Roman" panose="02020603050405020304" pitchFamily="18" charset="0"/>
                    <a:cs typeface="Times New Roman" panose="02020603050405020304" pitchFamily="18" charset="0"/>
                  </a:rPr>
                  <a:t>Information type</a:t>
                </a:r>
              </a:p>
            </c:rich>
          </c:tx>
          <c:overlay val="0"/>
        </c:title>
        <c:numFmt formatCode="General" sourceLinked="1"/>
        <c:majorTickMark val="out"/>
        <c:minorTickMark val="none"/>
        <c:tickLblPos val="nextTo"/>
        <c:crossAx val="185557376"/>
        <c:crosses val="autoZero"/>
        <c:crossBetween val="midCat"/>
        <c:majorUnit val="1"/>
      </c:valAx>
      <c:valAx>
        <c:axId val="185557376"/>
        <c:scaling>
          <c:orientation val="minMax"/>
          <c:max val="5"/>
        </c:scaling>
        <c:delete val="0"/>
        <c:axPos val="l"/>
        <c:title>
          <c:tx>
            <c:rich>
              <a:bodyPr rot="0" vert="horz"/>
              <a:lstStyle/>
              <a:p>
                <a:pPr>
                  <a:defRPr/>
                </a:pPr>
                <a:r>
                  <a:rPr lang="nl-NL">
                    <a:latin typeface="Times New Roman" panose="02020603050405020304" pitchFamily="18" charset="0"/>
                    <a:cs typeface="Times New Roman" panose="02020603050405020304" pitchFamily="18" charset="0"/>
                  </a:rPr>
                  <a:t>Score</a:t>
                </a:r>
              </a:p>
            </c:rich>
          </c:tx>
          <c:overlay val="0"/>
        </c:title>
        <c:numFmt formatCode="General" sourceLinked="1"/>
        <c:majorTickMark val="out"/>
        <c:minorTickMark val="none"/>
        <c:tickLblPos val="nextTo"/>
        <c:crossAx val="185553280"/>
        <c:crosses val="autoZero"/>
        <c:crossBetween val="midCat"/>
      </c:valAx>
    </c:plotArea>
    <c:legend>
      <c:legendPos val="r"/>
      <c:legendEntry>
        <c:idx val="0"/>
        <c:txPr>
          <a:bodyPr/>
          <a:lstStyle/>
          <a:p>
            <a:pPr>
              <a:defRPr>
                <a:latin typeface="Times New Roman" panose="02020603050405020304" pitchFamily="18" charset="0"/>
                <a:cs typeface="Times New Roman" panose="02020603050405020304" pitchFamily="18" charset="0"/>
              </a:defRPr>
            </a:pPr>
            <a:endParaRPr lang="nl-NL"/>
          </a:p>
        </c:txPr>
      </c:legendEntry>
      <c:legendEntry>
        <c:idx val="2"/>
        <c:txPr>
          <a:bodyPr/>
          <a:lstStyle/>
          <a:p>
            <a:pPr>
              <a:defRPr>
                <a:latin typeface="Times New Roman" panose="02020603050405020304" pitchFamily="18" charset="0"/>
                <a:cs typeface="Times New Roman" panose="02020603050405020304" pitchFamily="18" charset="0"/>
              </a:defRPr>
            </a:pPr>
            <a:endParaRPr lang="nl-NL"/>
          </a:p>
        </c:txPr>
      </c:legendEntry>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Blad1!$C$2</c:f>
              <c:strCache>
                <c:ptCount val="1"/>
                <c:pt idx="0">
                  <c:v>Privacy</c:v>
                </c:pt>
              </c:strCache>
            </c:strRef>
          </c:tx>
          <c:spPr>
            <a:ln w="28575">
              <a:noFill/>
            </a:ln>
          </c:spPr>
          <c:marker>
            <c:symbol val="diamond"/>
            <c:size val="5"/>
            <c:spPr>
              <a:solidFill>
                <a:srgbClr val="FF0000"/>
              </a:solidFill>
            </c:spPr>
          </c:marker>
          <c:xVal>
            <c:numRef>
              <c:f>Blad1!$B$3:$B$12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Blad1!$C$3:$C$12</c:f>
              <c:numCache>
                <c:formatCode>General</c:formatCode>
                <c:ptCount val="10"/>
                <c:pt idx="0">
                  <c:v>1.49</c:v>
                </c:pt>
                <c:pt idx="1">
                  <c:v>2.08</c:v>
                </c:pt>
                <c:pt idx="2">
                  <c:v>2.17</c:v>
                </c:pt>
                <c:pt idx="3">
                  <c:v>2.37</c:v>
                </c:pt>
                <c:pt idx="4">
                  <c:v>2.67</c:v>
                </c:pt>
                <c:pt idx="5">
                  <c:v>2.98</c:v>
                </c:pt>
                <c:pt idx="6">
                  <c:v>3.27</c:v>
                </c:pt>
                <c:pt idx="7">
                  <c:v>3.44</c:v>
                </c:pt>
                <c:pt idx="8">
                  <c:v>3.57</c:v>
                </c:pt>
                <c:pt idx="9">
                  <c:v>3.76</c:v>
                </c:pt>
              </c:numCache>
            </c:numRef>
          </c:yVal>
          <c:smooth val="0"/>
        </c:ser>
        <c:ser>
          <c:idx val="1"/>
          <c:order val="1"/>
          <c:tx>
            <c:strRef>
              <c:f>Blad1!$D$2</c:f>
              <c:strCache>
                <c:ptCount val="1"/>
                <c:pt idx="0">
                  <c:v>Status update</c:v>
                </c:pt>
              </c:strCache>
            </c:strRef>
          </c:tx>
          <c:spPr>
            <a:ln w="28575">
              <a:noFill/>
            </a:ln>
          </c:spPr>
          <c:marker>
            <c:symbol val="square"/>
            <c:size val="5"/>
            <c:spPr>
              <a:solidFill>
                <a:schemeClr val="tx2">
                  <a:lumMod val="75000"/>
                </a:schemeClr>
              </a:solidFill>
            </c:spPr>
          </c:marker>
          <c:xVal>
            <c:numRef>
              <c:f>Blad1!$B$3:$B$12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Blad1!$D$3:$D$12</c:f>
              <c:numCache>
                <c:formatCode>General</c:formatCode>
                <c:ptCount val="10"/>
                <c:pt idx="0">
                  <c:v>2.67</c:v>
                </c:pt>
                <c:pt idx="1">
                  <c:v>2.64</c:v>
                </c:pt>
                <c:pt idx="2">
                  <c:v>2.13</c:v>
                </c:pt>
                <c:pt idx="3">
                  <c:v>1.31</c:v>
                </c:pt>
                <c:pt idx="4">
                  <c:v>1.41</c:v>
                </c:pt>
                <c:pt idx="5">
                  <c:v>1.41</c:v>
                </c:pt>
                <c:pt idx="6">
                  <c:v>1.36</c:v>
                </c:pt>
                <c:pt idx="7">
                  <c:v>2.64</c:v>
                </c:pt>
                <c:pt idx="8">
                  <c:v>1.74</c:v>
                </c:pt>
                <c:pt idx="9">
                  <c:v>1.26</c:v>
                </c:pt>
              </c:numCache>
            </c:numRef>
          </c:yVal>
          <c:smooth val="0"/>
        </c:ser>
        <c:ser>
          <c:idx val="2"/>
          <c:order val="2"/>
          <c:tx>
            <c:strRef>
              <c:f>Blad1!$E$2</c:f>
              <c:strCache>
                <c:ptCount val="1"/>
                <c:pt idx="0">
                  <c:v>Personal message</c:v>
                </c:pt>
              </c:strCache>
            </c:strRef>
          </c:tx>
          <c:spPr>
            <a:ln w="28575">
              <a:noFill/>
            </a:ln>
          </c:spPr>
          <c:marker>
            <c:symbol val="circle"/>
            <c:size val="5"/>
            <c:spPr>
              <a:solidFill>
                <a:srgbClr val="92D050"/>
              </a:solidFill>
            </c:spPr>
          </c:marker>
          <c:xVal>
            <c:numRef>
              <c:f>Blad1!$B$3:$B$12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Blad1!$E$3:$E$12</c:f>
              <c:numCache>
                <c:formatCode>General</c:formatCode>
                <c:ptCount val="10"/>
                <c:pt idx="0">
                  <c:v>3.72</c:v>
                </c:pt>
                <c:pt idx="1">
                  <c:v>3.8</c:v>
                </c:pt>
                <c:pt idx="2">
                  <c:v>3.2</c:v>
                </c:pt>
                <c:pt idx="3">
                  <c:v>2.0699999999999998</c:v>
                </c:pt>
                <c:pt idx="4">
                  <c:v>2.48</c:v>
                </c:pt>
                <c:pt idx="5">
                  <c:v>2.48</c:v>
                </c:pt>
                <c:pt idx="6">
                  <c:v>2.64</c:v>
                </c:pt>
                <c:pt idx="7">
                  <c:v>3.44</c:v>
                </c:pt>
                <c:pt idx="8">
                  <c:v>3.33</c:v>
                </c:pt>
                <c:pt idx="9">
                  <c:v>2.67</c:v>
                </c:pt>
              </c:numCache>
            </c:numRef>
          </c:yVal>
          <c:smooth val="0"/>
        </c:ser>
        <c:dLbls>
          <c:showLegendKey val="0"/>
          <c:showVal val="0"/>
          <c:showCatName val="0"/>
          <c:showSerName val="0"/>
          <c:showPercent val="0"/>
          <c:showBubbleSize val="0"/>
        </c:dLbls>
        <c:axId val="186349056"/>
        <c:axId val="186366208"/>
      </c:scatterChart>
      <c:valAx>
        <c:axId val="186349056"/>
        <c:scaling>
          <c:orientation val="minMax"/>
          <c:max val="10"/>
          <c:min val="0"/>
        </c:scaling>
        <c:delete val="0"/>
        <c:axPos val="b"/>
        <c:title>
          <c:tx>
            <c:rich>
              <a:bodyPr/>
              <a:lstStyle/>
              <a:p>
                <a:pPr>
                  <a:defRPr/>
                </a:pPr>
                <a:r>
                  <a:rPr lang="nl-NL">
                    <a:latin typeface="Times New Roman" panose="02020603050405020304" pitchFamily="18" charset="0"/>
                    <a:cs typeface="Times New Roman" panose="02020603050405020304" pitchFamily="18" charset="0"/>
                  </a:rPr>
                  <a:t>Information type</a:t>
                </a:r>
              </a:p>
            </c:rich>
          </c:tx>
          <c:overlay val="0"/>
        </c:title>
        <c:numFmt formatCode="General" sourceLinked="1"/>
        <c:majorTickMark val="out"/>
        <c:minorTickMark val="none"/>
        <c:tickLblPos val="nextTo"/>
        <c:crossAx val="186366208"/>
        <c:crosses val="autoZero"/>
        <c:crossBetween val="midCat"/>
        <c:majorUnit val="1"/>
      </c:valAx>
      <c:valAx>
        <c:axId val="186366208"/>
        <c:scaling>
          <c:orientation val="minMax"/>
          <c:max val="5"/>
        </c:scaling>
        <c:delete val="0"/>
        <c:axPos val="l"/>
        <c:title>
          <c:tx>
            <c:rich>
              <a:bodyPr rot="0" vert="horz"/>
              <a:lstStyle/>
              <a:p>
                <a:pPr>
                  <a:defRPr/>
                </a:pPr>
                <a:r>
                  <a:rPr lang="nl-NL">
                    <a:latin typeface="Times New Roman" panose="02020603050405020304" pitchFamily="18" charset="0"/>
                    <a:cs typeface="Times New Roman" panose="02020603050405020304" pitchFamily="18" charset="0"/>
                  </a:rPr>
                  <a:t>Score</a:t>
                </a:r>
              </a:p>
            </c:rich>
          </c:tx>
          <c:overlay val="0"/>
        </c:title>
        <c:numFmt formatCode="General" sourceLinked="1"/>
        <c:majorTickMark val="out"/>
        <c:minorTickMark val="none"/>
        <c:tickLblPos val="nextTo"/>
        <c:crossAx val="186349056"/>
        <c:crosses val="autoZero"/>
        <c:crossBetween val="midCat"/>
      </c:valAx>
    </c:plotArea>
    <c:legend>
      <c:legendPos val="r"/>
      <c:legendEntry>
        <c:idx val="0"/>
        <c:txPr>
          <a:bodyPr/>
          <a:lstStyle/>
          <a:p>
            <a:pPr>
              <a:defRPr>
                <a:latin typeface="Times New Roman" panose="02020603050405020304" pitchFamily="18" charset="0"/>
                <a:cs typeface="Times New Roman" panose="02020603050405020304" pitchFamily="18" charset="0"/>
              </a:defRPr>
            </a:pPr>
            <a:endParaRPr lang="nl-NL"/>
          </a:p>
        </c:txPr>
      </c:legendEntry>
      <c:legendEntry>
        <c:idx val="2"/>
        <c:txPr>
          <a:bodyPr/>
          <a:lstStyle/>
          <a:p>
            <a:pPr>
              <a:defRPr>
                <a:latin typeface="Times New Roman" panose="02020603050405020304" pitchFamily="18" charset="0"/>
                <a:cs typeface="Times New Roman" panose="02020603050405020304" pitchFamily="18" charset="0"/>
              </a:defRPr>
            </a:pPr>
            <a:endParaRPr lang="nl-NL"/>
          </a:p>
        </c:txPr>
      </c:legendEntry>
      <c:layout>
        <c:manualLayout>
          <c:xMode val="edge"/>
          <c:yMode val="edge"/>
          <c:x val="0.7828599810440362"/>
          <c:y val="0.392363454568179"/>
          <c:w val="0.21714001895596383"/>
          <c:h val="0.21924103237095363"/>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FD837-572C-48DA-AADC-61DF99774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5</Pages>
  <Words>584</Words>
  <Characters>3218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16</cp:revision>
  <dcterms:created xsi:type="dcterms:W3CDTF">2016-06-02T09:31:00Z</dcterms:created>
  <dcterms:modified xsi:type="dcterms:W3CDTF">2016-06-11T14:54:00Z</dcterms:modified>
</cp:coreProperties>
</file>