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5AFE0" w14:textId="21741BC3" w:rsidR="00DA56E9" w:rsidRPr="00633C60" w:rsidRDefault="00AF4690">
      <w:pPr>
        <w:rPr>
          <w:u w:val="single"/>
        </w:rPr>
      </w:pPr>
      <w:r w:rsidRPr="00633C60">
        <w:rPr>
          <w:u w:val="single"/>
        </w:rPr>
        <w:t>Core components of data model</w:t>
      </w:r>
    </w:p>
    <w:p w14:paraId="716671DE" w14:textId="77777777" w:rsidR="00CF3E53" w:rsidRDefault="00CF3E53"/>
    <w:p w14:paraId="5235126C" w14:textId="6B919C07" w:rsidR="00CF3E53" w:rsidRDefault="00CF3E53">
      <w:r>
        <w:t xml:space="preserve">Questions </w:t>
      </w:r>
    </w:p>
    <w:p w14:paraId="7AB8DC09" w14:textId="09BE0870" w:rsidR="00CF3E53" w:rsidRDefault="00CF3E53" w:rsidP="00CF3E53">
      <w:pPr>
        <w:pStyle w:val="ListParagraph"/>
        <w:numPr>
          <w:ilvl w:val="0"/>
          <w:numId w:val="1"/>
        </w:numPr>
      </w:pPr>
      <w:r>
        <w:t>Numbered Q1, Q2 etc</w:t>
      </w:r>
    </w:p>
    <w:p w14:paraId="449F4684" w14:textId="02726C7E" w:rsidR="00CF3E53" w:rsidRDefault="00CF3E53" w:rsidP="00CF3E53">
      <w:pPr>
        <w:pStyle w:val="ListParagraph"/>
        <w:numPr>
          <w:ilvl w:val="0"/>
          <w:numId w:val="1"/>
        </w:numPr>
      </w:pPr>
      <w:r>
        <w:t xml:space="preserve">5 types available (number, text, </w:t>
      </w:r>
      <w:proofErr w:type="spellStart"/>
      <w:r>
        <w:t>textarea</w:t>
      </w:r>
      <w:proofErr w:type="spellEnd"/>
      <w:r>
        <w:t>, radio, checkbox, date)</w:t>
      </w:r>
    </w:p>
    <w:p w14:paraId="7CC47204" w14:textId="62CAB618" w:rsidR="00CF3E53" w:rsidRDefault="00CF3E53" w:rsidP="00CF3E53">
      <w:pPr>
        <w:pStyle w:val="ListParagraph"/>
        <w:numPr>
          <w:ilvl w:val="0"/>
          <w:numId w:val="1"/>
        </w:numPr>
      </w:pPr>
      <w:r>
        <w:t>Each one can include guidance, question text, hint text</w:t>
      </w:r>
    </w:p>
    <w:p w14:paraId="64B6CDCF" w14:textId="55F1DD4B" w:rsidR="00CF3E53" w:rsidRDefault="00CF3E53" w:rsidP="00CF3E53">
      <w:pPr>
        <w:pStyle w:val="ListParagraph"/>
        <w:numPr>
          <w:ilvl w:val="0"/>
          <w:numId w:val="1"/>
        </w:numPr>
      </w:pPr>
      <w:r>
        <w:t>Radio and checkbox come with user chosen lists of available values</w:t>
      </w:r>
    </w:p>
    <w:p w14:paraId="77E4B426" w14:textId="77777777" w:rsidR="00CF3E53" w:rsidRDefault="00CF3E53" w:rsidP="00CF3E53"/>
    <w:p w14:paraId="265BEB37" w14:textId="2287D807" w:rsidR="00CF3E53" w:rsidRDefault="00CF3E53" w:rsidP="00CF3E53">
      <w:r>
        <w:t>Sets</w:t>
      </w:r>
    </w:p>
    <w:p w14:paraId="3DA6E3F1" w14:textId="4AEDDE46" w:rsidR="00CF3E53" w:rsidRDefault="00CF3E53" w:rsidP="00CF3E53">
      <w:pPr>
        <w:pStyle w:val="ListParagraph"/>
        <w:numPr>
          <w:ilvl w:val="0"/>
          <w:numId w:val="1"/>
        </w:numPr>
      </w:pPr>
      <w:r>
        <w:t>Num</w:t>
      </w:r>
      <w:r w:rsidR="00AF4690">
        <w:t>b</w:t>
      </w:r>
      <w:r>
        <w:t>ered S1, S2</w:t>
      </w:r>
      <w:r w:rsidR="007F7B2D">
        <w:t>, S3 etc</w:t>
      </w:r>
    </w:p>
    <w:p w14:paraId="09D7DC0B" w14:textId="5A565926" w:rsidR="00CF3E53" w:rsidRDefault="00CF3E53" w:rsidP="00CF3E53">
      <w:pPr>
        <w:pStyle w:val="ListParagraph"/>
        <w:numPr>
          <w:ilvl w:val="0"/>
          <w:numId w:val="1"/>
        </w:numPr>
      </w:pPr>
      <w:r>
        <w:t>Defined collections of specific questions, with a set title to be displayed</w:t>
      </w:r>
    </w:p>
    <w:p w14:paraId="0313B070" w14:textId="7FC5B379" w:rsidR="00CF3E53" w:rsidRDefault="00CF3E53" w:rsidP="00CF3E53">
      <w:pPr>
        <w:pStyle w:val="ListParagraph"/>
        <w:numPr>
          <w:ilvl w:val="0"/>
          <w:numId w:val="1"/>
        </w:numPr>
      </w:pPr>
      <w:r>
        <w:t xml:space="preserve">All </w:t>
      </w:r>
      <w:r w:rsidR="007F7B2D">
        <w:t>6</w:t>
      </w:r>
      <w:r>
        <w:t xml:space="preserve"> types of question allowed (although local designers will prob not mix and match too much)</w:t>
      </w:r>
    </w:p>
    <w:p w14:paraId="09D134B5" w14:textId="335D0A7C" w:rsidR="00CF3E53" w:rsidRDefault="00CF3E53" w:rsidP="00CF3E53">
      <w:pPr>
        <w:pStyle w:val="ListParagraph"/>
        <w:numPr>
          <w:ilvl w:val="0"/>
          <w:numId w:val="1"/>
        </w:numPr>
      </w:pPr>
      <w:r>
        <w:t>And guidance is suppressed (since this would not fit well on the page: in practice we assume that questions needing guidance are not real candidates for sets)</w:t>
      </w:r>
    </w:p>
    <w:p w14:paraId="16437558" w14:textId="77777777" w:rsidR="00CF3E53" w:rsidRDefault="00CF3E53" w:rsidP="00CF3E53"/>
    <w:p w14:paraId="6A37D137" w14:textId="7D8A1A62" w:rsidR="00CF3E53" w:rsidRDefault="00CF3E53" w:rsidP="00CF3E53">
      <w:r>
        <w:t>Section Routing</w:t>
      </w:r>
    </w:p>
    <w:p w14:paraId="6DCFF9D6" w14:textId="297F77E7" w:rsidR="00CF3E53" w:rsidRDefault="00CF3E53" w:rsidP="00CF3E53">
      <w:pPr>
        <w:pStyle w:val="ListParagraph"/>
        <w:numPr>
          <w:ilvl w:val="0"/>
          <w:numId w:val="1"/>
        </w:numPr>
      </w:pPr>
      <w:r>
        <w:t>Defined in terms of “nodes”, each of which is either a question number or a set number</w:t>
      </w:r>
      <w:r w:rsidR="00AF4690">
        <w:t xml:space="preserve"> (so governing the screens users sees)</w:t>
      </w:r>
    </w:p>
    <w:p w14:paraId="4C674419" w14:textId="77777777" w:rsidR="00AF4690" w:rsidRDefault="00AF4690" w:rsidP="00CF3E53">
      <w:pPr>
        <w:pStyle w:val="ListParagraph"/>
        <w:numPr>
          <w:ilvl w:val="0"/>
          <w:numId w:val="1"/>
        </w:numPr>
      </w:pPr>
      <w:r>
        <w:t>One row per logical step: current node, next node, with option that next node is dependent on the answer provided (or an answer provided earlier).</w:t>
      </w:r>
    </w:p>
    <w:p w14:paraId="1BB59908" w14:textId="32B3BBB2" w:rsidR="00AF4690" w:rsidRDefault="00AF4690" w:rsidP="00AF4690">
      <w:pPr>
        <w:pStyle w:val="ListParagraph"/>
        <w:numPr>
          <w:ilvl w:val="0"/>
          <w:numId w:val="1"/>
        </w:numPr>
      </w:pPr>
      <w:r>
        <w:t xml:space="preserve">Conditional routing available only for answers to unambiguous radio and checkbox questions. </w:t>
      </w:r>
      <w:proofErr w:type="spellStart"/>
    </w:p>
    <w:p w14:paraId="7A5C9D11" w14:textId="733F8F65" w:rsidR="00CF3E53" w:rsidRDefault="00AF4690" w:rsidP="00CF3E53">
      <w:pPr>
        <w:pStyle w:val="ListParagraph"/>
        <w:numPr>
          <w:ilvl w:val="0"/>
          <w:numId w:val="1"/>
        </w:numPr>
      </w:pPr>
      <w:proofErr w:type="spellEnd"/>
      <w:r>
        <w:t>Routing ends when next node is NULL</w:t>
      </w:r>
    </w:p>
    <w:p w14:paraId="3B3E6BE7" w14:textId="77777777" w:rsidR="00AF4690" w:rsidRDefault="00AF4690" w:rsidP="00AF4690"/>
    <w:p w14:paraId="1C3782EC" w14:textId="13B650DF" w:rsidR="00AF4690" w:rsidRDefault="00AF4690" w:rsidP="00AF4690">
      <w:r>
        <w:t>Section type</w:t>
      </w:r>
    </w:p>
    <w:p w14:paraId="19E1DC8C" w14:textId="7F46DAD5" w:rsidR="00AF4690" w:rsidRDefault="00AF4690" w:rsidP="00AF4690">
      <w:pPr>
        <w:pStyle w:val="ListParagraph"/>
        <w:numPr>
          <w:ilvl w:val="0"/>
          <w:numId w:val="1"/>
        </w:numPr>
      </w:pPr>
      <w:r>
        <w:t xml:space="preserve">2 types: basic (user can have only a single answer to a question: </w:t>
      </w:r>
      <w:proofErr w:type="spellStart"/>
      <w:r>
        <w:t>eg</w:t>
      </w:r>
      <w:proofErr w:type="spellEnd"/>
      <w:r>
        <w:t xml:space="preserve"> </w:t>
      </w:r>
      <w:proofErr w:type="spellStart"/>
      <w:r>
        <w:t>DoB</w:t>
      </w:r>
      <w:proofErr w:type="spellEnd"/>
      <w:r>
        <w:t xml:space="preserve">); and table (user can have multiple answers: </w:t>
      </w:r>
      <w:proofErr w:type="spellStart"/>
      <w:r>
        <w:t>eg</w:t>
      </w:r>
      <w:proofErr w:type="spellEnd"/>
      <w:r>
        <w:t xml:space="preserve"> sort code, account number, balance for each of their bank accounts).  </w:t>
      </w:r>
    </w:p>
    <w:p w14:paraId="07D58152" w14:textId="77777777" w:rsidR="00633C60" w:rsidRDefault="00633C60" w:rsidP="00633C60"/>
    <w:p w14:paraId="39FAD8B1" w14:textId="656698BD" w:rsidR="00633C60" w:rsidRPr="00633C60" w:rsidRDefault="00633C60" w:rsidP="00633C60">
      <w:pPr>
        <w:rPr>
          <w:u w:val="single"/>
        </w:rPr>
      </w:pPr>
      <w:r w:rsidRPr="00633C60">
        <w:rPr>
          <w:u w:val="single"/>
        </w:rPr>
        <w:t>Creating a new regime</w:t>
      </w:r>
    </w:p>
    <w:p w14:paraId="0980D4B9" w14:textId="77777777" w:rsidR="00633C60" w:rsidRDefault="00633C60" w:rsidP="00633C60"/>
    <w:p w14:paraId="3932281B" w14:textId="549977F5" w:rsidR="00633C60" w:rsidRDefault="00633C60" w:rsidP="00633C60">
      <w:r>
        <w:t>Decide what questions are needed. Identify any not already in Question and add them</w:t>
      </w:r>
    </w:p>
    <w:p w14:paraId="3D3FE979" w14:textId="77777777" w:rsidR="00633C60" w:rsidRDefault="00633C60" w:rsidP="00633C60"/>
    <w:p w14:paraId="2B7CE84F" w14:textId="0764FDEF" w:rsidR="00633C60" w:rsidRDefault="00633C60" w:rsidP="00633C60">
      <w:r>
        <w:t xml:space="preserve">Decide if some questions best appear on one screen. Identify any such sets not already in Set, and add name to Set and questions to </w:t>
      </w:r>
      <w:proofErr w:type="spellStart"/>
      <w:r>
        <w:t>SetMember</w:t>
      </w:r>
      <w:proofErr w:type="spellEnd"/>
      <w:r>
        <w:t>.</w:t>
      </w:r>
    </w:p>
    <w:p w14:paraId="76634212" w14:textId="77777777" w:rsidR="00633C60" w:rsidRDefault="00633C60" w:rsidP="00633C60"/>
    <w:p w14:paraId="5C85B102" w14:textId="6D01E324" w:rsidR="00633C60" w:rsidRDefault="00633C60" w:rsidP="00633C60">
      <w:r>
        <w:t>Decide how best to allocate questions/sets to sections (and as necessary to schedules), importantly distinguishing sections where there is only one answer per question (</w:t>
      </w:r>
      <w:proofErr w:type="spellStart"/>
      <w:r>
        <w:t>eg</w:t>
      </w:r>
      <w:proofErr w:type="spellEnd"/>
      <w:r>
        <w:t xml:space="preserve"> </w:t>
      </w:r>
      <w:proofErr w:type="spellStart"/>
      <w:r>
        <w:t>DoB</w:t>
      </w:r>
      <w:proofErr w:type="spellEnd"/>
      <w:r>
        <w:t>) and sections which allow multiple answers to each question (</w:t>
      </w:r>
      <w:proofErr w:type="spellStart"/>
      <w:r>
        <w:t>eg</w:t>
      </w:r>
      <w:proofErr w:type="spellEnd"/>
      <w:r>
        <w:t xml:space="preserve"> sort code, account number, balance for bank accounts): add names and section type to Section, add sections into new schedules in Schedule as needed, all tied to Regime.</w:t>
      </w:r>
    </w:p>
    <w:p w14:paraId="6C539EC4" w14:textId="77777777" w:rsidR="007F7B2D" w:rsidRPr="007F7B2D" w:rsidRDefault="007F7B2D" w:rsidP="007F7B2D">
      <w:pPr>
        <w:pStyle w:val="font-claude-response-body"/>
        <w:rPr>
          <w:rFonts w:asciiTheme="minorHAnsi" w:hAnsiTheme="minorHAnsi"/>
          <w:color w:val="000000"/>
        </w:rPr>
      </w:pPr>
      <w:r w:rsidRPr="007F7B2D">
        <w:rPr>
          <w:rFonts w:asciiTheme="minorHAnsi" w:hAnsiTheme="minorHAnsi"/>
          <w:color w:val="000000"/>
        </w:rPr>
        <w:t>For each section, add section routing lines into Routing. Each line specifies a current node (question or set number), an optional answer condition, and the next node. Routing ends when next node is NULL. Conditional routing is available for radio and checkbox questions only.</w:t>
      </w:r>
    </w:p>
    <w:p w14:paraId="5EFEB37F" w14:textId="77777777" w:rsidR="007F7B2D" w:rsidRPr="007F7B2D" w:rsidRDefault="007F7B2D" w:rsidP="007F7B2D">
      <w:pPr>
        <w:pStyle w:val="font-claude-response-body"/>
        <w:rPr>
          <w:rFonts w:asciiTheme="minorHAnsi" w:hAnsiTheme="minorHAnsi"/>
          <w:color w:val="000000"/>
        </w:rPr>
      </w:pPr>
      <w:r w:rsidRPr="007F7B2D">
        <w:rPr>
          <w:rFonts w:asciiTheme="minorHAnsi" w:hAnsiTheme="minorHAnsi"/>
          <w:color w:val="000000"/>
        </w:rPr>
        <w:lastRenderedPageBreak/>
        <w:t>Decide which users or user types should have access to which sections, and add the appropriate grants to the Permission table. The platform supports citizen self-access, named agents acting on behalf of a citizen (such as a solicitor or accountant), and organisational employees. Permissions can be granted at regime level (access to all sections) or section level (access to specific sections only). Without at least one permission grant, no user will be able to see the sections.</w:t>
      </w:r>
    </w:p>
    <w:p w14:paraId="6C38F75C" w14:textId="77777777" w:rsidR="007F7B2D" w:rsidRPr="007F7B2D" w:rsidRDefault="007F7B2D" w:rsidP="007F7B2D">
      <w:pPr>
        <w:pStyle w:val="font-claude-response-body"/>
        <w:rPr>
          <w:rFonts w:asciiTheme="minorHAnsi" w:hAnsiTheme="minorHAnsi"/>
          <w:color w:val="000000"/>
        </w:rPr>
      </w:pPr>
      <w:r w:rsidRPr="007F7B2D">
        <w:rPr>
          <w:rFonts w:asciiTheme="minorHAnsi" w:hAnsiTheme="minorHAnsi"/>
          <w:color w:val="000000"/>
        </w:rPr>
        <w:t xml:space="preserve">As a minimum, create a Start button on a departmental webpage linked to the regime. When </w:t>
      </w:r>
      <w:proofErr w:type="gramStart"/>
      <w:r w:rsidRPr="007F7B2D">
        <w:rPr>
          <w:rFonts w:asciiTheme="minorHAnsi" w:hAnsiTheme="minorHAnsi"/>
          <w:color w:val="000000"/>
        </w:rPr>
        <w:t>a citizen hits</w:t>
      </w:r>
      <w:proofErr w:type="gramEnd"/>
      <w:r w:rsidRPr="007F7B2D">
        <w:rPr>
          <w:rFonts w:asciiTheme="minorHAnsi" w:hAnsiTheme="minorHAnsi"/>
          <w:color w:val="000000"/>
        </w:rPr>
        <w:t xml:space="preserve"> Start the platform takes over, handling all data collection, routing, check-your-answers, and confirmation. Control returns to the departmental page when the last section is confirmed, with the Start button now displayed as Amend. What happens next — submission, payment, referral to a caseworker, or anything else — is a departmental responsibility outside the platform boundary. The platform's job ends at confirmed data collection.</w:t>
      </w:r>
    </w:p>
    <w:p w14:paraId="7B9EEB63" w14:textId="4EEE9C4B" w:rsidR="00633C60" w:rsidRDefault="00633C60" w:rsidP="00633C60"/>
    <w:sectPr w:rsidR="00633C60" w:rsidSect="0020008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B2E76"/>
    <w:multiLevelType w:val="hybridMultilevel"/>
    <w:tmpl w:val="C38EC90C"/>
    <w:lvl w:ilvl="0" w:tplc="FBBC093C">
      <w:start w:val="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1994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E53"/>
    <w:rsid w:val="000C44C6"/>
    <w:rsid w:val="0020008C"/>
    <w:rsid w:val="00633C60"/>
    <w:rsid w:val="00770EEE"/>
    <w:rsid w:val="007F7B2D"/>
    <w:rsid w:val="00903296"/>
    <w:rsid w:val="00AF4690"/>
    <w:rsid w:val="00CA56A7"/>
    <w:rsid w:val="00CF3E53"/>
    <w:rsid w:val="00DA56E9"/>
    <w:rsid w:val="00E5154F"/>
    <w:rsid w:val="00FF2EE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50CF2"/>
  <w15:chartTrackingRefBased/>
  <w15:docId w15:val="{1ECE1E4C-5AE1-2846-91F2-F60990D2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E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E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E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E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E53"/>
    <w:rPr>
      <w:rFonts w:eastAsiaTheme="majorEastAsia" w:cstheme="majorBidi"/>
      <w:color w:val="272727" w:themeColor="text1" w:themeTint="D8"/>
    </w:rPr>
  </w:style>
  <w:style w:type="paragraph" w:styleId="Title">
    <w:name w:val="Title"/>
    <w:basedOn w:val="Normal"/>
    <w:next w:val="Normal"/>
    <w:link w:val="TitleChar"/>
    <w:uiPriority w:val="10"/>
    <w:qFormat/>
    <w:rsid w:val="00CF3E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E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E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3E53"/>
    <w:rPr>
      <w:i/>
      <w:iCs/>
      <w:color w:val="404040" w:themeColor="text1" w:themeTint="BF"/>
    </w:rPr>
  </w:style>
  <w:style w:type="paragraph" w:styleId="ListParagraph">
    <w:name w:val="List Paragraph"/>
    <w:basedOn w:val="Normal"/>
    <w:uiPriority w:val="34"/>
    <w:qFormat/>
    <w:rsid w:val="00CF3E53"/>
    <w:pPr>
      <w:ind w:left="720"/>
      <w:contextualSpacing/>
    </w:pPr>
  </w:style>
  <w:style w:type="character" w:styleId="IntenseEmphasis">
    <w:name w:val="Intense Emphasis"/>
    <w:basedOn w:val="DefaultParagraphFont"/>
    <w:uiPriority w:val="21"/>
    <w:qFormat/>
    <w:rsid w:val="00CF3E53"/>
    <w:rPr>
      <w:i/>
      <w:iCs/>
      <w:color w:val="0F4761" w:themeColor="accent1" w:themeShade="BF"/>
    </w:rPr>
  </w:style>
  <w:style w:type="paragraph" w:styleId="IntenseQuote">
    <w:name w:val="Intense Quote"/>
    <w:basedOn w:val="Normal"/>
    <w:next w:val="Normal"/>
    <w:link w:val="IntenseQuoteChar"/>
    <w:uiPriority w:val="30"/>
    <w:qFormat/>
    <w:rsid w:val="00CF3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E53"/>
    <w:rPr>
      <w:i/>
      <w:iCs/>
      <w:color w:val="0F4761" w:themeColor="accent1" w:themeShade="BF"/>
    </w:rPr>
  </w:style>
  <w:style w:type="character" w:styleId="IntenseReference">
    <w:name w:val="Intense Reference"/>
    <w:basedOn w:val="DefaultParagraphFont"/>
    <w:uiPriority w:val="32"/>
    <w:qFormat/>
    <w:rsid w:val="00CF3E53"/>
    <w:rPr>
      <w:b/>
      <w:bCs/>
      <w:smallCaps/>
      <w:color w:val="0F4761" w:themeColor="accent1" w:themeShade="BF"/>
      <w:spacing w:val="5"/>
    </w:rPr>
  </w:style>
  <w:style w:type="paragraph" w:customStyle="1" w:styleId="font-claude-response-body">
    <w:name w:val="font-claude-response-body"/>
    <w:basedOn w:val="Normal"/>
    <w:rsid w:val="007F7B2D"/>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399</Words>
  <Characters>2798</Characters>
  <Application>Microsoft Office Word</Application>
  <DocSecurity>0</DocSecurity>
  <Lines>399</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Devereux</dc:creator>
  <cp:keywords/>
  <dc:description/>
  <cp:lastModifiedBy>Robert Devereux</cp:lastModifiedBy>
  <cp:revision>3</cp:revision>
  <dcterms:created xsi:type="dcterms:W3CDTF">2026-05-11T13:57:00Z</dcterms:created>
  <dcterms:modified xsi:type="dcterms:W3CDTF">2026-05-11T14:41:00Z</dcterms:modified>
</cp:coreProperties>
</file>