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2D" w:rsidRPr="00927D2D" w:rsidRDefault="00927D2D" w:rsidP="00927D2D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927D2D"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  <w:t>Para saber mais: aprofundando na normalização</w:t>
      </w:r>
    </w:p>
    <w:p w:rsidR="00927D2D" w:rsidRPr="00927D2D" w:rsidRDefault="00927D2D" w:rsidP="00927D2D">
      <w:pPr>
        <w:jc w:val="center"/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</w:pP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Normalização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de dados é um processo importante em ciência de dados que tem como objetivo organizar e padronizar dados para facilitar a análise e comparação entre eles. Quando se trata de dados no formato JSON (</w:t>
      </w:r>
      <w:proofErr w:type="spellStart"/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>JavaScript</w:t>
      </w:r>
      <w:proofErr w:type="spellEnd"/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>Object</w:t>
      </w:r>
      <w:proofErr w:type="spellEnd"/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>Notation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- Notação de Objetos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JavaScript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), é comum que eles estejam aninhados, o que pode dificultar sua análise e manipulação.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A biblioteca Pandas possui uma função chamada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que permite a transformação dos dados em um formato tabular, facilitando a visualização e análise das informações. A seguir vamos aprender como usar essa função para normalizar diferentes tipos de JSON em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DataFrames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</w:t>
      </w:r>
    </w:p>
    <w:p w:rsidR="00927D2D" w:rsidRPr="00927D2D" w:rsidRDefault="00927D2D" w:rsidP="00927D2D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  <w:t>Normalizando um JSON simples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Abaixo temos uma variável chamada </w:t>
      </w:r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dados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e dentro dela há </w:t>
      </w: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um objeto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JSON com três chaves e seus respectivos valores: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dados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{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'Pesquisa'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 xml:space="preserve">'Principais Indicadores de 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Doenca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Cardiaca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'Ano'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2020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'Numero_Pacientes'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3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Copiar código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Para normalizar essa variável, podemos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passa-lá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 dentro da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e analisar o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 obtido: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df</w:t>
      </w:r>
      <w:proofErr w:type="spellEnd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pd.json_normalize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(dados)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df</w:t>
      </w:r>
      <w:proofErr w:type="spellEnd"/>
      <w:proofErr w:type="gramEnd"/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4822"/>
        <w:gridCol w:w="598"/>
        <w:gridCol w:w="2268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Pesquisa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Numero_Pacientes</w:t>
            </w:r>
            <w:proofErr w:type="spell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Principais Indicadores de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Doenca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Cardiaca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3</w:t>
            </w:r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O resultado parece ótimo! Temos 3 colunas que são as nossas chaves e uma linha contendo os valores para cada chave.</w:t>
      </w:r>
    </w:p>
    <w:p w:rsidR="00927D2D" w:rsidRPr="00927D2D" w:rsidRDefault="00927D2D" w:rsidP="00927D2D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  <w:t>Normalizando um JSON com vários níveis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Existem situações em que o arquivo JSON pode conter </w:t>
      </w: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mais de um objeto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, como é o caso do exemplo abaixo, no qual temos uma </w:t>
      </w: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lista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, armazenada na variável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json_lista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, contendo </w:t>
      </w: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dois objetos JSON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json</w:t>
      </w:r>
      <w:proofErr w:type="gramEnd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_lista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lastRenderedPageBreak/>
        <w:t xml:space="preserve">    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{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gram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ID'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'01'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'55-59'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'feminino'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{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gram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ID'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'02'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'80 ou +'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'feminino'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Copiar código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Para normalizar essa lista podemos aplicar 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.json_</w:t>
      </w: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json_lista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314"/>
        <w:gridCol w:w="1455"/>
        <w:gridCol w:w="1810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Sexo_biologico</w:t>
            </w:r>
            <w:proofErr w:type="spell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55-59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  <w:proofErr w:type="gram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80 ou +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  <w:proofErr w:type="gramEnd"/>
          </w:p>
        </w:tc>
      </w:tr>
    </w:tbl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é capaz de converter cada registro da lista em uma linha de forma tabular.</w:t>
      </w:r>
    </w:p>
    <w:p w:rsidR="00927D2D" w:rsidRPr="00927D2D" w:rsidRDefault="00927D2D" w:rsidP="00927D2D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  <w:t>Normalizando um JSON com uma lista aninhada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Bom, notamos que 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funciona muito bem nas situações anteriores, mas e em outras situações?</w:t>
      </w:r>
    </w:p>
    <w:p w:rsidR="00927D2D" w:rsidRPr="00927D2D" w:rsidRDefault="00927D2D" w:rsidP="00927D2D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  <w:t>Dados como um dicionário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Vamos começar analisando a normalização quando os dados são um dicionário. Temos um dicionário armazenado na variável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json_obj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 Note que na chave “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” temos outro dicionário: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_obj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'ID'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'01'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'55-59'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'Feminino'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{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'Sim'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'IMC'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16.6,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Doenca_cardiaca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}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Fazendo a normalização: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.json_</w:t>
      </w: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json_obj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95"/>
        <w:gridCol w:w="858"/>
        <w:gridCol w:w="1047"/>
        <w:gridCol w:w="1968"/>
        <w:gridCol w:w="1562"/>
        <w:gridCol w:w="759"/>
        <w:gridCol w:w="1668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lastRenderedPageBreak/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Sexo_biologico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Saude.Dificuldade_caminhar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Saude.Atividade_fisica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Saude.IMC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Saude.Doenca_cardiaca</w:t>
            </w:r>
            <w:proofErr w:type="spell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55-59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Nao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16.6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Nao</w:t>
            </w:r>
            <w:proofErr w:type="spellEnd"/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O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 gerado possui uma coluna para cada informação contida no dicionário que estava em “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”. As colunas criadas possuem o prefixo “</w:t>
      </w:r>
      <w:proofErr w:type="spellStart"/>
      <w:proofErr w:type="gram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.”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, pois as informações vieram dessa mesma chave.</w:t>
      </w:r>
    </w:p>
    <w:p w:rsidR="00927D2D" w:rsidRPr="00927D2D" w:rsidRDefault="00927D2D" w:rsidP="00927D2D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pacing w:val="-8"/>
          <w:sz w:val="28"/>
          <w:szCs w:val="28"/>
          <w:lang w:eastAsia="pt-BR"/>
        </w:rPr>
        <w:t>Dados como uma lista de dicionários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Agora nós temos uma lista de dicionários armazenada na variável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json_list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json</w:t>
      </w:r>
      <w:proofErr w:type="gramEnd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_list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'ID'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'01'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'55-59'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'Feminino'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{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'Sim'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'IMC'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16.6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Doenca_cardiaca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},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'ID'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'02'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'80 ou +'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'Feminino'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{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'Sim'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'IMC'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20.34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    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Doenca_cardiaca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'Sim'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]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Fazendo a normalização: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.json_</w:t>
      </w: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json_list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95"/>
        <w:gridCol w:w="858"/>
        <w:gridCol w:w="1047"/>
        <w:gridCol w:w="1968"/>
        <w:gridCol w:w="1562"/>
        <w:gridCol w:w="759"/>
        <w:gridCol w:w="1668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lastRenderedPageBreak/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Sexo_biologico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Saude.Dificuldade_caminhar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Saude.Atividade_fisica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Saude.IMC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Saude.Doenca_cardiaca</w:t>
            </w:r>
            <w:proofErr w:type="spell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55-59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Nao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16.6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Nao</w:t>
            </w:r>
            <w:proofErr w:type="spell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80 ou +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Nao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20.34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Podemos analisar que todos os valores aninhados em cada registro da lista foram convertidos em colunas separadas. E os dados que nós normalizamos no vídeo anterior? Lembra que a normalização deles foi feita de um jeito diferente?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Recapitulando, vamos copiar os dados do arquivo </w:t>
      </w:r>
      <w:hyperlink r:id="rId4" w:tgtFrame="_blank" w:history="1">
        <w:r w:rsidRPr="00927D2D">
          <w:rPr>
            <w:rFonts w:eastAsia="Times New Roman" w:cstheme="minorHAnsi"/>
            <w:color w:val="0095DD"/>
            <w:sz w:val="28"/>
            <w:szCs w:val="28"/>
            <w:u w:val="single"/>
            <w:lang w:eastAsia="pt-BR"/>
          </w:rPr>
          <w:t>pacientes_2.json</w:t>
        </w:r>
      </w:hyperlink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e armazená-los numa variável chamada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dados_dict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_dict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"Pesquisa"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 xml:space="preserve">"Principais Indicadores de 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Doenca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Cardiaca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"Ano"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2020,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"Pacientes"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"ID"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"01"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"55-59"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"Feminino"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"Raça"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"Branca"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"IMC"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16.6,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"Fumante"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"Sim"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Consumo_alcool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3,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Saude_mental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30,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"Sim"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Saude_geral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"Muito boa"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Horas_sono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5,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Problemas_saude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"Diabetes"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"Asma"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Cancer_pele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},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"ID"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"02"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lastRenderedPageBreak/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"80 ou +"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"Feminino"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"Raça"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"Branca"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"IMC"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20.34,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"Fumante"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Consumo_alcool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Saude_mental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"Sim"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Saude_geral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"Muito boa"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Horas_sono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7,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Problemas_saude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"AVC"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},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{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"ID"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"03"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Faixa_etaria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"65-69"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Sexo_biologico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"Masculino"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"Raça"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"Branca"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"IMC"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26.58,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"Fumante"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"Sim"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Consumo_alcool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20,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Saude_mental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30,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Dificuldade_caminhar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Nao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Atividade_fisica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"Sim"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Saude_geral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: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"Muito boa"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Horas_sono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8,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proofErr w:type="spellStart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Problemas_saude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: [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"diabetes"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"Asma"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  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}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}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Se tentarmos normalizar esses dados: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lastRenderedPageBreak/>
        <w:t>pd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.json_</w:t>
      </w: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dados_dict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3721"/>
        <w:gridCol w:w="467"/>
        <w:gridCol w:w="3748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Pesquisa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Pacientes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Principais Indicadores de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Doenca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Cardiaca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{'ID': '01',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': '55-59',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Sexo_</w:t>
            </w:r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b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  <w:proofErr w:type="gramEnd"/>
          </w:p>
        </w:tc>
      </w:tr>
    </w:tbl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Podemos observar que nossa lista aninhada é colocada em uma única coluna </w:t>
      </w:r>
      <w:r w:rsidRPr="00927D2D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>Pacientes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 Então, nós usamos o seguinte código para normalizar os dados, especificando qual coluna está aninhada:</w:t>
      </w:r>
    </w:p>
    <w:p w:rsid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</w:t>
      </w:r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.json_</w:t>
      </w:r>
      <w:proofErr w:type="gramStart"/>
      <w:r w:rsidRPr="00927D2D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dados_dict</w:t>
      </w:r>
      <w:proofErr w:type="spellEnd"/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['Pacientes']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Também podemos fazer isso utilizando o parâmetro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record_path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como ['Pacientes']. Esse parâmetro é usado na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pd.json_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para especificar o caminho para os registros que devem ser normalizados em um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 separado: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pd.json_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dados_dict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record_path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=[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'Pacientes'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])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</w:p>
    <w:tbl>
      <w:tblPr>
        <w:tblpPr w:leftFromText="141" w:rightFromText="141" w:vertAnchor="text" w:horzAnchor="margin" w:tblpXSpec="center" w:tblpY="949"/>
        <w:tblW w:w="84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08"/>
        <w:gridCol w:w="924"/>
        <w:gridCol w:w="1128"/>
        <w:gridCol w:w="522"/>
        <w:gridCol w:w="171"/>
        <w:gridCol w:w="1191"/>
        <w:gridCol w:w="929"/>
        <w:gridCol w:w="896"/>
        <w:gridCol w:w="2058"/>
      </w:tblGrid>
      <w:tr w:rsidR="00927D2D" w:rsidRPr="00927D2D" w:rsidTr="00927D2D">
        <w:trPr>
          <w:trHeight w:val="213"/>
          <w:tblHeader/>
          <w:tblCellSpacing w:w="15" w:type="dxa"/>
        </w:trPr>
        <w:tc>
          <w:tcPr>
            <w:tcW w:w="398" w:type="dxa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index</w:t>
            </w:r>
            <w:proofErr w:type="gramEnd"/>
          </w:p>
        </w:tc>
        <w:tc>
          <w:tcPr>
            <w:tcW w:w="169" w:type="dxa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892" w:type="dxa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Sexo_biologico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Raça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Atividade_fisica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Saude_geral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Horas_sono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Problemas_saude</w:t>
            </w:r>
            <w:proofErr w:type="spellEnd"/>
          </w:p>
        </w:tc>
      </w:tr>
      <w:tr w:rsidR="00927D2D" w:rsidRPr="00927D2D" w:rsidTr="00927D2D">
        <w:trPr>
          <w:trHeight w:val="213"/>
          <w:tblCellSpacing w:w="15" w:type="dxa"/>
        </w:trPr>
        <w:tc>
          <w:tcPr>
            <w:tcW w:w="398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169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892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55-59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Branca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Muito boa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Diabetes,Asma</w:t>
            </w:r>
            <w:proofErr w:type="gram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,Cancer_pele</w:t>
            </w:r>
            <w:proofErr w:type="spellEnd"/>
          </w:p>
        </w:tc>
      </w:tr>
      <w:tr w:rsidR="00927D2D" w:rsidRPr="00927D2D" w:rsidTr="00927D2D">
        <w:trPr>
          <w:trHeight w:val="204"/>
          <w:tblCellSpacing w:w="15" w:type="dxa"/>
        </w:trPr>
        <w:tc>
          <w:tcPr>
            <w:tcW w:w="398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69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02</w:t>
            </w:r>
          </w:p>
        </w:tc>
        <w:tc>
          <w:tcPr>
            <w:tcW w:w="892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80 ou +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Branca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Muito boa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AVC</w:t>
            </w:r>
          </w:p>
        </w:tc>
      </w:tr>
      <w:tr w:rsidR="00927D2D" w:rsidRPr="00927D2D" w:rsidTr="00927D2D">
        <w:trPr>
          <w:trHeight w:val="213"/>
          <w:tblCellSpacing w:w="15" w:type="dxa"/>
        </w:trPr>
        <w:tc>
          <w:tcPr>
            <w:tcW w:w="398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169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03</w:t>
            </w:r>
          </w:p>
        </w:tc>
        <w:tc>
          <w:tcPr>
            <w:tcW w:w="892" w:type="dxa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65-69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Branca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Muito boa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diabetes,Asma</w:t>
            </w:r>
            <w:proofErr w:type="spellEnd"/>
            <w:proofErr w:type="gramEnd"/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Com ambos os códigos o resultado é o mesmo.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O resultado parece ótimo, mas não inclui as colunas “Pesquisa” e “Ano”. Para incluí-las, podemos usar o parâmetro </w:t>
      </w:r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meta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 para especificar outras colunas que queremos no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pd.json_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_dict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record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_path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=[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'Pacientes'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], 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meta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=[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'Pesquisa'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'Ano'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]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lastRenderedPageBreak/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208"/>
        <w:gridCol w:w="925"/>
        <w:gridCol w:w="1129"/>
        <w:gridCol w:w="171"/>
        <w:gridCol w:w="2137"/>
        <w:gridCol w:w="3039"/>
        <w:gridCol w:w="417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Faixa_etaria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Sexo_biologico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Problemas_saude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Pesquisa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Ano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55-59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[</w:t>
            </w:r>
            <w:proofErr w:type="spellStart"/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Diabetes,Asma</w:t>
            </w:r>
            <w:proofErr w:type="gram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,Cancer_pele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Principais Indicadores de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Doenca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Cardiaca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2020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80 ou +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AVC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Principais Indicadores de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Doenca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Cardiaca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2020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65-69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[</w:t>
            </w:r>
            <w:proofErr w:type="spellStart"/>
            <w:proofErr w:type="gram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diabetes,Asma</w:t>
            </w:r>
            <w:proofErr w:type="spellEnd"/>
            <w:proofErr w:type="gram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Principais Indicadores de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Doenca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Cardiaca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2020</w:t>
            </w:r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 xml:space="preserve">Dessa forma temos todas as colunas presentes no 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!</w:t>
      </w:r>
    </w:p>
    <w:p w:rsidR="00927D2D" w:rsidRPr="00927D2D" w:rsidRDefault="00927D2D" w:rsidP="00927D2D">
      <w:pPr>
        <w:shd w:val="clear" w:color="auto" w:fill="333333"/>
        <w:spacing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Importante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: Na aula nós realizamos a normalização em um arquivo com o formato JSON. No entanto, 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aceita apenas um dicionário ou uma lista de dicionários. Por isso, no vídeo foi usada a estratégia de usar o código: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pd.json_</w:t>
      </w:r>
      <w:proofErr w:type="gram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dados_pacientes_2['Pacientes'])</w:t>
      </w: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. Porém, se tentarmos usar parâmetros da função </w:t>
      </w:r>
      <w:proofErr w:type="spellStart"/>
      <w:r w:rsidRPr="00927D2D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json_normalize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em um arquivo JSON podem surgir erros. Para contornar isso, precisamos importar o </w:t>
      </w:r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 xml:space="preserve">módulo </w:t>
      </w:r>
      <w:proofErr w:type="spellStart"/>
      <w:r w:rsidRPr="00927D2D">
        <w:rPr>
          <w:rFonts w:eastAsia="Times New Roman" w:cstheme="minorHAnsi"/>
          <w:b/>
          <w:bCs/>
          <w:color w:val="FFFFFF"/>
          <w:sz w:val="28"/>
          <w:szCs w:val="28"/>
          <w:lang w:eastAsia="pt-BR"/>
        </w:rPr>
        <w:t>json</w:t>
      </w:r>
      <w:proofErr w:type="spellEnd"/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t> e ler os arquivos conforme o código abaixo: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>#Importando a biblioteca Pandas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import</w:t>
      </w:r>
      <w:proofErr w:type="spellEnd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pandas </w:t>
      </w:r>
      <w:r w:rsidRPr="00927D2D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as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</w:t>
      </w:r>
      <w:proofErr w:type="spellEnd"/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>#Importando o módulo JSON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import</w:t>
      </w:r>
      <w:proofErr w:type="spellEnd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</w:t>
      </w:r>
      <w:proofErr w:type="spellEnd"/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 xml:space="preserve">#Lendo o arquivo </w:t>
      </w:r>
      <w:proofErr w:type="spellStart"/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>json</w:t>
      </w:r>
      <w:proofErr w:type="spellEnd"/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 xml:space="preserve"> usando o módulo Python JSON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with</w:t>
      </w:r>
      <w:proofErr w:type="spellEnd"/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open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'pacientes_2.json'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'r'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) </w:t>
      </w:r>
      <w:r w:rsidRPr="00927D2D">
        <w:rPr>
          <w:rFonts w:eastAsia="Times New Roman" w:cstheme="minorHAnsi"/>
          <w:b/>
          <w:bCs/>
          <w:color w:val="F92672"/>
          <w:sz w:val="28"/>
          <w:szCs w:val="28"/>
          <w:shd w:val="clear" w:color="auto" w:fill="272822"/>
          <w:lang w:eastAsia="pt-BR"/>
        </w:rPr>
        <w:t>as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f: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 =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json.loads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f.read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())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 xml:space="preserve">#Normalizando os dados com os parâmetros </w:t>
      </w:r>
      <w:proofErr w:type="spellStart"/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>record_path</w:t>
      </w:r>
      <w:proofErr w:type="spellEnd"/>
      <w:r w:rsidRPr="00927D2D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 xml:space="preserve"> e meta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pd.json_</w:t>
      </w:r>
      <w:proofErr w:type="gram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normalize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dados, </w:t>
      </w:r>
      <w:proofErr w:type="spellStart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record_path</w:t>
      </w:r>
      <w:proofErr w:type="spellEnd"/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=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'Pacientes'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 meta=[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'Pesquisa'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r w:rsidRPr="00927D2D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'Ano'</w:t>
      </w:r>
      <w:r w:rsidRPr="00927D2D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])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927D2D">
        <w:rPr>
          <w:rFonts w:eastAsia="Times New Roman" w:cstheme="minorHAnsi"/>
          <w:color w:val="FFFFFF"/>
          <w:sz w:val="28"/>
          <w:szCs w:val="28"/>
          <w:lang w:eastAsia="pt-BR"/>
        </w:rPr>
        <w:lastRenderedPageBreak/>
        <w:t>E, assim, aprendemos como normalizar arquivos JSON simples, com múltiplos níveis e aninhados.</w:t>
      </w: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cstheme="minorHAnsi"/>
          <w:sz w:val="28"/>
          <w:szCs w:val="28"/>
        </w:rPr>
      </w:pPr>
    </w:p>
    <w:p w:rsidR="00927D2D" w:rsidRDefault="00927D2D" w:rsidP="00927D2D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Para saber mais: obtendo arquivos JSON de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APIs</w:t>
      </w:r>
      <w:proofErr w:type="spellEnd"/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Para obter dados no formato JSON podemos utilizar uma </w:t>
      </w:r>
      <w:r w:rsidRPr="00927D2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API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(</w:t>
      </w:r>
      <w:proofErr w:type="spellStart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>Application</w:t>
      </w:r>
      <w:proofErr w:type="spellEnd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>Programming</w:t>
      </w:r>
      <w:proofErr w:type="spellEnd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 xml:space="preserve"> Interface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). Ela é uma interface de programação de aplicação que permite a comunicação entre diferentes programas ou sistemas.</w:t>
      </w:r>
    </w:p>
    <w:p w:rsidR="00927D2D" w:rsidRPr="00927D2D" w:rsidRDefault="00927D2D" w:rsidP="00927D2D">
      <w:pPr>
        <w:shd w:val="clear" w:color="auto" w:fill="333333"/>
        <w:spacing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Atenção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: Caso queira aprofundar no assunto, temos um 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begin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instrText xml:space="preserve"> HYPERLINK "https://cursos.alura.com.br/extra/alura-mais/o-que-e-uma-api--c697" </w:instrTex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separate"/>
      </w:r>
      <w:r w:rsidRPr="00927D2D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Alura</w:t>
      </w:r>
      <w:proofErr w:type="spellEnd"/>
      <w:r w:rsidRPr="00927D2D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 xml:space="preserve"> +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end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explicando o que é uma API.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Existem vários formatos que podem ser usados em 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APIs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e um dos mais comuns é o </w:t>
      </w:r>
      <w:r w:rsidRPr="00927D2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JSON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(</w:t>
      </w:r>
      <w:proofErr w:type="spellStart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>JavaScript</w:t>
      </w:r>
      <w:proofErr w:type="spellEnd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>Object</w:t>
      </w:r>
      <w:proofErr w:type="spellEnd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i/>
          <w:iCs/>
          <w:color w:val="FFFFFF"/>
          <w:sz w:val="27"/>
          <w:szCs w:val="27"/>
          <w:lang w:eastAsia="pt-BR"/>
        </w:rPr>
        <w:t>Notation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). O JSON é um formato leve de troca de informações entre sistemas que utiliza uma notação baseada em objetos do </w:t>
      </w:r>
      <w:proofErr w:type="spellStart"/>
      <w:r w:rsidRPr="00927D2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JavaScript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Nós temos a seguinte situação-problema: “Uma empresa de tecnologia está em fase de expansão e deseja otimizar sua base de contatos e a forma como gerencia suas interações com os clientes e parceiros. A equipe de vendas e atendimento ao cliente está enfrentando dificuldades para acompanhar todos os contatos, entender as necessidades dos diferentes perfis de clientes, e personalizar o atendimento de forma eficiente. Para solucionar isso, a empresa precisa de uma maneira organizada e automatizada para coletar, gerenciar e segmentar informações de seus clientes e parceiros, como nome, e-mail, endereço, telefone e empresa em que </w:t>
      </w:r>
      <w:proofErr w:type="gram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trabalham.”</w:t>
      </w:r>
      <w:proofErr w:type="gramEnd"/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Nesta situação, podemos acessar a API 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begin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instrText xml:space="preserve"> HYPERLINK "https://jsonplaceholder.typicode.com/users" \t "_blank" </w:instrTex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separate"/>
      </w:r>
      <w:r w:rsidRPr="00927D2D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JSONPlaceholder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end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para coletar os dados dos contatos, que incluem nome, e-mail, endereço, telefone, entre outros. Com esses dados, a equipe pode melhorar suas operações e a comunicação com os clientes.</w:t>
      </w: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Uma maneira comum de acessar 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APIs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é por meio da biblioteca 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begin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instrText xml:space="preserve"> HYPERLINK "https://pypi.org/project/requests/" \t "_blank" </w:instrTex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separate"/>
      </w:r>
      <w:r w:rsidRPr="00927D2D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requests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fldChar w:fldCharType="end"/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. Para isso, também é necessário importar o módulo </w:t>
      </w:r>
      <w:proofErr w:type="spellStart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json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requests</w:t>
      </w:r>
      <w:proofErr w:type="spellEnd"/>
    </w:p>
    <w:p w:rsid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json</w:t>
      </w:r>
      <w:proofErr w:type="spellEnd"/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Os dados da </w:t>
      </w:r>
      <w:proofErr w:type="spellStart"/>
      <w:r w:rsidRPr="00927D2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JSONPlaceholder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serão obtidos com a função </w:t>
      </w:r>
      <w:proofErr w:type="spellStart"/>
      <w:proofErr w:type="gramStart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request.get</w:t>
      </w:r>
      <w:proofErr w:type="spellEnd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'url')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. Dentro dela nós passamos o endereço da API: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927D2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dados</w:t>
      </w:r>
      <w:proofErr w:type="gramEnd"/>
      <w:r w:rsidRPr="00927D2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_usuarios</w:t>
      </w:r>
      <w:proofErr w:type="spell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requests.get</w:t>
      </w:r>
      <w:proofErr w:type="spell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927D2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'https://jsonplaceholder.typicode.com/users'</w:t>
      </w:r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927D2D" w:rsidRPr="00927D2D" w:rsidRDefault="00927D2D" w:rsidP="00927D2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Conseguimos recuperar os resultados usando a função </w:t>
      </w:r>
      <w:proofErr w:type="spellStart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json.loads</w:t>
      </w:r>
      <w:proofErr w:type="spellEnd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. Para isso, é necessário passar a variável </w:t>
      </w:r>
      <w:proofErr w:type="spellStart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dados_usuarios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, criada anteriormente com o atributo </w:t>
      </w:r>
      <w:proofErr w:type="spellStart"/>
      <w:r w:rsidRPr="00927D2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text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 que retorna o conteúdo da resposta.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927D2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resultado</w:t>
      </w:r>
      <w:proofErr w:type="gram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json.loads</w:t>
      </w:r>
      <w:proofErr w:type="spell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dados_usuarios.text</w:t>
      </w:r>
      <w:proofErr w:type="spell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Em seguida, podemos visualizar o 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DataFrame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927D2D" w:rsidRPr="00927D2D" w:rsidRDefault="00927D2D" w:rsidP="00927D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pd</w:t>
      </w:r>
      <w:r w:rsidRPr="00927D2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.DataFrame</w:t>
      </w:r>
      <w:proofErr w:type="spellEnd"/>
      <w:r w:rsidRPr="00927D2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(resultado)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84"/>
        <w:gridCol w:w="553"/>
        <w:gridCol w:w="426"/>
        <w:gridCol w:w="654"/>
        <w:gridCol w:w="2972"/>
        <w:gridCol w:w="546"/>
        <w:gridCol w:w="322"/>
        <w:gridCol w:w="2750"/>
      </w:tblGrid>
      <w:tr w:rsidR="00927D2D" w:rsidRPr="00927D2D" w:rsidTr="00927D2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email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address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phone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website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27D2D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company</w:t>
            </w:r>
            <w:proofErr w:type="spellEnd"/>
            <w:proofErr w:type="gramEnd"/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Leanne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Graham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Bret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Sincere@april.biz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Kulas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Light',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'Apt. 556',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Gwenborough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'92998-3874',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'-37.3159',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'81.1496'}}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1-770-736-8031 x56442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hildegard.org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Romaguera-Crona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Multi-layered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client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-server neural-net',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harness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real-time 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markets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Ervin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Howell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Antonette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Shanna@melissa.tv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': 'Victor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Plains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879',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Wisokyburgh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'90566-7771',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'-43.9509',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'-34.4618'}}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010-692-6593 x09125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anastasia.net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Deckow-Crist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Proactive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didactic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contingency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synergize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scalable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supply-chains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Clementine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Bauch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Samantha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Nathan@yesenia.net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': 'Douglas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Extension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847',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McKenziehaven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'59590-4157',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'-68.6102',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'-47.0653'}}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1-463-123-4447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ramiro.info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Romaguera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-Jacobson',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': 'Face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face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bifurcated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interface',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strategic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applications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Patricia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Lebsack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Karianne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Julianne.OConner@kory.org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Hoeger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Mall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'Apt. 692',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'South Elvis',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'53919-4257',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'29.4572',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'-164.2990'}}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493-170-9623 x156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kale.biz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Robel-Corkery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Multi-tiered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zero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tolerance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productivity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transition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cutting-edge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web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services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Chelsey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Dietrich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Kamren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Lucio_Hettinger@annie.ca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Skiles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Walks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351',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Roscoeview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'33263',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'-31.8129',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'62.5342'}}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(254)954-1289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demarco.info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Keebler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LLC',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User-centric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fault-tolerant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solution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revolutionize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end-to-end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systems'}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Mrs. Dennis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Schulist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Leopoldo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_Corkery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Karley_Dach@j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asper.info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'Norberto Crossing',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'Apt. 950',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': 'South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Christy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', 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'23505-1337',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'-71.4197',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'71.7478'}}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1-477-935-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8478 x6430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ola.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Considine-Lockman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': </w:t>
            </w: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Synchronised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bottom-line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interface',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innovative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applications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Kurtis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Weissnat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Elwyn.Skiles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Telly.Hoeger@billy.biz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Rex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Trail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280',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Howemouth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'58804-1099',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'24.8918',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'21.8984'}}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210.067.6132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elvis.io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Johns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Group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Configurable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multimedia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task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-force',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generate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enterprise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tailers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Nicholas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Runolfsdottir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Maxime_Nienow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Sherwood@rosamond.me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Ellsworth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Summit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729',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Aliyaview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'45169',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'-14.3990',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'-120.7677'}}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586.493.6943 x140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jacynthe.com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Abernathy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Group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Implemented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secondary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concept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extensible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e-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tailers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Glenna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Reichert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Delphine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Chaim_McDermott@dana.io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Dayna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Park',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449',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Bartholomebury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'76495-3109',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'24.6463',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'-168.8889'}}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(775)976-6794 x41206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conrad.com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Yost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and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Sons',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Switchable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contextually-based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project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aggregate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real-time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technologies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  <w:tr w:rsidR="00927D2D" w:rsidRPr="00927D2D" w:rsidTr="00927D2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Clementina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DuBuque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Moriah.Stanton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Rey.Padberg@karina.biz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street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Kattie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Turnpike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Suite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198',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city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Lebsackbury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zipcode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'31428-2261',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geo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lat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'-38.2386',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'57.2232'}}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024-648-3804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ambrose.net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27D2D" w:rsidRPr="00927D2D" w:rsidRDefault="00927D2D" w:rsidP="00927D2D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{'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name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Hoeger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LLC',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catchPhrase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Centralized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empowering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task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-force',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': '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target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end-to-end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models</w:t>
            </w:r>
            <w:proofErr w:type="spellEnd"/>
            <w:r w:rsidRPr="00927D2D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'}</w:t>
            </w:r>
          </w:p>
        </w:tc>
      </w:tr>
    </w:tbl>
    <w:p w:rsidR="00927D2D" w:rsidRPr="00927D2D" w:rsidRDefault="00927D2D" w:rsidP="00927D2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Agora sabemos como utilizar a biblioteca 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requests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e o módulo JSON para obter dados de </w:t>
      </w:r>
      <w:proofErr w:type="spellStart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APIs</w:t>
      </w:r>
      <w:proofErr w:type="spellEnd"/>
      <w:r w:rsidRPr="00927D2D">
        <w:rPr>
          <w:rFonts w:eastAsia="Times New Roman" w:cstheme="minorHAnsi"/>
          <w:color w:val="FFFFFF"/>
          <w:sz w:val="27"/>
          <w:szCs w:val="27"/>
          <w:lang w:eastAsia="pt-BR"/>
        </w:rPr>
        <w:t>!</w:t>
      </w:r>
    </w:p>
    <w:p w:rsidR="00927D2D" w:rsidRPr="00927D2D" w:rsidRDefault="00927D2D" w:rsidP="00927D2D">
      <w:pPr>
        <w:jc w:val="center"/>
        <w:rPr>
          <w:rFonts w:cstheme="minorHAnsi"/>
          <w:sz w:val="28"/>
          <w:szCs w:val="28"/>
        </w:rPr>
      </w:pPr>
    </w:p>
    <w:sectPr w:rsidR="00927D2D" w:rsidRPr="00927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AE"/>
    <w:rsid w:val="00077327"/>
    <w:rsid w:val="004804AE"/>
    <w:rsid w:val="004B0BAC"/>
    <w:rsid w:val="00927D2D"/>
    <w:rsid w:val="009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47E84-5351-42FF-8518-65771A5B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27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27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7D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7D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7D2D"/>
    <w:rPr>
      <w:b/>
      <w:bCs/>
    </w:rPr>
  </w:style>
  <w:style w:type="character" w:styleId="nfase">
    <w:name w:val="Emphasis"/>
    <w:basedOn w:val="Fontepargpadro"/>
    <w:uiPriority w:val="20"/>
    <w:qFormat/>
    <w:rsid w:val="00927D2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7D2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7D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927D2D"/>
  </w:style>
  <w:style w:type="character" w:customStyle="1" w:styleId="hljs-string">
    <w:name w:val="hljs-string"/>
    <w:basedOn w:val="Fontepargpadro"/>
    <w:rsid w:val="00927D2D"/>
  </w:style>
  <w:style w:type="character" w:customStyle="1" w:styleId="hljs-number">
    <w:name w:val="hljs-number"/>
    <w:basedOn w:val="Fontepargpadro"/>
    <w:rsid w:val="00927D2D"/>
  </w:style>
  <w:style w:type="character" w:customStyle="1" w:styleId="hljs-builtin">
    <w:name w:val="hljs-built_in"/>
    <w:basedOn w:val="Fontepargpadro"/>
    <w:rsid w:val="00927D2D"/>
  </w:style>
  <w:style w:type="character" w:customStyle="1" w:styleId="hljs-selector-class">
    <w:name w:val="hljs-selector-class"/>
    <w:basedOn w:val="Fontepargpadro"/>
    <w:rsid w:val="00927D2D"/>
  </w:style>
  <w:style w:type="character" w:styleId="Hyperlink">
    <w:name w:val="Hyperlink"/>
    <w:basedOn w:val="Fontepargpadro"/>
    <w:uiPriority w:val="99"/>
    <w:semiHidden/>
    <w:unhideWhenUsed/>
    <w:rsid w:val="00927D2D"/>
    <w:rPr>
      <w:color w:val="0000FF"/>
      <w:u w:val="single"/>
    </w:rPr>
  </w:style>
  <w:style w:type="character" w:customStyle="1" w:styleId="hljs-selector-attr">
    <w:name w:val="hljs-selector-attr"/>
    <w:basedOn w:val="Fontepargpadro"/>
    <w:rsid w:val="00927D2D"/>
  </w:style>
  <w:style w:type="character" w:customStyle="1" w:styleId="hljs-comment">
    <w:name w:val="hljs-comment"/>
    <w:basedOn w:val="Fontepargpadro"/>
    <w:rsid w:val="00927D2D"/>
  </w:style>
  <w:style w:type="character" w:customStyle="1" w:styleId="hljs-keyword">
    <w:name w:val="hljs-keyword"/>
    <w:basedOn w:val="Fontepargpadro"/>
    <w:rsid w:val="0092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ura-cursos/Pandas/blob/main/pacientes_2.js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2024-11-13T15:47:00Z</dcterms:created>
  <dcterms:modified xsi:type="dcterms:W3CDTF">2024-11-13T16:21:00Z</dcterms:modified>
</cp:coreProperties>
</file>