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F8547A" w:rsidRDefault="00F8547A" w:rsidP="00F8547A">
      <w:pPr>
        <w:jc w:val="center"/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</w:pPr>
      <w:r w:rsidRPr="00F8547A"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  <w:t>Desafio: ajuste de valores em bases de prod</w:t>
      </w:r>
      <w:bookmarkStart w:id="0" w:name="_GoBack"/>
      <w:bookmarkEnd w:id="0"/>
      <w:r w:rsidRPr="00F8547A"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  <w:t>utos</w:t>
      </w:r>
    </w:p>
    <w:p w:rsidR="00F8547A" w:rsidRPr="00F8547A" w:rsidRDefault="00F8547A" w:rsidP="00F8547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8547A">
        <w:rPr>
          <w:rFonts w:eastAsia="Times New Roman" w:cstheme="minorHAnsi"/>
          <w:color w:val="FFFFFF"/>
          <w:sz w:val="27"/>
          <w:szCs w:val="27"/>
          <w:lang w:eastAsia="pt-BR"/>
        </w:rPr>
        <w:t>Em bases de dados reais, é comum encontrar erros e inconsistências, especialmente em valores numéricos como preços de produtos. Identificar e corrigir esses erros é essencial para a validação das análises de dados.</w:t>
      </w:r>
    </w:p>
    <w:p w:rsidR="00F8547A" w:rsidRPr="00F8547A" w:rsidRDefault="00F8547A" w:rsidP="00F8547A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8547A">
        <w:rPr>
          <w:rFonts w:eastAsia="Times New Roman" w:cstheme="minorHAnsi"/>
          <w:color w:val="FFFFFF"/>
          <w:sz w:val="27"/>
          <w:szCs w:val="27"/>
          <w:lang w:eastAsia="pt-BR"/>
        </w:rPr>
        <w:t>Há uma necessidade de verificar e ajustar os preços dos produtos na base de dados, já que alguns itens apresentam valores fora do intervalo considerado normal ou esperado.</w:t>
      </w:r>
    </w:p>
    <w:p w:rsidR="00F8547A" w:rsidRPr="00F8547A" w:rsidRDefault="00F8547A" w:rsidP="00F8547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8547A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Tarefa:</w:t>
      </w:r>
    </w:p>
    <w:p w:rsidR="00F8547A" w:rsidRPr="00F8547A" w:rsidRDefault="00F8547A" w:rsidP="00F8547A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8547A">
        <w:rPr>
          <w:rFonts w:eastAsia="Times New Roman" w:cstheme="minorHAnsi"/>
          <w:color w:val="FFFFFF"/>
          <w:sz w:val="27"/>
          <w:szCs w:val="27"/>
          <w:lang w:eastAsia="pt-BR"/>
        </w:rPr>
        <w:t>Análise da base de dados de produtos para identificar preços que estão fora dos intervalos especificados.</w:t>
      </w:r>
    </w:p>
    <w:p w:rsidR="00F8547A" w:rsidRPr="00F8547A" w:rsidRDefault="00F8547A" w:rsidP="00F8547A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8547A">
        <w:rPr>
          <w:rFonts w:eastAsia="Times New Roman" w:cstheme="minorHAnsi"/>
          <w:color w:val="FFFFFF"/>
          <w:sz w:val="27"/>
          <w:szCs w:val="27"/>
          <w:lang w:eastAsia="pt-BR"/>
        </w:rPr>
        <w:t>Atualize os registros de preços para assegurar que todos estejam dentro dos limites aceitáveis.</w:t>
      </w:r>
    </w:p>
    <w:p w:rsidR="00F8547A" w:rsidRPr="00F8547A" w:rsidRDefault="00F8547A" w:rsidP="00F8547A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F8547A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Tabela de Intervalos de Preços Aceitáveis:</w:t>
      </w:r>
    </w:p>
    <w:tbl>
      <w:tblPr>
        <w:tblpPr w:leftFromText="141" w:rightFromText="141" w:vertAnchor="text" w:horzAnchor="margin" w:tblpY="434"/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807"/>
        <w:gridCol w:w="1867"/>
      </w:tblGrid>
      <w:tr w:rsidR="00F8547A" w:rsidRPr="00F8547A" w:rsidTr="00F8547A">
        <w:trPr>
          <w:tblHeader/>
          <w:tblCellSpacing w:w="15" w:type="dxa"/>
        </w:trPr>
        <w:tc>
          <w:tcPr>
            <w:tcW w:w="1875" w:type="dxa"/>
            <w:shd w:val="clear" w:color="auto" w:fill="F5F5F5"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Produto</w:t>
            </w:r>
          </w:p>
        </w:tc>
        <w:tc>
          <w:tcPr>
            <w:tcW w:w="1777" w:type="dxa"/>
            <w:shd w:val="clear" w:color="auto" w:fill="F5F5F5"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Preço Mínimo</w:t>
            </w:r>
          </w:p>
        </w:tc>
        <w:tc>
          <w:tcPr>
            <w:tcW w:w="1807" w:type="dxa"/>
            <w:shd w:val="clear" w:color="auto" w:fill="F5F5F5"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eastAsia="pt-BR"/>
              </w:rPr>
              <w:t>Preço Máximo</w:t>
            </w:r>
          </w:p>
        </w:tc>
      </w:tr>
      <w:tr w:rsidR="00F8547A" w:rsidRPr="00F8547A" w:rsidTr="00F8547A">
        <w:trPr>
          <w:tblCellSpacing w:w="15" w:type="dxa"/>
        </w:trPr>
        <w:tc>
          <w:tcPr>
            <w:tcW w:w="1875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Bola de Futebol</w:t>
            </w:r>
          </w:p>
        </w:tc>
        <w:tc>
          <w:tcPr>
            <w:tcW w:w="177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</w:t>
            </w:r>
          </w:p>
        </w:tc>
        <w:tc>
          <w:tcPr>
            <w:tcW w:w="180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100</w:t>
            </w:r>
          </w:p>
        </w:tc>
      </w:tr>
      <w:tr w:rsidR="00F8547A" w:rsidRPr="00F8547A" w:rsidTr="00F8547A">
        <w:trPr>
          <w:tblCellSpacing w:w="15" w:type="dxa"/>
        </w:trPr>
        <w:tc>
          <w:tcPr>
            <w:tcW w:w="1875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Chocolate</w:t>
            </w:r>
          </w:p>
        </w:tc>
        <w:tc>
          <w:tcPr>
            <w:tcW w:w="177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180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50</w:t>
            </w:r>
          </w:p>
        </w:tc>
      </w:tr>
      <w:tr w:rsidR="00F8547A" w:rsidRPr="00F8547A" w:rsidTr="00F8547A">
        <w:trPr>
          <w:tblCellSpacing w:w="15" w:type="dxa"/>
        </w:trPr>
        <w:tc>
          <w:tcPr>
            <w:tcW w:w="1875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Celular</w:t>
            </w:r>
          </w:p>
        </w:tc>
        <w:tc>
          <w:tcPr>
            <w:tcW w:w="177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80</w:t>
            </w:r>
          </w:p>
        </w:tc>
        <w:tc>
          <w:tcPr>
            <w:tcW w:w="180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5000</w:t>
            </w:r>
          </w:p>
        </w:tc>
      </w:tr>
      <w:tr w:rsidR="00F8547A" w:rsidRPr="00F8547A" w:rsidTr="00F8547A">
        <w:trPr>
          <w:tblCellSpacing w:w="15" w:type="dxa"/>
        </w:trPr>
        <w:tc>
          <w:tcPr>
            <w:tcW w:w="1875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Livro de Ficção</w:t>
            </w:r>
          </w:p>
        </w:tc>
        <w:tc>
          <w:tcPr>
            <w:tcW w:w="177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180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200</w:t>
            </w:r>
          </w:p>
        </w:tc>
      </w:tr>
      <w:tr w:rsidR="00F8547A" w:rsidRPr="00F8547A" w:rsidTr="00F8547A">
        <w:trPr>
          <w:tblCellSpacing w:w="15" w:type="dxa"/>
        </w:trPr>
        <w:tc>
          <w:tcPr>
            <w:tcW w:w="1875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Camisa</w:t>
            </w:r>
          </w:p>
        </w:tc>
        <w:tc>
          <w:tcPr>
            <w:tcW w:w="177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80</w:t>
            </w:r>
          </w:p>
        </w:tc>
        <w:tc>
          <w:tcPr>
            <w:tcW w:w="1807" w:type="dxa"/>
            <w:shd w:val="clear" w:color="auto" w:fill="FFFFFF"/>
            <w:noWrap/>
            <w:vAlign w:val="center"/>
            <w:hideMark/>
          </w:tcPr>
          <w:p w:rsidR="00F8547A" w:rsidRPr="00F8547A" w:rsidRDefault="00F8547A" w:rsidP="00F85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</w:pPr>
            <w:r w:rsidRPr="00F8547A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pt-BR"/>
              </w:rPr>
              <w:t>200</w:t>
            </w:r>
          </w:p>
        </w:tc>
      </w:tr>
    </w:tbl>
    <w:p w:rsidR="00F8547A" w:rsidRDefault="00F8547A" w:rsidP="00F8547A">
      <w:pPr>
        <w:jc w:val="center"/>
      </w:pPr>
    </w:p>
    <w:sectPr w:rsidR="00F85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13CD9"/>
    <w:multiLevelType w:val="multilevel"/>
    <w:tmpl w:val="0F7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A"/>
    <w:rsid w:val="00077327"/>
    <w:rsid w:val="004B0BAC"/>
    <w:rsid w:val="004E489A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88D06-B5AA-4759-B378-E57A750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2024-11-13T12:33:00Z</dcterms:created>
  <dcterms:modified xsi:type="dcterms:W3CDTF">2024-11-13T12:35:00Z</dcterms:modified>
</cp:coreProperties>
</file>