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ADA" w:rsidRDefault="007878F5" w:rsidP="00F11203">
      <w:pPr>
        <w:jc w:val="center"/>
        <w:rPr>
          <w:color w:val="C0C0C0"/>
          <w:sz w:val="27"/>
          <w:szCs w:val="27"/>
        </w:rPr>
      </w:pPr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</w:t>
      </w:r>
      <w:r w:rsidR="006440EC" w:rsidRPr="006440EC"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 </w:t>
      </w:r>
      <w:proofErr w:type="spellStart"/>
      <w:r w:rsidR="006440EC" w:rsidRPr="006440EC">
        <w:rPr>
          <w:rFonts w:ascii="Arial" w:hAnsi="Arial" w:cs="Arial"/>
          <w:b/>
          <w:bCs/>
          <w:color w:val="FFFFFF"/>
          <w:spacing w:val="-8"/>
          <w:sz w:val="44"/>
          <w:szCs w:val="44"/>
          <w:shd w:val="clear" w:color="auto" w:fill="333333"/>
        </w:rPr>
        <w:t>Callback</w:t>
      </w:r>
      <w:proofErr w:type="spellEnd"/>
      <w:r w:rsidR="006440EC" w:rsidRPr="006440EC">
        <w:rPr>
          <w:rFonts w:ascii="Arial" w:hAnsi="Arial" w:cs="Arial"/>
          <w:b/>
          <w:bCs/>
          <w:color w:val="FFFFFF"/>
          <w:spacing w:val="-8"/>
          <w:sz w:val="44"/>
          <w:szCs w:val="44"/>
          <w:shd w:val="clear" w:color="auto" w:fill="333333"/>
        </w:rPr>
        <w:t xml:space="preserve"> </w:t>
      </w:r>
      <w:proofErr w:type="spellStart"/>
      <w:r w:rsidR="006440EC" w:rsidRPr="006440EC">
        <w:rPr>
          <w:rFonts w:ascii="Arial" w:hAnsi="Arial" w:cs="Arial"/>
          <w:b/>
          <w:bCs/>
          <w:color w:val="FFFFFF"/>
          <w:spacing w:val="-8"/>
          <w:sz w:val="44"/>
          <w:szCs w:val="44"/>
          <w:shd w:val="clear" w:color="auto" w:fill="333333"/>
        </w:rPr>
        <w:t>Hell</w:t>
      </w:r>
      <w:proofErr w:type="spellEnd"/>
      <w:r w:rsidR="00593ADA" w:rsidRPr="00593ADA"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 </w:t>
      </w:r>
    </w:p>
    <w:p w:rsidR="006440EC" w:rsidRPr="006440EC" w:rsidRDefault="006440EC" w:rsidP="006440EC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6440EC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 xml:space="preserve">Entendendo </w:t>
      </w:r>
      <w:proofErr w:type="spellStart"/>
      <w:r w:rsidRPr="006440EC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Callbacks</w:t>
      </w:r>
      <w:proofErr w:type="spellEnd"/>
    </w:p>
    <w:p w:rsidR="006440EC" w:rsidRPr="006440EC" w:rsidRDefault="006440EC" w:rsidP="006440EC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6440E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Imagine que você está preparando uma refeição e coloca o pão na torradeira. Agora, você não vai ficar parado olhando para a torradeira até que ela finalize, você provavelmente vai fazer outra coisa, como preparar café, até o momento em que a torradeira apitar, indicando que o pão está pronto. Nesse cenário da cozinha, o apito da torradeira funciona como um </w:t>
      </w:r>
      <w:proofErr w:type="spellStart"/>
      <w:r w:rsidRPr="006440E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callback</w:t>
      </w:r>
      <w:proofErr w:type="spellEnd"/>
      <w:r w:rsidRPr="006440E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na programação.</w:t>
      </w:r>
    </w:p>
    <w:p w:rsidR="006440EC" w:rsidRPr="006440EC" w:rsidRDefault="006440EC" w:rsidP="006440EC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spellStart"/>
      <w:r w:rsidRPr="006440EC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Callbacks</w:t>
      </w:r>
      <w:proofErr w:type="spellEnd"/>
      <w:r w:rsidRPr="006440EC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 xml:space="preserve"> em </w:t>
      </w:r>
      <w:proofErr w:type="spellStart"/>
      <w:r w:rsidRPr="006440EC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JavaScript</w:t>
      </w:r>
      <w:proofErr w:type="spellEnd"/>
      <w:r w:rsidRPr="006440EC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:</w:t>
      </w:r>
    </w:p>
    <w:p w:rsidR="006440EC" w:rsidRPr="006440EC" w:rsidRDefault="006440EC" w:rsidP="006440EC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6440E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Em </w:t>
      </w:r>
      <w:proofErr w:type="spellStart"/>
      <w:r w:rsidRPr="006440E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JavaScript</w:t>
      </w:r>
      <w:proofErr w:type="spellEnd"/>
      <w:r w:rsidRPr="006440E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, um </w:t>
      </w:r>
      <w:proofErr w:type="spellStart"/>
      <w:r w:rsidRPr="006440E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callback</w:t>
      </w:r>
      <w:proofErr w:type="spellEnd"/>
      <w:r w:rsidRPr="006440E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é uma função que é passada como argumento para outra função e é executada após a conclusão de uma operação assíncrona ou evento específico. Os </w:t>
      </w:r>
      <w:proofErr w:type="spellStart"/>
      <w:r w:rsidRPr="006440E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callbacks</w:t>
      </w:r>
      <w:proofErr w:type="spellEnd"/>
      <w:r w:rsidRPr="006440E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são amplamente utilizados para lidar com tarefas assíncronas, como chamadas de API, leitura de arquivos, eventos de usuário e muito mais.</w:t>
      </w:r>
    </w:p>
    <w:p w:rsidR="006440EC" w:rsidRPr="006440EC" w:rsidRDefault="006440EC" w:rsidP="006440EC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6440EC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O Problema do "</w:t>
      </w:r>
      <w:proofErr w:type="spellStart"/>
      <w:r w:rsidRPr="006440EC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Callback</w:t>
      </w:r>
      <w:proofErr w:type="spellEnd"/>
      <w:r w:rsidRPr="006440EC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 xml:space="preserve"> </w:t>
      </w:r>
      <w:proofErr w:type="spellStart"/>
      <w:r w:rsidRPr="006440EC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Hell</w:t>
      </w:r>
      <w:proofErr w:type="spellEnd"/>
      <w:r w:rsidRPr="006440EC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":</w:t>
      </w:r>
    </w:p>
    <w:p w:rsidR="006440EC" w:rsidRPr="006440EC" w:rsidRDefault="006440EC" w:rsidP="006440EC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6440E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O "</w:t>
      </w:r>
      <w:proofErr w:type="spellStart"/>
      <w:r w:rsidRPr="006440E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Callback</w:t>
      </w:r>
      <w:proofErr w:type="spellEnd"/>
      <w:r w:rsidRPr="006440E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</w:t>
      </w:r>
      <w:proofErr w:type="spellStart"/>
      <w:r w:rsidRPr="006440E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Hell</w:t>
      </w:r>
      <w:proofErr w:type="spellEnd"/>
      <w:r w:rsidRPr="006440E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" é um termo usado para descrever a situação em que múltiplas chamadas de função com </w:t>
      </w:r>
      <w:proofErr w:type="spellStart"/>
      <w:r w:rsidRPr="006440E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callbacks</w:t>
      </w:r>
      <w:proofErr w:type="spellEnd"/>
      <w:r w:rsidRPr="006440E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são aninhadas profundamente dentro de outras chamadas de função. Isso cria um código que se assemelha a uma pirâmide, tornando-o difícil de ler, manter e depurar. À medida que mais operações assíncronas são adicionadas, a complexidade do código aumenta rapidamente.</w:t>
      </w:r>
    </w:p>
    <w:p w:rsidR="006440EC" w:rsidRPr="006440EC" w:rsidRDefault="006440EC" w:rsidP="006440EC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6440EC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Exemplo de "</w:t>
      </w:r>
      <w:proofErr w:type="spellStart"/>
      <w:r w:rsidRPr="006440EC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Callback</w:t>
      </w:r>
      <w:proofErr w:type="spellEnd"/>
      <w:r w:rsidRPr="006440EC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 xml:space="preserve"> </w:t>
      </w:r>
      <w:proofErr w:type="spellStart"/>
      <w:r w:rsidRPr="006440EC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Hell</w:t>
      </w:r>
      <w:proofErr w:type="spellEnd"/>
      <w:r w:rsidRPr="006440EC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 xml:space="preserve">" </w:t>
      </w:r>
      <w:proofErr w:type="gramStart"/>
      <w:r w:rsidRPr="006440EC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com .</w:t>
      </w:r>
      <w:proofErr w:type="spellStart"/>
      <w:r w:rsidRPr="006440EC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then</w:t>
      </w:r>
      <w:proofErr w:type="spellEnd"/>
      <w:proofErr w:type="gramEnd"/>
      <w:r w:rsidRPr="006440EC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:</w:t>
      </w:r>
    </w:p>
    <w:p w:rsidR="006440EC" w:rsidRDefault="006440EC" w:rsidP="006440EC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6440E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Vamos considerar um exemplo hipotético de "</w:t>
      </w:r>
      <w:proofErr w:type="spellStart"/>
      <w:r w:rsidRPr="006440E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Callback</w:t>
      </w:r>
      <w:proofErr w:type="spellEnd"/>
      <w:r w:rsidRPr="006440E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</w:t>
      </w:r>
      <w:proofErr w:type="spellStart"/>
      <w:r w:rsidRPr="006440E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Hell</w:t>
      </w:r>
      <w:proofErr w:type="spellEnd"/>
      <w:r w:rsidRPr="006440E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" </w:t>
      </w:r>
      <w:proofErr w:type="gramStart"/>
      <w:r w:rsidRPr="006440E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usando </w:t>
      </w:r>
      <w:r w:rsidRPr="006440EC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.</w:t>
      </w:r>
      <w:proofErr w:type="spellStart"/>
      <w:r w:rsidRPr="006440EC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then</w:t>
      </w:r>
      <w:proofErr w:type="spellEnd"/>
      <w:proofErr w:type="gramEnd"/>
      <w:r w:rsidRPr="006440E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para encadear operações assíncronas. Suponhamos que desejamos executar três tarefas assíncronas sequenciais, onde cada uma depende do resultado da anterior:</w:t>
      </w:r>
    </w:p>
    <w:p w:rsidR="006440EC" w:rsidRDefault="006440EC" w:rsidP="006440EC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6440EC" w:rsidRPr="006440EC" w:rsidRDefault="006440EC" w:rsidP="006440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</w:pPr>
      <w:proofErr w:type="spellStart"/>
      <w:proofErr w:type="gramStart"/>
      <w:r w:rsidRPr="006440EC">
        <w:rPr>
          <w:rFonts w:ascii="Courier New" w:eastAsia="Times New Roman" w:hAnsi="Courier New" w:cs="Courier New"/>
          <w:b/>
          <w:bCs/>
          <w:color w:val="6F42C1"/>
          <w:sz w:val="28"/>
          <w:szCs w:val="28"/>
          <w:shd w:val="clear" w:color="auto" w:fill="272822"/>
          <w:lang w:eastAsia="pt-BR"/>
        </w:rPr>
        <w:t>fazerAlgoAsync</w:t>
      </w:r>
      <w:proofErr w:type="spellEnd"/>
      <w:r w:rsidRPr="006440EC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>(</w:t>
      </w:r>
      <w:proofErr w:type="gramEnd"/>
      <w:r w:rsidRPr="006440EC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>)</w:t>
      </w:r>
    </w:p>
    <w:p w:rsidR="006440EC" w:rsidRPr="006440EC" w:rsidRDefault="006440EC" w:rsidP="006440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</w:pPr>
      <w:r w:rsidRPr="006440EC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 xml:space="preserve">  </w:t>
      </w:r>
      <w:proofErr w:type="gramStart"/>
      <w:r w:rsidRPr="006440EC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>.</w:t>
      </w:r>
      <w:proofErr w:type="spellStart"/>
      <w:r w:rsidRPr="006440EC">
        <w:rPr>
          <w:rFonts w:ascii="Courier New" w:eastAsia="Times New Roman" w:hAnsi="Courier New" w:cs="Courier New"/>
          <w:b/>
          <w:bCs/>
          <w:color w:val="6F42C1"/>
          <w:sz w:val="28"/>
          <w:szCs w:val="28"/>
          <w:shd w:val="clear" w:color="auto" w:fill="272822"/>
          <w:lang w:eastAsia="pt-BR"/>
        </w:rPr>
        <w:t>then</w:t>
      </w:r>
      <w:proofErr w:type="spellEnd"/>
      <w:proofErr w:type="gramEnd"/>
      <w:r w:rsidRPr="006440EC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>(resultado1 =&gt; {</w:t>
      </w:r>
    </w:p>
    <w:p w:rsidR="006440EC" w:rsidRPr="006440EC" w:rsidRDefault="006440EC" w:rsidP="006440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</w:pPr>
      <w:r w:rsidRPr="006440EC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 xml:space="preserve">    </w:t>
      </w:r>
      <w:proofErr w:type="gramStart"/>
      <w:r w:rsidRPr="006440EC">
        <w:rPr>
          <w:rFonts w:ascii="Courier New" w:eastAsia="Times New Roman" w:hAnsi="Courier New" w:cs="Courier New"/>
          <w:color w:val="D73A49"/>
          <w:sz w:val="28"/>
          <w:szCs w:val="28"/>
          <w:shd w:val="clear" w:color="auto" w:fill="272822"/>
          <w:lang w:eastAsia="pt-BR"/>
        </w:rPr>
        <w:t>console</w:t>
      </w:r>
      <w:r w:rsidRPr="006440EC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>.</w:t>
      </w:r>
      <w:r w:rsidRPr="006440EC">
        <w:rPr>
          <w:rFonts w:ascii="Courier New" w:eastAsia="Times New Roman" w:hAnsi="Courier New" w:cs="Courier New"/>
          <w:b/>
          <w:bCs/>
          <w:color w:val="6F42C1"/>
          <w:sz w:val="28"/>
          <w:szCs w:val="28"/>
          <w:shd w:val="clear" w:color="auto" w:fill="272822"/>
          <w:lang w:eastAsia="pt-BR"/>
        </w:rPr>
        <w:t>log</w:t>
      </w:r>
      <w:r w:rsidRPr="006440EC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>(</w:t>
      </w:r>
      <w:proofErr w:type="gramEnd"/>
      <w:r w:rsidRPr="006440EC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>resultado1);</w:t>
      </w:r>
    </w:p>
    <w:p w:rsidR="006440EC" w:rsidRPr="006440EC" w:rsidRDefault="006440EC" w:rsidP="006440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</w:pPr>
      <w:r w:rsidRPr="006440EC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 xml:space="preserve">    </w:t>
      </w:r>
      <w:proofErr w:type="spellStart"/>
      <w:proofErr w:type="gramStart"/>
      <w:r w:rsidRPr="006440EC">
        <w:rPr>
          <w:rFonts w:ascii="Courier New" w:eastAsia="Times New Roman" w:hAnsi="Courier New" w:cs="Courier New"/>
          <w:b/>
          <w:bCs/>
          <w:color w:val="F92672"/>
          <w:sz w:val="28"/>
          <w:szCs w:val="28"/>
          <w:shd w:val="clear" w:color="auto" w:fill="272822"/>
          <w:lang w:eastAsia="pt-BR"/>
        </w:rPr>
        <w:t>return</w:t>
      </w:r>
      <w:proofErr w:type="spellEnd"/>
      <w:proofErr w:type="gramEnd"/>
      <w:r w:rsidRPr="006440EC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 xml:space="preserve"> </w:t>
      </w:r>
      <w:proofErr w:type="spellStart"/>
      <w:r w:rsidRPr="006440EC">
        <w:rPr>
          <w:rFonts w:ascii="Courier New" w:eastAsia="Times New Roman" w:hAnsi="Courier New" w:cs="Courier New"/>
          <w:b/>
          <w:bCs/>
          <w:color w:val="6F42C1"/>
          <w:sz w:val="28"/>
          <w:szCs w:val="28"/>
          <w:shd w:val="clear" w:color="auto" w:fill="272822"/>
          <w:lang w:eastAsia="pt-BR"/>
        </w:rPr>
        <w:t>fazerOutraCoisaAsync</w:t>
      </w:r>
      <w:proofErr w:type="spellEnd"/>
      <w:r w:rsidRPr="006440EC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>();</w:t>
      </w:r>
    </w:p>
    <w:p w:rsidR="006440EC" w:rsidRPr="006440EC" w:rsidRDefault="006440EC" w:rsidP="006440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</w:pPr>
      <w:r w:rsidRPr="006440EC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 xml:space="preserve">  })</w:t>
      </w:r>
    </w:p>
    <w:p w:rsidR="006440EC" w:rsidRPr="006440EC" w:rsidRDefault="006440EC" w:rsidP="006440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</w:pPr>
      <w:r w:rsidRPr="006440EC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 xml:space="preserve">  </w:t>
      </w:r>
      <w:proofErr w:type="gramStart"/>
      <w:r w:rsidRPr="006440EC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>.</w:t>
      </w:r>
      <w:proofErr w:type="spellStart"/>
      <w:r w:rsidRPr="006440EC">
        <w:rPr>
          <w:rFonts w:ascii="Courier New" w:eastAsia="Times New Roman" w:hAnsi="Courier New" w:cs="Courier New"/>
          <w:b/>
          <w:bCs/>
          <w:color w:val="6F42C1"/>
          <w:sz w:val="28"/>
          <w:szCs w:val="28"/>
          <w:shd w:val="clear" w:color="auto" w:fill="272822"/>
          <w:lang w:eastAsia="pt-BR"/>
        </w:rPr>
        <w:t>then</w:t>
      </w:r>
      <w:proofErr w:type="spellEnd"/>
      <w:proofErr w:type="gramEnd"/>
      <w:r w:rsidRPr="006440EC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>(resultado2 =&gt; {</w:t>
      </w:r>
    </w:p>
    <w:p w:rsidR="006440EC" w:rsidRPr="006440EC" w:rsidRDefault="006440EC" w:rsidP="006440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</w:pPr>
      <w:r w:rsidRPr="006440EC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 xml:space="preserve">    </w:t>
      </w:r>
      <w:proofErr w:type="gramStart"/>
      <w:r w:rsidRPr="006440EC">
        <w:rPr>
          <w:rFonts w:ascii="Courier New" w:eastAsia="Times New Roman" w:hAnsi="Courier New" w:cs="Courier New"/>
          <w:color w:val="D73A49"/>
          <w:sz w:val="28"/>
          <w:szCs w:val="28"/>
          <w:shd w:val="clear" w:color="auto" w:fill="272822"/>
          <w:lang w:eastAsia="pt-BR"/>
        </w:rPr>
        <w:t>console</w:t>
      </w:r>
      <w:r w:rsidRPr="006440EC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>.</w:t>
      </w:r>
      <w:r w:rsidRPr="006440EC">
        <w:rPr>
          <w:rFonts w:ascii="Courier New" w:eastAsia="Times New Roman" w:hAnsi="Courier New" w:cs="Courier New"/>
          <w:b/>
          <w:bCs/>
          <w:color w:val="6F42C1"/>
          <w:sz w:val="28"/>
          <w:szCs w:val="28"/>
          <w:shd w:val="clear" w:color="auto" w:fill="272822"/>
          <w:lang w:eastAsia="pt-BR"/>
        </w:rPr>
        <w:t>log</w:t>
      </w:r>
      <w:r w:rsidRPr="006440EC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>(</w:t>
      </w:r>
      <w:proofErr w:type="gramEnd"/>
      <w:r w:rsidRPr="006440EC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>resultado2);</w:t>
      </w:r>
    </w:p>
    <w:p w:rsidR="006440EC" w:rsidRPr="006440EC" w:rsidRDefault="006440EC" w:rsidP="006440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</w:pPr>
      <w:r w:rsidRPr="006440EC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 xml:space="preserve">    </w:t>
      </w:r>
      <w:proofErr w:type="spellStart"/>
      <w:proofErr w:type="gramStart"/>
      <w:r w:rsidRPr="006440EC">
        <w:rPr>
          <w:rFonts w:ascii="Courier New" w:eastAsia="Times New Roman" w:hAnsi="Courier New" w:cs="Courier New"/>
          <w:b/>
          <w:bCs/>
          <w:color w:val="F92672"/>
          <w:sz w:val="28"/>
          <w:szCs w:val="28"/>
          <w:shd w:val="clear" w:color="auto" w:fill="272822"/>
          <w:lang w:eastAsia="pt-BR"/>
        </w:rPr>
        <w:t>return</w:t>
      </w:r>
      <w:proofErr w:type="spellEnd"/>
      <w:proofErr w:type="gramEnd"/>
      <w:r w:rsidRPr="006440EC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 xml:space="preserve"> </w:t>
      </w:r>
      <w:proofErr w:type="spellStart"/>
      <w:r w:rsidRPr="006440EC">
        <w:rPr>
          <w:rFonts w:ascii="Courier New" w:eastAsia="Times New Roman" w:hAnsi="Courier New" w:cs="Courier New"/>
          <w:b/>
          <w:bCs/>
          <w:color w:val="6F42C1"/>
          <w:sz w:val="28"/>
          <w:szCs w:val="28"/>
          <w:shd w:val="clear" w:color="auto" w:fill="272822"/>
          <w:lang w:eastAsia="pt-BR"/>
        </w:rPr>
        <w:t>fazerMaisAlgoAsync</w:t>
      </w:r>
      <w:proofErr w:type="spellEnd"/>
      <w:r w:rsidRPr="006440EC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>();</w:t>
      </w:r>
    </w:p>
    <w:p w:rsidR="006440EC" w:rsidRPr="006440EC" w:rsidRDefault="006440EC" w:rsidP="006440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</w:pPr>
      <w:r w:rsidRPr="006440EC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 xml:space="preserve">  })</w:t>
      </w:r>
    </w:p>
    <w:p w:rsidR="006440EC" w:rsidRPr="006440EC" w:rsidRDefault="006440EC" w:rsidP="006440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</w:pPr>
      <w:r w:rsidRPr="006440EC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 xml:space="preserve">  </w:t>
      </w:r>
      <w:proofErr w:type="gramStart"/>
      <w:r w:rsidRPr="006440EC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>.</w:t>
      </w:r>
      <w:proofErr w:type="spellStart"/>
      <w:r w:rsidRPr="006440EC">
        <w:rPr>
          <w:rFonts w:ascii="Courier New" w:eastAsia="Times New Roman" w:hAnsi="Courier New" w:cs="Courier New"/>
          <w:b/>
          <w:bCs/>
          <w:color w:val="6F42C1"/>
          <w:sz w:val="28"/>
          <w:szCs w:val="28"/>
          <w:shd w:val="clear" w:color="auto" w:fill="272822"/>
          <w:lang w:eastAsia="pt-BR"/>
        </w:rPr>
        <w:t>then</w:t>
      </w:r>
      <w:proofErr w:type="spellEnd"/>
      <w:proofErr w:type="gramEnd"/>
      <w:r w:rsidRPr="006440EC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>(resultado3 =&gt; {</w:t>
      </w:r>
    </w:p>
    <w:p w:rsidR="006440EC" w:rsidRPr="006440EC" w:rsidRDefault="006440EC" w:rsidP="006440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</w:pPr>
      <w:r w:rsidRPr="006440EC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lastRenderedPageBreak/>
        <w:t xml:space="preserve">    </w:t>
      </w:r>
      <w:proofErr w:type="gramStart"/>
      <w:r w:rsidRPr="006440EC">
        <w:rPr>
          <w:rFonts w:ascii="Courier New" w:eastAsia="Times New Roman" w:hAnsi="Courier New" w:cs="Courier New"/>
          <w:color w:val="D73A49"/>
          <w:sz w:val="28"/>
          <w:szCs w:val="28"/>
          <w:shd w:val="clear" w:color="auto" w:fill="272822"/>
          <w:lang w:eastAsia="pt-BR"/>
        </w:rPr>
        <w:t>console</w:t>
      </w:r>
      <w:r w:rsidRPr="006440EC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>.</w:t>
      </w:r>
      <w:r w:rsidRPr="006440EC">
        <w:rPr>
          <w:rFonts w:ascii="Courier New" w:eastAsia="Times New Roman" w:hAnsi="Courier New" w:cs="Courier New"/>
          <w:b/>
          <w:bCs/>
          <w:color w:val="6F42C1"/>
          <w:sz w:val="28"/>
          <w:szCs w:val="28"/>
          <w:shd w:val="clear" w:color="auto" w:fill="272822"/>
          <w:lang w:eastAsia="pt-BR"/>
        </w:rPr>
        <w:t>log</w:t>
      </w:r>
      <w:r w:rsidRPr="006440EC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>(</w:t>
      </w:r>
      <w:proofErr w:type="gramEnd"/>
      <w:r w:rsidRPr="006440EC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>resultado3);</w:t>
      </w:r>
    </w:p>
    <w:p w:rsidR="006440EC" w:rsidRPr="006440EC" w:rsidRDefault="006440EC" w:rsidP="006440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</w:pPr>
      <w:r w:rsidRPr="006440EC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 xml:space="preserve">  })</w:t>
      </w:r>
    </w:p>
    <w:p w:rsidR="006440EC" w:rsidRPr="006440EC" w:rsidRDefault="006440EC" w:rsidP="006440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</w:pPr>
      <w:r w:rsidRPr="006440EC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 xml:space="preserve">  </w:t>
      </w:r>
      <w:proofErr w:type="gramStart"/>
      <w:r w:rsidRPr="006440EC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>.</w:t>
      </w:r>
      <w:r w:rsidRPr="006440EC">
        <w:rPr>
          <w:rFonts w:ascii="Courier New" w:eastAsia="Times New Roman" w:hAnsi="Courier New" w:cs="Courier New"/>
          <w:b/>
          <w:bCs/>
          <w:color w:val="6F42C1"/>
          <w:sz w:val="28"/>
          <w:szCs w:val="28"/>
          <w:shd w:val="clear" w:color="auto" w:fill="272822"/>
          <w:lang w:eastAsia="pt-BR"/>
        </w:rPr>
        <w:t>catch</w:t>
      </w:r>
      <w:proofErr w:type="gramEnd"/>
      <w:r w:rsidRPr="006440EC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>(erro =&gt; {</w:t>
      </w:r>
    </w:p>
    <w:p w:rsidR="006440EC" w:rsidRPr="006440EC" w:rsidRDefault="006440EC" w:rsidP="006440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</w:pPr>
      <w:r w:rsidRPr="006440EC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 xml:space="preserve">    </w:t>
      </w:r>
      <w:proofErr w:type="spellStart"/>
      <w:r w:rsidRPr="006440EC">
        <w:rPr>
          <w:rFonts w:ascii="Courier New" w:eastAsia="Times New Roman" w:hAnsi="Courier New" w:cs="Courier New"/>
          <w:color w:val="D73A49"/>
          <w:sz w:val="28"/>
          <w:szCs w:val="28"/>
          <w:shd w:val="clear" w:color="auto" w:fill="272822"/>
          <w:lang w:eastAsia="pt-BR"/>
        </w:rPr>
        <w:t>console</w:t>
      </w:r>
      <w:r w:rsidRPr="006440EC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>.</w:t>
      </w:r>
      <w:r w:rsidRPr="006440EC">
        <w:rPr>
          <w:rFonts w:ascii="Courier New" w:eastAsia="Times New Roman" w:hAnsi="Courier New" w:cs="Courier New"/>
          <w:b/>
          <w:bCs/>
          <w:color w:val="6F42C1"/>
          <w:sz w:val="28"/>
          <w:szCs w:val="28"/>
          <w:shd w:val="clear" w:color="auto" w:fill="272822"/>
          <w:lang w:eastAsia="pt-BR"/>
        </w:rPr>
        <w:t>error</w:t>
      </w:r>
      <w:proofErr w:type="spellEnd"/>
      <w:r w:rsidRPr="006440EC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>(</w:t>
      </w:r>
      <w:r w:rsidRPr="006440EC">
        <w:rPr>
          <w:rFonts w:ascii="Courier New" w:eastAsia="Times New Roman" w:hAnsi="Courier New" w:cs="Courier New"/>
          <w:color w:val="A6E22E"/>
          <w:sz w:val="28"/>
          <w:szCs w:val="28"/>
          <w:shd w:val="clear" w:color="auto" w:fill="272822"/>
          <w:lang w:eastAsia="pt-BR"/>
        </w:rPr>
        <w:t>'Ocorreu um erro:'</w:t>
      </w:r>
      <w:r w:rsidRPr="006440EC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>, erro);</w:t>
      </w:r>
    </w:p>
    <w:p w:rsidR="006440EC" w:rsidRPr="006440EC" w:rsidRDefault="006440EC" w:rsidP="006440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</w:pPr>
      <w:r w:rsidRPr="006440EC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 xml:space="preserve">  });</w:t>
      </w:r>
    </w:p>
    <w:p w:rsidR="006440EC" w:rsidRPr="006440EC" w:rsidRDefault="006440EC" w:rsidP="006440EC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6440EC" w:rsidRPr="006440EC" w:rsidRDefault="006440EC" w:rsidP="006440EC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 w:rsidRPr="006440EC">
        <w:rPr>
          <w:color w:val="C0C0C0"/>
          <w:sz w:val="27"/>
          <w:szCs w:val="27"/>
        </w:rPr>
        <w:t>Nesse exemplo, </w:t>
      </w:r>
      <w:r w:rsidRPr="006440EC">
        <w:rPr>
          <w:rStyle w:val="CdigoHTML"/>
          <w:color w:val="FFFFFF"/>
          <w:sz w:val="27"/>
          <w:szCs w:val="27"/>
          <w:shd w:val="clear" w:color="auto" w:fill="272822"/>
        </w:rPr>
        <w:t>fazerAlgoAsync</w:t>
      </w:r>
      <w:r w:rsidRPr="006440EC">
        <w:rPr>
          <w:color w:val="C0C0C0"/>
          <w:sz w:val="27"/>
          <w:szCs w:val="27"/>
        </w:rPr>
        <w:t>, </w:t>
      </w:r>
      <w:r w:rsidRPr="006440EC">
        <w:rPr>
          <w:rStyle w:val="CdigoHTML"/>
          <w:color w:val="FFFFFF"/>
          <w:sz w:val="27"/>
          <w:szCs w:val="27"/>
          <w:shd w:val="clear" w:color="auto" w:fill="272822"/>
        </w:rPr>
        <w:t>fazerOutraCoisaAsync</w:t>
      </w:r>
      <w:r w:rsidRPr="006440EC">
        <w:rPr>
          <w:color w:val="C0C0C0"/>
          <w:sz w:val="27"/>
          <w:szCs w:val="27"/>
        </w:rPr>
        <w:t> e </w:t>
      </w:r>
      <w:r w:rsidRPr="006440EC">
        <w:rPr>
          <w:rStyle w:val="CdigoHTML"/>
          <w:color w:val="FFFFFF"/>
          <w:sz w:val="27"/>
          <w:szCs w:val="27"/>
          <w:shd w:val="clear" w:color="auto" w:fill="272822"/>
        </w:rPr>
        <w:t>fazerMaisAlgoAsync</w:t>
      </w:r>
      <w:r w:rsidRPr="006440EC">
        <w:rPr>
          <w:color w:val="C0C0C0"/>
          <w:sz w:val="27"/>
          <w:szCs w:val="27"/>
        </w:rPr>
        <w:t xml:space="preserve"> representam operações assíncronas, como chamadas de API ou acesso a banco de dados. Cada uma retorna uma </w:t>
      </w:r>
      <w:proofErr w:type="spellStart"/>
      <w:r w:rsidRPr="006440EC">
        <w:rPr>
          <w:color w:val="C0C0C0"/>
          <w:sz w:val="27"/>
          <w:szCs w:val="27"/>
        </w:rPr>
        <w:t>Promise</w:t>
      </w:r>
      <w:proofErr w:type="spellEnd"/>
      <w:r w:rsidRPr="006440EC">
        <w:rPr>
          <w:color w:val="C0C0C0"/>
          <w:sz w:val="27"/>
          <w:szCs w:val="27"/>
        </w:rPr>
        <w:t xml:space="preserve">, que é encadeada </w:t>
      </w:r>
      <w:proofErr w:type="gramStart"/>
      <w:r w:rsidRPr="006440EC">
        <w:rPr>
          <w:color w:val="C0C0C0"/>
          <w:sz w:val="27"/>
          <w:szCs w:val="27"/>
        </w:rPr>
        <w:t>usando </w:t>
      </w:r>
      <w:r w:rsidRPr="006440EC">
        <w:rPr>
          <w:rStyle w:val="CdigoHTML"/>
          <w:color w:val="FFFFFF"/>
          <w:sz w:val="27"/>
          <w:szCs w:val="27"/>
          <w:shd w:val="clear" w:color="auto" w:fill="272822"/>
        </w:rPr>
        <w:t>.</w:t>
      </w:r>
      <w:proofErr w:type="spellStart"/>
      <w:r w:rsidRPr="006440EC">
        <w:rPr>
          <w:rStyle w:val="CdigoHTML"/>
          <w:color w:val="FFFFFF"/>
          <w:sz w:val="27"/>
          <w:szCs w:val="27"/>
          <w:shd w:val="clear" w:color="auto" w:fill="272822"/>
        </w:rPr>
        <w:t>then</w:t>
      </w:r>
      <w:proofErr w:type="spellEnd"/>
      <w:proofErr w:type="gramEnd"/>
      <w:r w:rsidRPr="006440EC">
        <w:rPr>
          <w:color w:val="C0C0C0"/>
          <w:sz w:val="27"/>
          <w:szCs w:val="27"/>
        </w:rPr>
        <w:t xml:space="preserve">. A complexidade aumenta à medida que mais operações são </w:t>
      </w:r>
      <w:bookmarkStart w:id="0" w:name="_GoBack"/>
      <w:bookmarkEnd w:id="0"/>
      <w:r w:rsidRPr="006440EC">
        <w:rPr>
          <w:color w:val="C0C0C0"/>
          <w:sz w:val="27"/>
          <w:szCs w:val="27"/>
        </w:rPr>
        <w:t>adicionadas, tornando o código difícil de entender e manter.</w:t>
      </w:r>
    </w:p>
    <w:p w:rsidR="006440EC" w:rsidRPr="006440EC" w:rsidRDefault="006440EC" w:rsidP="006440EC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 w:rsidRPr="006440EC">
        <w:rPr>
          <w:rStyle w:val="Forte"/>
          <w:color w:val="C0C0C0"/>
          <w:sz w:val="27"/>
          <w:szCs w:val="27"/>
        </w:rPr>
        <w:t>Conclusão:</w:t>
      </w:r>
    </w:p>
    <w:p w:rsidR="006440EC" w:rsidRPr="006440EC" w:rsidRDefault="006440EC" w:rsidP="006440EC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 w:rsidRPr="006440EC">
        <w:rPr>
          <w:color w:val="C0C0C0"/>
          <w:sz w:val="27"/>
          <w:szCs w:val="27"/>
        </w:rPr>
        <w:t xml:space="preserve">Embora os </w:t>
      </w:r>
      <w:proofErr w:type="spellStart"/>
      <w:r w:rsidRPr="006440EC">
        <w:rPr>
          <w:color w:val="C0C0C0"/>
          <w:sz w:val="27"/>
          <w:szCs w:val="27"/>
        </w:rPr>
        <w:t>callbacks</w:t>
      </w:r>
      <w:proofErr w:type="spellEnd"/>
      <w:r w:rsidRPr="006440EC">
        <w:rPr>
          <w:color w:val="C0C0C0"/>
          <w:sz w:val="27"/>
          <w:szCs w:val="27"/>
        </w:rPr>
        <w:t xml:space="preserve"> sejam úteis para controlar fluxos de execução assíncronos, é importante evitar o "</w:t>
      </w:r>
      <w:proofErr w:type="spellStart"/>
      <w:r w:rsidRPr="006440EC">
        <w:rPr>
          <w:color w:val="C0C0C0"/>
          <w:sz w:val="27"/>
          <w:szCs w:val="27"/>
        </w:rPr>
        <w:t>Callback</w:t>
      </w:r>
      <w:proofErr w:type="spellEnd"/>
      <w:r w:rsidRPr="006440EC">
        <w:rPr>
          <w:color w:val="C0C0C0"/>
          <w:sz w:val="27"/>
          <w:szCs w:val="27"/>
        </w:rPr>
        <w:t xml:space="preserve"> </w:t>
      </w:r>
      <w:proofErr w:type="spellStart"/>
      <w:r w:rsidRPr="006440EC">
        <w:rPr>
          <w:color w:val="C0C0C0"/>
          <w:sz w:val="27"/>
          <w:szCs w:val="27"/>
        </w:rPr>
        <w:t>Hell</w:t>
      </w:r>
      <w:proofErr w:type="spellEnd"/>
      <w:r w:rsidRPr="006440EC">
        <w:rPr>
          <w:color w:val="C0C0C0"/>
          <w:sz w:val="27"/>
          <w:szCs w:val="27"/>
        </w:rPr>
        <w:t xml:space="preserve">" sempre que possível. Alternativas, como o uso de </w:t>
      </w:r>
      <w:proofErr w:type="spellStart"/>
      <w:r w:rsidRPr="006440EC">
        <w:rPr>
          <w:color w:val="C0C0C0"/>
          <w:sz w:val="27"/>
          <w:szCs w:val="27"/>
        </w:rPr>
        <w:t>Async-Await</w:t>
      </w:r>
      <w:proofErr w:type="spellEnd"/>
      <w:r w:rsidRPr="006440EC">
        <w:rPr>
          <w:color w:val="C0C0C0"/>
          <w:sz w:val="27"/>
          <w:szCs w:val="27"/>
        </w:rPr>
        <w:t xml:space="preserve">, tornam o código mais legível e manutenível, especialmente em projetos maiores. Entender como lidar com </w:t>
      </w:r>
      <w:proofErr w:type="spellStart"/>
      <w:r w:rsidRPr="006440EC">
        <w:rPr>
          <w:color w:val="C0C0C0"/>
          <w:sz w:val="27"/>
          <w:szCs w:val="27"/>
        </w:rPr>
        <w:t>callbacks</w:t>
      </w:r>
      <w:proofErr w:type="spellEnd"/>
      <w:r w:rsidRPr="006440EC">
        <w:rPr>
          <w:color w:val="C0C0C0"/>
          <w:sz w:val="27"/>
          <w:szCs w:val="27"/>
        </w:rPr>
        <w:t xml:space="preserve"> de forma eficaz é fundamental para desenvolver aplicativos </w:t>
      </w:r>
      <w:proofErr w:type="spellStart"/>
      <w:r w:rsidRPr="006440EC">
        <w:rPr>
          <w:color w:val="C0C0C0"/>
          <w:sz w:val="27"/>
          <w:szCs w:val="27"/>
        </w:rPr>
        <w:t>JavaScript</w:t>
      </w:r>
      <w:proofErr w:type="spellEnd"/>
      <w:r w:rsidRPr="006440EC">
        <w:rPr>
          <w:color w:val="C0C0C0"/>
          <w:sz w:val="27"/>
          <w:szCs w:val="27"/>
        </w:rPr>
        <w:t xml:space="preserve"> robustos e de fácil manutenção. Para se aprofundar mais no assunto, recomendamos que </w:t>
      </w:r>
      <w:hyperlink r:id="rId5" w:anchor="manipuladores_de_eventos_2" w:tgtFrame="_blank" w:history="1">
        <w:r w:rsidRPr="006440EC">
          <w:rPr>
            <w:rStyle w:val="Hyperlink"/>
            <w:rFonts w:eastAsiaTheme="majorEastAsia"/>
            <w:color w:val="0095DD"/>
            <w:sz w:val="27"/>
            <w:szCs w:val="27"/>
          </w:rPr>
          <w:t xml:space="preserve">acesse a Introdução ao </w:t>
        </w:r>
        <w:proofErr w:type="spellStart"/>
        <w:r w:rsidRPr="006440EC">
          <w:rPr>
            <w:rStyle w:val="Hyperlink"/>
            <w:rFonts w:eastAsiaTheme="majorEastAsia"/>
            <w:color w:val="0095DD"/>
            <w:sz w:val="27"/>
            <w:szCs w:val="27"/>
          </w:rPr>
          <w:t>JavaScript</w:t>
        </w:r>
        <w:proofErr w:type="spellEnd"/>
        <w:r w:rsidRPr="006440EC">
          <w:rPr>
            <w:rStyle w:val="Hyperlink"/>
            <w:rFonts w:eastAsiaTheme="majorEastAsia"/>
            <w:color w:val="0095DD"/>
            <w:sz w:val="27"/>
            <w:szCs w:val="27"/>
          </w:rPr>
          <w:t xml:space="preserve"> Assíncrono</w:t>
        </w:r>
      </w:hyperlink>
      <w:r w:rsidRPr="006440EC">
        <w:rPr>
          <w:color w:val="C0C0C0"/>
          <w:sz w:val="27"/>
          <w:szCs w:val="27"/>
        </w:rPr>
        <w:t> e também </w:t>
      </w:r>
      <w:hyperlink r:id="rId6" w:tgtFrame="_blank" w:history="1">
        <w:r w:rsidRPr="006440EC">
          <w:rPr>
            <w:rStyle w:val="Hyperlink"/>
            <w:rFonts w:eastAsiaTheme="majorEastAsia"/>
            <w:color w:val="0095DD"/>
            <w:sz w:val="27"/>
            <w:szCs w:val="27"/>
          </w:rPr>
          <w:t xml:space="preserve">acesse a documentação das Funções </w:t>
        </w:r>
        <w:proofErr w:type="spellStart"/>
        <w:r w:rsidRPr="006440EC">
          <w:rPr>
            <w:rStyle w:val="Hyperlink"/>
            <w:rFonts w:eastAsiaTheme="majorEastAsia"/>
            <w:color w:val="0095DD"/>
            <w:sz w:val="27"/>
            <w:szCs w:val="27"/>
          </w:rPr>
          <w:t>Callback</w:t>
        </w:r>
        <w:proofErr w:type="spellEnd"/>
      </w:hyperlink>
      <w:r w:rsidRPr="006440EC">
        <w:rPr>
          <w:color w:val="C0C0C0"/>
          <w:sz w:val="27"/>
          <w:szCs w:val="27"/>
        </w:rPr>
        <w:t>.</w:t>
      </w:r>
    </w:p>
    <w:p w:rsidR="00593ADA" w:rsidRPr="007878F5" w:rsidRDefault="00593ADA" w:rsidP="007878F5">
      <w:pPr>
        <w:jc w:val="center"/>
      </w:pPr>
    </w:p>
    <w:sectPr w:rsidR="00593ADA" w:rsidRPr="00787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B2B19"/>
    <w:multiLevelType w:val="multilevel"/>
    <w:tmpl w:val="48C6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635BB"/>
    <w:multiLevelType w:val="multilevel"/>
    <w:tmpl w:val="199A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83B12"/>
    <w:multiLevelType w:val="multilevel"/>
    <w:tmpl w:val="E4F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77327"/>
    <w:rsid w:val="002C6652"/>
    <w:rsid w:val="004B0BAC"/>
    <w:rsid w:val="004F2D6B"/>
    <w:rsid w:val="00593ADA"/>
    <w:rsid w:val="006440EC"/>
    <w:rsid w:val="007878F5"/>
    <w:rsid w:val="00F11203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93ADA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6440EC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44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440E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title">
    <w:name w:val="hljs-title"/>
    <w:basedOn w:val="Fontepargpadro"/>
    <w:rsid w:val="006440EC"/>
  </w:style>
  <w:style w:type="character" w:customStyle="1" w:styleId="hljs-function">
    <w:name w:val="hljs-function"/>
    <w:basedOn w:val="Fontepargpadro"/>
    <w:rsid w:val="006440EC"/>
  </w:style>
  <w:style w:type="character" w:customStyle="1" w:styleId="hljs-params">
    <w:name w:val="hljs-params"/>
    <w:basedOn w:val="Fontepargpadro"/>
    <w:rsid w:val="006440EC"/>
  </w:style>
  <w:style w:type="character" w:customStyle="1" w:styleId="hljs-variable">
    <w:name w:val="hljs-variable"/>
    <w:basedOn w:val="Fontepargpadro"/>
    <w:rsid w:val="006440EC"/>
  </w:style>
  <w:style w:type="character" w:customStyle="1" w:styleId="hljs-keyword">
    <w:name w:val="hljs-keyword"/>
    <w:basedOn w:val="Fontepargpadro"/>
    <w:rsid w:val="006440EC"/>
  </w:style>
  <w:style w:type="character" w:customStyle="1" w:styleId="hljs-string">
    <w:name w:val="hljs-string"/>
    <w:basedOn w:val="Fontepargpadro"/>
    <w:rsid w:val="00644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pt-BR/docs/Glossary/Callback_function" TargetMode="External"/><Relationship Id="rId5" Type="http://schemas.openxmlformats.org/officeDocument/2006/relationships/hyperlink" Target="https://developer.mozilla.org/pt-BR/docs/Learn/JavaScript/Asynchronous/Introduc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455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2024-06-11T13:09:00Z</dcterms:created>
  <dcterms:modified xsi:type="dcterms:W3CDTF">2024-06-11T13:09:00Z</dcterms:modified>
</cp:coreProperties>
</file>