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ED" w:rsidRPr="009A4DED" w:rsidRDefault="009A4DED" w:rsidP="009A4DED">
      <w:pPr>
        <w:shd w:val="clear" w:color="auto" w:fill="333333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</w:pPr>
      <w:r w:rsidRPr="009A4DED"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  <w:br/>
      </w:r>
      <w:r w:rsidRPr="00DD5479"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  <w:t>Para saber mais: CASCADE vs. RESTRICT em bancos de dados relacionais</w:t>
      </w:r>
    </w:p>
    <w:p w:rsidR="00D85820" w:rsidRPr="00DD5479" w:rsidRDefault="00DD5479">
      <w:pPr>
        <w:rPr>
          <w:rFonts w:cstheme="minorHAnsi"/>
          <w:sz w:val="36"/>
          <w:szCs w:val="36"/>
        </w:rPr>
      </w:pPr>
    </w:p>
    <w:p w:rsidR="009A4DED" w:rsidRPr="00DD5479" w:rsidRDefault="009A4DED" w:rsidP="009A4DE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>Quando você está aprendendo sobre bancos de dados, especialmente os do tipo relacional, você descobre que eles são como um grande quebra-cabeça onde cada peça é uma informação que precisa se encaixar perfeitamente com as outras. Para manter esse quebra-cabeça organizado, existem regras que nos ajudam a entender o que acontece quando queremos alterar ou remover uma dessas peças. Duas dessas regras são chamadas de CASCADE e RESTRICT, e elas são aplicadas quando temos operações que afetam várias partes do quebra-cabeça ao mesmo tempo, ou seja, quando queremos deletar ou atualizar dados que estão ligados por uma relação chamada de chave estrangeira. Vamos entender um pouco sobre cada uma delas.</w:t>
      </w:r>
    </w:p>
    <w:p w:rsidR="009A4DED" w:rsidRPr="00DD5479" w:rsidRDefault="009A4DED" w:rsidP="009A4DED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CASCADE</w:t>
      </w:r>
    </w:p>
    <w:p w:rsidR="009A4DED" w:rsidRPr="00DD5479" w:rsidRDefault="009A4DED" w:rsidP="009A4DED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>Imagine que temos um banco de dados de uma escola e uma tabela chamada "Turmas" que está relacionada com outra tabela chamada "Alunos". Se a turma A for deletada, o que acontece com os alunos que estão nessa turma? CASCADE é como uma onda que leva tudo que está conectado com ela. Se deletarmos a turma A e tivermos configurado CASCADE para a relação entre as tabelas, todos os alunos relacionados à turma A também serão deletados automaticamente.</w:t>
      </w:r>
    </w:p>
    <w:p w:rsidR="009A4DED" w:rsidRPr="00DD5479" w:rsidRDefault="009A4DED" w:rsidP="009A4DED">
      <w:pPr>
        <w:pStyle w:val="Ttulo3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lastRenderedPageBreak/>
        <w:t>Exemplo de código com CASCADE:</w:t>
      </w:r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ALTER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TABLE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Alunos</w:t>
      </w:r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ADD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CONSTRAINT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proofErr w:type="spellStart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fk_turma</w:t>
      </w:r>
      <w:proofErr w:type="spellEnd"/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FOREIGN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KEY (</w:t>
      </w:r>
      <w:proofErr w:type="spellStart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turma_id</w:t>
      </w:r>
      <w:proofErr w:type="spellEnd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)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REFERENCES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proofErr w:type="gramStart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Turmas(</w:t>
      </w:r>
      <w:proofErr w:type="spellStart"/>
      <w:proofErr w:type="gramEnd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turma_id</w:t>
      </w:r>
      <w:proofErr w:type="spellEnd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)</w:t>
      </w:r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ON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DELETE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CASCADE;</w:t>
      </w:r>
    </w:p>
    <w:p w:rsidR="009A4DED" w:rsidRPr="00DD5479" w:rsidRDefault="009A4DED" w:rsidP="009A4DED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RESTRICT</w:t>
      </w:r>
    </w:p>
    <w:p w:rsidR="009A4DED" w:rsidRPr="00DD5479" w:rsidRDefault="009A4DED" w:rsidP="009A4DED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>Por outro lado, RESTRICT age como um guarda de trânsito que diz "Você não pode passar!". Usando o mesmo exemplo da escola, se tentarmos deletar a turma A e houver alunos relacionados a ela com a regra RESTRICT aplicada, o banco de dados vai impedir essa ação e mostrará um erro. Isso garante que não vamos perder informações importantes acidentalmente.</w:t>
      </w:r>
    </w:p>
    <w:p w:rsidR="009A4DED" w:rsidRPr="00DD5479" w:rsidRDefault="009A4DED" w:rsidP="009A4DED">
      <w:pPr>
        <w:pStyle w:val="Ttulo3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Exemplo de código com RESTRICT:</w:t>
      </w:r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ALTER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TABLE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Alunos</w:t>
      </w:r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ADD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CONSTRAINT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proofErr w:type="spellStart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fk_turma</w:t>
      </w:r>
      <w:proofErr w:type="spellEnd"/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FOREIGN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KEY (</w:t>
      </w:r>
      <w:proofErr w:type="spellStart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turma_id</w:t>
      </w:r>
      <w:proofErr w:type="spellEnd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)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REFERENCES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proofErr w:type="gramStart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Turmas(</w:t>
      </w:r>
      <w:proofErr w:type="spellStart"/>
      <w:proofErr w:type="gramEnd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turma_id</w:t>
      </w:r>
      <w:proofErr w:type="spellEnd"/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)</w:t>
      </w:r>
    </w:p>
    <w:p w:rsidR="009A4DED" w:rsidRPr="00DD5479" w:rsidRDefault="009A4DED" w:rsidP="009A4DED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ON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</w:t>
      </w: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DELETE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RESTRICT;</w:t>
      </w:r>
    </w:p>
    <w:p w:rsidR="009A4DED" w:rsidRPr="00DD5479" w:rsidRDefault="009A4DED" w:rsidP="009A4DED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Operações de Grande Escala</w:t>
      </w:r>
    </w:p>
    <w:p w:rsidR="009A4DED" w:rsidRPr="00DD5479" w:rsidRDefault="009A4DED" w:rsidP="009A4DED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>Quando trabalhamos com muitos dados, como em bancos de dados de grandes empresas, é crucial escolher entre CASCADE e RESTRICT com cuidado. CASCADE pode ser útil, mas também perigoso se deletarmos dados que não deveríamos. RESTRICT é mais seguro, mas pode dificultar a atualização e a exclusão de dados em massa.</w:t>
      </w:r>
    </w:p>
    <w:p w:rsidR="009A4DED" w:rsidRPr="00DD5479" w:rsidRDefault="009A4DED" w:rsidP="009A4DED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lastRenderedPageBreak/>
        <w:t>Praticar é a melhor maneira de aprender, então experimente criar suas próprias tabelas e consultas, aplique CASCADE e RESTRICT, e veja o que acontece. Lembre-se de que entender como as coisas funcionam por baixo dos panos pode fazer uma grande diferença na sua habilidade de trabalhar com bancos de dados eficientemente.</w:t>
      </w:r>
    </w:p>
    <w:p w:rsidR="009A4DED" w:rsidRPr="00DD5479" w:rsidRDefault="009A4DED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>
      <w:pPr>
        <w:rPr>
          <w:rFonts w:cstheme="minorHAnsi"/>
          <w:sz w:val="36"/>
          <w:szCs w:val="36"/>
        </w:rPr>
      </w:pPr>
    </w:p>
    <w:p w:rsidR="00DD5479" w:rsidRPr="00DD5479" w:rsidRDefault="00DD5479" w:rsidP="00DD5479">
      <w:pPr>
        <w:jc w:val="center"/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</w:pPr>
      <w:r w:rsidRPr="00DD5479"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  <w:t>Para saber mais: transações - COMMIT e ROLLBACK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>As transações são uma parte fundamental da gestão de bancos de dados, permitindo que um conjunto de operações seja tratado como uma única unidade lógica e atômica. Isso significa que ou todas as operações de uma transação são concluídas com sucesso e confirmadas, ou nenhuma delas é realizada (</w:t>
      </w:r>
      <w:proofErr w:type="spellStart"/>
      <w:r w:rsidRPr="00DD5479">
        <w:rPr>
          <w:rFonts w:asciiTheme="minorHAnsi" w:hAnsiTheme="minorHAnsi" w:cstheme="minorHAnsi"/>
          <w:color w:val="C0C0C0"/>
          <w:sz w:val="36"/>
          <w:szCs w:val="36"/>
        </w:rPr>
        <w:t>rollback</w:t>
      </w:r>
      <w:proofErr w:type="spellEnd"/>
      <w:r w:rsidRPr="00DD5479">
        <w:rPr>
          <w:rFonts w:asciiTheme="minorHAnsi" w:hAnsiTheme="minorHAnsi" w:cstheme="minorHAnsi"/>
          <w:color w:val="C0C0C0"/>
          <w:sz w:val="36"/>
          <w:szCs w:val="36"/>
        </w:rPr>
        <w:t>), para manter a consistência dos dados. Aqui estão os conceitos essenciais sobre transações:</w:t>
      </w:r>
    </w:p>
    <w:p w:rsidR="00DD5479" w:rsidRPr="00DD5479" w:rsidRDefault="00DD5479" w:rsidP="00DD5479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Iniciando uma Transação:</w:t>
      </w:r>
    </w:p>
    <w:p w:rsidR="00DD5479" w:rsidRPr="00DD5479" w:rsidRDefault="00DD5479" w:rsidP="00DD547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>Em SQL, você pode iniciar uma transação usando a instrução BEGIN TRANSACTION, BEGIN, ou simplesmente START TRANSACTION, dependendo do sistema de gerenciamento de banco de dados (DBMS) que você está usando. Por exemplo:</w:t>
      </w:r>
    </w:p>
    <w:p w:rsidR="00DD5479" w:rsidRPr="00DD5479" w:rsidRDefault="00DD5479" w:rsidP="00DD5479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BEGIN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TRANSACTION;</w:t>
      </w:r>
    </w:p>
    <w:p w:rsidR="00DD5479" w:rsidRPr="00DD5479" w:rsidRDefault="00DD5479" w:rsidP="00DD5479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comment"/>
          <w:rFonts w:asciiTheme="minorHAnsi" w:hAnsiTheme="minorHAnsi" w:cstheme="minorHAnsi"/>
          <w:color w:val="75715E"/>
          <w:sz w:val="36"/>
          <w:szCs w:val="36"/>
          <w:shd w:val="clear" w:color="auto" w:fill="272822"/>
        </w:rPr>
        <w:t>-- ou</w:t>
      </w:r>
    </w:p>
    <w:p w:rsidR="00DD5479" w:rsidRPr="00DD5479" w:rsidRDefault="00DD5479" w:rsidP="00DD5479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BEGIN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;</w:t>
      </w:r>
    </w:p>
    <w:p w:rsidR="00DD5479" w:rsidRPr="00DD5479" w:rsidRDefault="00DD5479" w:rsidP="00DD5479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comment"/>
          <w:rFonts w:asciiTheme="minorHAnsi" w:hAnsiTheme="minorHAnsi" w:cstheme="minorHAnsi"/>
          <w:color w:val="75715E"/>
          <w:sz w:val="36"/>
          <w:szCs w:val="36"/>
          <w:shd w:val="clear" w:color="auto" w:fill="272822"/>
        </w:rPr>
        <w:t>-- ou</w:t>
      </w:r>
    </w:p>
    <w:p w:rsidR="00DD5479" w:rsidRPr="00DD5479" w:rsidRDefault="00DD5479" w:rsidP="00DD5479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START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 TRANSACTION;</w:t>
      </w:r>
    </w:p>
    <w:p w:rsidR="00DD5479" w:rsidRPr="00DD5479" w:rsidRDefault="00DD5479" w:rsidP="00DD5479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bookmarkStart w:id="0" w:name="_GoBack"/>
      <w:bookmarkEnd w:id="0"/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Funcionamento do COMMIT:</w:t>
      </w:r>
    </w:p>
    <w:p w:rsidR="00DD5479" w:rsidRPr="00DD5479" w:rsidRDefault="00DD5479" w:rsidP="00DD547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 xml:space="preserve">O comando COMMIT é usado para confirmar todas as operações realizadas dentro de uma transação. Quando você emite o comando COMMIT, as alterações feitas nas 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lastRenderedPageBreak/>
        <w:t>tabelas durante a transação se tornam permanentes no banco de dados.</w:t>
      </w:r>
    </w:p>
    <w:p w:rsidR="00DD5479" w:rsidRPr="00DD5479" w:rsidRDefault="00DD5479" w:rsidP="00DD5479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COMMIT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;</w:t>
      </w:r>
    </w:p>
    <w:p w:rsidR="00DD5479" w:rsidRPr="00DD5479" w:rsidRDefault="00DD5479" w:rsidP="00DD5479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Funcionamento do ROLLBACK:</w:t>
      </w:r>
    </w:p>
    <w:p w:rsidR="00DD5479" w:rsidRPr="00DD5479" w:rsidRDefault="00DD5479" w:rsidP="00DD547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>O comando ROLLBACK é usado para desfazer todas as operações realizadas dentro de uma transação. Isso significa que todas as alterações feitas durante a transação são revertidas e o estado do banco de dados volta ao que estava antes do início da transação.</w:t>
      </w:r>
    </w:p>
    <w:p w:rsidR="00DD5479" w:rsidRPr="00DD5479" w:rsidRDefault="00DD5479" w:rsidP="00DD5479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</w:pPr>
      <w:r w:rsidRPr="00DD5479">
        <w:rPr>
          <w:rStyle w:val="hljs-keyword"/>
          <w:rFonts w:asciiTheme="minorHAnsi" w:hAnsiTheme="minorHAnsi" w:cstheme="minorHAnsi"/>
          <w:b/>
          <w:bCs/>
          <w:color w:val="F92672"/>
          <w:sz w:val="36"/>
          <w:szCs w:val="36"/>
          <w:shd w:val="clear" w:color="auto" w:fill="272822"/>
        </w:rPr>
        <w:t>ROLLBACK</w:t>
      </w:r>
      <w:r w:rsidRPr="00DD5479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;</w:t>
      </w:r>
    </w:p>
    <w:p w:rsidR="00DD5479" w:rsidRPr="00DD5479" w:rsidRDefault="00DD5479" w:rsidP="00DD5479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Vantagens de Usar Transações: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Atomicidade: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As transações garantem que todas as operações sejam concluídas com sucesso ou que nenhuma delas seja executada. Isso ajuda a manter a integridade dos dados, evitando estados inconsistentes no banco de dados.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Consistência: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As transações garantem que o banco de dados permaneça em um estado consistente antes e depois da execução de uma sequência de operações. Se algo der errado, a transação pode ser revertida (</w:t>
      </w:r>
      <w:proofErr w:type="spellStart"/>
      <w:r w:rsidRPr="00DD5479">
        <w:rPr>
          <w:rFonts w:asciiTheme="minorHAnsi" w:hAnsiTheme="minorHAnsi" w:cstheme="minorHAnsi"/>
          <w:color w:val="C0C0C0"/>
          <w:sz w:val="36"/>
          <w:szCs w:val="36"/>
        </w:rPr>
        <w:t>rollback</w:t>
      </w:r>
      <w:proofErr w:type="spellEnd"/>
      <w:r w:rsidRPr="00DD5479">
        <w:rPr>
          <w:rFonts w:asciiTheme="minorHAnsi" w:hAnsiTheme="minorHAnsi" w:cstheme="minorHAnsi"/>
          <w:color w:val="C0C0C0"/>
          <w:sz w:val="36"/>
          <w:szCs w:val="36"/>
        </w:rPr>
        <w:t>) para evitar inconsistências.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Isolamento: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 xml:space="preserve"> O isolamento permite que várias transações ocorram simultaneamente sem interferir umas nas outras. Os </w:t>
      </w:r>
      <w:proofErr w:type="spellStart"/>
      <w:r w:rsidRPr="00DD5479">
        <w:rPr>
          <w:rFonts w:asciiTheme="minorHAnsi" w:hAnsiTheme="minorHAnsi" w:cstheme="minorHAnsi"/>
          <w:color w:val="C0C0C0"/>
          <w:sz w:val="36"/>
          <w:szCs w:val="36"/>
        </w:rPr>
        <w:t>DBMSs</w:t>
      </w:r>
      <w:proofErr w:type="spellEnd"/>
      <w:r w:rsidRPr="00DD5479">
        <w:rPr>
          <w:rFonts w:asciiTheme="minorHAnsi" w:hAnsiTheme="minorHAnsi" w:cstheme="minorHAnsi"/>
          <w:color w:val="C0C0C0"/>
          <w:sz w:val="36"/>
          <w:szCs w:val="36"/>
        </w:rPr>
        <w:t xml:space="preserve"> geralmente oferecem níveis de isolamento para controlar o grau de concorrência e proteger a consistência dos dados.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lastRenderedPageBreak/>
        <w:t>Durabilidade: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O comando COMMIT garante que as alterações em uma transação sejam permanentes, mesmo em caso de falha do sistema ou reinicialização do banco de dados.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Gerenciamento de Erros: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As transações permitem que os erros sejam gerenciados de forma controlada. Se algo der errado, você pode optar por reverter a transação e manter o banco de dados em um estado consistente.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Trabalho em Equipe: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Em ambientes multiusuário, as transações ajudam a coordenar o trabalho de várias sessões de usuários, garantindo que as operações sejam executadas de maneira ordenada e consistente.</w:t>
      </w:r>
    </w:p>
    <w:p w:rsidR="00DD5479" w:rsidRPr="00DD5479" w:rsidRDefault="00DD5479" w:rsidP="00DD5479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pacing w:val="-8"/>
          <w:sz w:val="36"/>
          <w:szCs w:val="36"/>
        </w:rPr>
        <w:t>Desvantagens de Usar Transações: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Bloqueio: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Em sistemas com alto volume de transações concorrentes, o uso indevido de transações pode levar a bloqueios, onde uma transação aguarda a conclusão de outra, afetando o desempenho.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Complexidade: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O uso de transações pode aumentar a complexidade do código e do design do banco de dados.</w:t>
      </w:r>
    </w:p>
    <w:p w:rsidR="00DD5479" w:rsidRPr="00DD5479" w:rsidRDefault="00DD5479" w:rsidP="00DD54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Style w:val="Forte"/>
          <w:rFonts w:asciiTheme="minorHAnsi" w:hAnsiTheme="minorHAnsi" w:cstheme="minorHAnsi"/>
          <w:color w:val="C0C0C0"/>
          <w:sz w:val="36"/>
          <w:szCs w:val="36"/>
        </w:rPr>
        <w:t>Uso de Recursos: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t> Transações podem consumir recursos significativos do sistema, especialmente se não forem gerenciadas adequadamente.</w:t>
      </w:r>
    </w:p>
    <w:p w:rsidR="00DD5479" w:rsidRPr="00DD5479" w:rsidRDefault="00DD5479" w:rsidP="00DD547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DD5479">
        <w:rPr>
          <w:rFonts w:asciiTheme="minorHAnsi" w:hAnsiTheme="minorHAnsi" w:cstheme="minorHAnsi"/>
          <w:color w:val="C0C0C0"/>
          <w:sz w:val="36"/>
          <w:szCs w:val="36"/>
        </w:rPr>
        <w:t xml:space="preserve">Em resumo, as transações desempenham um papel fundamental na manutenção da consistência e da integridade dos dados em um banco de dados. Elas fornecem controle e segurança ao gerenciar operações complexas, evitando estados inconsistentes e permitindo o gerenciamento adequado de erros e conflitos em ambientes de banco de dados. No entanto, é importante </w:t>
      </w:r>
      <w:r w:rsidRPr="00DD5479">
        <w:rPr>
          <w:rFonts w:asciiTheme="minorHAnsi" w:hAnsiTheme="minorHAnsi" w:cstheme="minorHAnsi"/>
          <w:color w:val="C0C0C0"/>
          <w:sz w:val="36"/>
          <w:szCs w:val="36"/>
        </w:rPr>
        <w:lastRenderedPageBreak/>
        <w:t>usá-las com sabedoria e considerar as implicações de desempenho ao projetar sistemas que dependem fortemente delas.</w:t>
      </w:r>
    </w:p>
    <w:p w:rsidR="00DD5479" w:rsidRPr="00DD5479" w:rsidRDefault="00DD5479" w:rsidP="00DD5479">
      <w:pPr>
        <w:jc w:val="center"/>
        <w:rPr>
          <w:rFonts w:cstheme="minorHAnsi"/>
          <w:sz w:val="36"/>
          <w:szCs w:val="36"/>
        </w:rPr>
      </w:pPr>
    </w:p>
    <w:sectPr w:rsidR="00DD5479" w:rsidRPr="00DD5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80"/>
    <w:rsid w:val="00077327"/>
    <w:rsid w:val="004B0BAC"/>
    <w:rsid w:val="006E2080"/>
    <w:rsid w:val="009A4DED"/>
    <w:rsid w:val="00D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ED88C-858D-4ADD-A6A2-34E7F0DC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4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D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A4DED"/>
  </w:style>
  <w:style w:type="character" w:customStyle="1" w:styleId="Ttulo2Char">
    <w:name w:val="Título 2 Char"/>
    <w:basedOn w:val="Fontepargpadro"/>
    <w:link w:val="Ttulo2"/>
    <w:uiPriority w:val="9"/>
    <w:semiHidden/>
    <w:rsid w:val="009A4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D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4D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4D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9A4DED"/>
  </w:style>
  <w:style w:type="character" w:customStyle="1" w:styleId="hljs-comment">
    <w:name w:val="hljs-comment"/>
    <w:basedOn w:val="Fontepargpadro"/>
    <w:rsid w:val="00DD5479"/>
  </w:style>
  <w:style w:type="character" w:styleId="Forte">
    <w:name w:val="Strong"/>
    <w:basedOn w:val="Fontepargpadro"/>
    <w:uiPriority w:val="22"/>
    <w:qFormat/>
    <w:rsid w:val="00DD5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951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2024-11-05T11:52:00Z</dcterms:created>
  <dcterms:modified xsi:type="dcterms:W3CDTF">2024-11-05T13:51:00Z</dcterms:modified>
</cp:coreProperties>
</file>