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9D" w:rsidRPr="002B023B" w:rsidRDefault="002B4BBF" w:rsidP="00395CED">
      <w:pPr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2B023B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Para saber mais: conhecendo mais funções de </w:t>
      </w:r>
      <w:proofErr w:type="spellStart"/>
      <w:r w:rsidRPr="002B023B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string</w:t>
      </w:r>
      <w:proofErr w:type="spellEnd"/>
    </w:p>
    <w:p w:rsidR="002B4BBF" w:rsidRPr="002B4BBF" w:rsidRDefault="002B4BBF" w:rsidP="002B4BBF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No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SQLite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assim como em muitos outros sistemas de gerenciamento de banco de dados, existem várias funções de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que permitem manipular e analisar dados textuais de maneiras diversas. Vamos explorar como funcionam e como utilizar algumas dessas funções essenciais:</w:t>
      </w:r>
    </w:p>
    <w:p w:rsidR="002B4BBF" w:rsidRPr="002B4BBF" w:rsidRDefault="002B4BBF" w:rsidP="002B4BBF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4BBF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Função TRIM</w:t>
      </w:r>
    </w:p>
    <w:p w:rsidR="002B4BBF" w:rsidRPr="002B4BBF" w:rsidRDefault="002B4BBF" w:rsidP="002B4BBF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A função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TRIM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remove espaços (ou outro conjunto especificado de caracteres) do início e do fim de uma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2B4BBF" w:rsidRPr="002B4BBF" w:rsidRDefault="002B4BBF" w:rsidP="002B4BBF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TRIM(</w:t>
      </w:r>
      <w:proofErr w:type="spellStart"/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, [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caractere_para_trimar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])</w:t>
      </w:r>
    </w:p>
    <w:p w:rsidR="002B4BBF" w:rsidRPr="002B4BBF" w:rsidRDefault="002B4BBF" w:rsidP="002B4BBF">
      <w:pPr>
        <w:numPr>
          <w:ilvl w:val="0"/>
          <w:numId w:val="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Exemplo de Uso: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Para remover espaços do início e do fim da coluna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nome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2B4BBF" w:rsidRPr="002B023B" w:rsidRDefault="002B4BBF" w:rsidP="002B4BBF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TRIM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nome)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tabela;</w:t>
      </w:r>
    </w:p>
    <w:p w:rsidR="002B4BBF" w:rsidRPr="002B023B" w:rsidRDefault="002B4BBF" w:rsidP="00395CED">
      <w:pPr>
        <w:rPr>
          <w:rFonts w:cstheme="minorHAnsi"/>
        </w:rPr>
      </w:pPr>
    </w:p>
    <w:p w:rsidR="002B4BBF" w:rsidRPr="002B4BBF" w:rsidRDefault="002B4BBF" w:rsidP="002B4BBF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4BBF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Função INSTR</w:t>
      </w:r>
    </w:p>
    <w:p w:rsidR="002B4BBF" w:rsidRPr="002B4BBF" w:rsidRDefault="002B4BBF" w:rsidP="002B4BBF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INSTR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retorna </w:t>
      </w:r>
      <w:proofErr w:type="gram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a</w:t>
      </w:r>
      <w:proofErr w:type="gram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posição de uma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substring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dentro de uma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. Equivalente ao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CHARINDEX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em alguns outros sistemas.</w:t>
      </w:r>
    </w:p>
    <w:p w:rsidR="002B4BBF" w:rsidRPr="002B4BBF" w:rsidRDefault="002B4BBF" w:rsidP="002B4BBF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INSTR(</w:t>
      </w:r>
      <w:proofErr w:type="spellStart"/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, 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substring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</w:p>
    <w:p w:rsidR="002B4BBF" w:rsidRPr="002B4BBF" w:rsidRDefault="002B4BBF" w:rsidP="002B4BBF">
      <w:pPr>
        <w:numPr>
          <w:ilvl w:val="0"/>
          <w:numId w:val="6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Exemplo de Uso: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Para encontrar a posição da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substring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'abc' dentro da coluna 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descricao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2B4BBF" w:rsidRPr="002B023B" w:rsidRDefault="002B4BBF" w:rsidP="002B4BBF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INSTR(</w:t>
      </w:r>
      <w:proofErr w:type="spellStart"/>
      <w:proofErr w:type="gramEnd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descricao</w:t>
      </w:r>
      <w:proofErr w:type="spellEnd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'abc'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)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tabela;</w:t>
      </w:r>
    </w:p>
    <w:p w:rsidR="002B4BBF" w:rsidRPr="002B023B" w:rsidRDefault="002B4BBF" w:rsidP="00395CED">
      <w:pPr>
        <w:rPr>
          <w:rFonts w:cstheme="minorHAnsi"/>
        </w:rPr>
      </w:pPr>
    </w:p>
    <w:p w:rsidR="002B4BBF" w:rsidRPr="002B4BBF" w:rsidRDefault="002B4BBF" w:rsidP="002B4BBF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Isso retornará um número indicando a posição inicial de 'abc' em 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descricao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, ou 0 se 'abc' não for encontrado.</w:t>
      </w:r>
    </w:p>
    <w:p w:rsidR="002B4BBF" w:rsidRPr="002B4BBF" w:rsidRDefault="002B4BBF" w:rsidP="002B4BBF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4BBF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Função REPLACE</w:t>
      </w:r>
    </w:p>
    <w:p w:rsidR="002B4BBF" w:rsidRPr="002B4BBF" w:rsidRDefault="002B4BBF" w:rsidP="002B4BBF">
      <w:pPr>
        <w:numPr>
          <w:ilvl w:val="0"/>
          <w:numId w:val="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REPLACE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substitui todas as ocorrências de uma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substring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específica por outra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substring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dentro de uma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2B4BBF" w:rsidRPr="002B4BBF" w:rsidRDefault="002B4BBF" w:rsidP="002B4BBF">
      <w:pPr>
        <w:numPr>
          <w:ilvl w:val="0"/>
          <w:numId w:val="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REPLACE(</w:t>
      </w:r>
      <w:proofErr w:type="spellStart"/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, 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substring_a_substituir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, 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substring_para_substituir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</w:p>
    <w:p w:rsidR="002B4BBF" w:rsidRPr="002B4BBF" w:rsidRDefault="002B4BBF" w:rsidP="002B4BBF">
      <w:pPr>
        <w:numPr>
          <w:ilvl w:val="0"/>
          <w:numId w:val="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Exemplo de Uso: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Para substituir '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hello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' por '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hi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' na coluna 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saudacao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2B4BBF" w:rsidRPr="002B023B" w:rsidRDefault="002B4BBF" w:rsidP="002B4BBF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REPLACE(</w:t>
      </w:r>
      <w:proofErr w:type="spellStart"/>
      <w:proofErr w:type="gramEnd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saudacao</w:t>
      </w:r>
      <w:proofErr w:type="spellEnd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hello</w:t>
      </w:r>
      <w:proofErr w:type="spell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hi</w:t>
      </w:r>
      <w:proofErr w:type="spell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)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tabela;</w:t>
      </w:r>
    </w:p>
    <w:p w:rsidR="002B4BBF" w:rsidRPr="002B023B" w:rsidRDefault="002B4BBF" w:rsidP="00395CED">
      <w:pPr>
        <w:rPr>
          <w:rFonts w:cstheme="minorHAnsi"/>
        </w:rPr>
      </w:pPr>
    </w:p>
    <w:p w:rsidR="002B4BBF" w:rsidRPr="002B4BBF" w:rsidRDefault="002B4BBF" w:rsidP="002B4BBF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4BBF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Função SUBSTR (ou SUBSTRING em alguns sistemas)</w:t>
      </w:r>
    </w:p>
    <w:p w:rsidR="002B4BBF" w:rsidRPr="002B4BBF" w:rsidRDefault="002B4BBF" w:rsidP="002B4BBF">
      <w:pPr>
        <w:numPr>
          <w:ilvl w:val="0"/>
          <w:numId w:val="8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SUBSTR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extrai uma parte de uma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com base em um ponto de início e um comprimento especificados.</w:t>
      </w:r>
    </w:p>
    <w:p w:rsidR="002B4BBF" w:rsidRPr="002B4BBF" w:rsidRDefault="002B4BBF" w:rsidP="002B4BBF">
      <w:pPr>
        <w:numPr>
          <w:ilvl w:val="0"/>
          <w:numId w:val="8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SUBSTR(</w:t>
      </w:r>
      <w:proofErr w:type="spellStart"/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, inicio[, comprimento])</w:t>
      </w:r>
    </w:p>
    <w:p w:rsidR="002B4BBF" w:rsidRPr="002B4BBF" w:rsidRDefault="002B4BBF" w:rsidP="002B4BBF">
      <w:pPr>
        <w:numPr>
          <w:ilvl w:val="0"/>
          <w:numId w:val="8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lastRenderedPageBreak/>
        <w:t>Exemplo de Uso: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Para extrair os primeiros 5 caracteres da coluna 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comentario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2B4BBF" w:rsidRPr="002B023B" w:rsidRDefault="002B4BBF" w:rsidP="002B4BBF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SUBSTR(</w:t>
      </w:r>
      <w:proofErr w:type="spellStart"/>
      <w:proofErr w:type="gramEnd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comentario</w:t>
      </w:r>
      <w:proofErr w:type="spellEnd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2B023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2B023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5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)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tabela;</w:t>
      </w:r>
    </w:p>
    <w:p w:rsidR="002B4BBF" w:rsidRPr="002B023B" w:rsidRDefault="002B4BBF" w:rsidP="00395CED">
      <w:pPr>
        <w:rPr>
          <w:rFonts w:cstheme="minorHAnsi"/>
        </w:rPr>
      </w:pPr>
    </w:p>
    <w:p w:rsidR="002B4BBF" w:rsidRPr="002B4BBF" w:rsidRDefault="002B4BBF" w:rsidP="002B4BBF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Se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comprimento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não for especificado,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SUBSTR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retornará todos os caracteres a partir da posição 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inicio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até o final da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2B4BBF" w:rsidRPr="002B4BBF" w:rsidRDefault="002B4BBF" w:rsidP="002B4BBF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4BBF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Considerações Importantes</w:t>
      </w:r>
    </w:p>
    <w:p w:rsidR="002B4BBF" w:rsidRPr="002B4BBF" w:rsidRDefault="002B4BBF" w:rsidP="002B4BBF">
      <w:pPr>
        <w:numPr>
          <w:ilvl w:val="0"/>
          <w:numId w:val="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Ao trabalhar com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TRIM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, se nenhum caractere específico for fornecido para remoção, ele removerá espaços por padrão.</w:t>
      </w:r>
    </w:p>
    <w:p w:rsidR="002B4BBF" w:rsidRPr="002B4BBF" w:rsidRDefault="002B4BBF" w:rsidP="002B4BBF">
      <w:pPr>
        <w:numPr>
          <w:ilvl w:val="0"/>
          <w:numId w:val="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A função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INSTR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é particularmente útil para localizar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substrings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e pode ser usada em operações mais complexas, como extrações condicionais ou verificação de presença de padrões.</w:t>
      </w:r>
    </w:p>
    <w:p w:rsidR="002B4BBF" w:rsidRPr="002B4BBF" w:rsidRDefault="002B4BBF" w:rsidP="002B4BBF">
      <w:pPr>
        <w:numPr>
          <w:ilvl w:val="0"/>
          <w:numId w:val="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REPLACE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 é uma ferramenta poderosa para limpeza e formatação de dados, sendo capaz de alterar padrões específicos em uma grande quantidade de texto.</w:t>
      </w:r>
    </w:p>
    <w:p w:rsidR="002B4BBF" w:rsidRPr="002B4BBF" w:rsidRDefault="002B4BBF" w:rsidP="002B4BBF">
      <w:pPr>
        <w:numPr>
          <w:ilvl w:val="0"/>
          <w:numId w:val="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SUBSTR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é amplamente utilizada para cortar e analisar partes de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strings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, especialmente quando combinada com outras funções como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INSTR</w:t>
      </w: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2B4BBF" w:rsidRPr="002B4BBF" w:rsidRDefault="002B4BBF" w:rsidP="002B4BBF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No </w:t>
      </w:r>
      <w:proofErr w:type="spellStart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>SQLite</w:t>
      </w:r>
      <w:proofErr w:type="spellEnd"/>
      <w:r w:rsidRPr="002B4BBF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Online, essas funções podem ser usadas exatamente como descrito acima. Elas são essenciais para a manipulação de dados textuais, permitindo uma variedade de operações de limpeza, formatação, extração e substituição, facilitando assim a análise e a interpretação dos dados.</w:t>
      </w:r>
    </w:p>
    <w:p w:rsidR="002B4BBF" w:rsidRPr="002B023B" w:rsidRDefault="002B4BBF" w:rsidP="00395CED">
      <w:pPr>
        <w:rPr>
          <w:rFonts w:cstheme="minorHAnsi"/>
        </w:rPr>
      </w:pPr>
    </w:p>
    <w:p w:rsidR="00EC364E" w:rsidRPr="002B023B" w:rsidRDefault="00EC364E" w:rsidP="00395CED">
      <w:pPr>
        <w:rPr>
          <w:rFonts w:cstheme="minorHAnsi"/>
        </w:rPr>
      </w:pPr>
    </w:p>
    <w:p w:rsidR="00EC364E" w:rsidRPr="002B023B" w:rsidRDefault="00EC364E" w:rsidP="00395CED">
      <w:pPr>
        <w:rPr>
          <w:rFonts w:cstheme="minorHAnsi"/>
        </w:rPr>
      </w:pPr>
    </w:p>
    <w:p w:rsidR="00EC364E" w:rsidRPr="002B023B" w:rsidRDefault="00EC364E" w:rsidP="00395CED">
      <w:pPr>
        <w:rPr>
          <w:rFonts w:cstheme="minorHAnsi"/>
        </w:rPr>
      </w:pPr>
    </w:p>
    <w:p w:rsidR="00EC364E" w:rsidRPr="002B023B" w:rsidRDefault="00EC364E" w:rsidP="00395CED">
      <w:pPr>
        <w:rPr>
          <w:rFonts w:cstheme="minorHAnsi"/>
        </w:rPr>
      </w:pPr>
    </w:p>
    <w:p w:rsidR="00EC364E" w:rsidRPr="002B023B" w:rsidRDefault="00EC364E" w:rsidP="00395CED">
      <w:pPr>
        <w:rPr>
          <w:rFonts w:cstheme="minorHAnsi"/>
        </w:rPr>
      </w:pPr>
    </w:p>
    <w:p w:rsidR="00EC364E" w:rsidRPr="002B023B" w:rsidRDefault="00EC364E" w:rsidP="00395CED">
      <w:pPr>
        <w:rPr>
          <w:rFonts w:cstheme="minorHAnsi"/>
        </w:rPr>
      </w:pPr>
    </w:p>
    <w:p w:rsidR="00EC364E" w:rsidRPr="002B023B" w:rsidRDefault="00EC364E" w:rsidP="00395CED">
      <w:pPr>
        <w:rPr>
          <w:rFonts w:cstheme="minorHAnsi"/>
        </w:rPr>
      </w:pPr>
    </w:p>
    <w:p w:rsidR="00EC364E" w:rsidRPr="002B023B" w:rsidRDefault="00EC364E" w:rsidP="00395CED">
      <w:pPr>
        <w:rPr>
          <w:rFonts w:cstheme="minorHAnsi"/>
        </w:rPr>
      </w:pPr>
    </w:p>
    <w:p w:rsidR="00EC364E" w:rsidRPr="002B023B" w:rsidRDefault="00EC364E" w:rsidP="00395CED">
      <w:pPr>
        <w:rPr>
          <w:rFonts w:cstheme="minorHAnsi"/>
        </w:rPr>
      </w:pPr>
    </w:p>
    <w:p w:rsidR="00EC364E" w:rsidRPr="002B023B" w:rsidRDefault="00EC364E" w:rsidP="00395CED">
      <w:pPr>
        <w:rPr>
          <w:rFonts w:cstheme="minorHAnsi"/>
        </w:rPr>
      </w:pPr>
    </w:p>
    <w:p w:rsidR="00EC364E" w:rsidRPr="002B023B" w:rsidRDefault="00EC364E" w:rsidP="00395CED">
      <w:pPr>
        <w:rPr>
          <w:rFonts w:cstheme="minorHAnsi"/>
        </w:rPr>
      </w:pPr>
    </w:p>
    <w:p w:rsidR="00EC364E" w:rsidRPr="002B023B" w:rsidRDefault="00EC364E" w:rsidP="00395CED">
      <w:pPr>
        <w:rPr>
          <w:rFonts w:cstheme="minorHAnsi"/>
        </w:rPr>
      </w:pPr>
    </w:p>
    <w:p w:rsidR="00EC364E" w:rsidRPr="002B023B" w:rsidRDefault="00EC364E" w:rsidP="00EC364E">
      <w:pPr>
        <w:pStyle w:val="Ttulo1"/>
        <w:shd w:val="clear" w:color="auto" w:fill="333333"/>
        <w:spacing w:before="0"/>
        <w:jc w:val="center"/>
        <w:rPr>
          <w:rFonts w:asciiTheme="minorHAnsi" w:hAnsiTheme="minorHAnsi" w:cstheme="minorHAnsi"/>
          <w:color w:val="FFFFFF"/>
          <w:spacing w:val="-8"/>
        </w:rPr>
      </w:pPr>
      <w:r w:rsidRPr="002B023B">
        <w:rPr>
          <w:rFonts w:asciiTheme="minorHAnsi" w:hAnsiTheme="minorHAnsi" w:cstheme="minorHAnsi"/>
          <w:color w:val="FFFFFF"/>
          <w:spacing w:val="-8"/>
          <w:sz w:val="35"/>
          <w:szCs w:val="35"/>
        </w:rPr>
        <w:br/>
      </w:r>
      <w:r w:rsidRPr="002B023B">
        <w:rPr>
          <w:rStyle w:val="task-body-header-title-text"/>
          <w:rFonts w:asciiTheme="minorHAnsi" w:hAnsiTheme="minorHAnsi" w:cstheme="minorHAnsi"/>
          <w:color w:val="FFFFFF"/>
          <w:spacing w:val="-8"/>
          <w:sz w:val="35"/>
          <w:szCs w:val="35"/>
        </w:rPr>
        <w:t>Para saber mais: conhecendo mais funções de data</w:t>
      </w:r>
    </w:p>
    <w:p w:rsidR="00EC364E" w:rsidRPr="00EC364E" w:rsidRDefault="00EC364E" w:rsidP="00EC364E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 xml:space="preserve">O </w:t>
      </w:r>
      <w:proofErr w:type="spellStart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SQLite</w:t>
      </w:r>
      <w:proofErr w:type="spellEnd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oferece várias funções integradas para manipular e trabalhar com valores de data e hora, permitindo que os usuários realizem operações complexas e obtenham informações valiosas a partir de seus dados temporais.</w:t>
      </w:r>
    </w:p>
    <w:p w:rsidR="00EC364E" w:rsidRPr="00EC364E" w:rsidRDefault="00EC364E" w:rsidP="00EC364E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Vamos conhecer algumas delas e quais os resultados que elas podem gerar em nossas consultas:</w:t>
      </w:r>
    </w:p>
    <w:p w:rsidR="00EC364E" w:rsidRPr="00EC364E" w:rsidRDefault="00EC364E" w:rsidP="00EC364E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EC364E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Função DATE</w:t>
      </w:r>
    </w:p>
    <w:p w:rsidR="00EC364E" w:rsidRPr="00EC364E" w:rsidRDefault="00EC364E" w:rsidP="00EC364E">
      <w:pPr>
        <w:numPr>
          <w:ilvl w:val="0"/>
          <w:numId w:val="1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 A função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DATE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 é usada para extrair a data de um valor de data e hora ou para obter a data atual. Ela retorna a data no formato 'YYYY-MM-DD'.</w:t>
      </w:r>
    </w:p>
    <w:p w:rsidR="00EC364E" w:rsidRPr="00EC364E" w:rsidRDefault="00EC364E" w:rsidP="00EC364E">
      <w:pPr>
        <w:numPr>
          <w:ilvl w:val="0"/>
          <w:numId w:val="1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DATE(</w:t>
      </w:r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'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now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', '[modificador]')</w:t>
      </w:r>
    </w:p>
    <w:p w:rsidR="00EC364E" w:rsidRPr="00EC364E" w:rsidRDefault="00EC364E" w:rsidP="00EC364E">
      <w:pPr>
        <w:numPr>
          <w:ilvl w:val="0"/>
          <w:numId w:val="1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Exemplo de Uso: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 Para obter a data atual:</w:t>
      </w:r>
    </w:p>
    <w:p w:rsidR="00EC364E" w:rsidRPr="002B023B" w:rsidRDefault="00EC364E" w:rsidP="00EC364E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b/>
          <w:bCs/>
          <w:color w:val="A6E22E"/>
          <w:sz w:val="20"/>
          <w:szCs w:val="20"/>
          <w:shd w:val="clear" w:color="auto" w:fill="272822"/>
          <w:lang w:eastAsia="pt-BR"/>
        </w:rPr>
        <w:t>DATE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now</w:t>
      </w:r>
      <w:proofErr w:type="spell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EC364E" w:rsidRPr="002B023B" w:rsidRDefault="00EC364E" w:rsidP="00395CED">
      <w:pPr>
        <w:rPr>
          <w:rFonts w:cstheme="minorHAnsi"/>
        </w:rPr>
      </w:pPr>
    </w:p>
    <w:p w:rsidR="00EC364E" w:rsidRPr="002B023B" w:rsidRDefault="00EC364E" w:rsidP="00395CED">
      <w:pPr>
        <w:rPr>
          <w:rFonts w:cstheme="minorHAnsi"/>
          <w:color w:val="C0C0C0"/>
          <w:sz w:val="27"/>
          <w:szCs w:val="27"/>
          <w:shd w:val="clear" w:color="auto" w:fill="121212"/>
        </w:rPr>
      </w:pPr>
      <w:r w:rsidRPr="002B023B">
        <w:rPr>
          <w:rFonts w:cstheme="minorHAnsi"/>
          <w:color w:val="C0C0C0"/>
          <w:sz w:val="27"/>
          <w:szCs w:val="27"/>
          <w:shd w:val="clear" w:color="auto" w:fill="121212"/>
        </w:rPr>
        <w:t>Para obter a data 10 dias atrás:</w:t>
      </w:r>
    </w:p>
    <w:p w:rsidR="00EC364E" w:rsidRPr="00EC364E" w:rsidRDefault="00EC364E" w:rsidP="00EC36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b/>
          <w:bCs/>
          <w:color w:val="A6E22E"/>
          <w:sz w:val="20"/>
          <w:szCs w:val="20"/>
          <w:shd w:val="clear" w:color="auto" w:fill="272822"/>
          <w:lang w:eastAsia="pt-BR"/>
        </w:rPr>
        <w:t>DATE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now</w:t>
      </w:r>
      <w:proofErr w:type="spell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 xml:space="preserve">'-10 </w:t>
      </w:r>
      <w:proofErr w:type="spell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days</w:t>
      </w:r>
      <w:proofErr w:type="spell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EC364E" w:rsidRPr="002B023B" w:rsidRDefault="00EC364E" w:rsidP="00395CED">
      <w:pPr>
        <w:rPr>
          <w:rFonts w:cstheme="minorHAnsi"/>
        </w:rPr>
      </w:pPr>
    </w:p>
    <w:p w:rsidR="00EC364E" w:rsidRPr="00EC364E" w:rsidRDefault="00EC364E" w:rsidP="00EC364E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EC364E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Função TIME</w:t>
      </w:r>
    </w:p>
    <w:p w:rsidR="00EC364E" w:rsidRPr="00EC364E" w:rsidRDefault="00EC364E" w:rsidP="00EC364E">
      <w:pPr>
        <w:numPr>
          <w:ilvl w:val="0"/>
          <w:numId w:val="1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 A função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TIME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 é usada para extrair a hora de um valor de data e hora ou para obter a hora atual. Ela retorna a hora no formato '</w:t>
      </w:r>
      <w:proofErr w:type="gramStart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HH:MM</w:t>
      </w:r>
      <w:proofErr w:type="gramEnd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:SS'.</w:t>
      </w:r>
    </w:p>
    <w:p w:rsidR="00EC364E" w:rsidRPr="00EC364E" w:rsidRDefault="00EC364E" w:rsidP="00EC364E">
      <w:pPr>
        <w:numPr>
          <w:ilvl w:val="0"/>
          <w:numId w:val="1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TIME(</w:t>
      </w:r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'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now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', '[modificador]')</w:t>
      </w:r>
    </w:p>
    <w:p w:rsidR="00EC364E" w:rsidRPr="00EC364E" w:rsidRDefault="00EC364E" w:rsidP="00EC364E">
      <w:pPr>
        <w:numPr>
          <w:ilvl w:val="0"/>
          <w:numId w:val="1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Exemplo de Uso: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 Para obter a hora atual:</w:t>
      </w:r>
    </w:p>
    <w:p w:rsidR="00EC364E" w:rsidRPr="002B023B" w:rsidRDefault="00EC364E" w:rsidP="00EC364E">
      <w:pPr>
        <w:pStyle w:val="PargrafodaLista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b/>
          <w:bCs/>
          <w:color w:val="A6E22E"/>
          <w:sz w:val="20"/>
          <w:szCs w:val="20"/>
          <w:shd w:val="clear" w:color="auto" w:fill="272822"/>
          <w:lang w:eastAsia="pt-BR"/>
        </w:rPr>
        <w:t>TIME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now</w:t>
      </w:r>
      <w:proofErr w:type="spell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EC364E" w:rsidRPr="002B023B" w:rsidRDefault="00EC364E" w:rsidP="00395CED">
      <w:pPr>
        <w:rPr>
          <w:rFonts w:cstheme="minorHAnsi"/>
        </w:rPr>
      </w:pPr>
    </w:p>
    <w:p w:rsidR="00EC364E" w:rsidRPr="00EC364E" w:rsidRDefault="00EC364E" w:rsidP="00EC364E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EC364E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Função DATETIME</w:t>
      </w:r>
    </w:p>
    <w:p w:rsidR="00EC364E" w:rsidRPr="00EC364E" w:rsidRDefault="00EC364E" w:rsidP="00EC364E">
      <w:pPr>
        <w:numPr>
          <w:ilvl w:val="0"/>
          <w:numId w:val="1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DATETIME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é uma função mais abrangente que retorna tanto a data quanto a hora no formato 'YYYY-MM-DD </w:t>
      </w:r>
      <w:proofErr w:type="gramStart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HH:MM</w:t>
      </w:r>
      <w:proofErr w:type="gramEnd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:SS'. Pode ser usada para obter o momento atual ou converter/modificar valores de data e hora existentes.</w:t>
      </w:r>
    </w:p>
    <w:p w:rsidR="00EC364E" w:rsidRPr="00EC364E" w:rsidRDefault="00EC364E" w:rsidP="00EC364E">
      <w:pPr>
        <w:numPr>
          <w:ilvl w:val="0"/>
          <w:numId w:val="1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DATETIME(</w:t>
      </w:r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'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now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', '[modificador]')</w:t>
      </w:r>
    </w:p>
    <w:p w:rsidR="00EC364E" w:rsidRPr="00EC364E" w:rsidRDefault="00EC364E" w:rsidP="00EC364E">
      <w:pPr>
        <w:numPr>
          <w:ilvl w:val="0"/>
          <w:numId w:val="1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lastRenderedPageBreak/>
        <w:t>Exemplo de Uso: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 Para obter a data e hora atuais:</w:t>
      </w:r>
    </w:p>
    <w:p w:rsidR="00EC364E" w:rsidRPr="00EC364E" w:rsidRDefault="00EC364E" w:rsidP="00EC36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ab/>
        <w:t xml:space="preserve">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DATETIME(</w:t>
      </w:r>
      <w:proofErr w:type="gram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now</w:t>
      </w:r>
      <w:proofErr w:type="spell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EC364E" w:rsidRPr="002B023B" w:rsidRDefault="00EC364E" w:rsidP="00395CED">
      <w:pPr>
        <w:rPr>
          <w:rFonts w:cstheme="minorHAnsi"/>
        </w:rPr>
      </w:pPr>
    </w:p>
    <w:p w:rsidR="00EC364E" w:rsidRPr="00EC364E" w:rsidRDefault="00EC364E" w:rsidP="00EC364E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Para obter a data e hora exatas 1 ano no futuro:</w:t>
      </w:r>
    </w:p>
    <w:p w:rsidR="00EC364E" w:rsidRPr="002B023B" w:rsidRDefault="00EC364E" w:rsidP="00EC36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DATETIME(</w:t>
      </w:r>
      <w:proofErr w:type="gram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now</w:t>
      </w:r>
      <w:proofErr w:type="spell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 xml:space="preserve">'+1 </w:t>
      </w:r>
      <w:proofErr w:type="spell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year</w:t>
      </w:r>
      <w:proofErr w:type="spell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EC364E" w:rsidRPr="00EC364E" w:rsidRDefault="00EC364E" w:rsidP="00EC364E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EC364E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Função CURRENT_TIMESTAMP</w:t>
      </w:r>
    </w:p>
    <w:p w:rsidR="00EC364E" w:rsidRPr="00EC364E" w:rsidRDefault="00EC364E" w:rsidP="00EC364E">
      <w:pPr>
        <w:numPr>
          <w:ilvl w:val="0"/>
          <w:numId w:val="1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CURRENT_TIMESTAMP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é uma função de conveniência que retorna a data e hora atuais no formato 'YYYY-MM-DD </w:t>
      </w:r>
      <w:proofErr w:type="gramStart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HH:MM</w:t>
      </w:r>
      <w:proofErr w:type="gramEnd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:SS'. É equivalente a usar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DATETIME(</w:t>
      </w:r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'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now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')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EC364E" w:rsidRPr="00EC364E" w:rsidRDefault="00EC364E" w:rsidP="00EC364E">
      <w:pPr>
        <w:numPr>
          <w:ilvl w:val="0"/>
          <w:numId w:val="1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CURRENT_TIMESTAMP</w:t>
      </w:r>
    </w:p>
    <w:p w:rsidR="00EC364E" w:rsidRPr="00EC364E" w:rsidRDefault="00EC364E" w:rsidP="00EC364E">
      <w:pPr>
        <w:numPr>
          <w:ilvl w:val="0"/>
          <w:numId w:val="1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Exemplo de Uso:</w:t>
      </w: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Para obter o </w:t>
      </w:r>
      <w:proofErr w:type="spellStart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timestamp</w:t>
      </w:r>
      <w:proofErr w:type="spellEnd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atual:</w:t>
      </w:r>
    </w:p>
    <w:p w:rsidR="00EC364E" w:rsidRPr="002B023B" w:rsidRDefault="00EC364E" w:rsidP="00EC36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CURRENT_TIMESTAMP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;</w:t>
      </w:r>
    </w:p>
    <w:p w:rsidR="00EC364E" w:rsidRPr="00EC364E" w:rsidRDefault="00EC364E" w:rsidP="00EC364E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EC364E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Considerações Importantes</w:t>
      </w:r>
    </w:p>
    <w:p w:rsidR="00EC364E" w:rsidRPr="00EC364E" w:rsidRDefault="00EC364E" w:rsidP="00EC364E">
      <w:pPr>
        <w:numPr>
          <w:ilvl w:val="0"/>
          <w:numId w:val="14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 xml:space="preserve">Os modificadores, como '-10 </w:t>
      </w:r>
      <w:proofErr w:type="spellStart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days</w:t>
      </w:r>
      <w:proofErr w:type="spellEnd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 xml:space="preserve">' ou '+1 </w:t>
      </w:r>
      <w:proofErr w:type="spellStart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year</w:t>
      </w:r>
      <w:proofErr w:type="spellEnd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', são usados para ajustar a data/hora retornada. Eles podem ser combinados para representar períodos específicos de tempo.</w:t>
      </w:r>
    </w:p>
    <w:p w:rsidR="00EC364E" w:rsidRPr="00EC364E" w:rsidRDefault="00EC364E" w:rsidP="00EC364E">
      <w:pPr>
        <w:numPr>
          <w:ilvl w:val="0"/>
          <w:numId w:val="14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Essas funções são extremamente úteis para gerar e manipular dados de data e hora, permitindo cálculos temporais, conversões e a extração de componentes específicos.</w:t>
      </w:r>
    </w:p>
    <w:p w:rsidR="00EC364E" w:rsidRPr="00EC364E" w:rsidRDefault="00EC364E" w:rsidP="00EC364E">
      <w:pPr>
        <w:numPr>
          <w:ilvl w:val="0"/>
          <w:numId w:val="14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O conhecimento preciso de como as datas e horas são armazenadas e manipuladas em seu sistema de banco de dados é crucial para utilizar essas funções efetivamente e evitar erros comuns relacionados a fusos horários e formatos.</w:t>
      </w:r>
    </w:p>
    <w:p w:rsidR="00EC364E" w:rsidRPr="00EC364E" w:rsidRDefault="00EC364E" w:rsidP="00EC364E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 xml:space="preserve">No </w:t>
      </w:r>
      <w:proofErr w:type="spellStart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>SQLite</w:t>
      </w:r>
      <w:proofErr w:type="spellEnd"/>
      <w:r w:rsidRPr="00EC364E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Online, você pode usar essas funções diretamente nas suas consultas SQL para trabalhar com datas e horas, realizar cálculos temporais, e extrair informações relevantes de seus dados baseados no tempo.</w:t>
      </w:r>
    </w:p>
    <w:p w:rsidR="00EC364E" w:rsidRPr="002B023B" w:rsidRDefault="00EC364E" w:rsidP="00395CED">
      <w:pPr>
        <w:rPr>
          <w:rFonts w:cstheme="minorHAnsi"/>
        </w:rPr>
      </w:pPr>
    </w:p>
    <w:p w:rsidR="002B023B" w:rsidRPr="002B023B" w:rsidRDefault="002B023B" w:rsidP="00395CED">
      <w:pPr>
        <w:rPr>
          <w:rFonts w:cstheme="minorHAnsi"/>
        </w:rPr>
      </w:pPr>
    </w:p>
    <w:p w:rsidR="002B023B" w:rsidRPr="002B023B" w:rsidRDefault="002B023B" w:rsidP="00395CED">
      <w:pPr>
        <w:rPr>
          <w:rFonts w:cstheme="minorHAnsi"/>
        </w:rPr>
      </w:pPr>
    </w:p>
    <w:p w:rsidR="002B023B" w:rsidRPr="002B023B" w:rsidRDefault="002B023B" w:rsidP="00395CED">
      <w:pPr>
        <w:rPr>
          <w:rFonts w:cstheme="minorHAnsi"/>
        </w:rPr>
      </w:pPr>
    </w:p>
    <w:p w:rsidR="002B023B" w:rsidRPr="002B023B" w:rsidRDefault="002B023B" w:rsidP="00395CED">
      <w:pPr>
        <w:rPr>
          <w:rFonts w:cstheme="minorHAnsi"/>
        </w:rPr>
      </w:pPr>
    </w:p>
    <w:p w:rsidR="002B023B" w:rsidRPr="002B023B" w:rsidRDefault="002B023B" w:rsidP="00395CED">
      <w:pPr>
        <w:rPr>
          <w:rFonts w:cstheme="minorHAnsi"/>
        </w:rPr>
      </w:pPr>
    </w:p>
    <w:p w:rsidR="002B023B" w:rsidRPr="002B023B" w:rsidRDefault="002B023B" w:rsidP="002B023B">
      <w:pPr>
        <w:pStyle w:val="Ttulo1"/>
        <w:shd w:val="clear" w:color="auto" w:fill="333333"/>
        <w:spacing w:before="0"/>
        <w:jc w:val="center"/>
        <w:rPr>
          <w:rFonts w:asciiTheme="minorHAnsi" w:hAnsiTheme="minorHAnsi" w:cstheme="minorHAnsi"/>
          <w:color w:val="FFFFFF"/>
          <w:spacing w:val="-8"/>
        </w:rPr>
      </w:pPr>
      <w:r w:rsidRPr="002B023B">
        <w:rPr>
          <w:rFonts w:asciiTheme="minorHAnsi" w:hAnsiTheme="minorHAnsi" w:cstheme="minorHAnsi"/>
          <w:color w:val="FFFFFF"/>
          <w:spacing w:val="-8"/>
          <w:sz w:val="35"/>
          <w:szCs w:val="35"/>
        </w:rPr>
        <w:lastRenderedPageBreak/>
        <w:br/>
      </w:r>
      <w:r w:rsidRPr="002B023B">
        <w:rPr>
          <w:rStyle w:val="task-body-header-title-text"/>
          <w:rFonts w:asciiTheme="minorHAnsi" w:hAnsiTheme="minorHAnsi" w:cstheme="minorHAnsi"/>
          <w:color w:val="FFFFFF"/>
          <w:spacing w:val="-8"/>
          <w:sz w:val="35"/>
          <w:szCs w:val="35"/>
        </w:rPr>
        <w:t>Para saber mais: conhecendo mais funções numéricas</w:t>
      </w:r>
    </w:p>
    <w:p w:rsidR="002B023B" w:rsidRPr="002B023B" w:rsidRDefault="002B023B" w:rsidP="00395CED">
      <w:pPr>
        <w:rPr>
          <w:rFonts w:cstheme="minorHAnsi"/>
        </w:rPr>
      </w:pPr>
    </w:p>
    <w:p w:rsidR="002B023B" w:rsidRPr="002B023B" w:rsidRDefault="002B023B" w:rsidP="002B023B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O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SQLite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fornece várias funções matemáticas que permitem realizar cálculos complexos e manipulações numéricas diretamente dentro das consultas SQL.</w:t>
      </w:r>
    </w:p>
    <w:p w:rsidR="002B023B" w:rsidRPr="002B023B" w:rsidRDefault="002B023B" w:rsidP="002B023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Vamos entender algumas dessas funções e exemplos de como utilizá-las:</w:t>
      </w:r>
    </w:p>
    <w:p w:rsidR="002B023B" w:rsidRPr="002B023B" w:rsidRDefault="002B023B" w:rsidP="002B023B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Função POWER</w:t>
      </w:r>
    </w:p>
    <w:p w:rsidR="002B023B" w:rsidRPr="002B023B" w:rsidRDefault="002B023B" w:rsidP="002B023B">
      <w:pPr>
        <w:numPr>
          <w:ilvl w:val="0"/>
          <w:numId w:val="1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POWER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é usada para elevar um número a uma potência específica.</w:t>
      </w:r>
    </w:p>
    <w:p w:rsidR="002B023B" w:rsidRPr="002B023B" w:rsidRDefault="002B023B" w:rsidP="002B023B">
      <w:pPr>
        <w:numPr>
          <w:ilvl w:val="0"/>
          <w:numId w:val="1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POWER(</w:t>
      </w:r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base, expoente)</w:t>
      </w:r>
    </w:p>
    <w:p w:rsidR="002B023B" w:rsidRPr="002B023B" w:rsidRDefault="002B023B" w:rsidP="002B023B">
      <w:pPr>
        <w:numPr>
          <w:ilvl w:val="0"/>
          <w:numId w:val="1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Exemplo de Uso: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Para elevar 2 à 3ª potência:</w:t>
      </w:r>
    </w:p>
    <w:p w:rsidR="002B023B" w:rsidRPr="002B023B" w:rsidRDefault="002B023B" w:rsidP="002B0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POWER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2B023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2B023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3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2B023B" w:rsidRPr="002B023B" w:rsidRDefault="002B023B" w:rsidP="002B0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2B023B" w:rsidRPr="002B023B" w:rsidRDefault="002B023B" w:rsidP="002B023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Isso retornará 8, que é 2^3.</w:t>
      </w:r>
    </w:p>
    <w:p w:rsidR="002B023B" w:rsidRPr="002B023B" w:rsidRDefault="002B023B" w:rsidP="002B023B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Função SQRT</w:t>
      </w:r>
    </w:p>
    <w:p w:rsidR="002B023B" w:rsidRPr="002B023B" w:rsidRDefault="002B023B" w:rsidP="002B023B">
      <w:pPr>
        <w:numPr>
          <w:ilvl w:val="0"/>
          <w:numId w:val="16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SQRT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retorna a raiz quadrada de um número.</w:t>
      </w:r>
    </w:p>
    <w:p w:rsidR="002B023B" w:rsidRPr="002B023B" w:rsidRDefault="002B023B" w:rsidP="002B023B">
      <w:pPr>
        <w:numPr>
          <w:ilvl w:val="0"/>
          <w:numId w:val="16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SQRT(</w:t>
      </w:r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numero)</w:t>
      </w:r>
    </w:p>
    <w:p w:rsidR="002B023B" w:rsidRPr="002B023B" w:rsidRDefault="002B023B" w:rsidP="002B023B">
      <w:pPr>
        <w:numPr>
          <w:ilvl w:val="0"/>
          <w:numId w:val="16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Exemplo de Uso: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Para encontrar a raiz quadrada de 16:</w:t>
      </w:r>
    </w:p>
    <w:p w:rsidR="002B023B" w:rsidRPr="002B023B" w:rsidRDefault="002B023B" w:rsidP="002B0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SQRT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2B023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16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2B023B" w:rsidRPr="002B023B" w:rsidRDefault="002B023B" w:rsidP="002B0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2B023B" w:rsidRPr="002B023B" w:rsidRDefault="002B023B" w:rsidP="002B023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Isso retornará 4, que é a raiz quadrada de 16.</w:t>
      </w:r>
    </w:p>
    <w:p w:rsidR="002B023B" w:rsidRPr="002B023B" w:rsidRDefault="002B023B" w:rsidP="002B023B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Função RANDOM</w:t>
      </w:r>
    </w:p>
    <w:p w:rsidR="002B023B" w:rsidRPr="002B023B" w:rsidRDefault="002B023B" w:rsidP="002B023B">
      <w:pPr>
        <w:numPr>
          <w:ilvl w:val="0"/>
          <w:numId w:val="1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RANDOM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gera um número inteiro aleatório entre -9223372036854775808 e +9223372036854775807.</w:t>
      </w:r>
    </w:p>
    <w:p w:rsidR="002B023B" w:rsidRPr="002B023B" w:rsidRDefault="002B023B" w:rsidP="002B023B">
      <w:pPr>
        <w:numPr>
          <w:ilvl w:val="0"/>
          <w:numId w:val="1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RANDOM(</w:t>
      </w:r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</w:p>
    <w:p w:rsidR="002B023B" w:rsidRPr="002B023B" w:rsidRDefault="002B023B" w:rsidP="002B023B">
      <w:pPr>
        <w:numPr>
          <w:ilvl w:val="0"/>
          <w:numId w:val="1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Exemplo de Uso: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Para gerar um número aleatório:</w:t>
      </w:r>
    </w:p>
    <w:p w:rsidR="002B023B" w:rsidRPr="002B023B" w:rsidRDefault="002B023B" w:rsidP="002B0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RANDOM(</w:t>
      </w:r>
      <w:proofErr w:type="gramEnd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2B023B" w:rsidRPr="002B023B" w:rsidRDefault="002B023B" w:rsidP="002B0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2B023B" w:rsidRPr="002B023B" w:rsidRDefault="002B023B" w:rsidP="002B023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Cada chamada retornará um número inteiro aleatório diferente.</w:t>
      </w:r>
    </w:p>
    <w:p w:rsidR="002B023B" w:rsidRPr="002B023B" w:rsidRDefault="002B023B" w:rsidP="002B023B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lastRenderedPageBreak/>
        <w:t>Função ABS</w:t>
      </w:r>
    </w:p>
    <w:p w:rsidR="002B023B" w:rsidRPr="002B023B" w:rsidRDefault="002B023B" w:rsidP="002B023B">
      <w:pPr>
        <w:numPr>
          <w:ilvl w:val="0"/>
          <w:numId w:val="18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ABS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retorna o valor absoluto de um número, que é o número sem seu sinal.</w:t>
      </w:r>
    </w:p>
    <w:p w:rsidR="002B023B" w:rsidRPr="002B023B" w:rsidRDefault="002B023B" w:rsidP="002B023B">
      <w:pPr>
        <w:numPr>
          <w:ilvl w:val="0"/>
          <w:numId w:val="18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ABS(</w:t>
      </w:r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numero)</w:t>
      </w:r>
    </w:p>
    <w:p w:rsidR="002B023B" w:rsidRPr="002B023B" w:rsidRDefault="002B023B" w:rsidP="002B023B">
      <w:pPr>
        <w:numPr>
          <w:ilvl w:val="0"/>
          <w:numId w:val="18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Exemplo de Uso: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Para obter o valor absoluto de -5:</w:t>
      </w:r>
    </w:p>
    <w:p w:rsidR="002B023B" w:rsidRPr="002B023B" w:rsidRDefault="002B023B" w:rsidP="002B0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ABS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2B023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-5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2B023B" w:rsidRPr="002B023B" w:rsidRDefault="002B023B" w:rsidP="002B0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2B023B" w:rsidRPr="002B023B" w:rsidRDefault="002B023B" w:rsidP="002B023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Isso retornará 5.</w:t>
      </w:r>
    </w:p>
    <w:p w:rsidR="002B023B" w:rsidRPr="002B023B" w:rsidRDefault="002B023B" w:rsidP="002B023B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Função HEX</w:t>
      </w:r>
    </w:p>
    <w:p w:rsidR="002B023B" w:rsidRPr="002B023B" w:rsidRDefault="002B023B" w:rsidP="002B023B">
      <w:pPr>
        <w:numPr>
          <w:ilvl w:val="0"/>
          <w:numId w:val="1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HEX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converte um número ou uma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para a sua forma hexadecimal.</w:t>
      </w:r>
    </w:p>
    <w:p w:rsidR="002B023B" w:rsidRPr="002B023B" w:rsidRDefault="002B023B" w:rsidP="002B023B">
      <w:pPr>
        <w:numPr>
          <w:ilvl w:val="0"/>
          <w:numId w:val="1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Básica: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HEX(</w:t>
      </w:r>
      <w:proofErr w:type="spellStart"/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numero_ou_string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)</w:t>
      </w:r>
    </w:p>
    <w:p w:rsidR="002B023B" w:rsidRPr="002B023B" w:rsidRDefault="002B023B" w:rsidP="002B023B">
      <w:pPr>
        <w:numPr>
          <w:ilvl w:val="0"/>
          <w:numId w:val="19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Exemplo de Uso: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Para converter 255 para hexadecimal:</w:t>
      </w:r>
    </w:p>
    <w:p w:rsidR="002B023B" w:rsidRPr="002B023B" w:rsidRDefault="002B023B" w:rsidP="002B0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HEX(</w:t>
      </w:r>
      <w:proofErr w:type="gramEnd"/>
      <w:r w:rsidRPr="002B023B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255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2B023B" w:rsidRPr="002B023B" w:rsidRDefault="002B023B" w:rsidP="002B0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2B023B" w:rsidRPr="002B023B" w:rsidRDefault="002B023B" w:rsidP="002B023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Isso retornará 'FF'. E para converter a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'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hello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':</w:t>
      </w:r>
    </w:p>
    <w:p w:rsidR="002B023B" w:rsidRPr="002B023B" w:rsidRDefault="002B023B" w:rsidP="002B0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r w:rsidRPr="002B023B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SELECT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gramStart"/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HEX(</w:t>
      </w:r>
      <w:proofErr w:type="gram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proofErr w:type="spellStart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hello</w:t>
      </w:r>
      <w:proofErr w:type="spellEnd"/>
      <w:r w:rsidRPr="002B023B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'</w:t>
      </w:r>
      <w:r w:rsidRPr="002B023B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);</w:t>
      </w:r>
    </w:p>
    <w:p w:rsidR="002B023B" w:rsidRPr="002B023B" w:rsidRDefault="002B023B" w:rsidP="002B0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2B023B" w:rsidRPr="002B023B" w:rsidRDefault="002B023B" w:rsidP="002B023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Isso retornará '68656C6C6F', que é a representação hexadecimal da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'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hello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'.</w:t>
      </w:r>
    </w:p>
    <w:p w:rsidR="002B023B" w:rsidRPr="002B023B" w:rsidRDefault="002B023B" w:rsidP="002B023B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Considerações Importantes</w:t>
      </w:r>
    </w:p>
    <w:p w:rsidR="002B023B" w:rsidRPr="002B023B" w:rsidRDefault="002B023B" w:rsidP="002B023B">
      <w:pPr>
        <w:numPr>
          <w:ilvl w:val="0"/>
          <w:numId w:val="2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POWER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e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SQRT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são particularmente úteis para cálculos científicos e financeiros.</w:t>
      </w:r>
    </w:p>
    <w:p w:rsidR="002B023B" w:rsidRPr="002B023B" w:rsidRDefault="002B023B" w:rsidP="002B023B">
      <w:pPr>
        <w:numPr>
          <w:ilvl w:val="0"/>
          <w:numId w:val="2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RANDOM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é útil para situações onde você precisa de dados aleatórios, como na criação de amostras ou em simulações.</w:t>
      </w:r>
    </w:p>
    <w:p w:rsidR="002B023B" w:rsidRPr="002B023B" w:rsidRDefault="002B023B" w:rsidP="002B023B">
      <w:pPr>
        <w:numPr>
          <w:ilvl w:val="0"/>
          <w:numId w:val="2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ABS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é frequentemente usado em análises matemáticas e estatísticas para garantir que apenas a magnitude de um número seja considerada.</w:t>
      </w:r>
    </w:p>
    <w:p w:rsidR="002B023B" w:rsidRPr="002B023B" w:rsidRDefault="002B023B" w:rsidP="002B023B">
      <w:pPr>
        <w:numPr>
          <w:ilvl w:val="0"/>
          <w:numId w:val="2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HEX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é útil para trabalhos com sistemas que usam representações hexadecimais, como trabalhos com cores na web ou com dados binários.</w:t>
      </w:r>
    </w:p>
    <w:p w:rsidR="002B023B" w:rsidRPr="002B023B" w:rsidRDefault="002B023B" w:rsidP="002B023B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No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SQLite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Online, você pode usar essas funções diretamente em suas consultas para realizar uma variedade de cálculos e transformações numéricas, auxiliando em análises complexas e na manipulação de dados.</w:t>
      </w:r>
    </w:p>
    <w:p w:rsidR="002B023B" w:rsidRPr="002B023B" w:rsidRDefault="002B023B" w:rsidP="002B023B">
      <w:pPr>
        <w:pStyle w:val="Ttulo1"/>
        <w:shd w:val="clear" w:color="auto" w:fill="333333"/>
        <w:spacing w:before="0"/>
        <w:jc w:val="center"/>
        <w:rPr>
          <w:rFonts w:asciiTheme="minorHAnsi" w:hAnsiTheme="minorHAnsi" w:cstheme="minorHAnsi"/>
          <w:color w:val="FFFFFF"/>
          <w:spacing w:val="-8"/>
        </w:rPr>
      </w:pPr>
      <w:r w:rsidRPr="002B023B">
        <w:rPr>
          <w:rFonts w:asciiTheme="minorHAnsi" w:hAnsiTheme="minorHAnsi" w:cstheme="minorHAnsi"/>
          <w:color w:val="FFFFFF"/>
          <w:spacing w:val="-8"/>
          <w:sz w:val="22"/>
          <w:szCs w:val="22"/>
        </w:rPr>
        <w:lastRenderedPageBreak/>
        <w:t>11</w:t>
      </w:r>
      <w:r w:rsidRPr="002B023B">
        <w:rPr>
          <w:rStyle w:val="task-body-header-title-text"/>
          <w:rFonts w:asciiTheme="minorHAnsi" w:hAnsiTheme="minorHAnsi" w:cstheme="minorHAnsi"/>
          <w:color w:val="FFFFFF"/>
          <w:spacing w:val="-8"/>
          <w:sz w:val="35"/>
          <w:szCs w:val="35"/>
        </w:rPr>
        <w:t>Para saber mais: conhecendo mais funções de conversão</w:t>
      </w:r>
    </w:p>
    <w:p w:rsidR="002B023B" w:rsidRPr="002B023B" w:rsidRDefault="002B023B" w:rsidP="00395CED">
      <w:pPr>
        <w:rPr>
          <w:rFonts w:cstheme="minorHAnsi"/>
        </w:rPr>
      </w:pPr>
    </w:p>
    <w:p w:rsidR="002B023B" w:rsidRPr="002B023B" w:rsidRDefault="002B023B" w:rsidP="002B023B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As funções de conversão em SQL são usadas para alterar o tipo de dados de uma expressão ou coluna. Essas funções são fundamentais para manipular e preparar dados para análise, relatórios e operações de banco de dados. Abaixo, estão algumas das funções de conversão mais comuns e os sistemas de gerenciamento de banco de dados (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SGBDs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) em que elas funcionam normalmente.</w:t>
      </w:r>
    </w:p>
    <w:p w:rsidR="002B023B" w:rsidRPr="002B023B" w:rsidRDefault="002B023B" w:rsidP="002B023B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1. CAST</w:t>
      </w:r>
    </w:p>
    <w:p w:rsidR="002B023B" w:rsidRPr="002B023B" w:rsidRDefault="002B023B" w:rsidP="002B023B">
      <w:pPr>
        <w:numPr>
          <w:ilvl w:val="0"/>
          <w:numId w:val="2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Converte um tipo de dados de uma expressão para outro tipo especificado.</w:t>
      </w:r>
    </w:p>
    <w:p w:rsidR="002B023B" w:rsidRPr="002B023B" w:rsidRDefault="002B023B" w:rsidP="002B023B">
      <w:pPr>
        <w:numPr>
          <w:ilvl w:val="0"/>
          <w:numId w:val="2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proofErr w:type="gramStart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SGBDs</w:t>
      </w:r>
      <w:proofErr w:type="spellEnd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 Compatíveis</w:t>
      </w:r>
      <w:proofErr w:type="gramEnd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Quase todos os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SGBDs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principais, incluindo MySQL,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PostgreSQL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SQL Server,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SQLite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e Oracle. Única função de conversão disponível no </w:t>
      </w:r>
      <w:proofErr w:type="spellStart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SQLite</w:t>
      </w:r>
      <w:proofErr w:type="spellEnd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 online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2B023B" w:rsidRPr="002B023B" w:rsidRDefault="002B023B" w:rsidP="002B023B">
      <w:pPr>
        <w:numPr>
          <w:ilvl w:val="0"/>
          <w:numId w:val="2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CAST(</w:t>
      </w:r>
      <w:proofErr w:type="spellStart"/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expressao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 AS tipo)</w:t>
      </w:r>
    </w:p>
    <w:p w:rsidR="002B023B" w:rsidRPr="002B023B" w:rsidRDefault="002B023B" w:rsidP="002B023B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2. CONVERT</w:t>
      </w:r>
    </w:p>
    <w:p w:rsidR="002B023B" w:rsidRPr="002B023B" w:rsidRDefault="002B023B" w:rsidP="002B023B">
      <w:pPr>
        <w:numPr>
          <w:ilvl w:val="0"/>
          <w:numId w:val="2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Semelhante ao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CAST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mas com uma sintaxe ligeiramente diferente e, em alguns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SGBDs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, recursos adicionais.</w:t>
      </w:r>
    </w:p>
    <w:p w:rsidR="002B023B" w:rsidRPr="002B023B" w:rsidRDefault="002B023B" w:rsidP="002B023B">
      <w:pPr>
        <w:numPr>
          <w:ilvl w:val="0"/>
          <w:numId w:val="2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proofErr w:type="gramStart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SGBDs</w:t>
      </w:r>
      <w:proofErr w:type="spellEnd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 Compatíveis</w:t>
      </w:r>
      <w:proofErr w:type="gramEnd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Principalmente SQL Server e MySQL. A função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CONVERT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no MySQL é usada mais comumente para conversão de codificação de caracteres, não tipos de dados.</w:t>
      </w:r>
    </w:p>
    <w:p w:rsidR="002B023B" w:rsidRPr="002B023B" w:rsidRDefault="002B023B" w:rsidP="002B023B">
      <w:pPr>
        <w:numPr>
          <w:ilvl w:val="0"/>
          <w:numId w:val="2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 (SQL Server):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CONVERT(</w:t>
      </w:r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tipo, 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expressao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 [, estilo])</w:t>
      </w:r>
    </w:p>
    <w:p w:rsidR="002B023B" w:rsidRPr="002B023B" w:rsidRDefault="002B023B" w:rsidP="002B023B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3. TO_NUMBER, TO_CHAR, TO_DATE (Funções específicas do Oracle)</w:t>
      </w:r>
    </w:p>
    <w:p w:rsidR="002B023B" w:rsidRPr="002B023B" w:rsidRDefault="002B023B" w:rsidP="002B023B">
      <w:pPr>
        <w:numPr>
          <w:ilvl w:val="0"/>
          <w:numId w:val="2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Converte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strings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para números (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TO_NUMBER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), números ou datas para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strings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(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TO_CHAR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), e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strings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para datas (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TO_DATE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).</w:t>
      </w:r>
    </w:p>
    <w:p w:rsidR="002B023B" w:rsidRPr="002B023B" w:rsidRDefault="002B023B" w:rsidP="002B023B">
      <w:pPr>
        <w:numPr>
          <w:ilvl w:val="0"/>
          <w:numId w:val="2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proofErr w:type="gramStart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SGBDs</w:t>
      </w:r>
      <w:proofErr w:type="spellEnd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 Compatíveis</w:t>
      </w:r>
      <w:proofErr w:type="gramEnd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Oracle.</w:t>
      </w:r>
    </w:p>
    <w:p w:rsidR="002B023B" w:rsidRPr="002B023B" w:rsidRDefault="002B023B" w:rsidP="002B023B">
      <w:pPr>
        <w:numPr>
          <w:ilvl w:val="0"/>
          <w:numId w:val="2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TO_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NUMBER(</w:t>
      </w:r>
      <w:proofErr w:type="spellStart"/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 [, formato [, '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nlsparam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']])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,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TO_CHAR(valor [, formato [, '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nlsparam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']])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,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TO_DATE(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 [, formato [, '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nlsparam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']])</w:t>
      </w:r>
    </w:p>
    <w:p w:rsidR="002B023B" w:rsidRPr="002B023B" w:rsidRDefault="002B023B" w:rsidP="002B023B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4. PARSE, TRY_PARSE, TRY_CONVERT (SQL Server)</w:t>
      </w:r>
    </w:p>
    <w:p w:rsidR="002B023B" w:rsidRPr="002B023B" w:rsidRDefault="002B023B" w:rsidP="002B023B">
      <w:pPr>
        <w:numPr>
          <w:ilvl w:val="0"/>
          <w:numId w:val="2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PARSE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tenta converter uma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para um tipo de dados numérico ou de data/hora com um estilo de cultura opcional.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TRY_PARSE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e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TRY_CONVERT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são versões mais seguras que retornam NULL em vez de um erro se a conversão falhar.</w:t>
      </w:r>
    </w:p>
    <w:p w:rsidR="002B023B" w:rsidRPr="002B023B" w:rsidRDefault="002B023B" w:rsidP="002B023B">
      <w:pPr>
        <w:numPr>
          <w:ilvl w:val="0"/>
          <w:numId w:val="2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proofErr w:type="gramStart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lastRenderedPageBreak/>
        <w:t>SGBDs</w:t>
      </w:r>
      <w:proofErr w:type="spellEnd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 Compatíveis</w:t>
      </w:r>
      <w:proofErr w:type="gramEnd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SQL Server.</w:t>
      </w:r>
    </w:p>
    <w:p w:rsidR="002B023B" w:rsidRPr="002B023B" w:rsidRDefault="002B023B" w:rsidP="002B023B">
      <w:pPr>
        <w:numPr>
          <w:ilvl w:val="0"/>
          <w:numId w:val="24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PARSE(</w:t>
      </w:r>
      <w:proofErr w:type="spellStart"/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 AS tipo USING cultura)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,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TRY_PARSE(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 AS tipo USING cultura)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,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TRY_CONVERT(tipo, </w:t>
      </w:r>
      <w:proofErr w:type="spell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expressao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 [, estilo])</w:t>
      </w:r>
    </w:p>
    <w:p w:rsidR="002B023B" w:rsidRPr="002B023B" w:rsidRDefault="002B023B" w:rsidP="002B023B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5. STR_TO_DATE (MySQL)</w:t>
      </w:r>
    </w:p>
    <w:p w:rsidR="002B023B" w:rsidRPr="002B023B" w:rsidRDefault="002B023B" w:rsidP="002B023B">
      <w:pPr>
        <w:numPr>
          <w:ilvl w:val="0"/>
          <w:numId w:val="2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Converte uma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em um formato de data especificado para uma data.</w:t>
      </w:r>
    </w:p>
    <w:p w:rsidR="002B023B" w:rsidRPr="002B023B" w:rsidRDefault="002B023B" w:rsidP="002B023B">
      <w:pPr>
        <w:numPr>
          <w:ilvl w:val="0"/>
          <w:numId w:val="2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proofErr w:type="gramStart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SGBDs</w:t>
      </w:r>
      <w:proofErr w:type="spellEnd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 Compatíveis</w:t>
      </w:r>
      <w:proofErr w:type="gramEnd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MySQL.</w:t>
      </w:r>
    </w:p>
    <w:p w:rsidR="002B023B" w:rsidRPr="002B023B" w:rsidRDefault="002B023B" w:rsidP="002B023B">
      <w:pPr>
        <w:numPr>
          <w:ilvl w:val="0"/>
          <w:numId w:val="25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STR_TO_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DATE(</w:t>
      </w:r>
      <w:proofErr w:type="spellStart"/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, formato)</w:t>
      </w:r>
    </w:p>
    <w:p w:rsidR="002B023B" w:rsidRPr="002B023B" w:rsidRDefault="002B023B" w:rsidP="002B023B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6. TO_NUMBER, TO_CHAR (</w:t>
      </w:r>
      <w:proofErr w:type="spellStart"/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PostgreSQL</w:t>
      </w:r>
      <w:proofErr w:type="spellEnd"/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)</w:t>
      </w:r>
    </w:p>
    <w:p w:rsidR="002B023B" w:rsidRPr="002B023B" w:rsidRDefault="002B023B" w:rsidP="002B023B">
      <w:pPr>
        <w:numPr>
          <w:ilvl w:val="0"/>
          <w:numId w:val="26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Funcionalidade: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TO_NUMBER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converte uma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para um número, e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TO_CHAR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converte um número ou data para uma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, ambos com base em um formato especificado.</w:t>
      </w:r>
    </w:p>
    <w:p w:rsidR="002B023B" w:rsidRPr="002B023B" w:rsidRDefault="002B023B" w:rsidP="002B023B">
      <w:pPr>
        <w:numPr>
          <w:ilvl w:val="0"/>
          <w:numId w:val="26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proofErr w:type="gramStart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SGBDs</w:t>
      </w:r>
      <w:proofErr w:type="spellEnd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 Compatíveis</w:t>
      </w:r>
      <w:proofErr w:type="gramEnd"/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PostgreSQL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2B023B" w:rsidRPr="002B023B" w:rsidRDefault="002B023B" w:rsidP="002B023B">
      <w:pPr>
        <w:numPr>
          <w:ilvl w:val="0"/>
          <w:numId w:val="26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Sintaxe: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TO_</w:t>
      </w:r>
      <w:proofErr w:type="gramStart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NUMBER(</w:t>
      </w:r>
      <w:proofErr w:type="spellStart"/>
      <w:proofErr w:type="gram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string</w:t>
      </w:r>
      <w:proofErr w:type="spellEnd"/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, formato)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, </w:t>
      </w:r>
      <w:r w:rsidRPr="002B023B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TO_CHAR(valor, formato)</w:t>
      </w:r>
    </w:p>
    <w:p w:rsidR="002B023B" w:rsidRPr="002B023B" w:rsidRDefault="002B023B" w:rsidP="002B023B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pacing w:val="-8"/>
          <w:sz w:val="27"/>
          <w:szCs w:val="27"/>
          <w:lang w:eastAsia="pt-BR"/>
        </w:rPr>
        <w:t>Considerações Importantes:</w:t>
      </w:r>
      <w:bookmarkStart w:id="0" w:name="_GoBack"/>
      <w:bookmarkEnd w:id="0"/>
    </w:p>
    <w:p w:rsidR="002B023B" w:rsidRPr="002B023B" w:rsidRDefault="002B023B" w:rsidP="002B023B">
      <w:pPr>
        <w:numPr>
          <w:ilvl w:val="0"/>
          <w:numId w:val="2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Compatibilidade: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 Sempre verifique a documentação específica do seu SGBD para entender a disponibilidade e o uso exato de cada função, pois pode haver pequenas variações na sintaxe e no comportamento.</w:t>
      </w:r>
    </w:p>
    <w:p w:rsidR="002B023B" w:rsidRPr="002B023B" w:rsidRDefault="002B023B" w:rsidP="002B023B">
      <w:pPr>
        <w:numPr>
          <w:ilvl w:val="0"/>
          <w:numId w:val="2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Uso Cuidadoso: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A conversão de tipos de dados deve ser feita com cuidado, especialmente ao converter entre numéricos e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strings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ou ao lidar com datas, para evitar erros ou resultados inesperados.</w:t>
      </w:r>
    </w:p>
    <w:p w:rsidR="002B023B" w:rsidRPr="002B023B" w:rsidRDefault="002B023B" w:rsidP="002B023B">
      <w:pPr>
        <w:numPr>
          <w:ilvl w:val="0"/>
          <w:numId w:val="27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2B023B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Dependência da Versão:</w:t>
      </w:r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Alguns </w:t>
      </w:r>
      <w:proofErr w:type="spellStart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>SGBDs</w:t>
      </w:r>
      <w:proofErr w:type="spellEnd"/>
      <w:r w:rsidRPr="002B023B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podem adicionar, modificar ou depreciar funções em diferentes versões, então é importante considerar a versão específica que você está usando.</w:t>
      </w:r>
    </w:p>
    <w:p w:rsidR="002B023B" w:rsidRPr="002B023B" w:rsidRDefault="002B023B" w:rsidP="00395CED">
      <w:pPr>
        <w:rPr>
          <w:rFonts w:cstheme="minorHAnsi"/>
        </w:rPr>
      </w:pPr>
    </w:p>
    <w:sectPr w:rsidR="002B023B" w:rsidRPr="002B0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379B"/>
    <w:multiLevelType w:val="multilevel"/>
    <w:tmpl w:val="010C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0FC8"/>
    <w:multiLevelType w:val="multilevel"/>
    <w:tmpl w:val="5090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76216"/>
    <w:multiLevelType w:val="multilevel"/>
    <w:tmpl w:val="8386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84C4F"/>
    <w:multiLevelType w:val="multilevel"/>
    <w:tmpl w:val="91CA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257F5"/>
    <w:multiLevelType w:val="hybridMultilevel"/>
    <w:tmpl w:val="14182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14B0"/>
    <w:multiLevelType w:val="multilevel"/>
    <w:tmpl w:val="CBF4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35E6A"/>
    <w:multiLevelType w:val="multilevel"/>
    <w:tmpl w:val="C3FC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E696F"/>
    <w:multiLevelType w:val="multilevel"/>
    <w:tmpl w:val="070E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4436E"/>
    <w:multiLevelType w:val="multilevel"/>
    <w:tmpl w:val="1B4E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B2118"/>
    <w:multiLevelType w:val="multilevel"/>
    <w:tmpl w:val="84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35667"/>
    <w:multiLevelType w:val="multilevel"/>
    <w:tmpl w:val="E2A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A29DA"/>
    <w:multiLevelType w:val="multilevel"/>
    <w:tmpl w:val="A05C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54676"/>
    <w:multiLevelType w:val="multilevel"/>
    <w:tmpl w:val="CFD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1509D"/>
    <w:multiLevelType w:val="multilevel"/>
    <w:tmpl w:val="997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51F32"/>
    <w:multiLevelType w:val="multilevel"/>
    <w:tmpl w:val="048A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A7E9D"/>
    <w:multiLevelType w:val="multilevel"/>
    <w:tmpl w:val="4568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0A427C"/>
    <w:multiLevelType w:val="multilevel"/>
    <w:tmpl w:val="885E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969B3"/>
    <w:multiLevelType w:val="multilevel"/>
    <w:tmpl w:val="6B7C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2483F"/>
    <w:multiLevelType w:val="multilevel"/>
    <w:tmpl w:val="B5D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0556E"/>
    <w:multiLevelType w:val="multilevel"/>
    <w:tmpl w:val="36CA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C6984"/>
    <w:multiLevelType w:val="multilevel"/>
    <w:tmpl w:val="8874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0771F4"/>
    <w:multiLevelType w:val="multilevel"/>
    <w:tmpl w:val="E1AE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22325"/>
    <w:multiLevelType w:val="multilevel"/>
    <w:tmpl w:val="EDA6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34961"/>
    <w:multiLevelType w:val="multilevel"/>
    <w:tmpl w:val="A82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45AC3"/>
    <w:multiLevelType w:val="multilevel"/>
    <w:tmpl w:val="57C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BB29DC"/>
    <w:multiLevelType w:val="multilevel"/>
    <w:tmpl w:val="1A42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05C9A"/>
    <w:multiLevelType w:val="hybridMultilevel"/>
    <w:tmpl w:val="92E04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26"/>
  </w:num>
  <w:num w:numId="5">
    <w:abstractNumId w:val="20"/>
  </w:num>
  <w:num w:numId="6">
    <w:abstractNumId w:val="7"/>
  </w:num>
  <w:num w:numId="7">
    <w:abstractNumId w:val="8"/>
  </w:num>
  <w:num w:numId="8">
    <w:abstractNumId w:val="9"/>
  </w:num>
  <w:num w:numId="9">
    <w:abstractNumId w:val="22"/>
  </w:num>
  <w:num w:numId="10">
    <w:abstractNumId w:val="13"/>
  </w:num>
  <w:num w:numId="11">
    <w:abstractNumId w:val="14"/>
  </w:num>
  <w:num w:numId="12">
    <w:abstractNumId w:val="16"/>
  </w:num>
  <w:num w:numId="13">
    <w:abstractNumId w:val="18"/>
  </w:num>
  <w:num w:numId="14">
    <w:abstractNumId w:val="12"/>
  </w:num>
  <w:num w:numId="15">
    <w:abstractNumId w:val="5"/>
  </w:num>
  <w:num w:numId="16">
    <w:abstractNumId w:val="0"/>
  </w:num>
  <w:num w:numId="17">
    <w:abstractNumId w:val="19"/>
  </w:num>
  <w:num w:numId="18">
    <w:abstractNumId w:val="1"/>
  </w:num>
  <w:num w:numId="19">
    <w:abstractNumId w:val="25"/>
  </w:num>
  <w:num w:numId="20">
    <w:abstractNumId w:val="17"/>
  </w:num>
  <w:num w:numId="21">
    <w:abstractNumId w:val="2"/>
  </w:num>
  <w:num w:numId="22">
    <w:abstractNumId w:val="21"/>
  </w:num>
  <w:num w:numId="23">
    <w:abstractNumId w:val="11"/>
  </w:num>
  <w:num w:numId="24">
    <w:abstractNumId w:val="24"/>
  </w:num>
  <w:num w:numId="25">
    <w:abstractNumId w:val="3"/>
  </w:num>
  <w:num w:numId="26">
    <w:abstractNumId w:val="1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35"/>
    <w:rsid w:val="000150C6"/>
    <w:rsid w:val="00077327"/>
    <w:rsid w:val="002B023B"/>
    <w:rsid w:val="002B4BBF"/>
    <w:rsid w:val="00395CED"/>
    <w:rsid w:val="004262C2"/>
    <w:rsid w:val="004B0BAC"/>
    <w:rsid w:val="006055E4"/>
    <w:rsid w:val="006E5235"/>
    <w:rsid w:val="00797EE1"/>
    <w:rsid w:val="00C94A9D"/>
    <w:rsid w:val="00DB2FB5"/>
    <w:rsid w:val="00EA6F29"/>
    <w:rsid w:val="00EC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014C0-0A66-451B-BC3F-40718969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426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262C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62C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262C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62C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4262C2"/>
  </w:style>
  <w:style w:type="character" w:customStyle="1" w:styleId="hljs-operator">
    <w:name w:val="hljs-operator"/>
    <w:basedOn w:val="Fontepargpadro"/>
    <w:rsid w:val="004262C2"/>
  </w:style>
  <w:style w:type="character" w:customStyle="1" w:styleId="hljs-number">
    <w:name w:val="hljs-number"/>
    <w:basedOn w:val="Fontepargpadro"/>
    <w:rsid w:val="004262C2"/>
  </w:style>
  <w:style w:type="character" w:customStyle="1" w:styleId="hljs-string">
    <w:name w:val="hljs-string"/>
    <w:basedOn w:val="Fontepargpadro"/>
    <w:rsid w:val="00EA6F29"/>
  </w:style>
  <w:style w:type="character" w:customStyle="1" w:styleId="hljs-builtin">
    <w:name w:val="hljs-built_in"/>
    <w:basedOn w:val="Fontepargpadro"/>
    <w:rsid w:val="00C94A9D"/>
  </w:style>
  <w:style w:type="paragraph" w:styleId="PargrafodaLista">
    <w:name w:val="List Paragraph"/>
    <w:basedOn w:val="Normal"/>
    <w:uiPriority w:val="34"/>
    <w:qFormat/>
    <w:rsid w:val="00C94A9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C3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EC364E"/>
  </w:style>
  <w:style w:type="character" w:customStyle="1" w:styleId="hljs-type">
    <w:name w:val="hljs-type"/>
    <w:basedOn w:val="Fontepargpadro"/>
    <w:rsid w:val="00EC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1655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dcterms:created xsi:type="dcterms:W3CDTF">2024-09-24T13:23:00Z</dcterms:created>
  <dcterms:modified xsi:type="dcterms:W3CDTF">2024-10-07T14:07:00Z</dcterms:modified>
</cp:coreProperties>
</file>