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3A" w:rsidRPr="00923247" w:rsidRDefault="00923247" w:rsidP="00D85E61">
      <w:pPr>
        <w:jc w:val="center"/>
        <w:rPr>
          <w:rFonts w:cstheme="minorHAnsi"/>
          <w:b/>
          <w:bCs/>
          <w:color w:val="FFFFFF"/>
          <w:spacing w:val="-8"/>
          <w:sz w:val="40"/>
          <w:szCs w:val="40"/>
          <w:shd w:val="clear" w:color="auto" w:fill="333333"/>
        </w:rPr>
      </w:pPr>
      <w:r w:rsidRPr="00923247">
        <w:rPr>
          <w:rFonts w:cstheme="minorHAnsi"/>
          <w:b/>
          <w:bCs/>
          <w:color w:val="FFFFFF"/>
          <w:spacing w:val="-8"/>
          <w:sz w:val="40"/>
          <w:szCs w:val="40"/>
          <w:shd w:val="clear" w:color="auto" w:fill="333333"/>
        </w:rPr>
        <w:t>Para saber mais: séries temporais e sua aplicação na análise de dados</w:t>
      </w:r>
    </w:p>
    <w:p w:rsidR="00923247" w:rsidRPr="00923247" w:rsidRDefault="00923247" w:rsidP="0092324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</w:rPr>
      </w:pPr>
      <w:r w:rsidRPr="00923247">
        <w:rPr>
          <w:rFonts w:asciiTheme="minorHAnsi" w:hAnsiTheme="minorHAnsi" w:cstheme="minorHAnsi"/>
          <w:color w:val="FFFFFF"/>
          <w:spacing w:val="-8"/>
        </w:rPr>
        <w:t>O que são Séries Temporais?</w:t>
      </w:r>
    </w:p>
    <w:p w:rsidR="00923247" w:rsidRPr="00923247" w:rsidRDefault="00923247" w:rsidP="00923247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Fonts w:asciiTheme="minorHAnsi" w:hAnsiTheme="minorHAnsi" w:cstheme="minorHAnsi"/>
          <w:color w:val="FFFFFF"/>
          <w:sz w:val="27"/>
          <w:szCs w:val="27"/>
        </w:rPr>
        <w:t>Séries temporais são conjuntos de pontos de dados coletados e registrados em intervalos de tempo regulares. Esses dados podem ser medidas de qualquer fenômeno que varia com o tempo, como temperatura diária, preços de ações ao longo do dia, vendas mensais de uma empresa, ou até mesmo a frequência de visitas a um site por hora.</w:t>
      </w:r>
    </w:p>
    <w:p w:rsidR="00923247" w:rsidRPr="00923247" w:rsidRDefault="00923247" w:rsidP="00923247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Fonts w:asciiTheme="minorHAnsi" w:hAnsiTheme="minorHAnsi" w:cstheme="minorHAnsi"/>
          <w:color w:val="FFFFFF"/>
          <w:sz w:val="27"/>
          <w:szCs w:val="27"/>
        </w:rPr>
        <w:t>Nesse sentido, a característica essencial de uma série temporal é que os pontos de dados têm uma ordem temporal que é fundamental para a sua análise.</w:t>
      </w:r>
    </w:p>
    <w:p w:rsidR="00923247" w:rsidRPr="00923247" w:rsidRDefault="00923247" w:rsidP="0092324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</w:rPr>
      </w:pPr>
      <w:r w:rsidRPr="00923247">
        <w:rPr>
          <w:rFonts w:asciiTheme="minorHAnsi" w:hAnsiTheme="minorHAnsi" w:cstheme="minorHAnsi"/>
          <w:color w:val="FFFFFF"/>
          <w:spacing w:val="-8"/>
        </w:rPr>
        <w:t>Aplicação na Análise de Dados</w:t>
      </w:r>
    </w:p>
    <w:p w:rsidR="00923247" w:rsidRPr="00923247" w:rsidRDefault="00923247" w:rsidP="00923247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Previsão e Modelagem:</w:t>
      </w:r>
      <w:r w:rsidRPr="00923247">
        <w:rPr>
          <w:rFonts w:asciiTheme="minorHAnsi" w:hAnsiTheme="minorHAnsi" w:cstheme="minorHAnsi"/>
          <w:color w:val="FFFFFF"/>
          <w:sz w:val="27"/>
          <w:szCs w:val="27"/>
        </w:rPr>
        <w:t> Uma das aplicações mais significativas das séries temporais é na previsão de dados futuros com base em tendências históricas. Isso é extremamente útil em diversos campos, como finanças (para prever preços de ações), meteorologia (para previsões do tempo) e planejamento de negócios (para prever vendas ou demanda de produtos).</w:t>
      </w:r>
    </w:p>
    <w:p w:rsidR="00923247" w:rsidRPr="00923247" w:rsidRDefault="00923247" w:rsidP="00923247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Detecção de Tendências:</w:t>
      </w:r>
      <w:r w:rsidRPr="00923247">
        <w:rPr>
          <w:rFonts w:asciiTheme="minorHAnsi" w:hAnsiTheme="minorHAnsi" w:cstheme="minorHAnsi"/>
          <w:color w:val="FFFFFF"/>
          <w:sz w:val="27"/>
          <w:szCs w:val="27"/>
        </w:rPr>
        <w:t> As séries temporais ajudam a identificar padrões ou tendências ao longo do tempo, permitindo que as pessoas responsáveis pelas tomadas de decisões dentro das empresas entendam melhor os fenômenos analisados. Por exemplo: uma empresa pode usar séries temporais para detectar períodos de alta e baixa demanda durante o ano.</w:t>
      </w:r>
    </w:p>
    <w:p w:rsidR="00923247" w:rsidRPr="00923247" w:rsidRDefault="00923247" w:rsidP="00923247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Análise Sazonal:</w:t>
      </w:r>
      <w:r w:rsidRPr="00923247">
        <w:rPr>
          <w:rFonts w:asciiTheme="minorHAnsi" w:hAnsiTheme="minorHAnsi" w:cstheme="minorHAnsi"/>
          <w:color w:val="FFFFFF"/>
          <w:sz w:val="27"/>
          <w:szCs w:val="27"/>
        </w:rPr>
        <w:t> Muitos dados de séries temporais exibem sazonalidade - padrões que se repetem em intervalos regulares. A análise de séries temporais pode destacar esses padrões sazonais, ajudando no planejamento e na estratégia, como ajustar o estoque para atender às variações sazonais na demanda.</w:t>
      </w:r>
    </w:p>
    <w:p w:rsidR="00923247" w:rsidRPr="00923247" w:rsidRDefault="00923247" w:rsidP="00923247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Análise de Causalidade:</w:t>
      </w:r>
      <w:r w:rsidRPr="00923247">
        <w:rPr>
          <w:rFonts w:asciiTheme="minorHAnsi" w:hAnsiTheme="minorHAnsi" w:cstheme="minorHAnsi"/>
          <w:color w:val="FFFFFF"/>
          <w:sz w:val="27"/>
          <w:szCs w:val="27"/>
        </w:rPr>
        <w:t> Ao estudar séries temporais, os analistas podem investigar se um conjunto de dados influencia outro ao longo do tempo, ajudando a compreender as relações causais entre diferentes variáveis.</w:t>
      </w:r>
    </w:p>
    <w:p w:rsidR="00923247" w:rsidRPr="00923247" w:rsidRDefault="00923247" w:rsidP="00923247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Detecção de Anomalias:</w:t>
      </w:r>
      <w:r w:rsidRPr="00923247">
        <w:rPr>
          <w:rFonts w:asciiTheme="minorHAnsi" w:hAnsiTheme="minorHAnsi" w:cstheme="minorHAnsi"/>
          <w:color w:val="FFFFFF"/>
          <w:sz w:val="27"/>
          <w:szCs w:val="27"/>
        </w:rPr>
        <w:t xml:space="preserve"> As séries temporais também são utilizadas para detectar anomalias ou pontos fora do comum, que podem indicar erros, </w:t>
      </w:r>
      <w:r w:rsidRPr="00923247">
        <w:rPr>
          <w:rFonts w:asciiTheme="minorHAnsi" w:hAnsiTheme="minorHAnsi" w:cstheme="minorHAnsi"/>
          <w:color w:val="FFFFFF"/>
          <w:sz w:val="27"/>
          <w:szCs w:val="27"/>
        </w:rPr>
        <w:lastRenderedPageBreak/>
        <w:t>eventos extraordinários ou oportunidades de investigação mais aprofundada.</w:t>
      </w:r>
    </w:p>
    <w:p w:rsidR="00923247" w:rsidRPr="00923247" w:rsidRDefault="00923247" w:rsidP="0092324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</w:rPr>
      </w:pPr>
      <w:r w:rsidRPr="00923247">
        <w:rPr>
          <w:rFonts w:asciiTheme="minorHAnsi" w:hAnsiTheme="minorHAnsi" w:cstheme="minorHAnsi"/>
          <w:color w:val="FFFFFF"/>
          <w:spacing w:val="-8"/>
        </w:rPr>
        <w:t>Ferramentas e Técnicas</w:t>
      </w:r>
    </w:p>
    <w:p w:rsidR="00923247" w:rsidRPr="00923247" w:rsidRDefault="00923247" w:rsidP="00923247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Fonts w:asciiTheme="minorHAnsi" w:hAnsiTheme="minorHAnsi" w:cstheme="minorHAnsi"/>
          <w:color w:val="FFFFFF"/>
          <w:sz w:val="27"/>
          <w:szCs w:val="27"/>
        </w:rPr>
        <w:t>Para analisar séries temporais, são utilizadas diversas técnicas estatísticas e de modelagem, como ARIMA (</w:t>
      </w:r>
      <w:proofErr w:type="spellStart"/>
      <w:r w:rsidRPr="00923247">
        <w:rPr>
          <w:rFonts w:asciiTheme="minorHAnsi" w:hAnsiTheme="minorHAnsi" w:cstheme="minorHAnsi"/>
          <w:color w:val="FFFFFF"/>
          <w:sz w:val="27"/>
          <w:szCs w:val="27"/>
        </w:rPr>
        <w:t>Autoregressive</w:t>
      </w:r>
      <w:proofErr w:type="spellEnd"/>
      <w:r w:rsidRPr="00923247">
        <w:rPr>
          <w:rFonts w:asciiTheme="minorHAnsi" w:hAnsiTheme="minorHAnsi" w:cstheme="minorHAnsi"/>
          <w:color w:val="FFFFFF"/>
          <w:sz w:val="27"/>
          <w:szCs w:val="27"/>
        </w:rPr>
        <w:t xml:space="preserve"> </w:t>
      </w:r>
      <w:proofErr w:type="spellStart"/>
      <w:r w:rsidRPr="00923247">
        <w:rPr>
          <w:rFonts w:asciiTheme="minorHAnsi" w:hAnsiTheme="minorHAnsi" w:cstheme="minorHAnsi"/>
          <w:color w:val="FFFFFF"/>
          <w:sz w:val="27"/>
          <w:szCs w:val="27"/>
        </w:rPr>
        <w:t>Integrated</w:t>
      </w:r>
      <w:proofErr w:type="spellEnd"/>
      <w:r w:rsidRPr="00923247">
        <w:rPr>
          <w:rFonts w:asciiTheme="minorHAnsi" w:hAnsiTheme="minorHAnsi" w:cstheme="minorHAnsi"/>
          <w:color w:val="FFFFFF"/>
          <w:sz w:val="27"/>
          <w:szCs w:val="27"/>
        </w:rPr>
        <w:t xml:space="preserve"> </w:t>
      </w:r>
      <w:proofErr w:type="spellStart"/>
      <w:r w:rsidRPr="00923247">
        <w:rPr>
          <w:rFonts w:asciiTheme="minorHAnsi" w:hAnsiTheme="minorHAnsi" w:cstheme="minorHAnsi"/>
          <w:color w:val="FFFFFF"/>
          <w:sz w:val="27"/>
          <w:szCs w:val="27"/>
        </w:rPr>
        <w:t>Moving</w:t>
      </w:r>
      <w:proofErr w:type="spellEnd"/>
      <w:r w:rsidRPr="00923247">
        <w:rPr>
          <w:rFonts w:asciiTheme="minorHAnsi" w:hAnsiTheme="minorHAnsi" w:cstheme="minorHAnsi"/>
          <w:color w:val="FFFFFF"/>
          <w:sz w:val="27"/>
          <w:szCs w:val="27"/>
        </w:rPr>
        <w:t xml:space="preserve"> </w:t>
      </w:r>
      <w:proofErr w:type="spellStart"/>
      <w:r w:rsidRPr="00923247">
        <w:rPr>
          <w:rFonts w:asciiTheme="minorHAnsi" w:hAnsiTheme="minorHAnsi" w:cstheme="minorHAnsi"/>
          <w:color w:val="FFFFFF"/>
          <w:sz w:val="27"/>
          <w:szCs w:val="27"/>
        </w:rPr>
        <w:t>Average</w:t>
      </w:r>
      <w:proofErr w:type="spellEnd"/>
      <w:r w:rsidRPr="00923247">
        <w:rPr>
          <w:rFonts w:asciiTheme="minorHAnsi" w:hAnsiTheme="minorHAnsi" w:cstheme="minorHAnsi"/>
          <w:color w:val="FFFFFF"/>
          <w:sz w:val="27"/>
          <w:szCs w:val="27"/>
        </w:rPr>
        <w:t>), modelos sazonais, entre outros. Softwares de análise de dados e linguagens de programação como Python e R, com suas bibliotecas especializadas, são ferramentas poderosas para manipular e analisar séries temporais.</w:t>
      </w:r>
    </w:p>
    <w:p w:rsidR="00923247" w:rsidRPr="00923247" w:rsidRDefault="00923247" w:rsidP="0092324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</w:rPr>
      </w:pPr>
      <w:r w:rsidRPr="00923247">
        <w:rPr>
          <w:rFonts w:asciiTheme="minorHAnsi" w:hAnsiTheme="minorHAnsi" w:cstheme="minorHAnsi"/>
          <w:color w:val="FFFFFF"/>
          <w:spacing w:val="-8"/>
        </w:rPr>
        <w:t>Conclusão</w:t>
      </w:r>
    </w:p>
    <w:p w:rsidR="00923247" w:rsidRPr="00923247" w:rsidRDefault="00923247" w:rsidP="00923247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Fonts w:asciiTheme="minorHAnsi" w:hAnsiTheme="minorHAnsi" w:cstheme="minorHAnsi"/>
          <w:color w:val="FFFFFF"/>
          <w:sz w:val="27"/>
          <w:szCs w:val="27"/>
        </w:rPr>
        <w:t>A análise de séries temporais é uma ferramenta valiosa na caixa de ferramentas de qualquer analista de dados. Com a capacidade de prever o futuro, entender tendências e padrões, e detectar anomalias, as séries temporais são fundamentais para tomar decisões informadas em um mundo que muda rapidamente.</w:t>
      </w: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cstheme="minorHAnsi"/>
          <w:sz w:val="40"/>
          <w:szCs w:val="40"/>
        </w:rPr>
      </w:pPr>
    </w:p>
    <w:p w:rsidR="00923247" w:rsidRDefault="00923247" w:rsidP="00D85E61">
      <w:pPr>
        <w:jc w:val="center"/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</w:pPr>
      <w:r w:rsidRPr="00923247"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  <w:lastRenderedPageBreak/>
        <w:t xml:space="preserve">Para saber mais: análise de dados - Planilhas </w:t>
      </w:r>
      <w:proofErr w:type="spellStart"/>
      <w:r w:rsidRPr="00923247"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  <w:t>vs</w:t>
      </w:r>
      <w:proofErr w:type="spellEnd"/>
      <w:r w:rsidRPr="00923247"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  <w:t xml:space="preserve"> SQL</w:t>
      </w:r>
    </w:p>
    <w:p w:rsidR="00923247" w:rsidRPr="00923247" w:rsidRDefault="00923247" w:rsidP="0092324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bookmarkStart w:id="0" w:name="_GoBack"/>
      <w:r w:rsidRPr="00923247">
        <w:rPr>
          <w:rFonts w:asciiTheme="minorHAnsi" w:hAnsiTheme="minorHAnsi" w:cstheme="minorHAnsi"/>
          <w:color w:val="FFFFFF"/>
          <w:sz w:val="27"/>
          <w:szCs w:val="27"/>
        </w:rPr>
        <w:t>De um modo geral, há sempre vantagens e desvantagens em trabalhar com ferramentas específicas. Neste caso, pensando sobre prós e contras entre </w:t>
      </w: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planilhas x SQL</w:t>
      </w:r>
      <w:r w:rsidRPr="00923247">
        <w:rPr>
          <w:rFonts w:asciiTheme="minorHAnsi" w:hAnsiTheme="minorHAnsi" w:cstheme="minorHAnsi"/>
          <w:color w:val="FFFFFF"/>
          <w:sz w:val="27"/>
          <w:szCs w:val="27"/>
        </w:rPr>
        <w:t>, pensamos que seja interessante trazer vantagens e desvantagens de cada uma dessas opções para que você decida o que usar e quando usar, a depender do contexto.</w:t>
      </w:r>
    </w:p>
    <w:p w:rsidR="00923247" w:rsidRPr="00923247" w:rsidRDefault="00923247" w:rsidP="00923247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Fonts w:asciiTheme="minorHAnsi" w:hAnsiTheme="minorHAnsi" w:cstheme="minorHAnsi"/>
          <w:color w:val="FFFFFF"/>
          <w:sz w:val="27"/>
          <w:szCs w:val="27"/>
        </w:rPr>
        <w:t xml:space="preserve">Portanto, confira nossa lista de vantagens de desvantagens sobre Planilhas e logo em seguida sobre </w:t>
      </w:r>
      <w:proofErr w:type="spellStart"/>
      <w:r w:rsidRPr="00923247">
        <w:rPr>
          <w:rFonts w:asciiTheme="minorHAnsi" w:hAnsiTheme="minorHAnsi" w:cstheme="minorHAnsi"/>
          <w:color w:val="FFFFFF"/>
          <w:sz w:val="27"/>
          <w:szCs w:val="27"/>
        </w:rPr>
        <w:t>Sql</w:t>
      </w:r>
      <w:proofErr w:type="spellEnd"/>
      <w:r w:rsidRPr="00923247">
        <w:rPr>
          <w:rFonts w:asciiTheme="minorHAnsi" w:hAnsiTheme="minorHAnsi" w:cstheme="minorHAnsi"/>
          <w:color w:val="FFFFFF"/>
          <w:sz w:val="27"/>
          <w:szCs w:val="27"/>
        </w:rPr>
        <w:t>. Ao fim, esperamos que você consiga tomar a decisão mais assertiva para o seu contexto e atividades do dia a dia. Confira:</w:t>
      </w:r>
    </w:p>
    <w:p w:rsidR="00923247" w:rsidRPr="00923247" w:rsidRDefault="00923247" w:rsidP="0092324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</w:rPr>
      </w:pPr>
      <w:r w:rsidRPr="00923247">
        <w:rPr>
          <w:rFonts w:asciiTheme="minorHAnsi" w:hAnsiTheme="minorHAnsi" w:cstheme="minorHAnsi"/>
          <w:color w:val="FFFFFF"/>
          <w:spacing w:val="-8"/>
        </w:rPr>
        <w:t>Trabalhando com Planilhas</w:t>
      </w:r>
    </w:p>
    <w:p w:rsidR="00923247" w:rsidRPr="00923247" w:rsidRDefault="00923247" w:rsidP="0092324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Vantagens:</w:t>
      </w:r>
    </w:p>
    <w:p w:rsidR="00923247" w:rsidRPr="00923247" w:rsidRDefault="00923247" w:rsidP="00923247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Familiaridade e Facilidade de Uso:</w:t>
      </w:r>
      <w:r w:rsidRPr="00923247">
        <w:rPr>
          <w:rFonts w:cstheme="minorHAnsi"/>
          <w:color w:val="FFFFFF"/>
          <w:sz w:val="27"/>
          <w:szCs w:val="27"/>
        </w:rPr>
        <w:t> Muitas pessoas estão familiarizadas com planilhas como Excel, tornando-as uma opção acessível para análises mais simples.</w:t>
      </w:r>
    </w:p>
    <w:p w:rsidR="00923247" w:rsidRPr="00923247" w:rsidRDefault="00923247" w:rsidP="00923247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Interface Visual:</w:t>
      </w:r>
      <w:r w:rsidRPr="00923247">
        <w:rPr>
          <w:rFonts w:cstheme="minorHAnsi"/>
          <w:color w:val="FFFFFF"/>
          <w:sz w:val="27"/>
          <w:szCs w:val="27"/>
        </w:rPr>
        <w:t> As planilhas oferecem uma interface gráfica que facilita a visualização e manipulação de dados.</w:t>
      </w:r>
    </w:p>
    <w:p w:rsidR="00923247" w:rsidRPr="00923247" w:rsidRDefault="00923247" w:rsidP="00923247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Ferramentas de Análise Integradas:</w:t>
      </w:r>
      <w:r w:rsidRPr="00923247">
        <w:rPr>
          <w:rFonts w:cstheme="minorHAnsi"/>
          <w:color w:val="FFFFFF"/>
          <w:sz w:val="27"/>
          <w:szCs w:val="27"/>
        </w:rPr>
        <w:t> Recursos como fórmulas, gráficos e tabelas dinâmicas permitem análises rápidas e diretas sem a necessidade de codificação.</w:t>
      </w:r>
    </w:p>
    <w:p w:rsidR="00923247" w:rsidRPr="00923247" w:rsidRDefault="00923247" w:rsidP="00923247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Interface Gráfica para Análise Temporal</w:t>
      </w:r>
      <w:r w:rsidRPr="00923247">
        <w:rPr>
          <w:rFonts w:cstheme="minorHAnsi"/>
          <w:color w:val="FFFFFF"/>
          <w:sz w:val="27"/>
          <w:szCs w:val="27"/>
        </w:rPr>
        <w:t>: As planilhas oferecem ferramentas visuais para análise de tendências ao longo do tempo, como gráficos de linhas, que são intuitivos e fáceis de usar.</w:t>
      </w:r>
    </w:p>
    <w:p w:rsidR="00923247" w:rsidRPr="00923247" w:rsidRDefault="00923247" w:rsidP="0092324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Desvantagens:</w:t>
      </w:r>
    </w:p>
    <w:p w:rsidR="00923247" w:rsidRPr="00923247" w:rsidRDefault="00923247" w:rsidP="00923247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Capacidade de Dados Limitada:</w:t>
      </w:r>
      <w:r w:rsidRPr="00923247">
        <w:rPr>
          <w:rFonts w:cstheme="minorHAnsi"/>
          <w:color w:val="FFFFFF"/>
          <w:sz w:val="27"/>
          <w:szCs w:val="27"/>
        </w:rPr>
        <w:t> Planilhas têm limitações em termos de quantidade de dados que podem ser eficientemente processados.</w:t>
      </w:r>
    </w:p>
    <w:p w:rsidR="00923247" w:rsidRPr="00923247" w:rsidRDefault="00923247" w:rsidP="00923247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Menos Controle sobre Dados:</w:t>
      </w:r>
      <w:r w:rsidRPr="00923247">
        <w:rPr>
          <w:rFonts w:cstheme="minorHAnsi"/>
          <w:color w:val="FFFFFF"/>
          <w:sz w:val="27"/>
          <w:szCs w:val="27"/>
        </w:rPr>
        <w:t> O risco de erros humanos ao inserir ou manipular dados é maior, e pode ser desafiador rastrear ou reverter mudanças.</w:t>
      </w:r>
    </w:p>
    <w:p w:rsidR="00923247" w:rsidRPr="00923247" w:rsidRDefault="00923247" w:rsidP="00923247">
      <w:pPr>
        <w:numPr>
          <w:ilvl w:val="0"/>
          <w:numId w:val="4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Dificuldades em Trabalhos Colaborativos:</w:t>
      </w:r>
      <w:r w:rsidRPr="00923247">
        <w:rPr>
          <w:rFonts w:cstheme="minorHAnsi"/>
          <w:color w:val="FFFFFF"/>
          <w:sz w:val="27"/>
          <w:szCs w:val="27"/>
        </w:rPr>
        <w:t> Gerenciar versões e colaborar em um documento de planilha pode ser complicado.</w:t>
      </w:r>
    </w:p>
    <w:p w:rsidR="00923247" w:rsidRPr="00923247" w:rsidRDefault="00923247" w:rsidP="0092324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</w:rPr>
      </w:pPr>
      <w:r w:rsidRPr="00923247">
        <w:rPr>
          <w:rFonts w:asciiTheme="minorHAnsi" w:hAnsiTheme="minorHAnsi" w:cstheme="minorHAnsi"/>
          <w:color w:val="FFFFFF"/>
          <w:spacing w:val="-8"/>
        </w:rPr>
        <w:t>Trabalhando com SQL</w:t>
      </w:r>
    </w:p>
    <w:p w:rsidR="00923247" w:rsidRPr="00923247" w:rsidRDefault="00923247" w:rsidP="0092324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Vantagens:</w:t>
      </w:r>
    </w:p>
    <w:p w:rsidR="00923247" w:rsidRPr="00923247" w:rsidRDefault="00923247" w:rsidP="00923247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lastRenderedPageBreak/>
        <w:t>Manipulação de Grandes Conjuntos de Dados:</w:t>
      </w:r>
      <w:r w:rsidRPr="00923247">
        <w:rPr>
          <w:rFonts w:cstheme="minorHAnsi"/>
          <w:color w:val="FFFFFF"/>
          <w:sz w:val="27"/>
          <w:szCs w:val="27"/>
        </w:rPr>
        <w:t> O SQL pode lidar com grandes volumes de dados de maneira mais eficiente do que as planilhas.</w:t>
      </w:r>
    </w:p>
    <w:p w:rsidR="00923247" w:rsidRPr="00923247" w:rsidRDefault="00923247" w:rsidP="00923247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Análises Complexas:</w:t>
      </w:r>
      <w:r w:rsidRPr="00923247">
        <w:rPr>
          <w:rFonts w:cstheme="minorHAnsi"/>
          <w:color w:val="FFFFFF"/>
          <w:sz w:val="27"/>
          <w:szCs w:val="27"/>
        </w:rPr>
        <w:t> Oferece a capacidade de executar consultas complexas e junções entre diferentes tabelas, o que é mais desafiador nas planilhas.</w:t>
      </w:r>
    </w:p>
    <w:p w:rsidR="00923247" w:rsidRPr="00923247" w:rsidRDefault="00923247" w:rsidP="00923247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Automatização e Reprodutibilidade:</w:t>
      </w:r>
      <w:r w:rsidRPr="00923247">
        <w:rPr>
          <w:rFonts w:cstheme="minorHAnsi"/>
          <w:color w:val="FFFFFF"/>
          <w:sz w:val="27"/>
          <w:szCs w:val="27"/>
        </w:rPr>
        <w:t> Uma vez escrita, uma consulta SQL pode ser facilmente reutilizada e automatizada, garantindo consistência nas análises.</w:t>
      </w:r>
    </w:p>
    <w:p w:rsidR="00923247" w:rsidRPr="00923247" w:rsidRDefault="00923247" w:rsidP="00923247">
      <w:pPr>
        <w:numPr>
          <w:ilvl w:val="0"/>
          <w:numId w:val="5"/>
        </w:numPr>
        <w:shd w:val="clear" w:color="auto" w:fill="121212"/>
        <w:spacing w:before="60" w:after="6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Fonts w:cstheme="minorHAnsi"/>
          <w:color w:val="FFFFFF"/>
          <w:sz w:val="27"/>
          <w:szCs w:val="27"/>
        </w:rPr>
        <w:t>Manipulação Eficiente de Grandes Séries Temporais: O SQL é ideal para lidar com grandes conjuntos de dados temporais, permitindo análises mais complexas e detalhadas.</w:t>
      </w:r>
    </w:p>
    <w:p w:rsidR="00923247" w:rsidRPr="00923247" w:rsidRDefault="00923247" w:rsidP="00923247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Style w:val="Forte"/>
          <w:rFonts w:asciiTheme="minorHAnsi" w:hAnsiTheme="minorHAnsi" w:cstheme="minorHAnsi"/>
          <w:color w:val="FFFFFF"/>
          <w:sz w:val="27"/>
          <w:szCs w:val="27"/>
        </w:rPr>
        <w:t>Desvantagens:</w:t>
      </w:r>
    </w:p>
    <w:p w:rsidR="00923247" w:rsidRPr="00923247" w:rsidRDefault="00923247" w:rsidP="0092324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Curva de Aprendizado:</w:t>
      </w:r>
      <w:r w:rsidRPr="00923247">
        <w:rPr>
          <w:rFonts w:cstheme="minorHAnsi"/>
          <w:color w:val="FFFFFF"/>
          <w:sz w:val="27"/>
          <w:szCs w:val="27"/>
        </w:rPr>
        <w:t> Exige conhecimento em linguagem de consulta e em princípios de banco de dados, o que pode ser um obstáculo para iniciantes.</w:t>
      </w:r>
    </w:p>
    <w:p w:rsidR="00923247" w:rsidRPr="00923247" w:rsidRDefault="00923247" w:rsidP="0092324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Menos Intuitivo Visualmente:</w:t>
      </w:r>
      <w:r w:rsidRPr="00923247">
        <w:rPr>
          <w:rFonts w:cstheme="minorHAnsi"/>
          <w:color w:val="FFFFFF"/>
          <w:sz w:val="27"/>
          <w:szCs w:val="27"/>
        </w:rPr>
        <w:t> Falta a interface gráfica intuitiva das planilhas, o que pode dificultar a visualização imediata de dados.</w:t>
      </w:r>
    </w:p>
    <w:p w:rsidR="00923247" w:rsidRPr="00923247" w:rsidRDefault="00923247" w:rsidP="0092324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Necessidade de um Ambiente de Banco de Dados:</w:t>
      </w:r>
      <w:r w:rsidRPr="00923247">
        <w:rPr>
          <w:rFonts w:cstheme="minorHAnsi"/>
          <w:color w:val="FFFFFF"/>
          <w:sz w:val="27"/>
          <w:szCs w:val="27"/>
        </w:rPr>
        <w:t> Para usar SQL, é necessário ter acesso a um banco de dados, o que pode envolver configurações e manutenções adicionais.</w:t>
      </w:r>
    </w:p>
    <w:p w:rsidR="00923247" w:rsidRPr="00923247" w:rsidRDefault="00923247" w:rsidP="00923247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cstheme="minorHAnsi"/>
          <w:color w:val="FFFFFF"/>
          <w:sz w:val="27"/>
          <w:szCs w:val="27"/>
        </w:rPr>
      </w:pPr>
      <w:r w:rsidRPr="00923247">
        <w:rPr>
          <w:rStyle w:val="Forte"/>
          <w:rFonts w:cstheme="minorHAnsi"/>
          <w:color w:val="FFFFFF"/>
          <w:sz w:val="27"/>
          <w:szCs w:val="27"/>
        </w:rPr>
        <w:t>Ausência de Visualização Integrada:</w:t>
      </w:r>
      <w:r w:rsidRPr="00923247">
        <w:rPr>
          <w:rFonts w:cstheme="minorHAnsi"/>
          <w:color w:val="FFFFFF"/>
          <w:sz w:val="27"/>
          <w:szCs w:val="27"/>
        </w:rPr>
        <w:t> Ao contrário das planilhas, o SQL não oferece visualização integrada, necessitando de ferramentas adicionais para a representação gráfica das séries temporais.</w:t>
      </w:r>
    </w:p>
    <w:p w:rsidR="00923247" w:rsidRPr="00923247" w:rsidRDefault="00923247" w:rsidP="00923247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FFFFFF"/>
          <w:spacing w:val="-8"/>
        </w:rPr>
      </w:pPr>
      <w:r w:rsidRPr="00923247">
        <w:rPr>
          <w:rFonts w:asciiTheme="minorHAnsi" w:hAnsiTheme="minorHAnsi" w:cstheme="minorHAnsi"/>
          <w:color w:val="FFFFFF"/>
          <w:spacing w:val="-8"/>
        </w:rPr>
        <w:t>Conclusão</w:t>
      </w:r>
    </w:p>
    <w:p w:rsidR="00923247" w:rsidRPr="00923247" w:rsidRDefault="00923247" w:rsidP="00923247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7"/>
          <w:szCs w:val="27"/>
        </w:rPr>
      </w:pPr>
      <w:r w:rsidRPr="00923247">
        <w:rPr>
          <w:rFonts w:asciiTheme="minorHAnsi" w:hAnsiTheme="minorHAnsi" w:cstheme="minorHAnsi"/>
          <w:color w:val="FFFFFF"/>
          <w:sz w:val="27"/>
          <w:szCs w:val="27"/>
        </w:rPr>
        <w:t>Lembrando que a escolha entre planilhas e SQL para análise de dados depende do tamanho e complexidade do conjunto de dados, das habilidades do analista e do tipo de análise necessária. Por um lado, as planilhas são excelentes para análises rápidas e simples, especialmente quando se trabalha com pequenos conjuntos de dados. Por outro, o SQL é mais adequado para manipulação de grandes volumes de dados e análises mais complexas, oferecendo maior poder, controle e eficiência. Em muitos ambientes de trabalho, uma combinação de ambos é utilizada para aproveitar as vantagens de cada ferramenta.</w:t>
      </w:r>
    </w:p>
    <w:bookmarkEnd w:id="0"/>
    <w:p w:rsidR="00923247" w:rsidRPr="00923247" w:rsidRDefault="00923247" w:rsidP="00D85E61">
      <w:pPr>
        <w:jc w:val="center"/>
        <w:rPr>
          <w:rFonts w:cstheme="minorHAnsi"/>
          <w:sz w:val="40"/>
          <w:szCs w:val="40"/>
        </w:rPr>
      </w:pPr>
    </w:p>
    <w:sectPr w:rsidR="00923247" w:rsidRPr="00923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AEA"/>
    <w:multiLevelType w:val="multilevel"/>
    <w:tmpl w:val="374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F2480"/>
    <w:multiLevelType w:val="multilevel"/>
    <w:tmpl w:val="D9F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06AEF"/>
    <w:multiLevelType w:val="multilevel"/>
    <w:tmpl w:val="2208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3732E"/>
    <w:multiLevelType w:val="multilevel"/>
    <w:tmpl w:val="125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82E5D"/>
    <w:multiLevelType w:val="multilevel"/>
    <w:tmpl w:val="A1FC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C51B2"/>
    <w:multiLevelType w:val="multilevel"/>
    <w:tmpl w:val="ACDC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B"/>
    <w:rsid w:val="00077327"/>
    <w:rsid w:val="00471D7B"/>
    <w:rsid w:val="00481DC8"/>
    <w:rsid w:val="004B0BAC"/>
    <w:rsid w:val="00923247"/>
    <w:rsid w:val="00B7143A"/>
    <w:rsid w:val="00D85E61"/>
    <w:rsid w:val="00F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122A0-4827-44B0-9B33-2CA6D60D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85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85E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5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5E6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85E6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5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5E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85E61"/>
  </w:style>
  <w:style w:type="character" w:customStyle="1" w:styleId="hljs-comment">
    <w:name w:val="hljs-comment"/>
    <w:basedOn w:val="Fontepargpadro"/>
    <w:rsid w:val="00B7143A"/>
  </w:style>
  <w:style w:type="character" w:customStyle="1" w:styleId="hljs-builtin">
    <w:name w:val="hljs-built_in"/>
    <w:basedOn w:val="Fontepargpadro"/>
    <w:rsid w:val="00B7143A"/>
  </w:style>
  <w:style w:type="character" w:customStyle="1" w:styleId="hljs-operator">
    <w:name w:val="hljs-operator"/>
    <w:basedOn w:val="Fontepargpadro"/>
    <w:rsid w:val="00B7143A"/>
  </w:style>
  <w:style w:type="character" w:customStyle="1" w:styleId="hljs-string">
    <w:name w:val="hljs-string"/>
    <w:basedOn w:val="Fontepargpadro"/>
    <w:rsid w:val="00B7143A"/>
  </w:style>
  <w:style w:type="character" w:customStyle="1" w:styleId="hljs-number">
    <w:name w:val="hljs-number"/>
    <w:basedOn w:val="Fontepargpadro"/>
    <w:rsid w:val="00B7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984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2024-11-29T12:02:00Z</dcterms:created>
  <dcterms:modified xsi:type="dcterms:W3CDTF">2024-12-02T16:45:00Z</dcterms:modified>
</cp:coreProperties>
</file>