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bod.legal: dodatok ku kontrolnému balíku č. 2</w:t>
      </w:r>
    </w:p>
    <w:p>
      <w:r>
        <w:t>Pre: JUDr. Michal Kilian, LL.M. · Od: JUDr. Róbert Ďuriška · 17. júla 2026</w:t>
      </w:r>
    </w:p>
    <w:p>
      <w:r>
        <w:rPr>
          <w:b/>
        </w:rPr>
        <w:t>Nasledujúce tvrdenia boli na pokyn prevádzkovateľa zverejnené 16. až 17. júla 2026 a sú živé na bod.legal a app.bod.legal. Ide o položky, ktoré podľa interných pravidiel podliehajú tvojmu schváleniu. Prosím o kontrolu a potvrdenie, prípadne pripomienky na info@bod.legal.</w:t>
      </w:r>
    </w:p>
    <w:p>
      <w:pPr>
        <w:pStyle w:val="Heading2"/>
      </w:pPr>
      <w:r>
        <w:t>1. Verejný cenník (bod.legal, sekcia Cenník)</w:t>
      </w:r>
    </w:p>
    <w:p>
      <w:r>
        <w:t>Štandardná kontrola 249 eur (do 24 hodín, do 50 strán). Prémiová kontrola 490 eur (do 24 hodín, do 100 strán, redline, analýza pozície oboch strán). Rovnaké ceny účtuje aplikácia cez Stripe.</w:t>
      </w:r>
    </w:p>
    <w:p>
      <w:pPr>
        <w:pStyle w:val="Heading2"/>
      </w:pPr>
      <w:r>
        <w:t>2. Právny paušál</w:t>
      </w:r>
    </w:p>
    <w:p>
      <w:r>
        <w:t>Od 349 eur mesačne ako zakladajúca cena pre prvých 20 firiem (potom 449 eur), so záväzkom, že zakladajúca cena je garantovaná natrvalo. Počítadlo voľných miest ukazuje skutočný stav (dnes 20 z 20). Obsah: priebežné kontroly zmlúv, prednostné spracovanie, priama linka na kanceláriu.</w:t>
      </w:r>
    </w:p>
    <w:p>
      <w:pPr>
        <w:pStyle w:val="Heading2"/>
      </w:pPr>
      <w:r>
        <w:t>3. Garancia dodania</w:t>
      </w:r>
    </w:p>
    <w:p>
      <w:r>
        <w:t>Znenie na webe: "Garancia: report do 24 hodín, inak neplatíte nič." Rovnaká myšlienka je v úvode stránky ("Inak neplatíte."). Poznámka: VOP zatiaľ garanciu výslovne neupravujú; navrhujem doplniť ustanovenie o vrátení ceny pri nedodržaní lehoty, znenie pripravím po tvojom pokyne.</w:t>
      </w:r>
    </w:p>
    <w:p>
      <w:pPr>
        <w:pStyle w:val="Heading2"/>
      </w:pPr>
      <w:r>
        <w:t>4. Podpisové formuly na reportoch</w:t>
      </w:r>
    </w:p>
    <w:p>
      <w:r>
        <w:t>Ak podpisuje advokát: "JUDr. Michal Kilian, LL.M., SAK reg. č. 7185". Ak podpisuje koncipient: prvý riadok "JUDr. Róbert Ďuriška, advokátsky koncipient", druhý riadok "Za správnosť zodpovedá: JUDr. Michal Kilian, LL.M., advokát, SAK reg. č. 7185". Číslo SAK sa nikdy nezobrazí pri inom mene.</w:t>
      </w:r>
    </w:p>
    <w:p>
      <w:pPr>
        <w:pStyle w:val="Heading2"/>
      </w:pPr>
      <w:r>
        <w:t>5. Karta kancelárie na webe</w:t>
      </w:r>
    </w:p>
    <w:p>
      <w:r>
        <w:t>"Advokátska kancelária KILIAN LEGAL s. r. o., zastúpená konateľom a advokátom JUDr. Michalom Kilianom, LL.M., zapísaným v SAK pod reg. č. 7185" plus menovanie koncipienta pod dohľadom advokáta.</w:t>
      </w:r>
    </w:p>
    <w:p>
      <w:pPr>
        <w:pStyle w:val="Heading2"/>
      </w:pPr>
      <w:r>
        <w:t>6. Bonusy pre platiacich klientov (verejne dostupné adresy, neindexované)</w:t>
      </w:r>
    </w:p>
    <w:p>
      <w:r>
        <w:t>bod.legal/bonus-toto-nikdy-nepodpisuj.html · bod.legal/bonus-kniznica-klauzul.html · bod.legal/bonus-vyjednavacie-emaily.html. Všetky tri prešli právnou oponentúrou s overením proti Slov-Lexu a obsahujú výhradu, že nejde o individuálnu právnu radu. Odporúčam rýchle prečítanie, sú to odborné texty vydávané kanceláriou.</w:t>
      </w:r>
    </w:p>
    <w:p>
      <w:pPr>
        <w:pStyle w:val="Heading2"/>
      </w:pPr>
      <w:r>
        <w:t>7. Hlavný sľub na úvode webu</w:t>
      </w:r>
    </w:p>
    <w:p>
      <w:r>
        <w:t>"Do 24 hodín dostanete späť konkrétne úpravy a hotový e-mail pre druhú stranu, podpísané advokátom. Inak neplatíte." a mikrotext "Najhoršie, čo sa môže stať: dozviete sa, že zmluva je v poriadku."</w:t>
      </w:r>
    </w:p>
    <w:p>
      <w:pPr>
        <w:pStyle w:val="Heading2"/>
      </w:pPr>
      <w:r>
        <w:t>Čo zostáva zavreté do tvojho súhlasu</w:t>
      </w:r>
    </w:p>
    <w:p>
      <w:r>
        <w:t>Aplikácia app.bod.legal je stále skrytá pred vyhľadávačmi (noindex). Otvorí sa jedným riadkom po tvojom potvrdení tohto dodatku a pôvodného balíka.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