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398F" w14:textId="5DA08E8A" w:rsidR="0082706E" w:rsidRPr="0082706E" w:rsidRDefault="0082706E" w:rsidP="0082706E">
      <w:pPr>
        <w:spacing w:line="480" w:lineRule="auto"/>
        <w:rPr>
          <w:rFonts w:ascii="Times New Roman" w:hAnsi="Times New Roman" w:cs="Times New Roman"/>
        </w:rPr>
      </w:pPr>
      <w:r>
        <w:rPr>
          <w:rFonts w:ascii="Times New Roman" w:hAnsi="Times New Roman" w:cs="Times New Roman"/>
        </w:rPr>
        <w:tab/>
      </w:r>
      <w:r w:rsidRPr="0082706E">
        <w:rPr>
          <w:rFonts w:ascii="Times New Roman" w:hAnsi="Times New Roman" w:cs="Times New Roman"/>
        </w:rPr>
        <w:t xml:space="preserve">As part of this project, I made Grazioso </w:t>
      </w:r>
      <w:proofErr w:type="spellStart"/>
      <w:r w:rsidRPr="0082706E">
        <w:rPr>
          <w:rFonts w:ascii="Times New Roman" w:hAnsi="Times New Roman" w:cs="Times New Roman"/>
        </w:rPr>
        <w:t>Salvare</w:t>
      </w:r>
      <w:proofErr w:type="spellEnd"/>
      <w:r w:rsidRPr="0082706E">
        <w:rPr>
          <w:rFonts w:ascii="Times New Roman" w:hAnsi="Times New Roman" w:cs="Times New Roman"/>
        </w:rPr>
        <w:t xml:space="preserve"> a web-based monitor that will help him find dogs that would be good for search-and-rescue training. The app links to a MongoDB database that stores records from animal shelters and lets users sort dogs by rescue type, such as water rescue, mountain or wilderness rescue, and disaster or individual tracking. The dashboard has an interactive data table, a dynamic chart that shows the spread of breeds, and a geolocation map that shows where each animal is. </w:t>
      </w:r>
      <w:proofErr w:type="gramStart"/>
      <w:r w:rsidRPr="0082706E">
        <w:rPr>
          <w:rFonts w:ascii="Times New Roman" w:hAnsi="Times New Roman" w:cs="Times New Roman"/>
        </w:rPr>
        <w:t>As a way to</w:t>
      </w:r>
      <w:proofErr w:type="gramEnd"/>
      <w:r w:rsidRPr="0082706E">
        <w:rPr>
          <w:rFonts w:ascii="Times New Roman" w:hAnsi="Times New Roman" w:cs="Times New Roman"/>
        </w:rPr>
        <w:t xml:space="preserve"> identify me, the Grazioso </w:t>
      </w:r>
      <w:proofErr w:type="spellStart"/>
      <w:r w:rsidRPr="0082706E">
        <w:rPr>
          <w:rFonts w:ascii="Times New Roman" w:hAnsi="Times New Roman" w:cs="Times New Roman"/>
        </w:rPr>
        <w:t>Salvare</w:t>
      </w:r>
      <w:proofErr w:type="spellEnd"/>
      <w:r w:rsidRPr="0082706E">
        <w:rPr>
          <w:rFonts w:ascii="Times New Roman" w:hAnsi="Times New Roman" w:cs="Times New Roman"/>
        </w:rPr>
        <w:t xml:space="preserve"> logo and my name are shown on the screen.</w:t>
      </w:r>
      <w:r w:rsidRPr="0082706E">
        <w:rPr>
          <w:rFonts w:ascii="Times New Roman" w:hAnsi="Times New Roman" w:cs="Times New Roman"/>
        </w:rPr>
        <w:br/>
      </w:r>
      <w:r>
        <w:rPr>
          <w:rFonts w:ascii="Times New Roman" w:hAnsi="Times New Roman" w:cs="Times New Roman"/>
        </w:rPr>
        <w:tab/>
      </w:r>
      <w:r w:rsidRPr="0082706E">
        <w:rPr>
          <w:rFonts w:ascii="Times New Roman" w:hAnsi="Times New Roman" w:cs="Times New Roman"/>
        </w:rPr>
        <w:t xml:space="preserve">Because it works well with databases and has tools for visualizing data, Python was used to make the app. As the database system, MongoDB was chosen because it saves data in a document-based way that works well for animal records with many different attributes. To do CRUD tasks between Python and MongoDB, the </w:t>
      </w:r>
      <w:proofErr w:type="spellStart"/>
      <w:r w:rsidRPr="0082706E">
        <w:rPr>
          <w:rFonts w:ascii="Times New Roman" w:hAnsi="Times New Roman" w:cs="Times New Roman"/>
        </w:rPr>
        <w:t>PyMongo</w:t>
      </w:r>
      <w:proofErr w:type="spellEnd"/>
      <w:r w:rsidRPr="0082706E">
        <w:rPr>
          <w:rFonts w:ascii="Times New Roman" w:hAnsi="Times New Roman" w:cs="Times New Roman"/>
        </w:rPr>
        <w:t xml:space="preserve"> library was used. The Dash framework was used to make the user interface since it only needs Python to make dynamic dashboards. The chart was made with </w:t>
      </w:r>
      <w:proofErr w:type="spellStart"/>
      <w:r w:rsidRPr="0082706E">
        <w:rPr>
          <w:rFonts w:ascii="Times New Roman" w:hAnsi="Times New Roman" w:cs="Times New Roman"/>
        </w:rPr>
        <w:t>Plotly</w:t>
      </w:r>
      <w:proofErr w:type="spellEnd"/>
      <w:r w:rsidRPr="0082706E">
        <w:rPr>
          <w:rFonts w:ascii="Times New Roman" w:hAnsi="Times New Roman" w:cs="Times New Roman"/>
        </w:rPr>
        <w:t>, and the map was shown with Dash Leaflet.</w:t>
      </w:r>
      <w:r w:rsidRPr="0082706E">
        <w:rPr>
          <w:rFonts w:ascii="Times New Roman" w:hAnsi="Times New Roman" w:cs="Times New Roman"/>
        </w:rPr>
        <w:br/>
      </w:r>
      <w:r>
        <w:rPr>
          <w:rFonts w:ascii="Times New Roman" w:hAnsi="Times New Roman" w:cs="Times New Roman"/>
        </w:rPr>
        <w:tab/>
      </w:r>
      <w:r w:rsidRPr="0082706E">
        <w:rPr>
          <w:rFonts w:ascii="Times New Roman" w:hAnsi="Times New Roman" w:cs="Times New Roman"/>
        </w:rPr>
        <w:t xml:space="preserve">For the project to work, MongoDB must be running locally and the information from the animal shelter must be loaded. The Grazioso </w:t>
      </w:r>
      <w:proofErr w:type="spellStart"/>
      <w:r w:rsidRPr="0082706E">
        <w:rPr>
          <w:rFonts w:ascii="Times New Roman" w:hAnsi="Times New Roman" w:cs="Times New Roman"/>
        </w:rPr>
        <w:t>Salvare</w:t>
      </w:r>
      <w:proofErr w:type="spellEnd"/>
      <w:r w:rsidRPr="0082706E">
        <w:rPr>
          <w:rFonts w:ascii="Times New Roman" w:hAnsi="Times New Roman" w:cs="Times New Roman"/>
        </w:rPr>
        <w:t xml:space="preserve"> logo, the </w:t>
      </w:r>
      <w:proofErr w:type="spellStart"/>
      <w:r w:rsidRPr="0082706E">
        <w:rPr>
          <w:rFonts w:ascii="Times New Roman" w:hAnsi="Times New Roman" w:cs="Times New Roman"/>
        </w:rPr>
        <w:t>ProjectTwoDashboard.ipynb</w:t>
      </w:r>
      <w:proofErr w:type="spellEnd"/>
      <w:r w:rsidRPr="0082706E">
        <w:rPr>
          <w:rFonts w:ascii="Times New Roman" w:hAnsi="Times New Roman" w:cs="Times New Roman"/>
        </w:rPr>
        <w:t xml:space="preserve"> file, and the CRUD_Python_Module.py file all need to be in the same folder. The dashboard will show up in the browser after you open the notebook and run all the cells. After that, users can choose different rescue options to see the most up-to-date table, chart, and map results.</w:t>
      </w:r>
      <w:r w:rsidRPr="0082706E">
        <w:rPr>
          <w:rFonts w:ascii="Times New Roman" w:hAnsi="Times New Roman" w:cs="Times New Roman"/>
        </w:rPr>
        <w:br/>
      </w:r>
      <w:r>
        <w:rPr>
          <w:rFonts w:ascii="Times New Roman" w:hAnsi="Times New Roman" w:cs="Times New Roman"/>
        </w:rPr>
        <w:tab/>
      </w:r>
      <w:r w:rsidRPr="0082706E">
        <w:rPr>
          <w:rFonts w:ascii="Times New Roman" w:hAnsi="Times New Roman" w:cs="Times New Roman"/>
        </w:rPr>
        <w:t>Dealing with cases where filter queries gave no results, which led to errors in the dashboard, was hard during development. This was fixed by adding code that shows the whole dataset if there are no hits. Another problem was making sure the right logo file was loaded. This was fixed by giving the file the right name and putting the picture in the project directory.</w:t>
      </w:r>
      <w:r w:rsidRPr="0082706E">
        <w:rPr>
          <w:rFonts w:ascii="Times New Roman" w:hAnsi="Times New Roman" w:cs="Times New Roman"/>
        </w:rPr>
        <w:br/>
      </w:r>
      <w:r w:rsidRPr="0082706E">
        <w:rPr>
          <w:rFonts w:ascii="Times New Roman" w:hAnsi="Times New Roman" w:cs="Times New Roman"/>
        </w:rPr>
        <w:br/>
      </w:r>
      <w:r>
        <w:rPr>
          <w:rFonts w:ascii="Times New Roman" w:hAnsi="Times New Roman" w:cs="Times New Roman"/>
        </w:rPr>
        <w:lastRenderedPageBreak/>
        <w:tab/>
      </w:r>
      <w:r w:rsidRPr="0082706E">
        <w:rPr>
          <w:rFonts w:ascii="Times New Roman" w:hAnsi="Times New Roman" w:cs="Times New Roman"/>
        </w:rPr>
        <w:t>The pictures that come with the package show the dashboard in its original state, with each escape filter applied, and after the view was reset. The filters, table, chart, and map all work properly, as shown in these pictures.</w:t>
      </w:r>
    </w:p>
    <w:p w14:paraId="794344FE" w14:textId="77777777" w:rsidR="0082706E" w:rsidRDefault="0082706E"/>
    <w:p w14:paraId="286CF7F8" w14:textId="77777777" w:rsidR="0082706E" w:rsidRDefault="0082706E"/>
    <w:p w14:paraId="61914A2D" w14:textId="77777777" w:rsidR="0082706E" w:rsidRDefault="0082706E"/>
    <w:p w14:paraId="70B07B80" w14:textId="77777777" w:rsidR="0082706E" w:rsidRDefault="0082706E"/>
    <w:p w14:paraId="456E26C3" w14:textId="77777777" w:rsidR="0082706E" w:rsidRDefault="0082706E"/>
    <w:p w14:paraId="54576D14" w14:textId="77777777" w:rsidR="0082706E" w:rsidRDefault="0082706E"/>
    <w:p w14:paraId="63C40958" w14:textId="77777777" w:rsidR="0082706E" w:rsidRDefault="0082706E"/>
    <w:p w14:paraId="1D0A8D60" w14:textId="77777777" w:rsidR="0082706E" w:rsidRDefault="0082706E"/>
    <w:p w14:paraId="45013112" w14:textId="77777777" w:rsidR="0082706E" w:rsidRDefault="0082706E"/>
    <w:p w14:paraId="0C6F23A1" w14:textId="77777777" w:rsidR="0082706E" w:rsidRDefault="0082706E"/>
    <w:p w14:paraId="5D00ABC3" w14:textId="77777777" w:rsidR="0082706E" w:rsidRDefault="0082706E"/>
    <w:p w14:paraId="52B81CAC" w14:textId="77777777" w:rsidR="0082706E" w:rsidRDefault="0082706E"/>
    <w:p w14:paraId="3E1C0870" w14:textId="7DCA3DF7" w:rsidR="00EC6A41" w:rsidRDefault="0082706E">
      <w:r w:rsidRPr="0082706E">
        <w:lastRenderedPageBreak/>
        <w:drawing>
          <wp:inline distT="0" distB="0" distL="0" distR="0" wp14:anchorId="54431956" wp14:editId="70C5E45D">
            <wp:extent cx="5943600" cy="2216150"/>
            <wp:effectExtent l="0" t="0" r="0" b="0"/>
            <wp:docPr id="124772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1431" name=""/>
                    <pic:cNvPicPr/>
                  </pic:nvPicPr>
                  <pic:blipFill>
                    <a:blip r:embed="rId4"/>
                    <a:stretch>
                      <a:fillRect/>
                    </a:stretch>
                  </pic:blipFill>
                  <pic:spPr>
                    <a:xfrm>
                      <a:off x="0" y="0"/>
                      <a:ext cx="5943600" cy="2216150"/>
                    </a:xfrm>
                    <a:prstGeom prst="rect">
                      <a:avLst/>
                    </a:prstGeom>
                  </pic:spPr>
                </pic:pic>
              </a:graphicData>
            </a:graphic>
          </wp:inline>
        </w:drawing>
      </w:r>
      <w:r w:rsidRPr="0082706E">
        <w:drawing>
          <wp:inline distT="0" distB="0" distL="0" distR="0" wp14:anchorId="6EE819CF" wp14:editId="6D8B77DE">
            <wp:extent cx="5943600" cy="2221865"/>
            <wp:effectExtent l="0" t="0" r="0" b="6985"/>
            <wp:docPr id="175486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3155" name=""/>
                    <pic:cNvPicPr/>
                  </pic:nvPicPr>
                  <pic:blipFill>
                    <a:blip r:embed="rId5"/>
                    <a:stretch>
                      <a:fillRect/>
                    </a:stretch>
                  </pic:blipFill>
                  <pic:spPr>
                    <a:xfrm>
                      <a:off x="0" y="0"/>
                      <a:ext cx="5943600" cy="2221865"/>
                    </a:xfrm>
                    <a:prstGeom prst="rect">
                      <a:avLst/>
                    </a:prstGeom>
                  </pic:spPr>
                </pic:pic>
              </a:graphicData>
            </a:graphic>
          </wp:inline>
        </w:drawing>
      </w:r>
      <w:r w:rsidRPr="0082706E">
        <w:lastRenderedPageBreak/>
        <w:drawing>
          <wp:inline distT="0" distB="0" distL="0" distR="0" wp14:anchorId="3CF9E6EB" wp14:editId="26A9A553">
            <wp:extent cx="5943600" cy="2221230"/>
            <wp:effectExtent l="0" t="0" r="0" b="7620"/>
            <wp:docPr id="13238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4834" name=""/>
                    <pic:cNvPicPr/>
                  </pic:nvPicPr>
                  <pic:blipFill>
                    <a:blip r:embed="rId6"/>
                    <a:stretch>
                      <a:fillRect/>
                    </a:stretch>
                  </pic:blipFill>
                  <pic:spPr>
                    <a:xfrm>
                      <a:off x="0" y="0"/>
                      <a:ext cx="5943600" cy="2221230"/>
                    </a:xfrm>
                    <a:prstGeom prst="rect">
                      <a:avLst/>
                    </a:prstGeom>
                  </pic:spPr>
                </pic:pic>
              </a:graphicData>
            </a:graphic>
          </wp:inline>
        </w:drawing>
      </w:r>
      <w:r w:rsidRPr="0082706E">
        <w:drawing>
          <wp:inline distT="0" distB="0" distL="0" distR="0" wp14:anchorId="44745153" wp14:editId="28540679">
            <wp:extent cx="5943600" cy="2214880"/>
            <wp:effectExtent l="0" t="0" r="0" b="0"/>
            <wp:docPr id="59933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2816" name=""/>
                    <pic:cNvPicPr/>
                  </pic:nvPicPr>
                  <pic:blipFill>
                    <a:blip r:embed="rId7"/>
                    <a:stretch>
                      <a:fillRect/>
                    </a:stretch>
                  </pic:blipFill>
                  <pic:spPr>
                    <a:xfrm>
                      <a:off x="0" y="0"/>
                      <a:ext cx="5943600" cy="2214880"/>
                    </a:xfrm>
                    <a:prstGeom prst="rect">
                      <a:avLst/>
                    </a:prstGeom>
                  </pic:spPr>
                </pic:pic>
              </a:graphicData>
            </a:graphic>
          </wp:inline>
        </w:drawing>
      </w:r>
    </w:p>
    <w:sectPr w:rsidR="00EC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6E"/>
    <w:rsid w:val="006152C2"/>
    <w:rsid w:val="0082706E"/>
    <w:rsid w:val="00B30740"/>
    <w:rsid w:val="00E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90AE"/>
  <w15:chartTrackingRefBased/>
  <w15:docId w15:val="{FDD76534-BF02-4311-ACC5-81EE8177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06E"/>
    <w:rPr>
      <w:rFonts w:eastAsiaTheme="majorEastAsia" w:cstheme="majorBidi"/>
      <w:color w:val="272727" w:themeColor="text1" w:themeTint="D8"/>
    </w:rPr>
  </w:style>
  <w:style w:type="paragraph" w:styleId="Title">
    <w:name w:val="Title"/>
    <w:basedOn w:val="Normal"/>
    <w:next w:val="Normal"/>
    <w:link w:val="TitleChar"/>
    <w:uiPriority w:val="10"/>
    <w:qFormat/>
    <w:rsid w:val="00827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06E"/>
    <w:pPr>
      <w:spacing w:before="160"/>
      <w:jc w:val="center"/>
    </w:pPr>
    <w:rPr>
      <w:i/>
      <w:iCs/>
      <w:color w:val="404040" w:themeColor="text1" w:themeTint="BF"/>
    </w:rPr>
  </w:style>
  <w:style w:type="character" w:customStyle="1" w:styleId="QuoteChar">
    <w:name w:val="Quote Char"/>
    <w:basedOn w:val="DefaultParagraphFont"/>
    <w:link w:val="Quote"/>
    <w:uiPriority w:val="29"/>
    <w:rsid w:val="0082706E"/>
    <w:rPr>
      <w:i/>
      <w:iCs/>
      <w:color w:val="404040" w:themeColor="text1" w:themeTint="BF"/>
    </w:rPr>
  </w:style>
  <w:style w:type="paragraph" w:styleId="ListParagraph">
    <w:name w:val="List Paragraph"/>
    <w:basedOn w:val="Normal"/>
    <w:uiPriority w:val="34"/>
    <w:qFormat/>
    <w:rsid w:val="0082706E"/>
    <w:pPr>
      <w:ind w:left="720"/>
      <w:contextualSpacing/>
    </w:pPr>
  </w:style>
  <w:style w:type="character" w:styleId="IntenseEmphasis">
    <w:name w:val="Intense Emphasis"/>
    <w:basedOn w:val="DefaultParagraphFont"/>
    <w:uiPriority w:val="21"/>
    <w:qFormat/>
    <w:rsid w:val="0082706E"/>
    <w:rPr>
      <w:i/>
      <w:iCs/>
      <w:color w:val="0F4761" w:themeColor="accent1" w:themeShade="BF"/>
    </w:rPr>
  </w:style>
  <w:style w:type="paragraph" w:styleId="IntenseQuote">
    <w:name w:val="Intense Quote"/>
    <w:basedOn w:val="Normal"/>
    <w:next w:val="Normal"/>
    <w:link w:val="IntenseQuoteChar"/>
    <w:uiPriority w:val="30"/>
    <w:qFormat/>
    <w:rsid w:val="00827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06E"/>
    <w:rPr>
      <w:i/>
      <w:iCs/>
      <w:color w:val="0F4761" w:themeColor="accent1" w:themeShade="BF"/>
    </w:rPr>
  </w:style>
  <w:style w:type="character" w:styleId="IntenseReference">
    <w:name w:val="Intense Reference"/>
    <w:basedOn w:val="DefaultParagraphFont"/>
    <w:uiPriority w:val="32"/>
    <w:qFormat/>
    <w:rsid w:val="00827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1</cp:revision>
  <dcterms:created xsi:type="dcterms:W3CDTF">2026-01-19T02:42:00Z</dcterms:created>
  <dcterms:modified xsi:type="dcterms:W3CDTF">2026-01-19T03:00:00Z</dcterms:modified>
</cp:coreProperties>
</file>