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b/>
          <w:bCs/>
          <w:color w:val="000000"/>
          <w:lang w:eastAsia="pl-PL"/>
        </w:rPr>
        <w:t>Nazwa Projektu: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 xml:space="preserve">Wyrachowana 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Betty</w:t>
      </w:r>
      <w:proofErr w:type="spellEnd"/>
    </w:p>
    <w:p w:rsidR="0046530C" w:rsidRPr="0046530C" w:rsidRDefault="0046530C" w:rsidP="00465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b/>
          <w:bCs/>
          <w:color w:val="000000"/>
          <w:lang w:eastAsia="pl-PL"/>
        </w:rPr>
        <w:t>Wykonawcy projektu: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 xml:space="preserve">Artur 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Krepski</w:t>
      </w:r>
      <w:proofErr w:type="spellEnd"/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Robert Górski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Piotr Zieliński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Wojciech Łosowski</w:t>
      </w:r>
    </w:p>
    <w:p w:rsidR="0046530C" w:rsidRPr="0046530C" w:rsidRDefault="0046530C" w:rsidP="00465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b/>
          <w:bCs/>
          <w:color w:val="000000"/>
          <w:lang w:eastAsia="pl-PL"/>
        </w:rPr>
        <w:t>Zakres Projektu: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 xml:space="preserve">Program służy do wykonywania obliczeń matematycznych, w oparciu wyłącznie o komendy głosowe użytkownika. System ten przeprowadza działania matematyczne objęte zakresem pracy typowego kalkulatora kieszonkowego z wyświetlaczem 8-mio cyfrowym: dodawanie, odejmowanie, mnożenie, dzielenie, pierwiastkowanie stopnia drugiego. Dane do obliczeń podawane są w postaci komend głosowych przez użytkownika. Wynik dokonanych obliczeń, zostaje przekazany 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użytkkownikowi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rónież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 xml:space="preserve"> w formie głosowej.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 xml:space="preserve">Program do poprawnego działania wymaga stałego dostępu do 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internetu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>.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b/>
          <w:bCs/>
          <w:color w:val="000000"/>
          <w:lang w:eastAsia="pl-PL"/>
        </w:rPr>
        <w:t>Logo projektu: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>
            <wp:extent cx="2402205" cy="1992630"/>
            <wp:effectExtent l="0" t="0" r="0" b="7620"/>
            <wp:docPr id="3" name="Obraz 3" descr="https://lh3.googleusercontent.com/gpsJJVCg_T-iY_bzOlZFgBxfcPkGCMt5ghGixmYsxdUAjBomkCi6J3oAAh1n2uKRir0q5DV7PwI7notYQIoqaNexAPZHkzfJwLM9MABogLwTRfQK9UHk4ZqCFe8lfZvJwOKrVb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psJJVCg_T-iY_bzOlZFgBxfcPkGCMt5ghGixmYsxdUAjBomkCi6J3oAAh1n2uKRir0q5DV7PwI7notYQIoqaNexAPZHkzfJwLM9MABogLwTRfQK9UHk4ZqCFe8lfZvJwOKrVby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b/>
          <w:bCs/>
          <w:color w:val="000000"/>
          <w:lang w:eastAsia="pl-PL"/>
        </w:rPr>
        <w:t>Technologie użyte w projekcie: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 xml:space="preserve">Program zostanie napisany w języku </w:t>
      </w:r>
      <w:proofErr w:type="spellStart"/>
      <w:r w:rsidRPr="0046530C">
        <w:rPr>
          <w:rFonts w:ascii="Arial" w:eastAsia="Times New Roman" w:hAnsi="Arial" w:cs="Arial"/>
          <w:b/>
          <w:bCs/>
          <w:color w:val="000000"/>
          <w:lang w:eastAsia="pl-PL"/>
        </w:rPr>
        <w:t>Python</w:t>
      </w:r>
      <w:proofErr w:type="spellEnd"/>
      <w:r w:rsidRPr="0046530C">
        <w:rPr>
          <w:rFonts w:ascii="Arial" w:eastAsia="Times New Roman" w:hAnsi="Arial" w:cs="Arial"/>
          <w:b/>
          <w:bCs/>
          <w:color w:val="000000"/>
          <w:lang w:eastAsia="pl-PL"/>
        </w:rPr>
        <w:t xml:space="preserve"> 3+</w:t>
      </w:r>
      <w:r w:rsidRPr="0046530C">
        <w:rPr>
          <w:rFonts w:ascii="Arial" w:eastAsia="Times New Roman" w:hAnsi="Arial" w:cs="Arial"/>
          <w:color w:val="000000"/>
          <w:lang w:eastAsia="pl-PL"/>
        </w:rPr>
        <w:t xml:space="preserve">, ze względu na duży zbiór bibliotek, które są </w:t>
      </w: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dostępne jako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oprogramowanie open 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source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 xml:space="preserve"> i łatwe w implementacji. oraz na dotychczasową modę programowania w tym </w:t>
      </w: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języku  (ale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pięknie napisane 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xD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>)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użyte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komponenty oprogramowania:</w:t>
      </w:r>
    </w:p>
    <w:p w:rsidR="0046530C" w:rsidRPr="0046530C" w:rsidRDefault="0046530C" w:rsidP="004653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SoeechRecognition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 xml:space="preserve"> 3.8.1</w:t>
      </w:r>
    </w:p>
    <w:p w:rsidR="0046530C" w:rsidRPr="0046530C" w:rsidRDefault="0046530C" w:rsidP="004653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pyAudio</w:t>
      </w:r>
      <w:proofErr w:type="spellEnd"/>
      <w:proofErr w:type="gramEnd"/>
    </w:p>
    <w:p w:rsidR="0046530C" w:rsidRPr="0046530C" w:rsidRDefault="0046530C" w:rsidP="004653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Google API</w:t>
      </w:r>
    </w:p>
    <w:p w:rsidR="0046530C" w:rsidRPr="0046530C" w:rsidRDefault="0046530C" w:rsidP="004653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Pysttx</w:t>
      </w:r>
      <w:proofErr w:type="spellEnd"/>
    </w:p>
    <w:p w:rsidR="0046530C" w:rsidRPr="0046530C" w:rsidRDefault="0046530C" w:rsidP="004653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Tkinter</w:t>
      </w:r>
      <w:proofErr w:type="spellEnd"/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b/>
          <w:bCs/>
          <w:color w:val="000000"/>
          <w:lang w:eastAsia="pl-PL"/>
        </w:rPr>
        <w:t>Założenia funkcjonalne programu: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lastRenderedPageBreak/>
        <w:t xml:space="preserve">Czyli : 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>co po kolei robi program 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Zasady działania programu:</w:t>
      </w:r>
    </w:p>
    <w:p w:rsidR="0046530C" w:rsidRPr="0046530C" w:rsidRDefault="0046530C" w:rsidP="004653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przetwarzanie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danych wejściowych</w:t>
      </w:r>
    </w:p>
    <w:p w:rsidR="0046530C" w:rsidRPr="0046530C" w:rsidRDefault="0046530C" w:rsidP="004653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moduł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kalkulatora  </w:t>
      </w:r>
    </w:p>
    <w:p w:rsidR="0046530C" w:rsidRPr="0046530C" w:rsidRDefault="0046530C" w:rsidP="004653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generowanie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danych wyjściowych 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coś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jak to, tylko trochę więcej…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opracowanie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założeń projektowych</w:t>
      </w:r>
    </w:p>
    <w:p w:rsidR="0046530C" w:rsidRPr="0046530C" w:rsidRDefault="0046530C" w:rsidP="004653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GUI,</w:t>
      </w:r>
    </w:p>
    <w:p w:rsidR="0046530C" w:rsidRPr="0046530C" w:rsidRDefault="0046530C" w:rsidP="004653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stworzenie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bufora cyklicznego do ustawiania 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onset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>-u</w:t>
      </w:r>
    </w:p>
    <w:p w:rsidR="0046530C" w:rsidRPr="0046530C" w:rsidRDefault="0046530C" w:rsidP="004653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przechwycenie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komendy głosowej</w:t>
      </w:r>
    </w:p>
    <w:p w:rsidR="0046530C" w:rsidRPr="0046530C" w:rsidRDefault="0046530C" w:rsidP="004653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podzielenie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nagrania na składowe: liczby i zlecone działania matematyczne </w:t>
      </w:r>
    </w:p>
    <w:p w:rsidR="0046530C" w:rsidRPr="0046530C" w:rsidRDefault="0046530C" w:rsidP="004653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konwersja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składowych</w:t>
      </w:r>
    </w:p>
    <w:p w:rsidR="0046530C" w:rsidRPr="0046530C" w:rsidRDefault="0046530C" w:rsidP="004653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przeprowadzenie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działań matematycznych</w:t>
      </w:r>
    </w:p>
    <w:p w:rsidR="0046530C" w:rsidRPr="0046530C" w:rsidRDefault="0046530C" w:rsidP="004653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l-PL"/>
        </w:rPr>
        <w:t>konwertowanie</w:t>
      </w:r>
      <w:proofErr w:type="gramEnd"/>
      <w:r w:rsidRPr="0046530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l-PL"/>
        </w:rPr>
        <w:t xml:space="preserve"> liczby na reprezentacje tekstowe, a potem konwertowanie liczb na ich odpowiedniki słów i tak dalej</w:t>
      </w:r>
    </w:p>
    <w:p w:rsidR="0046530C" w:rsidRPr="0046530C" w:rsidRDefault="0046530C" w:rsidP="004653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itp</w:t>
      </w:r>
      <w:proofErr w:type="spellEnd"/>
      <w:proofErr w:type="gramEnd"/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Here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is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the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logic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:</w:t>
      </w:r>
    </w:p>
    <w:p w:rsidR="0046530C" w:rsidRPr="0046530C" w:rsidRDefault="0046530C" w:rsidP="0046530C">
      <w:pPr>
        <w:numPr>
          <w:ilvl w:val="0"/>
          <w:numId w:val="4"/>
        </w:numPr>
        <w:shd w:val="clear" w:color="auto" w:fill="FFFFFF"/>
        <w:spacing w:before="260"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</w:pPr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At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first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, we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will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set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our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microphone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device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.</w:t>
      </w:r>
    </w:p>
    <w:p w:rsidR="0046530C" w:rsidRPr="0046530C" w:rsidRDefault="0046530C" w:rsidP="0046530C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</w:pP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Accept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voice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from the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user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with the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mic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.</w:t>
      </w:r>
    </w:p>
    <w:p w:rsidR="0046530C" w:rsidRPr="0046530C" w:rsidRDefault="0046530C" w:rsidP="0046530C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</w:pP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Remove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noise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and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distortion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from the speech.</w:t>
      </w:r>
    </w:p>
    <w:p w:rsidR="0046530C" w:rsidRPr="0046530C" w:rsidRDefault="0046530C" w:rsidP="0046530C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</w:pP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Convert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the speech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or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voice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to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text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.</w:t>
      </w:r>
    </w:p>
    <w:p w:rsidR="0046530C" w:rsidRPr="0046530C" w:rsidRDefault="0046530C" w:rsidP="0046530C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</w:pP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Now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store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the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text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as a string in a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variable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.</w:t>
      </w:r>
    </w:p>
    <w:p w:rsidR="0046530C" w:rsidRPr="0046530C" w:rsidRDefault="0046530C" w:rsidP="0046530C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</w:pP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Print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the string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if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you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wish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. ( Not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necessary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but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it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will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help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you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determine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if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the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text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is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all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right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or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gram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not )</w:t>
      </w:r>
      <w:proofErr w:type="gramEnd"/>
    </w:p>
    <w:p w:rsidR="0046530C" w:rsidRPr="0046530C" w:rsidRDefault="0046530C" w:rsidP="0046530C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</w:pP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split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the string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into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three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parts</w:t>
      </w:r>
      <w:proofErr w:type="spellEnd"/>
      <w:proofErr w:type="gram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:</w:t>
      </w:r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br/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first</w:t>
      </w:r>
      <w:proofErr w:type="spellEnd"/>
      <w:proofErr w:type="gram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operand, operator and the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second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operand</w:t>
      </w:r>
    </w:p>
    <w:p w:rsidR="0046530C" w:rsidRPr="0046530C" w:rsidRDefault="0046530C" w:rsidP="0046530C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</w:pP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Now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convert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the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operands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to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integers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.</w:t>
      </w:r>
    </w:p>
    <w:p w:rsidR="0046530C" w:rsidRPr="0046530C" w:rsidRDefault="0046530C" w:rsidP="0046530C">
      <w:pPr>
        <w:numPr>
          <w:ilvl w:val="0"/>
          <w:numId w:val="4"/>
        </w:numP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</w:pP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Finally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, do the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calculation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in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your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program as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you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got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all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the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things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you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need</w:t>
      </w:r>
      <w:proofErr w:type="spellEnd"/>
      <w:r w:rsidRPr="0046530C">
        <w:rPr>
          <w:rFonts w:ascii="Times New Roman" w:eastAsia="Times New Roman" w:hAnsi="Times New Roman" w:cs="Times New Roman"/>
          <w:color w:val="333333"/>
          <w:sz w:val="26"/>
          <w:szCs w:val="26"/>
          <w:lang w:eastAsia="pl-PL"/>
        </w:rPr>
        <w:t>.</w:t>
      </w:r>
    </w:p>
    <w:p w:rsidR="0046530C" w:rsidRPr="0046530C" w:rsidRDefault="0046530C" w:rsidP="00465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b/>
          <w:bCs/>
          <w:color w:val="000000"/>
          <w:lang w:eastAsia="pl-PL"/>
        </w:rPr>
        <w:t>Schemat systemu: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Na diagramie poniżej, została przedstawiona ogólna budowa programu, jego komponenty i zależności</w:t>
      </w:r>
    </w:p>
    <w:p w:rsidR="0046530C" w:rsidRPr="0046530C" w:rsidRDefault="0046530C" w:rsidP="00465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b/>
          <w:bCs/>
          <w:color w:val="000000"/>
          <w:lang w:eastAsia="pl-PL"/>
        </w:rPr>
        <w:t>Interface aplikacji: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W programie przewidziano minimalny panel sterowania z poziomu użytkownika, posiadający jedynie podstawowe opcje pracy (Start, Zakończ), oraz ustawień (wielkość okna programu, opcja pracy w tle). Wynika to z podstawowego założenia funkcjonalnego aplikacji, bazującego na sterowaniu pracą programu poprzez wydawanie komend głosowych.</w:t>
      </w:r>
    </w:p>
    <w:p w:rsidR="0046530C" w:rsidRPr="0046530C" w:rsidRDefault="0046530C" w:rsidP="00465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5727"/>
        <w:gridCol w:w="1724"/>
      </w:tblGrid>
      <w:tr w:rsidR="0046530C" w:rsidRPr="0046530C" w:rsidTr="00465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653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Biblioteka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653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Synteza / przechwytywanie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653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System operacyjny</w:t>
            </w:r>
          </w:p>
        </w:tc>
      </w:tr>
      <w:tr w:rsidR="0046530C" w:rsidRPr="0046530C" w:rsidTr="00465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gram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pyttsx</w:t>
            </w:r>
            <w:proofErr w:type="gram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gram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synteza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windows</w:t>
            </w:r>
            <w:proofErr w:type="spellEnd"/>
            <w:proofErr w:type="gram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/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linux</w:t>
            </w:r>
            <w:proofErr w:type="spellEnd"/>
          </w:p>
        </w:tc>
      </w:tr>
      <w:tr w:rsidR="0046530C" w:rsidRPr="0046530C" w:rsidTr="00465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speechSDK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gram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synteza</w:t>
            </w:r>
            <w:proofErr w:type="gram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/ przechwytywanie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windows</w:t>
            </w:r>
            <w:proofErr w:type="spellEnd"/>
            <w:proofErr w:type="gram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/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linux</w:t>
            </w:r>
            <w:proofErr w:type="spellEnd"/>
          </w:p>
        </w:tc>
      </w:tr>
      <w:tr w:rsidR="0046530C" w:rsidRPr="0046530C" w:rsidTr="00465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RTAudio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6530C">
              <w:rPr>
                <w:rFonts w:ascii="Arial" w:eastAsia="Times New Roman" w:hAnsi="Arial" w:cs="Arial"/>
                <w:color w:val="000000"/>
                <w:shd w:val="clear" w:color="auto" w:fill="FFFFFF"/>
                <w:lang w:eastAsia="pl-PL"/>
              </w:rPr>
              <w:t>Realtime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shd w:val="clear" w:color="auto" w:fill="FFFFFF"/>
                <w:lang w:eastAsia="pl-PL"/>
              </w:rPr>
              <w:t xml:space="preserve"> audio i/o C++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shd w:val="clear" w:color="auto" w:fill="FFFFFF"/>
                <w:lang w:eastAsia="pl-PL"/>
              </w:rPr>
              <w:t>classes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shd w:val="clear" w:color="auto" w:fill="FFFFFF"/>
                <w:lang w:eastAsia="pl-PL"/>
              </w:rPr>
              <w:t>.</w:t>
            </w:r>
          </w:p>
          <w:p w:rsidR="0046530C" w:rsidRPr="0046530C" w:rsidRDefault="0046530C" w:rsidP="0046530C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RtAudio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provides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a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common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API (Application Programming Interface) for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realtime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audio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input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/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output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across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Linux, Macintosh OS X (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CoreAudio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), and Windows (DirectSound and ASIO)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operating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systems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.</w:t>
            </w:r>
          </w:p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linux</w:t>
            </w:r>
            <w:proofErr w:type="spellEnd"/>
            <w:proofErr w:type="gram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/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windows</w:t>
            </w:r>
            <w:proofErr w:type="spellEnd"/>
          </w:p>
        </w:tc>
      </w:tr>
      <w:tr w:rsidR="0046530C" w:rsidRPr="0046530C" w:rsidTr="00465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PortAudio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 xml:space="preserve">It </w:t>
            </w:r>
            <w:proofErr w:type="spellStart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>lets</w:t>
            </w:r>
            <w:proofErr w:type="spellEnd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>you</w:t>
            </w:r>
            <w:proofErr w:type="spellEnd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>write</w:t>
            </w:r>
            <w:proofErr w:type="spellEnd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>simple</w:t>
            </w:r>
            <w:proofErr w:type="spellEnd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 xml:space="preserve"> audio </w:t>
            </w:r>
            <w:proofErr w:type="spellStart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>programs</w:t>
            </w:r>
            <w:proofErr w:type="spellEnd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 xml:space="preserve"> in 'C' </w:t>
            </w:r>
            <w:proofErr w:type="spellStart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>or</w:t>
            </w:r>
            <w:proofErr w:type="spellEnd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 xml:space="preserve"> C++ </w:t>
            </w:r>
            <w:proofErr w:type="spellStart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>that</w:t>
            </w:r>
            <w:proofErr w:type="spellEnd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>will</w:t>
            </w:r>
            <w:proofErr w:type="spellEnd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>compile</w:t>
            </w:r>
            <w:proofErr w:type="spellEnd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 xml:space="preserve"> and run on </w:t>
            </w:r>
            <w:proofErr w:type="spellStart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>many</w:t>
            </w:r>
            <w:proofErr w:type="spellEnd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pl-PL"/>
              </w:rPr>
              <w:t>platforms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46530C" w:rsidRPr="0046530C" w:rsidTr="00465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Uberi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gram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przechwytywanie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46530C" w:rsidRPr="0046530C" w:rsidTr="00465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pyAudio</w:t>
            </w:r>
            <w:proofErr w:type="spellEnd"/>
            <w:proofErr w:type="gram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>pyAudioAnalysis</w:t>
            </w:r>
            <w:proofErr w:type="spellEnd"/>
            <w:proofErr w:type="gramEnd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>can</w:t>
            </w:r>
            <w:proofErr w:type="spellEnd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 xml:space="preserve"> be </w:t>
            </w:r>
            <w:proofErr w:type="spellStart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>used</w:t>
            </w:r>
            <w:proofErr w:type="spellEnd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 xml:space="preserve"> to </w:t>
            </w:r>
            <w:proofErr w:type="spellStart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>extract</w:t>
            </w:r>
            <w:proofErr w:type="spellEnd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 xml:space="preserve"> audio </w:t>
            </w:r>
            <w:proofErr w:type="spellStart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>features</w:t>
            </w:r>
            <w:proofErr w:type="spellEnd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 xml:space="preserve">, </w:t>
            </w:r>
            <w:proofErr w:type="spellStart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>train</w:t>
            </w:r>
            <w:proofErr w:type="spellEnd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 xml:space="preserve"> and </w:t>
            </w:r>
            <w:proofErr w:type="spellStart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>apply</w:t>
            </w:r>
            <w:proofErr w:type="spellEnd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 xml:space="preserve"> audio </w:t>
            </w:r>
            <w:proofErr w:type="spellStart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>classifiers</w:t>
            </w:r>
            <w:proofErr w:type="spellEnd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 xml:space="preserve">, segment </w:t>
            </w:r>
            <w:proofErr w:type="spellStart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>an</w:t>
            </w:r>
            <w:proofErr w:type="spellEnd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 xml:space="preserve"> audio </w:t>
            </w:r>
            <w:proofErr w:type="spellStart"/>
            <w:r w:rsidRPr="0046530C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  <w:lang w:eastAsia="pl-PL"/>
              </w:rPr>
              <w:t>stream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46530C" w:rsidRPr="0046530C" w:rsidTr="00465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 xml:space="preserve">Speech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Recognition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gram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wykorzystuje</w:t>
            </w:r>
            <w:proofErr w:type="gram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google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do rozpoznawania mowy - konieczny 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internet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- wszystko zlecane do chmury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46530C" w:rsidRPr="0046530C" w:rsidTr="00465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Keras</w:t>
            </w:r>
            <w:proofErr w:type="spell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 xml:space="preserve"> - sieci neuronowe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46530C" w:rsidRPr="0046530C" w:rsidTr="00465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Wavein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46530C" w:rsidRPr="0046530C" w:rsidTr="00465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Tkinter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GUI (okienkowe) - nie za trudne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windows</w:t>
            </w:r>
            <w:proofErr w:type="spellEnd"/>
            <w:proofErr w:type="gramEnd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/</w:t>
            </w:r>
            <w:proofErr w:type="spell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linux</w:t>
            </w:r>
            <w:proofErr w:type="spellEnd"/>
          </w:p>
        </w:tc>
      </w:tr>
    </w:tbl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7824"/>
        <w:gridCol w:w="206"/>
      </w:tblGrid>
      <w:tr w:rsidR="0046530C" w:rsidRPr="0046530C" w:rsidTr="00465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46530C">
              <w:rPr>
                <w:rFonts w:ascii="Arial" w:eastAsia="Times New Roman" w:hAnsi="Arial" w:cs="Arial"/>
                <w:color w:val="000000"/>
                <w:lang w:eastAsia="pl-PL"/>
              </w:rPr>
              <w:t>pyAudio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>Bindings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 xml:space="preserve"> for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>PortAudio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 xml:space="preserve"> v19, the cross-platform audio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>input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>/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>output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>stream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>library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 xml:space="preserve">. </w:t>
            </w:r>
            <w:proofErr w:type="gramStart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>napisane</w:t>
            </w:r>
            <w:proofErr w:type="gramEnd"/>
            <w:r w:rsidRPr="0046530C">
              <w:rPr>
                <w:rFonts w:ascii="Arial" w:eastAsia="Times New Roman" w:hAnsi="Arial" w:cs="Arial"/>
                <w:color w:val="464646"/>
                <w:sz w:val="26"/>
                <w:szCs w:val="26"/>
                <w:shd w:val="clear" w:color="auto" w:fill="ECECEC"/>
                <w:lang w:eastAsia="pl-PL"/>
              </w:rPr>
              <w:t xml:space="preserve"> w C</w:t>
            </w:r>
          </w:p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 xml:space="preserve">With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>PyAudio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 xml:space="preserve">,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>you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>can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>easily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>use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 xml:space="preserve">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>Python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 xml:space="preserve"> to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>play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 xml:space="preserve"> and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>record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 xml:space="preserve"> audio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>streams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 xml:space="preserve"> on a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>variety</w:t>
            </w:r>
            <w:proofErr w:type="spellEnd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 xml:space="preserve"> of </w:t>
            </w:r>
            <w:proofErr w:type="spellStart"/>
            <w:r w:rsidRPr="0046530C">
              <w:rPr>
                <w:rFonts w:ascii="Arial" w:eastAsia="Times New Roman" w:hAnsi="Arial" w:cs="Arial"/>
                <w:color w:val="464646"/>
                <w:sz w:val="24"/>
                <w:szCs w:val="24"/>
                <w:shd w:val="clear" w:color="auto" w:fill="FDFDFD"/>
                <w:lang w:eastAsia="pl-PL"/>
              </w:rPr>
              <w:t>platforms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46530C" w:rsidRPr="0046530C" w:rsidTr="00465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30C" w:rsidRPr="0046530C" w:rsidRDefault="0046530C" w:rsidP="0046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46530C" w:rsidRPr="0046530C" w:rsidRDefault="0046530C" w:rsidP="00465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 xml:space="preserve">No właśnie jak zacząłem czytać o tym 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sphinxie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 xml:space="preserve"> to chyba nie jesteśmy w stanie napisać </w:t>
      </w: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programu który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by ogarniał sam tą mowę. A jak mamy go jeszcze samego uczyć to już jest jakaś tragedia. </w:t>
      </w: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Chyba że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to tak opisane po prostu jest bo w kod się nie zagłębiałem  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 xml:space="preserve">Prace magisterskie na ten temat znalazłem 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xD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> 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 xml:space="preserve">Nie wiem, dodatkowy przedmiot na wypełnienie dziury a może się </w:t>
      </w: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okazać że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to niezłe g….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Piotr 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lastRenderedPageBreak/>
        <w:drawing>
          <wp:inline distT="0" distB="0" distL="0" distR="0">
            <wp:extent cx="3111500" cy="4373880"/>
            <wp:effectExtent l="0" t="0" r="0" b="7620"/>
            <wp:docPr id="2" name="Obraz 2" descr="https://lh6.googleusercontent.com/29IginkRacgg_pE14kFyLNUffkNiVLl-_tMGHDWuzlszBwToaTa7jMs5yem_MyLoXQPvVnSeVbhtMCaHjQ1TzESdxmdkisvGdd7Pr3gXFkOHNatVsHc0hOaCsVH-W-M1_-qteI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29IginkRacgg_pE14kFyLNUffkNiVLl-_tMGHDWuzlszBwToaTa7jMs5yem_MyLoXQPvVnSeVbhtMCaHjQ1TzESdxmdkisvGdd7Pr3gXFkOHNatVsHc0hOaCsVH-W-M1_-qteI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3261995" cy="4121785"/>
            <wp:effectExtent l="0" t="0" r="0" b="0"/>
            <wp:docPr id="1" name="Obraz 1" descr="https://lh4.googleusercontent.com/-vkdPuglX4UGd-mqOq0Ri_NGnBMyA4qs15YBpUnLUopfGQAL1BYDP4SaT7CMl_baRpbwUUT0ahw_elaStCOUyg61CYHmbx_SMPCEEIvnsabg0fpzDydjFNoxQU1O1bbF_rzEsz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-vkdPuglX4UGd-mqOq0Ri_NGnBMyA4qs15YBpUnLUopfGQAL1BYDP4SaT7CMl_baRpbwUUT0ahw_elaStCOUyg61CYHmbx_SMPCEEIvnsabg0fpzDydjFNoxQU1O1bbF_rzEsz4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 xml:space="preserve">Przechwytywanie i Speech to 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text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 xml:space="preserve"> - offline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Zastosowana technologia:</w:t>
      </w:r>
    </w:p>
    <w:p w:rsidR="0046530C" w:rsidRPr="0046530C" w:rsidRDefault="0046530C" w:rsidP="00465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46530C" w:rsidRPr="0046530C" w:rsidRDefault="0046530C" w:rsidP="004653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Synteza off-</w:t>
      </w:r>
      <w:proofErr w:type="spellStart"/>
      <w:r w:rsidRPr="0046530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line</w:t>
      </w:r>
      <w:proofErr w:type="spellEnd"/>
    </w:p>
    <w:p w:rsidR="0046530C" w:rsidRPr="0046530C" w:rsidRDefault="0046530C" w:rsidP="004653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Biblioteka </w:t>
      </w:r>
      <w:proofErr w:type="spellStart"/>
      <w:r w:rsidRPr="0046530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Text</w:t>
      </w:r>
      <w:proofErr w:type="spellEnd"/>
      <w:r w:rsidRPr="0046530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-to-speech </w:t>
      </w:r>
      <w:r w:rsidRPr="004653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pyttsx3</w:t>
      </w:r>
      <w:r w:rsidRPr="0046530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, </w:t>
      </w:r>
      <w:proofErr w:type="spellStart"/>
      <w:r w:rsidRPr="0046530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python</w:t>
      </w:r>
      <w:proofErr w:type="spellEnd"/>
      <w:r w:rsidRPr="0046530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wersja 3+</w:t>
      </w:r>
    </w:p>
    <w:p w:rsidR="0046530C" w:rsidRPr="0046530C" w:rsidRDefault="0046530C" w:rsidP="004653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Istnieje także starsza wersja biblioteki dla python2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- zawiera język polski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 xml:space="preserve">- czyta poprawnie liczby, </w:t>
      </w: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np. 10275 jako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sto dwa tysiące siedemdziesiąt pięć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- czytanie znaków specjalnych</w:t>
      </w:r>
    </w:p>
    <w:p w:rsidR="0046530C" w:rsidRPr="0046530C" w:rsidRDefault="0046530C" w:rsidP="0046530C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 , +</w:t>
      </w:r>
    </w:p>
    <w:p w:rsidR="0046530C" w:rsidRPr="0046530C" w:rsidRDefault="0046530C" w:rsidP="0046530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 xml:space="preserve">Przecinek jest </w:t>
      </w: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czytany jako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„przecinek” nawet w przypadku liczb takich jak 123,52. Znak + jest </w:t>
      </w: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czytany jako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„plus”</w:t>
      </w:r>
    </w:p>
    <w:p w:rsidR="0046530C" w:rsidRPr="0046530C" w:rsidRDefault="0046530C" w:rsidP="0046530C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: - .</w:t>
      </w:r>
      <w:proofErr w:type="gramEnd"/>
    </w:p>
    <w:p w:rsidR="0046530C" w:rsidRPr="0046530C" w:rsidRDefault="0046530C" w:rsidP="0046530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Znaki te są w całości pomijane</w:t>
      </w:r>
    </w:p>
    <w:p w:rsidR="0046530C" w:rsidRPr="0046530C" w:rsidRDefault="0046530C" w:rsidP="0046530C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/ * ^</w:t>
      </w:r>
    </w:p>
    <w:p w:rsidR="0046530C" w:rsidRPr="0046530C" w:rsidRDefault="0046530C" w:rsidP="0046530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Odpowiadają one kolejno „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slash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>” „gwiazdka” „zasięg”</w:t>
      </w:r>
    </w:p>
    <w:p w:rsidR="0046530C" w:rsidRPr="0046530C" w:rsidRDefault="0046530C" w:rsidP="004653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lastRenderedPageBreak/>
        <w:t xml:space="preserve">W </w:t>
      </w:r>
      <w:proofErr w:type="gramStart"/>
      <w:r w:rsidRPr="0046530C">
        <w:rPr>
          <w:rFonts w:ascii="Arial" w:eastAsia="Times New Roman" w:hAnsi="Arial" w:cs="Arial"/>
          <w:color w:val="000000"/>
          <w:lang w:eastAsia="pl-PL"/>
        </w:rPr>
        <w:t>przypadku kiedy</w:t>
      </w:r>
      <w:proofErr w:type="gramEnd"/>
      <w:r w:rsidRPr="0046530C">
        <w:rPr>
          <w:rFonts w:ascii="Arial" w:eastAsia="Times New Roman" w:hAnsi="Arial" w:cs="Arial"/>
          <w:color w:val="000000"/>
          <w:lang w:eastAsia="pl-PL"/>
        </w:rPr>
        <w:t xml:space="preserve"> synteza następuje po podaniu wyniku występuje tylko znak przecinka. Reszta znaków operacyjnych nie podlega syntezie.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- inicjalizacja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ab/>
      </w:r>
      <w:proofErr w:type="spellStart"/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engine</w:t>
      </w:r>
      <w:proofErr w:type="spellEnd"/>
      <w:proofErr w:type="gram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 xml:space="preserve"> = pyttsx3.</w:t>
      </w:r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init</w:t>
      </w:r>
      <w:proofErr w:type="gram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()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- wybranie głosu polskiego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ab/>
      </w:r>
      <w:proofErr w:type="spellStart"/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voices</w:t>
      </w:r>
      <w:proofErr w:type="spellEnd"/>
      <w:proofErr w:type="gram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 xml:space="preserve"> = </w:t>
      </w:r>
      <w:proofErr w:type="spell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engine.</w:t>
      </w:r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getProperty</w:t>
      </w:r>
      <w:proofErr w:type="spellEnd"/>
      <w:proofErr w:type="gram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(‘</w:t>
      </w:r>
      <w:proofErr w:type="spell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voices</w:t>
      </w:r>
      <w:proofErr w:type="spell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’)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ab/>
      </w:r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for</w:t>
      </w:r>
      <w:proofErr w:type="gram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 xml:space="preserve"> </w:t>
      </w:r>
      <w:proofErr w:type="spell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voice</w:t>
      </w:r>
      <w:proofErr w:type="spell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 xml:space="preserve"> in </w:t>
      </w:r>
      <w:proofErr w:type="spell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voices</w:t>
      </w:r>
      <w:proofErr w:type="spell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: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ab/>
      </w:r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ab/>
      </w:r>
      <w:proofErr w:type="spellStart"/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if</w:t>
      </w:r>
      <w:proofErr w:type="spellEnd"/>
      <w:proofErr w:type="gram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 xml:space="preserve"> </w:t>
      </w:r>
      <w:proofErr w:type="spell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voice.</w:t>
      </w:r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languages</w:t>
      </w:r>
      <w:proofErr w:type="spellEnd"/>
      <w:proofErr w:type="gram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[0] == b’\x05pl’: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ab/>
      </w:r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ab/>
      </w:r>
      <w:proofErr w:type="spellStart"/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engine</w:t>
      </w:r>
      <w:proofErr w:type="gram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.</w:t>
      </w:r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setProperty</w:t>
      </w:r>
      <w:proofErr w:type="spellEnd"/>
      <w:proofErr w:type="gram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(‘</w:t>
      </w:r>
      <w:proofErr w:type="spell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voice</w:t>
      </w:r>
      <w:proofErr w:type="spell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’, voice.</w:t>
      </w:r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id</w:t>
      </w:r>
      <w:proofErr w:type="gram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)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ab/>
      </w:r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ab/>
      </w:r>
      <w:proofErr w:type="spellStart"/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break</w:t>
      </w:r>
      <w:proofErr w:type="spellEnd"/>
      <w:proofErr w:type="gramEnd"/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b</w:t>
      </w:r>
      <w:proofErr w:type="gram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 xml:space="preserve">’\x05pl’ </w:t>
      </w:r>
      <w:r w:rsidRPr="0046530C">
        <w:rPr>
          <w:rFonts w:ascii="Arial" w:eastAsia="Times New Roman" w:hAnsi="Arial" w:cs="Arial"/>
          <w:color w:val="000000"/>
          <w:lang w:eastAsia="pl-PL"/>
        </w:rPr>
        <w:t>jest „numerem” identyfikacyjnym głosu polskiego w bibliotece – w pętli for można dodać komendę „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print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>” wraz z parametrem „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voice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>”. W ten sposób wyświetlimy całą listę głosów wraz z ich parametrami, m.in. ID.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- istnieje możliwość dostosowywania głośności, tempa jak i przerwania czytania. Ostatnie może być szczególnie przydatne w przypadku, gdy podczas czytania wyniku użytkownik zacznie kontynuować interakcję głosową.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 xml:space="preserve">- sama funkcja czytania sprowadza się do wpisania w miejsce znaku </w:t>
      </w:r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X</w:t>
      </w:r>
      <w:r w:rsidRPr="0046530C">
        <w:rPr>
          <w:rFonts w:ascii="Arial" w:eastAsia="Times New Roman" w:hAnsi="Arial" w:cs="Arial"/>
          <w:color w:val="000000"/>
          <w:lang w:eastAsia="pl-PL"/>
        </w:rPr>
        <w:t xml:space="preserve"> stringa, który chcemy poddać syntezie: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ab/>
      </w:r>
      <w:proofErr w:type="spellStart"/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engine</w:t>
      </w:r>
      <w:proofErr w:type="gram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.</w:t>
      </w:r>
      <w:proofErr w:type="gramStart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say</w:t>
      </w:r>
      <w:proofErr w:type="spellEnd"/>
      <w:proofErr w:type="gramEnd"/>
      <w:r w:rsidRPr="0046530C">
        <w:rPr>
          <w:rFonts w:ascii="Arial" w:eastAsia="Times New Roman" w:hAnsi="Arial" w:cs="Arial"/>
          <w:i/>
          <w:iCs/>
          <w:color w:val="000000"/>
          <w:lang w:eastAsia="pl-PL"/>
        </w:rPr>
        <w:t>(‘X’)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- biblioteka posiada dodatkowe funkcjonalności, które także mogą okazać się przydatne. Pełna dokumentacja znajduje się na poniższej stronie:</w:t>
      </w:r>
    </w:p>
    <w:p w:rsidR="0046530C" w:rsidRPr="0046530C" w:rsidRDefault="0046530C" w:rsidP="004653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ab/>
      </w:r>
      <w:hyperlink r:id="rId8" w:history="1">
        <w:r w:rsidRPr="0046530C">
          <w:rPr>
            <w:rFonts w:ascii="Arial" w:eastAsia="Times New Roman" w:hAnsi="Arial" w:cs="Arial"/>
            <w:i/>
            <w:iCs/>
            <w:color w:val="1155CC"/>
            <w:u w:val="single"/>
            <w:lang w:eastAsia="pl-PL"/>
          </w:rPr>
          <w:t>https://pyttsx3.readthedocs.io/en/latest/index.html</w:t>
        </w:r>
      </w:hyperlink>
    </w:p>
    <w:p w:rsidR="0046530C" w:rsidRPr="0046530C" w:rsidRDefault="0046530C" w:rsidP="00465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653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 xml:space="preserve">Modele w </w:t>
      </w: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Sphinx</w:t>
      </w:r>
      <w:proofErr w:type="spellEnd"/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Zgodnie ze strukturą mowy do dopasowania pasują trzy modele: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46530C">
        <w:rPr>
          <w:rFonts w:ascii="Arial" w:eastAsia="Times New Roman" w:hAnsi="Arial" w:cs="Arial"/>
          <w:b/>
          <w:bCs/>
          <w:color w:val="000000"/>
          <w:lang w:eastAsia="pl-PL"/>
        </w:rPr>
        <w:t>Model akustyczny</w:t>
      </w:r>
      <w:r w:rsidRPr="0046530C">
        <w:rPr>
          <w:rFonts w:ascii="Arial" w:eastAsia="Times New Roman" w:hAnsi="Arial" w:cs="Arial"/>
          <w:color w:val="000000"/>
          <w:lang w:eastAsia="pl-PL"/>
        </w:rPr>
        <w:t xml:space="preserve"> -zawiera właściwości akustyczne </w:t>
      </w:r>
    </w:p>
    <w:p w:rsidR="0046530C" w:rsidRPr="0046530C" w:rsidRDefault="0046530C" w:rsidP="0046530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46530C">
        <w:rPr>
          <w:rFonts w:ascii="Arial" w:eastAsia="Times New Roman" w:hAnsi="Arial" w:cs="Arial"/>
          <w:b/>
          <w:bCs/>
          <w:color w:val="000000"/>
          <w:lang w:eastAsia="pl-PL"/>
        </w:rPr>
        <w:t xml:space="preserve">Fonetyczny - </w:t>
      </w:r>
      <w:r w:rsidRPr="0046530C">
        <w:rPr>
          <w:rFonts w:ascii="Arial" w:eastAsia="Times New Roman" w:hAnsi="Arial" w:cs="Arial"/>
          <w:color w:val="000000"/>
          <w:lang w:eastAsia="pl-PL"/>
        </w:rPr>
        <w:t>słownik zawiera mapowanie od słów </w:t>
      </w:r>
    </w:p>
    <w:p w:rsidR="0046530C" w:rsidRPr="0046530C" w:rsidRDefault="0046530C" w:rsidP="0046530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46530C">
        <w:rPr>
          <w:rFonts w:ascii="Arial" w:eastAsia="Times New Roman" w:hAnsi="Arial" w:cs="Arial"/>
          <w:b/>
          <w:bCs/>
          <w:color w:val="000000"/>
          <w:lang w:eastAsia="pl-PL"/>
        </w:rPr>
        <w:t>Modelu językowy -</w:t>
      </w:r>
      <w:r w:rsidRPr="0046530C">
        <w:rPr>
          <w:rFonts w:ascii="Arial" w:eastAsia="Times New Roman" w:hAnsi="Arial" w:cs="Arial"/>
          <w:color w:val="000000"/>
          <w:lang w:eastAsia="pl-PL"/>
        </w:rPr>
        <w:t xml:space="preserve"> służy do ograniczenia wyszukiwania słów. Określa, które słowo może następować po wcześniej rozpoznanych słowach i pomaga znacznie ograniczyć proces dopasowywania, usuwając słowa, które nie są prawdopodobne.</w:t>
      </w: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530C" w:rsidRPr="0046530C" w:rsidRDefault="0046530C" w:rsidP="0046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Wykorzystane CMU:</w:t>
      </w:r>
    </w:p>
    <w:p w:rsidR="0046530C" w:rsidRPr="0046530C" w:rsidRDefault="0046530C" w:rsidP="0046530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46530C">
        <w:rPr>
          <w:rFonts w:ascii="Arial" w:eastAsia="Times New Roman" w:hAnsi="Arial" w:cs="Arial"/>
          <w:color w:val="000000"/>
          <w:lang w:eastAsia="pl-PL"/>
        </w:rPr>
        <w:t>Sphinx4 - modyfikowany program napisany w Javie</w:t>
      </w:r>
    </w:p>
    <w:p w:rsidR="0046530C" w:rsidRPr="0046530C" w:rsidRDefault="0046530C" w:rsidP="0046530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46530C">
        <w:rPr>
          <w:rFonts w:ascii="Arial" w:eastAsia="Times New Roman" w:hAnsi="Arial" w:cs="Arial"/>
          <w:color w:val="000000"/>
          <w:lang w:eastAsia="pl-PL"/>
        </w:rPr>
        <w:t>Sphinxtaint</w:t>
      </w:r>
      <w:proofErr w:type="spellEnd"/>
      <w:r w:rsidRPr="0046530C">
        <w:rPr>
          <w:rFonts w:ascii="Arial" w:eastAsia="Times New Roman" w:hAnsi="Arial" w:cs="Arial"/>
          <w:color w:val="000000"/>
          <w:lang w:eastAsia="pl-PL"/>
        </w:rPr>
        <w:t xml:space="preserve"> - narzędzie do szkolenia modeli akustycznych </w:t>
      </w:r>
    </w:p>
    <w:p w:rsidR="00F7304D" w:rsidRDefault="00F7304D">
      <w:bookmarkStart w:id="0" w:name="_GoBack"/>
      <w:bookmarkEnd w:id="0"/>
    </w:p>
    <w:sectPr w:rsidR="00F73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7481"/>
    <w:multiLevelType w:val="multilevel"/>
    <w:tmpl w:val="874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B48B3"/>
    <w:multiLevelType w:val="multilevel"/>
    <w:tmpl w:val="58D0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D0643"/>
    <w:multiLevelType w:val="multilevel"/>
    <w:tmpl w:val="E510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55385"/>
    <w:multiLevelType w:val="multilevel"/>
    <w:tmpl w:val="CA8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420E6"/>
    <w:multiLevelType w:val="multilevel"/>
    <w:tmpl w:val="C0F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B7556"/>
    <w:multiLevelType w:val="multilevel"/>
    <w:tmpl w:val="74C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35E0"/>
    <w:multiLevelType w:val="multilevel"/>
    <w:tmpl w:val="1C4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20263"/>
    <w:multiLevelType w:val="multilevel"/>
    <w:tmpl w:val="9EC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70CB7"/>
    <w:multiLevelType w:val="multilevel"/>
    <w:tmpl w:val="F1E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0C"/>
    <w:rsid w:val="0046530C"/>
    <w:rsid w:val="00F7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26398-E9F5-42BD-B688-768B3538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6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46530C"/>
  </w:style>
  <w:style w:type="character" w:styleId="Hipercze">
    <w:name w:val="Hyperlink"/>
    <w:basedOn w:val="Domylnaczcionkaakapitu"/>
    <w:uiPriority w:val="99"/>
    <w:semiHidden/>
    <w:unhideWhenUsed/>
    <w:rsid w:val="00465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tsx3.readthedocs.io/en/latest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919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</dc:creator>
  <cp:keywords/>
  <dc:description/>
  <cp:lastModifiedBy>Robert G</cp:lastModifiedBy>
  <cp:revision>1</cp:revision>
  <dcterms:created xsi:type="dcterms:W3CDTF">2019-11-08T14:21:00Z</dcterms:created>
  <dcterms:modified xsi:type="dcterms:W3CDTF">2019-11-08T14:21:00Z</dcterms:modified>
</cp:coreProperties>
</file>