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B05" w:rsidRPr="00E11B05" w:rsidRDefault="00E11B05" w:rsidP="00E11B05">
      <w:pPr>
        <w:spacing w:after="225" w:line="240" w:lineRule="auto"/>
        <w:outlineLvl w:val="0"/>
        <w:rPr>
          <w:rFonts w:ascii="Times New Roman" w:eastAsia="Times New Roman" w:hAnsi="Times New Roman" w:cs="Times New Roman"/>
          <w:color w:val="181818"/>
          <w:kern w:val="36"/>
          <w:sz w:val="50"/>
          <w:szCs w:val="50"/>
        </w:rPr>
      </w:pPr>
      <w:r w:rsidRPr="00E11B05">
        <w:rPr>
          <w:rFonts w:ascii="Times New Roman" w:eastAsia="Times New Roman" w:hAnsi="Times New Roman" w:cs="Times New Roman"/>
          <w:color w:val="181818"/>
          <w:kern w:val="36"/>
          <w:sz w:val="50"/>
          <w:szCs w:val="50"/>
        </w:rPr>
        <w:t>Are You Making These Common Website Navigation Mistakes?</w:t>
      </w:r>
    </w:p>
    <w:p w:rsidR="00E11B05" w:rsidRPr="00E11B05" w:rsidRDefault="00E11B05" w:rsidP="00E11B05">
      <w:pPr>
        <w:shd w:val="clear" w:color="auto" w:fill="FFFFFF"/>
        <w:spacing w:after="225" w:line="432" w:lineRule="atLeast"/>
        <w:rPr>
          <w:rFonts w:ascii="Helvetica" w:eastAsia="Times New Roman" w:hAnsi="Helvetica" w:cs="Helvetica"/>
          <w:color w:val="555555"/>
          <w:sz w:val="21"/>
          <w:szCs w:val="21"/>
        </w:rPr>
      </w:pPr>
      <w:r w:rsidRPr="00E11B05">
        <w:rPr>
          <w:rFonts w:ascii="Helvetica" w:eastAsia="Times New Roman" w:hAnsi="Helvetica" w:cs="Helvetica"/>
          <w:color w:val="555555"/>
          <w:sz w:val="21"/>
          <w:szCs w:val="21"/>
        </w:rPr>
        <w:t>It’s critical. The design of a website’s navigation has a bigger impact on success or failure than almost any other factor. It affects traffic and search engine rankings. It affects conversions and user-friendliness. </w:t>
      </w:r>
      <w:r w:rsidRPr="00E11B05">
        <w:rPr>
          <w:rFonts w:ascii="Helvetica" w:eastAsia="Times New Roman" w:hAnsi="Helvetica" w:cs="Helvetica"/>
          <w:i/>
          <w:iCs/>
          <w:color w:val="555555"/>
          <w:sz w:val="21"/>
          <w:szCs w:val="21"/>
        </w:rPr>
        <w:t>Everything important about your website is connected to the navigation</w:t>
      </w:r>
      <w:r w:rsidRPr="00E11B05">
        <w:rPr>
          <w:rFonts w:ascii="Helvetica" w:eastAsia="Times New Roman" w:hAnsi="Helvetica" w:cs="Helvetica"/>
          <w:color w:val="555555"/>
          <w:sz w:val="21"/>
          <w:szCs w:val="21"/>
        </w:rPr>
        <w:t>, from content to the URLs.</w:t>
      </w:r>
    </w:p>
    <w:p w:rsidR="00E11B05" w:rsidRPr="00E11B05" w:rsidRDefault="00E11B05" w:rsidP="00E11B05">
      <w:pPr>
        <w:shd w:val="clear" w:color="auto" w:fill="FFFFFF"/>
        <w:spacing w:after="225" w:line="432" w:lineRule="atLeast"/>
        <w:rPr>
          <w:rFonts w:ascii="Helvetica" w:eastAsia="Times New Roman" w:hAnsi="Helvetica" w:cs="Helvetica"/>
          <w:color w:val="555555"/>
          <w:sz w:val="21"/>
          <w:szCs w:val="21"/>
        </w:rPr>
      </w:pPr>
      <w:r w:rsidRPr="00E11B05">
        <w:rPr>
          <w:rFonts w:ascii="Helvetica" w:eastAsia="Times New Roman" w:hAnsi="Helvetica" w:cs="Helvetica"/>
          <w:color w:val="555555"/>
          <w:sz w:val="21"/>
          <w:szCs w:val="21"/>
        </w:rPr>
        <w:t>Let’s look at some common navigation mistakes and see what we can learn.</w:t>
      </w:r>
    </w:p>
    <w:p w:rsidR="00E11B05" w:rsidRPr="00E11B05" w:rsidRDefault="00E11B05" w:rsidP="00E11B05">
      <w:pPr>
        <w:shd w:val="clear" w:color="auto" w:fill="FFFFFF"/>
        <w:spacing w:after="150" w:line="240" w:lineRule="auto"/>
        <w:outlineLvl w:val="1"/>
        <w:rPr>
          <w:rFonts w:ascii="Helvetica" w:eastAsia="Times New Roman" w:hAnsi="Helvetica" w:cs="Helvetica"/>
          <w:b/>
          <w:bCs/>
          <w:color w:val="181818"/>
          <w:sz w:val="32"/>
          <w:szCs w:val="32"/>
        </w:rPr>
      </w:pPr>
      <w:r w:rsidRPr="00E11B05">
        <w:rPr>
          <w:rFonts w:ascii="Helvetica" w:eastAsia="Times New Roman" w:hAnsi="Helvetica" w:cs="Helvetica"/>
          <w:b/>
          <w:bCs/>
          <w:color w:val="181818"/>
          <w:sz w:val="32"/>
          <w:szCs w:val="32"/>
        </w:rPr>
        <w:t>Mistake #1: Non-Standard Style</w:t>
      </w:r>
    </w:p>
    <w:p w:rsidR="00E11B05" w:rsidRPr="00E11B05" w:rsidRDefault="00E11B05" w:rsidP="00E11B05">
      <w:pPr>
        <w:shd w:val="clear" w:color="auto" w:fill="FFFFFF"/>
        <w:spacing w:after="225" w:line="432" w:lineRule="atLeast"/>
        <w:rPr>
          <w:rFonts w:ascii="Helvetica" w:eastAsia="Times New Roman" w:hAnsi="Helvetica" w:cs="Helvetica"/>
          <w:color w:val="555555"/>
          <w:sz w:val="21"/>
          <w:szCs w:val="21"/>
        </w:rPr>
      </w:pPr>
      <w:r w:rsidRPr="00E11B05">
        <w:rPr>
          <w:rFonts w:ascii="Helvetica" w:eastAsia="Times New Roman" w:hAnsi="Helvetica" w:cs="Helvetica"/>
          <w:color w:val="555555"/>
          <w:sz w:val="21"/>
          <w:szCs w:val="21"/>
        </w:rPr>
        <w:t>Visitors expect to find horizontal navigation across the top or vertical navigation down the left side. Putting your navigation in standard places makes your site easier to use. That means a lower bounce rate, more pages per visit and higher conversions.</w:t>
      </w:r>
    </w:p>
    <w:p w:rsidR="00E11B05" w:rsidRPr="00E11B05" w:rsidRDefault="00E11B05" w:rsidP="00E11B05">
      <w:pPr>
        <w:shd w:val="clear" w:color="auto" w:fill="FFFFFF"/>
        <w:spacing w:after="225" w:line="432" w:lineRule="atLeast"/>
        <w:rPr>
          <w:rFonts w:ascii="Helvetica" w:eastAsia="Times New Roman" w:hAnsi="Helvetica" w:cs="Helvetica"/>
          <w:color w:val="555555"/>
          <w:sz w:val="21"/>
          <w:szCs w:val="21"/>
        </w:rPr>
      </w:pPr>
      <w:r w:rsidRPr="00E11B05">
        <w:rPr>
          <w:rFonts w:ascii="Helvetica" w:eastAsia="Times New Roman" w:hAnsi="Helvetica" w:cs="Helvetica"/>
          <w:noProof/>
          <w:color w:val="555555"/>
          <w:sz w:val="21"/>
          <w:szCs w:val="21"/>
        </w:rPr>
        <w:drawing>
          <wp:inline distT="0" distB="0" distL="0" distR="0">
            <wp:extent cx="6210300" cy="3314700"/>
            <wp:effectExtent l="0" t="0" r="0" b="0"/>
            <wp:docPr id="10" name="Picture 10" descr="non standard navi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 standard navig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0300" cy="3314700"/>
                    </a:xfrm>
                    <a:prstGeom prst="rect">
                      <a:avLst/>
                    </a:prstGeom>
                    <a:noFill/>
                    <a:ln>
                      <a:noFill/>
                    </a:ln>
                  </pic:spPr>
                </pic:pic>
              </a:graphicData>
            </a:graphic>
          </wp:inline>
        </w:drawing>
      </w:r>
    </w:p>
    <w:p w:rsidR="00E11B05" w:rsidRPr="00E11B05" w:rsidRDefault="00E11B05" w:rsidP="00E11B05">
      <w:pPr>
        <w:shd w:val="clear" w:color="auto" w:fill="FFFFFF"/>
        <w:spacing w:after="225" w:line="432" w:lineRule="atLeast"/>
        <w:rPr>
          <w:rFonts w:ascii="Helvetica" w:eastAsia="Times New Roman" w:hAnsi="Helvetica" w:cs="Helvetica"/>
          <w:color w:val="555555"/>
          <w:sz w:val="21"/>
          <w:szCs w:val="21"/>
        </w:rPr>
      </w:pPr>
      <w:r w:rsidRPr="00E11B05">
        <w:rPr>
          <w:rFonts w:ascii="Helvetica" w:eastAsia="Times New Roman" w:hAnsi="Helvetica" w:cs="Helvetica"/>
          <w:color w:val="555555"/>
          <w:sz w:val="21"/>
          <w:szCs w:val="21"/>
        </w:rPr>
        <w:t>Be expected. Yes, marketing is about differentiation, but your navigation style isn’t the place to do it. Your goal is to help people find your content, not show them a new way to get around a website.</w:t>
      </w:r>
    </w:p>
    <w:p w:rsidR="00E11B05" w:rsidRPr="00E11B05" w:rsidRDefault="00E11B05" w:rsidP="00E11B05">
      <w:pPr>
        <w:shd w:val="clear" w:color="auto" w:fill="FFFFFF"/>
        <w:spacing w:after="150" w:line="240" w:lineRule="auto"/>
        <w:outlineLvl w:val="1"/>
        <w:rPr>
          <w:rFonts w:ascii="Helvetica" w:eastAsia="Times New Roman" w:hAnsi="Helvetica" w:cs="Helvetica"/>
          <w:b/>
          <w:bCs/>
          <w:color w:val="181818"/>
          <w:sz w:val="32"/>
          <w:szCs w:val="32"/>
        </w:rPr>
      </w:pPr>
      <w:r w:rsidRPr="00E11B05">
        <w:rPr>
          <w:rFonts w:ascii="Helvetica" w:eastAsia="Times New Roman" w:hAnsi="Helvetica" w:cs="Helvetica"/>
          <w:b/>
          <w:bCs/>
          <w:color w:val="181818"/>
          <w:sz w:val="32"/>
          <w:szCs w:val="32"/>
        </w:rPr>
        <w:t>Mistake #2: Using Generic Labels</w:t>
      </w:r>
    </w:p>
    <w:p w:rsidR="00E11B05" w:rsidRPr="00E11B05" w:rsidRDefault="00E11B05" w:rsidP="00E11B05">
      <w:pPr>
        <w:shd w:val="clear" w:color="auto" w:fill="FFFFFF"/>
        <w:spacing w:after="225" w:line="432" w:lineRule="atLeast"/>
        <w:rPr>
          <w:rFonts w:ascii="Helvetica" w:eastAsia="Times New Roman" w:hAnsi="Helvetica" w:cs="Helvetica"/>
          <w:color w:val="555555"/>
          <w:sz w:val="21"/>
          <w:szCs w:val="21"/>
        </w:rPr>
      </w:pPr>
      <w:r w:rsidRPr="00E11B05">
        <w:rPr>
          <w:rFonts w:ascii="Helvetica" w:eastAsia="Times New Roman" w:hAnsi="Helvetica" w:cs="Helvetica"/>
          <w:color w:val="555555"/>
          <w:sz w:val="21"/>
          <w:szCs w:val="21"/>
        </w:rPr>
        <w:lastRenderedPageBreak/>
        <w:t>Navigation should be descriptive. Labels like “Products” or “Services” are generic to all businesses and do nothing to communicate with visitors. Ironically, “What we do” doesn’t say what you do. Save visitors the click (and help reduce your bounce rate) by making your website navigation descriptive.</w:t>
      </w:r>
    </w:p>
    <w:p w:rsidR="00E11B05" w:rsidRPr="00E11B05" w:rsidRDefault="00E11B05" w:rsidP="00E11B05">
      <w:pPr>
        <w:shd w:val="clear" w:color="auto" w:fill="FFFFFF"/>
        <w:spacing w:after="225" w:line="432" w:lineRule="atLeast"/>
        <w:rPr>
          <w:rFonts w:ascii="Helvetica" w:eastAsia="Times New Roman" w:hAnsi="Helvetica" w:cs="Helvetica"/>
          <w:color w:val="555555"/>
          <w:sz w:val="21"/>
          <w:szCs w:val="21"/>
        </w:rPr>
      </w:pPr>
      <w:r w:rsidRPr="00E11B05">
        <w:rPr>
          <w:rFonts w:ascii="Helvetica" w:eastAsia="Times New Roman" w:hAnsi="Helvetica" w:cs="Helvetica"/>
          <w:color w:val="555555"/>
          <w:sz w:val="21"/>
          <w:szCs w:val="21"/>
        </w:rPr>
        <w:t>When your navigation shows your main services or products, </w:t>
      </w:r>
      <w:r w:rsidRPr="00E11B05">
        <w:rPr>
          <w:rFonts w:ascii="Helvetica" w:eastAsia="Times New Roman" w:hAnsi="Helvetica" w:cs="Helvetica"/>
          <w:i/>
          <w:iCs/>
          <w:color w:val="555555"/>
          <w:sz w:val="21"/>
          <w:szCs w:val="21"/>
        </w:rPr>
        <w:t>your site will communicate instantly</w:t>
      </w:r>
      <w:r w:rsidRPr="00E11B05">
        <w:rPr>
          <w:rFonts w:ascii="Helvetica" w:eastAsia="Times New Roman" w:hAnsi="Helvetica" w:cs="Helvetica"/>
          <w:color w:val="555555"/>
          <w:sz w:val="21"/>
          <w:szCs w:val="21"/>
        </w:rPr>
        <w:t>.</w:t>
      </w:r>
    </w:p>
    <w:p w:rsidR="00E11B05" w:rsidRPr="00E11B05" w:rsidRDefault="00E11B05" w:rsidP="00E11B05">
      <w:pPr>
        <w:shd w:val="clear" w:color="auto" w:fill="FFFFFF"/>
        <w:spacing w:after="225" w:line="432" w:lineRule="atLeast"/>
        <w:rPr>
          <w:rFonts w:ascii="Helvetica" w:eastAsia="Times New Roman" w:hAnsi="Helvetica" w:cs="Helvetica"/>
          <w:color w:val="555555"/>
          <w:sz w:val="21"/>
          <w:szCs w:val="21"/>
        </w:rPr>
      </w:pPr>
      <w:r w:rsidRPr="00E11B05">
        <w:rPr>
          <w:rFonts w:ascii="Helvetica" w:eastAsia="Times New Roman" w:hAnsi="Helvetica" w:cs="Helvetica"/>
          <w:noProof/>
          <w:color w:val="555555"/>
          <w:sz w:val="21"/>
          <w:szCs w:val="21"/>
        </w:rPr>
        <w:drawing>
          <wp:inline distT="0" distB="0" distL="0" distR="0">
            <wp:extent cx="6210300" cy="3952875"/>
            <wp:effectExtent l="0" t="0" r="0" b="9525"/>
            <wp:docPr id="9" name="Picture 9" descr="generic website navi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neric website navig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0300" cy="3952875"/>
                    </a:xfrm>
                    <a:prstGeom prst="rect">
                      <a:avLst/>
                    </a:prstGeom>
                    <a:noFill/>
                    <a:ln>
                      <a:noFill/>
                    </a:ln>
                  </pic:spPr>
                </pic:pic>
              </a:graphicData>
            </a:graphic>
          </wp:inline>
        </w:drawing>
      </w:r>
    </w:p>
    <w:p w:rsidR="00E11B05" w:rsidRPr="00E11B05" w:rsidRDefault="00E11B05" w:rsidP="00E11B05">
      <w:pPr>
        <w:shd w:val="clear" w:color="auto" w:fill="FFFFFF"/>
        <w:spacing w:after="225" w:line="432" w:lineRule="atLeast"/>
        <w:rPr>
          <w:rFonts w:ascii="Helvetica" w:eastAsia="Times New Roman" w:hAnsi="Helvetica" w:cs="Helvetica"/>
          <w:color w:val="555555"/>
          <w:sz w:val="21"/>
          <w:szCs w:val="21"/>
        </w:rPr>
      </w:pPr>
      <w:r w:rsidRPr="00E11B05">
        <w:rPr>
          <w:rFonts w:ascii="Helvetica" w:eastAsia="Times New Roman" w:hAnsi="Helvetica" w:cs="Helvetica"/>
          <w:color w:val="555555"/>
          <w:sz w:val="21"/>
          <w:szCs w:val="21"/>
        </w:rPr>
        <w:t xml:space="preserve">Your navigation is also a huge opportunity to indicate your relevance to search engines. Since your audience isn’t searching for “products” or “services,” navigation with these labels won’t help you rank. Use labels that include popular </w:t>
      </w:r>
      <w:proofErr w:type="spellStart"/>
      <w:r w:rsidRPr="00E11B05">
        <w:rPr>
          <w:rFonts w:ascii="Helvetica" w:eastAsia="Times New Roman" w:hAnsi="Helvetica" w:cs="Helvetica"/>
          <w:color w:val="555555"/>
          <w:sz w:val="21"/>
          <w:szCs w:val="21"/>
        </w:rPr>
        <w:t>keyphrases</w:t>
      </w:r>
      <w:proofErr w:type="spellEnd"/>
      <w:r w:rsidRPr="00E11B05">
        <w:rPr>
          <w:rFonts w:ascii="Helvetica" w:eastAsia="Times New Roman" w:hAnsi="Helvetica" w:cs="Helvetica"/>
          <w:color w:val="555555"/>
          <w:sz w:val="21"/>
          <w:szCs w:val="21"/>
        </w:rPr>
        <w:t xml:space="preserve"> according to the </w:t>
      </w:r>
      <w:hyperlink r:id="rId7" w:history="1">
        <w:r w:rsidRPr="00E11B05">
          <w:rPr>
            <w:rFonts w:ascii="Helvetica" w:eastAsia="Times New Roman" w:hAnsi="Helvetica" w:cs="Helvetica"/>
            <w:color w:val="008CDD"/>
            <w:sz w:val="21"/>
            <w:szCs w:val="21"/>
            <w:u w:val="single"/>
          </w:rPr>
          <w:t>Google Keyword Tool</w:t>
        </w:r>
      </w:hyperlink>
      <w:r w:rsidRPr="00E11B05">
        <w:rPr>
          <w:rFonts w:ascii="Helvetica" w:eastAsia="Times New Roman" w:hAnsi="Helvetica" w:cs="Helvetica"/>
          <w:color w:val="555555"/>
          <w:sz w:val="21"/>
          <w:szCs w:val="21"/>
        </w:rPr>
        <w:t>.</w:t>
      </w:r>
    </w:p>
    <w:p w:rsidR="00E11B05" w:rsidRPr="00E11B05" w:rsidRDefault="00E11B05" w:rsidP="00E11B05">
      <w:pPr>
        <w:shd w:val="clear" w:color="auto" w:fill="FFFFFF"/>
        <w:spacing w:after="225" w:line="432" w:lineRule="atLeast"/>
        <w:rPr>
          <w:rFonts w:ascii="Helvetica" w:eastAsia="Times New Roman" w:hAnsi="Helvetica" w:cs="Helvetica"/>
          <w:color w:val="555555"/>
          <w:sz w:val="21"/>
          <w:szCs w:val="21"/>
        </w:rPr>
      </w:pPr>
      <w:r w:rsidRPr="00E11B05">
        <w:rPr>
          <w:rFonts w:ascii="Helvetica" w:eastAsia="Times New Roman" w:hAnsi="Helvetica" w:cs="Helvetica"/>
          <w:i/>
          <w:iCs/>
          <w:color w:val="555555"/>
          <w:sz w:val="21"/>
          <w:szCs w:val="21"/>
        </w:rPr>
        <w:t>Pro Tip! The navigation throughout the site and the site’s structure itself should be planned with search engines in mind.</w:t>
      </w:r>
    </w:p>
    <w:p w:rsidR="00E11B05" w:rsidRPr="00E11B05" w:rsidRDefault="00E11B05" w:rsidP="00E11B05">
      <w:pPr>
        <w:shd w:val="clear" w:color="auto" w:fill="FFFFFF"/>
        <w:spacing w:after="150" w:line="240" w:lineRule="auto"/>
        <w:outlineLvl w:val="1"/>
        <w:rPr>
          <w:rFonts w:ascii="Helvetica" w:eastAsia="Times New Roman" w:hAnsi="Helvetica" w:cs="Helvetica"/>
          <w:b/>
          <w:bCs/>
          <w:color w:val="181818"/>
          <w:sz w:val="32"/>
          <w:szCs w:val="32"/>
        </w:rPr>
      </w:pPr>
      <w:r w:rsidRPr="00E11B05">
        <w:rPr>
          <w:rFonts w:ascii="Helvetica" w:eastAsia="Times New Roman" w:hAnsi="Helvetica" w:cs="Helvetica"/>
          <w:b/>
          <w:bCs/>
          <w:color w:val="181818"/>
          <w:sz w:val="32"/>
          <w:szCs w:val="32"/>
        </w:rPr>
        <w:t>Mistake #3: Drop Down Menus</w:t>
      </w:r>
    </w:p>
    <w:p w:rsidR="00E11B05" w:rsidRPr="00E11B05" w:rsidRDefault="00E11B05" w:rsidP="00E11B05">
      <w:pPr>
        <w:shd w:val="clear" w:color="auto" w:fill="FFFFFF"/>
        <w:spacing w:after="225" w:line="432" w:lineRule="atLeast"/>
        <w:rPr>
          <w:rFonts w:ascii="Helvetica" w:eastAsia="Times New Roman" w:hAnsi="Helvetica" w:cs="Helvetica"/>
          <w:color w:val="555555"/>
          <w:sz w:val="21"/>
          <w:szCs w:val="21"/>
        </w:rPr>
      </w:pPr>
      <w:r w:rsidRPr="00E11B05">
        <w:rPr>
          <w:rFonts w:ascii="Helvetica" w:eastAsia="Times New Roman" w:hAnsi="Helvetica" w:cs="Helvetica"/>
          <w:color w:val="555555"/>
          <w:sz w:val="21"/>
          <w:szCs w:val="21"/>
        </w:rPr>
        <w:t>Drop down menus are bad for two reasons. Depending on how they’re programed, can be difficult for search engines to crawl. But there’s another, bigger reason…</w:t>
      </w:r>
    </w:p>
    <w:p w:rsidR="00E11B05" w:rsidRPr="00E11B05" w:rsidRDefault="00E11B05" w:rsidP="00E11B05">
      <w:pPr>
        <w:shd w:val="clear" w:color="auto" w:fill="FFFFFF"/>
        <w:spacing w:after="225" w:line="432" w:lineRule="atLeast"/>
        <w:rPr>
          <w:rFonts w:ascii="Helvetica" w:eastAsia="Times New Roman" w:hAnsi="Helvetica" w:cs="Helvetica"/>
          <w:color w:val="555555"/>
          <w:sz w:val="21"/>
          <w:szCs w:val="21"/>
        </w:rPr>
      </w:pPr>
      <w:r w:rsidRPr="00E11B05">
        <w:rPr>
          <w:rFonts w:ascii="Helvetica" w:eastAsia="Times New Roman" w:hAnsi="Helvetica" w:cs="Helvetica"/>
          <w:color w:val="555555"/>
          <w:sz w:val="21"/>
          <w:szCs w:val="21"/>
        </w:rPr>
        <w:lastRenderedPageBreak/>
        <w:t>Drop down menus </w:t>
      </w:r>
      <w:r w:rsidRPr="00E11B05">
        <w:rPr>
          <w:rFonts w:ascii="Helvetica" w:eastAsia="Times New Roman" w:hAnsi="Helvetica" w:cs="Helvetica"/>
          <w:i/>
          <w:iCs/>
          <w:color w:val="555555"/>
          <w:sz w:val="21"/>
          <w:szCs w:val="21"/>
        </w:rPr>
        <w:t>are annoying</w:t>
      </w:r>
      <w:r w:rsidRPr="00E11B05">
        <w:rPr>
          <w:rFonts w:ascii="Helvetica" w:eastAsia="Times New Roman" w:hAnsi="Helvetica" w:cs="Helvetica"/>
          <w:color w:val="555555"/>
          <w:sz w:val="21"/>
          <w:szCs w:val="21"/>
        </w:rPr>
        <w:t>, according to </w:t>
      </w:r>
      <w:hyperlink r:id="rId8" w:history="1">
        <w:r w:rsidRPr="00E11B05">
          <w:rPr>
            <w:rFonts w:ascii="Helvetica" w:eastAsia="Times New Roman" w:hAnsi="Helvetica" w:cs="Helvetica"/>
            <w:color w:val="008CDD"/>
            <w:sz w:val="21"/>
            <w:szCs w:val="21"/>
            <w:u w:val="single"/>
          </w:rPr>
          <w:t>usability studies</w:t>
        </w:r>
      </w:hyperlink>
      <w:r w:rsidRPr="00E11B05">
        <w:rPr>
          <w:rFonts w:ascii="Helvetica" w:eastAsia="Times New Roman" w:hAnsi="Helvetica" w:cs="Helvetica"/>
          <w:color w:val="555555"/>
          <w:sz w:val="21"/>
          <w:szCs w:val="21"/>
        </w:rPr>
        <w:t> from the NN Group. This is because as visitors, we move our eyes much faster than we move the mouse. When we move the mouse to a menu item, we’ve already decided to click…and then the drop down gives us more options. It’s a moment of friction in our minds as visitors.</w:t>
      </w:r>
    </w:p>
    <w:p w:rsidR="00E11B05" w:rsidRPr="00E11B05" w:rsidRDefault="00E11B05" w:rsidP="00E11B05">
      <w:pPr>
        <w:shd w:val="clear" w:color="auto" w:fill="FFFFFF"/>
        <w:spacing w:after="225" w:line="432" w:lineRule="atLeast"/>
        <w:rPr>
          <w:rFonts w:ascii="Helvetica" w:eastAsia="Times New Roman" w:hAnsi="Helvetica" w:cs="Helvetica"/>
          <w:color w:val="555555"/>
          <w:sz w:val="21"/>
          <w:szCs w:val="21"/>
        </w:rPr>
      </w:pPr>
      <w:r w:rsidRPr="00E11B05">
        <w:rPr>
          <w:rFonts w:ascii="Helvetica" w:eastAsia="Times New Roman" w:hAnsi="Helvetica" w:cs="Helvetica"/>
          <w:noProof/>
          <w:color w:val="555555"/>
          <w:sz w:val="21"/>
          <w:szCs w:val="21"/>
        </w:rPr>
        <w:drawing>
          <wp:inline distT="0" distB="0" distL="0" distR="0">
            <wp:extent cx="6210300" cy="3571875"/>
            <wp:effectExtent l="0" t="0" r="0" b="9525"/>
            <wp:docPr id="8" name="Picture 8" descr="drop down me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 down men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0300" cy="3571875"/>
                    </a:xfrm>
                    <a:prstGeom prst="rect">
                      <a:avLst/>
                    </a:prstGeom>
                    <a:noFill/>
                    <a:ln>
                      <a:noFill/>
                    </a:ln>
                  </pic:spPr>
                </pic:pic>
              </a:graphicData>
            </a:graphic>
          </wp:inline>
        </w:drawing>
      </w:r>
    </w:p>
    <w:p w:rsidR="00E11B05" w:rsidRPr="00E11B05" w:rsidRDefault="00E11B05" w:rsidP="00E11B05">
      <w:pPr>
        <w:shd w:val="clear" w:color="auto" w:fill="FFFFFF"/>
        <w:spacing w:after="225" w:line="432" w:lineRule="atLeast"/>
        <w:rPr>
          <w:rFonts w:ascii="Helvetica" w:eastAsia="Times New Roman" w:hAnsi="Helvetica" w:cs="Helvetica"/>
          <w:color w:val="555555"/>
          <w:sz w:val="21"/>
          <w:szCs w:val="21"/>
        </w:rPr>
      </w:pPr>
      <w:r w:rsidRPr="00E11B05">
        <w:rPr>
          <w:rFonts w:ascii="Helvetica" w:eastAsia="Times New Roman" w:hAnsi="Helvetica" w:cs="Helvetica"/>
          <w:color w:val="555555"/>
          <w:sz w:val="21"/>
          <w:szCs w:val="21"/>
        </w:rPr>
        <w:t>Even worse, </w:t>
      </w:r>
      <w:r w:rsidRPr="00E11B05">
        <w:rPr>
          <w:rFonts w:ascii="Helvetica" w:eastAsia="Times New Roman" w:hAnsi="Helvetica" w:cs="Helvetica"/>
          <w:i/>
          <w:iCs/>
          <w:color w:val="555555"/>
          <w:sz w:val="21"/>
          <w:szCs w:val="21"/>
        </w:rPr>
        <w:t>drop downs encourage visitors to skip important top-level pages</w:t>
      </w:r>
      <w:r w:rsidRPr="00E11B05">
        <w:rPr>
          <w:rFonts w:ascii="Helvetica" w:eastAsia="Times New Roman" w:hAnsi="Helvetica" w:cs="Helvetica"/>
          <w:color w:val="555555"/>
          <w:sz w:val="21"/>
          <w:szCs w:val="21"/>
        </w:rPr>
        <w:t>. If your site uses drop down menus, you can see the problem right there in your stats: low visits on high pages.</w:t>
      </w:r>
    </w:p>
    <w:p w:rsidR="00E11B05" w:rsidRPr="00E11B05" w:rsidRDefault="00E11B05" w:rsidP="00E11B05">
      <w:pPr>
        <w:shd w:val="clear" w:color="auto" w:fill="FFFFFF"/>
        <w:spacing w:after="225" w:line="432" w:lineRule="atLeast"/>
        <w:rPr>
          <w:rFonts w:ascii="Helvetica" w:eastAsia="Times New Roman" w:hAnsi="Helvetica" w:cs="Helvetica"/>
          <w:color w:val="555555"/>
          <w:sz w:val="21"/>
          <w:szCs w:val="21"/>
        </w:rPr>
      </w:pPr>
      <w:r w:rsidRPr="00E11B05">
        <w:rPr>
          <w:rFonts w:ascii="Helvetica" w:eastAsia="Times New Roman" w:hAnsi="Helvetica" w:cs="Helvetica"/>
          <w:i/>
          <w:iCs/>
          <w:color w:val="555555"/>
          <w:sz w:val="21"/>
          <w:szCs w:val="21"/>
        </w:rPr>
        <w:t>Exception: really big “mega drop downs” with lots of options </w:t>
      </w:r>
      <w:hyperlink r:id="rId10" w:history="1">
        <w:r w:rsidRPr="00E11B05">
          <w:rPr>
            <w:rFonts w:ascii="Helvetica" w:eastAsia="Times New Roman" w:hAnsi="Helvetica" w:cs="Helvetica"/>
            <w:i/>
            <w:iCs/>
            <w:color w:val="008CDD"/>
            <w:sz w:val="21"/>
            <w:szCs w:val="21"/>
          </w:rPr>
          <w:t>test well in usability studies</w:t>
        </w:r>
      </w:hyperlink>
      <w:r w:rsidRPr="00E11B05">
        <w:rPr>
          <w:rFonts w:ascii="Helvetica" w:eastAsia="Times New Roman" w:hAnsi="Helvetica" w:cs="Helvetica"/>
          <w:i/>
          <w:iCs/>
          <w:color w:val="555555"/>
          <w:sz w:val="21"/>
          <w:szCs w:val="21"/>
        </w:rPr>
        <w:t>. If you have a big site with many sections, they may improve usability.</w:t>
      </w:r>
    </w:p>
    <w:p w:rsidR="00E11B05" w:rsidRPr="00E11B05" w:rsidRDefault="00E11B05" w:rsidP="00E11B05">
      <w:pPr>
        <w:shd w:val="clear" w:color="auto" w:fill="FFFFFF"/>
        <w:spacing w:after="150" w:line="240" w:lineRule="auto"/>
        <w:outlineLvl w:val="1"/>
        <w:rPr>
          <w:rFonts w:ascii="Helvetica" w:eastAsia="Times New Roman" w:hAnsi="Helvetica" w:cs="Helvetica"/>
          <w:b/>
          <w:bCs/>
          <w:color w:val="181818"/>
          <w:sz w:val="32"/>
          <w:szCs w:val="32"/>
        </w:rPr>
      </w:pPr>
      <w:r w:rsidRPr="00E11B05">
        <w:rPr>
          <w:rFonts w:ascii="Helvetica" w:eastAsia="Times New Roman" w:hAnsi="Helvetica" w:cs="Helvetica"/>
          <w:b/>
          <w:bCs/>
          <w:color w:val="181818"/>
          <w:sz w:val="32"/>
          <w:szCs w:val="32"/>
        </w:rPr>
        <w:t>Mistake #4: Too many items in your navigation</w:t>
      </w:r>
    </w:p>
    <w:p w:rsidR="00E11B05" w:rsidRPr="00E11B05" w:rsidRDefault="00E11B05" w:rsidP="00E11B05">
      <w:pPr>
        <w:shd w:val="clear" w:color="auto" w:fill="FFFFFF"/>
        <w:spacing w:after="225" w:line="432" w:lineRule="atLeast"/>
        <w:rPr>
          <w:rFonts w:ascii="Helvetica" w:eastAsia="Times New Roman" w:hAnsi="Helvetica" w:cs="Helvetica"/>
          <w:color w:val="555555"/>
          <w:sz w:val="21"/>
          <w:szCs w:val="21"/>
        </w:rPr>
      </w:pPr>
      <w:r w:rsidRPr="00E11B05">
        <w:rPr>
          <w:rFonts w:ascii="Helvetica" w:eastAsia="Times New Roman" w:hAnsi="Helvetica" w:cs="Helvetica"/>
          <w:color w:val="555555"/>
          <w:sz w:val="21"/>
          <w:szCs w:val="21"/>
        </w:rPr>
        <w:t>You’ve seen this before: that website with hundreds of links on the home page. Terrible. But even eight may be too many. This is because </w:t>
      </w:r>
      <w:r w:rsidRPr="00E11B05">
        <w:rPr>
          <w:rFonts w:ascii="Helvetica" w:eastAsia="Times New Roman" w:hAnsi="Helvetica" w:cs="Helvetica"/>
          <w:i/>
          <w:iCs/>
          <w:color w:val="555555"/>
          <w:sz w:val="21"/>
          <w:szCs w:val="21"/>
        </w:rPr>
        <w:t>short term memory holds only seven items</w:t>
      </w:r>
      <w:r w:rsidRPr="00E11B05">
        <w:rPr>
          <w:rFonts w:ascii="Helvetica" w:eastAsia="Times New Roman" w:hAnsi="Helvetica" w:cs="Helvetica"/>
          <w:color w:val="555555"/>
          <w:sz w:val="21"/>
          <w:szCs w:val="21"/>
        </w:rPr>
        <w:t>. That means that, eight is a LOT more than seven.</w:t>
      </w:r>
    </w:p>
    <w:p w:rsidR="00E11B05" w:rsidRPr="00E11B05" w:rsidRDefault="00E11B05" w:rsidP="00E11B05">
      <w:pPr>
        <w:shd w:val="clear" w:color="auto" w:fill="FFFFFF"/>
        <w:spacing w:after="225" w:line="432" w:lineRule="atLeast"/>
        <w:rPr>
          <w:rFonts w:ascii="Helvetica" w:eastAsia="Times New Roman" w:hAnsi="Helvetica" w:cs="Helvetica"/>
          <w:color w:val="555555"/>
          <w:sz w:val="21"/>
          <w:szCs w:val="21"/>
        </w:rPr>
      </w:pPr>
      <w:r w:rsidRPr="00E11B05">
        <w:rPr>
          <w:rFonts w:ascii="Helvetica" w:eastAsia="Times New Roman" w:hAnsi="Helvetica" w:cs="Helvetica"/>
          <w:color w:val="555555"/>
          <w:sz w:val="21"/>
          <w:szCs w:val="21"/>
        </w:rPr>
        <w:lastRenderedPageBreak/>
        <w:t>With fewer menu items, your visitors’ eyes are less likely may scan past important items. Every time you remove a menu item, the remaining items become more prominent. Challenge yourself to limit your navigation to five items.</w:t>
      </w:r>
    </w:p>
    <w:p w:rsidR="00E11B05" w:rsidRPr="00E11B05" w:rsidRDefault="00E11B05" w:rsidP="00E11B05">
      <w:pPr>
        <w:shd w:val="clear" w:color="auto" w:fill="FFFFFF"/>
        <w:spacing w:after="225" w:line="432" w:lineRule="atLeast"/>
        <w:rPr>
          <w:rFonts w:ascii="Helvetica" w:eastAsia="Times New Roman" w:hAnsi="Helvetica" w:cs="Helvetica"/>
          <w:color w:val="555555"/>
          <w:sz w:val="21"/>
          <w:szCs w:val="21"/>
        </w:rPr>
      </w:pPr>
      <w:r w:rsidRPr="00E11B05">
        <w:rPr>
          <w:rFonts w:ascii="Helvetica" w:eastAsia="Times New Roman" w:hAnsi="Helvetica" w:cs="Helvetica"/>
          <w:noProof/>
          <w:color w:val="555555"/>
          <w:sz w:val="21"/>
          <w:szCs w:val="21"/>
        </w:rPr>
        <w:drawing>
          <wp:inline distT="0" distB="0" distL="0" distR="0">
            <wp:extent cx="6210300" cy="6619875"/>
            <wp:effectExtent l="0" t="0" r="0" b="9525"/>
            <wp:docPr id="7" name="Picture 7" descr="Too many items in your navi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o many items in your navig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0300" cy="6619875"/>
                    </a:xfrm>
                    <a:prstGeom prst="rect">
                      <a:avLst/>
                    </a:prstGeom>
                    <a:noFill/>
                    <a:ln>
                      <a:noFill/>
                    </a:ln>
                  </pic:spPr>
                </pic:pic>
              </a:graphicData>
            </a:graphic>
          </wp:inline>
        </w:drawing>
      </w:r>
    </w:p>
    <w:p w:rsidR="00E11B05" w:rsidRPr="00E11B05" w:rsidRDefault="00E11B05" w:rsidP="00E11B05">
      <w:pPr>
        <w:shd w:val="clear" w:color="auto" w:fill="FFFFFF"/>
        <w:spacing w:after="225" w:line="432" w:lineRule="atLeast"/>
        <w:rPr>
          <w:rFonts w:ascii="Helvetica" w:eastAsia="Times New Roman" w:hAnsi="Helvetica" w:cs="Helvetica"/>
          <w:color w:val="555555"/>
          <w:sz w:val="21"/>
          <w:szCs w:val="21"/>
        </w:rPr>
      </w:pPr>
      <w:r w:rsidRPr="00E11B05">
        <w:rPr>
          <w:rFonts w:ascii="Helvetica" w:eastAsia="Times New Roman" w:hAnsi="Helvetica" w:cs="Helvetica"/>
          <w:i/>
          <w:iCs/>
          <w:color w:val="555555"/>
          <w:sz w:val="21"/>
          <w:szCs w:val="21"/>
        </w:rPr>
        <w:lastRenderedPageBreak/>
        <w:t>Pro Tip: This trick also works for the rest of the page, not just the navigation. Every visual element removed makes everything remaining more prominent. You can many anything “louder” by making other things “quieter.”</w:t>
      </w:r>
    </w:p>
    <w:p w:rsidR="00E11B05" w:rsidRPr="00E11B05" w:rsidRDefault="00E11B05" w:rsidP="00E11B05">
      <w:pPr>
        <w:shd w:val="clear" w:color="auto" w:fill="FFFFFF"/>
        <w:spacing w:after="225" w:line="432" w:lineRule="atLeast"/>
        <w:rPr>
          <w:rFonts w:ascii="Helvetica" w:eastAsia="Times New Roman" w:hAnsi="Helvetica" w:cs="Helvetica"/>
          <w:color w:val="555555"/>
          <w:sz w:val="21"/>
          <w:szCs w:val="21"/>
        </w:rPr>
      </w:pPr>
      <w:r w:rsidRPr="00E11B05">
        <w:rPr>
          <w:rFonts w:ascii="Helvetica" w:eastAsia="Times New Roman" w:hAnsi="Helvetica" w:cs="Helvetica"/>
          <w:color w:val="555555"/>
          <w:sz w:val="21"/>
          <w:szCs w:val="21"/>
        </w:rPr>
        <w:t>Concise navigation is also important for SEO. Since are inevitably more links to your home page than your interior pages, it has the most “authority” with search engines. SEOs call this authority “link juice” and like a liquid, it flows from the home page to deeper pages through the navigation.</w:t>
      </w:r>
    </w:p>
    <w:p w:rsidR="00E11B05" w:rsidRPr="00E11B05" w:rsidRDefault="00E11B05" w:rsidP="00E11B05">
      <w:pPr>
        <w:shd w:val="clear" w:color="auto" w:fill="FFFFFF"/>
        <w:spacing w:after="225" w:line="432" w:lineRule="atLeast"/>
        <w:rPr>
          <w:rFonts w:ascii="Helvetica" w:eastAsia="Times New Roman" w:hAnsi="Helvetica" w:cs="Helvetica"/>
          <w:color w:val="555555"/>
          <w:sz w:val="21"/>
          <w:szCs w:val="21"/>
        </w:rPr>
      </w:pPr>
      <w:r w:rsidRPr="00E11B05">
        <w:rPr>
          <w:rFonts w:ascii="Helvetica" w:eastAsia="Times New Roman" w:hAnsi="Helvetica" w:cs="Helvetica"/>
          <w:color w:val="555555"/>
          <w:sz w:val="21"/>
          <w:szCs w:val="21"/>
        </w:rPr>
        <w:t>When your navigation has too many links, less authority and trust passed down to the interior pages. The link juice is diluted. The more concise your navigation, the more home page authority will flow to interior pages, making them more likely to rank.</w:t>
      </w:r>
    </w:p>
    <w:p w:rsidR="00E11B05" w:rsidRPr="00E11B05" w:rsidRDefault="00E11B05" w:rsidP="00E11B05">
      <w:pPr>
        <w:shd w:val="clear" w:color="auto" w:fill="FFFFFF"/>
        <w:spacing w:after="225" w:line="432" w:lineRule="atLeast"/>
        <w:rPr>
          <w:rFonts w:ascii="Helvetica" w:eastAsia="Times New Roman" w:hAnsi="Helvetica" w:cs="Helvetica"/>
          <w:color w:val="555555"/>
          <w:sz w:val="21"/>
          <w:szCs w:val="21"/>
        </w:rPr>
      </w:pPr>
      <w:r w:rsidRPr="00E11B05">
        <w:rPr>
          <w:rFonts w:ascii="Helvetica" w:eastAsia="Times New Roman" w:hAnsi="Helvetica" w:cs="Helvetica"/>
          <w:color w:val="555555"/>
          <w:sz w:val="21"/>
          <w:szCs w:val="21"/>
        </w:rPr>
        <w:t>Use the </w:t>
      </w:r>
      <w:hyperlink r:id="rId12" w:history="1">
        <w:r w:rsidRPr="00E11B05">
          <w:rPr>
            <w:rFonts w:ascii="Helvetica" w:eastAsia="Times New Roman" w:hAnsi="Helvetica" w:cs="Helvetica"/>
            <w:color w:val="008CDD"/>
            <w:sz w:val="21"/>
            <w:szCs w:val="21"/>
            <w:u w:val="single"/>
          </w:rPr>
          <w:t>Link Juice Calculator</w:t>
        </w:r>
      </w:hyperlink>
      <w:r w:rsidRPr="00E11B05">
        <w:rPr>
          <w:rFonts w:ascii="Helvetica" w:eastAsia="Times New Roman" w:hAnsi="Helvetica" w:cs="Helvetica"/>
          <w:color w:val="555555"/>
          <w:sz w:val="21"/>
          <w:szCs w:val="21"/>
        </w:rPr>
        <w:t> to count the total number of clickable items on your home page. Amazon has around 100 and their site is bigger than yours, right?</w:t>
      </w:r>
    </w:p>
    <w:p w:rsidR="00E11B05" w:rsidRPr="00E11B05" w:rsidRDefault="00E11B05" w:rsidP="00E11B05">
      <w:pPr>
        <w:shd w:val="clear" w:color="auto" w:fill="FFFFFF"/>
        <w:spacing w:after="150" w:line="240" w:lineRule="auto"/>
        <w:outlineLvl w:val="1"/>
        <w:rPr>
          <w:rFonts w:ascii="Helvetica" w:eastAsia="Times New Roman" w:hAnsi="Helvetica" w:cs="Helvetica"/>
          <w:b/>
          <w:bCs/>
          <w:color w:val="181818"/>
          <w:sz w:val="32"/>
          <w:szCs w:val="32"/>
        </w:rPr>
      </w:pPr>
      <w:r w:rsidRPr="00E11B05">
        <w:rPr>
          <w:rFonts w:ascii="Helvetica" w:eastAsia="Times New Roman" w:hAnsi="Helvetica" w:cs="Helvetica"/>
          <w:b/>
          <w:bCs/>
          <w:color w:val="181818"/>
          <w:sz w:val="32"/>
          <w:szCs w:val="32"/>
        </w:rPr>
        <w:t>Mistake #5: Getting the order wrong</w:t>
      </w:r>
    </w:p>
    <w:p w:rsidR="00E11B05" w:rsidRPr="00E11B05" w:rsidRDefault="00E11B05" w:rsidP="00E11B05">
      <w:pPr>
        <w:shd w:val="clear" w:color="auto" w:fill="FFFFFF"/>
        <w:spacing w:after="225" w:line="432" w:lineRule="atLeast"/>
        <w:rPr>
          <w:rFonts w:ascii="Helvetica" w:eastAsia="Times New Roman" w:hAnsi="Helvetica" w:cs="Helvetica"/>
          <w:color w:val="555555"/>
          <w:sz w:val="21"/>
          <w:szCs w:val="21"/>
        </w:rPr>
      </w:pPr>
      <w:r w:rsidRPr="00E11B05">
        <w:rPr>
          <w:rFonts w:ascii="Helvetica" w:eastAsia="Times New Roman" w:hAnsi="Helvetica" w:cs="Helvetica"/>
          <w:color w:val="555555"/>
          <w:sz w:val="21"/>
          <w:szCs w:val="21"/>
        </w:rPr>
        <w:t>Items that appear first or last on any list are most effective. Navigation is no exception. Psychology studies show that, attention and retention are highest for things that appear at the beginning and at the end. It’s called the “serial position effect,” and it’s based on the principles of </w:t>
      </w:r>
      <w:r w:rsidRPr="00E11B05">
        <w:rPr>
          <w:rFonts w:ascii="Helvetica" w:eastAsia="Times New Roman" w:hAnsi="Helvetica" w:cs="Helvetica"/>
          <w:i/>
          <w:iCs/>
          <w:color w:val="555555"/>
          <w:sz w:val="21"/>
          <w:szCs w:val="21"/>
        </w:rPr>
        <w:t xml:space="preserve">primacy and </w:t>
      </w:r>
      <w:proofErr w:type="spellStart"/>
      <w:r w:rsidRPr="00E11B05">
        <w:rPr>
          <w:rFonts w:ascii="Helvetica" w:eastAsia="Times New Roman" w:hAnsi="Helvetica" w:cs="Helvetica"/>
          <w:i/>
          <w:iCs/>
          <w:color w:val="555555"/>
          <w:sz w:val="21"/>
          <w:szCs w:val="21"/>
        </w:rPr>
        <w:t>recency</w:t>
      </w:r>
      <w:proofErr w:type="spellEnd"/>
      <w:r w:rsidRPr="00E11B05">
        <w:rPr>
          <w:rFonts w:ascii="Helvetica" w:eastAsia="Times New Roman" w:hAnsi="Helvetica" w:cs="Helvetica"/>
          <w:color w:val="555555"/>
          <w:sz w:val="21"/>
          <w:szCs w:val="21"/>
        </w:rPr>
        <w:t>.</w:t>
      </w:r>
    </w:p>
    <w:p w:rsidR="00E11B05" w:rsidRPr="00E11B05" w:rsidRDefault="00E11B05" w:rsidP="00E11B05">
      <w:pPr>
        <w:shd w:val="clear" w:color="auto" w:fill="FFFFFF"/>
        <w:spacing w:after="225" w:line="432" w:lineRule="atLeast"/>
        <w:rPr>
          <w:rFonts w:ascii="Helvetica" w:eastAsia="Times New Roman" w:hAnsi="Helvetica" w:cs="Helvetica"/>
          <w:color w:val="555555"/>
          <w:sz w:val="21"/>
          <w:szCs w:val="21"/>
        </w:rPr>
      </w:pPr>
      <w:r w:rsidRPr="00E11B05">
        <w:rPr>
          <w:rFonts w:ascii="Helvetica" w:eastAsia="Times New Roman" w:hAnsi="Helvetica" w:cs="Helvetica"/>
          <w:noProof/>
          <w:color w:val="555555"/>
          <w:sz w:val="21"/>
          <w:szCs w:val="21"/>
        </w:rPr>
        <w:lastRenderedPageBreak/>
        <w:drawing>
          <wp:inline distT="0" distB="0" distL="0" distR="0">
            <wp:extent cx="6210300" cy="3333750"/>
            <wp:effectExtent l="0" t="0" r="0" b="0"/>
            <wp:docPr id="6" name="Picture 6" descr="navigation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vigation ord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0300" cy="3333750"/>
                    </a:xfrm>
                    <a:prstGeom prst="rect">
                      <a:avLst/>
                    </a:prstGeom>
                    <a:noFill/>
                    <a:ln>
                      <a:noFill/>
                    </a:ln>
                  </pic:spPr>
                </pic:pic>
              </a:graphicData>
            </a:graphic>
          </wp:inline>
        </w:drawing>
      </w:r>
    </w:p>
    <w:p w:rsidR="00E11B05" w:rsidRPr="00E11B05" w:rsidRDefault="00E11B05" w:rsidP="00E11B05">
      <w:pPr>
        <w:shd w:val="clear" w:color="auto" w:fill="FFFFFF"/>
        <w:spacing w:after="225" w:line="432" w:lineRule="atLeast"/>
        <w:rPr>
          <w:rFonts w:ascii="Helvetica" w:eastAsia="Times New Roman" w:hAnsi="Helvetica" w:cs="Helvetica"/>
          <w:color w:val="555555"/>
          <w:sz w:val="21"/>
          <w:szCs w:val="21"/>
        </w:rPr>
      </w:pPr>
      <w:r w:rsidRPr="00E11B05">
        <w:rPr>
          <w:rFonts w:ascii="Helvetica" w:eastAsia="Times New Roman" w:hAnsi="Helvetica" w:cs="Helvetica"/>
          <w:color w:val="555555"/>
          <w:sz w:val="21"/>
          <w:szCs w:val="21"/>
        </w:rPr>
        <w:t>So put your most important items at the beginning of the navigation and the least important items in the middle. “Contact” should be the last item on the list, putting it at the far right in top-level horizontal navigation, a standard location.</w:t>
      </w:r>
    </w:p>
    <w:p w:rsidR="00E11B05" w:rsidRPr="00E11B05" w:rsidRDefault="00E11B05" w:rsidP="00E11B05">
      <w:pPr>
        <w:shd w:val="clear" w:color="auto" w:fill="FFFFFF"/>
        <w:spacing w:after="150" w:line="240" w:lineRule="auto"/>
        <w:outlineLvl w:val="1"/>
        <w:rPr>
          <w:rFonts w:ascii="Helvetica" w:eastAsia="Times New Roman" w:hAnsi="Helvetica" w:cs="Helvetica"/>
          <w:b/>
          <w:bCs/>
          <w:color w:val="181818"/>
          <w:sz w:val="32"/>
          <w:szCs w:val="32"/>
        </w:rPr>
      </w:pPr>
      <w:r w:rsidRPr="00E11B05">
        <w:rPr>
          <w:rFonts w:ascii="Helvetica" w:eastAsia="Times New Roman" w:hAnsi="Helvetica" w:cs="Helvetica"/>
          <w:b/>
          <w:bCs/>
          <w:color w:val="181818"/>
          <w:sz w:val="32"/>
          <w:szCs w:val="32"/>
        </w:rPr>
        <w:t>Bonus Reminder! Always links, never buttons</w:t>
      </w:r>
    </w:p>
    <w:p w:rsidR="00E11B05" w:rsidRPr="00E11B05" w:rsidRDefault="00E11B05" w:rsidP="00E11B05">
      <w:pPr>
        <w:shd w:val="clear" w:color="auto" w:fill="FFFFFF"/>
        <w:spacing w:after="225" w:line="432" w:lineRule="atLeast"/>
        <w:rPr>
          <w:rFonts w:ascii="Helvetica" w:eastAsia="Times New Roman" w:hAnsi="Helvetica" w:cs="Helvetica"/>
          <w:color w:val="555555"/>
          <w:sz w:val="21"/>
          <w:szCs w:val="21"/>
        </w:rPr>
      </w:pPr>
      <w:r w:rsidRPr="00E11B05">
        <w:rPr>
          <w:rFonts w:ascii="Helvetica" w:eastAsia="Times New Roman" w:hAnsi="Helvetica" w:cs="Helvetica"/>
          <w:color w:val="555555"/>
          <w:sz w:val="21"/>
          <w:szCs w:val="21"/>
        </w:rPr>
        <w:t>In case you’ve missed the web design trends from the last eight years and you’re still tempted to use graphical, button-based navigation (rather than text-based links) here are five good reasons not to:</w:t>
      </w:r>
    </w:p>
    <w:p w:rsidR="00E11B05" w:rsidRPr="00E11B05" w:rsidRDefault="00E11B05" w:rsidP="00E11B05">
      <w:pPr>
        <w:numPr>
          <w:ilvl w:val="0"/>
          <w:numId w:val="1"/>
        </w:numPr>
        <w:shd w:val="clear" w:color="auto" w:fill="FFFFFF"/>
        <w:spacing w:after="0" w:line="432" w:lineRule="atLeast"/>
        <w:ind w:left="300"/>
        <w:rPr>
          <w:rFonts w:ascii="Helvetica" w:eastAsia="Times New Roman" w:hAnsi="Helvetica" w:cs="Helvetica"/>
          <w:color w:val="555555"/>
          <w:sz w:val="21"/>
          <w:szCs w:val="21"/>
        </w:rPr>
      </w:pPr>
      <w:r w:rsidRPr="00E11B05">
        <w:rPr>
          <w:rFonts w:ascii="Helvetica" w:eastAsia="Times New Roman" w:hAnsi="Helvetica" w:cs="Helvetica"/>
          <w:color w:val="555555"/>
          <w:sz w:val="21"/>
          <w:szCs w:val="21"/>
        </w:rPr>
        <w:t>Buttons are not search friendly, since the text within is invisible to search engines.</w:t>
      </w:r>
    </w:p>
    <w:p w:rsidR="00E11B05" w:rsidRPr="00E11B05" w:rsidRDefault="00E11B05" w:rsidP="00E11B05">
      <w:pPr>
        <w:numPr>
          <w:ilvl w:val="0"/>
          <w:numId w:val="1"/>
        </w:numPr>
        <w:shd w:val="clear" w:color="auto" w:fill="FFFFFF"/>
        <w:spacing w:after="0" w:line="432" w:lineRule="atLeast"/>
        <w:ind w:left="300"/>
        <w:rPr>
          <w:rFonts w:ascii="Helvetica" w:eastAsia="Times New Roman" w:hAnsi="Helvetica" w:cs="Helvetica"/>
          <w:color w:val="555555"/>
          <w:sz w:val="21"/>
          <w:szCs w:val="21"/>
        </w:rPr>
      </w:pPr>
      <w:r w:rsidRPr="00E11B05">
        <w:rPr>
          <w:rFonts w:ascii="Helvetica" w:eastAsia="Times New Roman" w:hAnsi="Helvetica" w:cs="Helvetica"/>
          <w:color w:val="555555"/>
          <w:sz w:val="21"/>
          <w:szCs w:val="21"/>
        </w:rPr>
        <w:t>Buttons are harder to update than links, requiring Photoshop and a new image for every update.</w:t>
      </w:r>
    </w:p>
    <w:p w:rsidR="00E11B05" w:rsidRPr="00E11B05" w:rsidRDefault="00E11B05" w:rsidP="00E11B05">
      <w:pPr>
        <w:numPr>
          <w:ilvl w:val="0"/>
          <w:numId w:val="1"/>
        </w:numPr>
        <w:shd w:val="clear" w:color="auto" w:fill="FFFFFF"/>
        <w:spacing w:after="0" w:line="432" w:lineRule="atLeast"/>
        <w:ind w:left="300"/>
        <w:rPr>
          <w:rFonts w:ascii="Helvetica" w:eastAsia="Times New Roman" w:hAnsi="Helvetica" w:cs="Helvetica"/>
          <w:color w:val="555555"/>
          <w:sz w:val="21"/>
          <w:szCs w:val="21"/>
        </w:rPr>
      </w:pPr>
      <w:r w:rsidRPr="00E11B05">
        <w:rPr>
          <w:rFonts w:ascii="Helvetica" w:eastAsia="Times New Roman" w:hAnsi="Helvetica" w:cs="Helvetica"/>
          <w:color w:val="555555"/>
          <w:sz w:val="21"/>
          <w:szCs w:val="21"/>
        </w:rPr>
        <w:t>Buttons load more slowly that links, making them especially bad for mobile visitors.</w:t>
      </w:r>
    </w:p>
    <w:p w:rsidR="00E11B05" w:rsidRPr="00E11B05" w:rsidRDefault="00E11B05" w:rsidP="00E11B05">
      <w:pPr>
        <w:numPr>
          <w:ilvl w:val="0"/>
          <w:numId w:val="1"/>
        </w:numPr>
        <w:shd w:val="clear" w:color="auto" w:fill="FFFFFF"/>
        <w:spacing w:after="0" w:line="432" w:lineRule="atLeast"/>
        <w:ind w:left="300"/>
        <w:rPr>
          <w:rFonts w:ascii="Helvetica" w:eastAsia="Times New Roman" w:hAnsi="Helvetica" w:cs="Helvetica"/>
          <w:color w:val="555555"/>
          <w:sz w:val="21"/>
          <w:szCs w:val="21"/>
        </w:rPr>
      </w:pPr>
      <w:r w:rsidRPr="00E11B05">
        <w:rPr>
          <w:rFonts w:ascii="Helvetica" w:eastAsia="Times New Roman" w:hAnsi="Helvetica" w:cs="Helvetica"/>
          <w:color w:val="555555"/>
          <w:sz w:val="21"/>
          <w:szCs w:val="21"/>
        </w:rPr>
        <w:t>Buttons are less accessible to the visually impaired.</w:t>
      </w:r>
    </w:p>
    <w:p w:rsidR="00E11B05" w:rsidRPr="00E11B05" w:rsidRDefault="00E11B05" w:rsidP="00E11B05">
      <w:pPr>
        <w:numPr>
          <w:ilvl w:val="0"/>
          <w:numId w:val="1"/>
        </w:numPr>
        <w:shd w:val="clear" w:color="auto" w:fill="FFFFFF"/>
        <w:spacing w:after="0" w:line="432" w:lineRule="atLeast"/>
        <w:ind w:left="300"/>
        <w:rPr>
          <w:rFonts w:ascii="Helvetica" w:eastAsia="Times New Roman" w:hAnsi="Helvetica" w:cs="Helvetica"/>
          <w:color w:val="555555"/>
          <w:sz w:val="21"/>
          <w:szCs w:val="21"/>
        </w:rPr>
      </w:pPr>
      <w:r w:rsidRPr="00E11B05">
        <w:rPr>
          <w:rFonts w:ascii="Helvetica" w:eastAsia="Times New Roman" w:hAnsi="Helvetica" w:cs="Helvetica"/>
          <w:color w:val="555555"/>
          <w:sz w:val="21"/>
          <w:szCs w:val="21"/>
        </w:rPr>
        <w:t xml:space="preserve">Buttons are unnecessary, even if you want to use non-standard fonts, thanks to tools like </w:t>
      </w:r>
      <w:proofErr w:type="spellStart"/>
      <w:r w:rsidRPr="00E11B05">
        <w:rPr>
          <w:rFonts w:ascii="Helvetica" w:eastAsia="Times New Roman" w:hAnsi="Helvetica" w:cs="Helvetica"/>
          <w:color w:val="555555"/>
          <w:sz w:val="21"/>
          <w:szCs w:val="21"/>
        </w:rPr>
        <w:t>TypeKit</w:t>
      </w:r>
      <w:proofErr w:type="spellEnd"/>
      <w:r w:rsidRPr="00E11B05">
        <w:rPr>
          <w:rFonts w:ascii="Helvetica" w:eastAsia="Times New Roman" w:hAnsi="Helvetica" w:cs="Helvetica"/>
          <w:color w:val="555555"/>
          <w:sz w:val="21"/>
          <w:szCs w:val="21"/>
        </w:rPr>
        <w:t>.</w:t>
      </w:r>
    </w:p>
    <w:p w:rsidR="00E11B05" w:rsidRPr="00E11B05" w:rsidRDefault="00E11B05" w:rsidP="00E11B05">
      <w:pPr>
        <w:shd w:val="clear" w:color="auto" w:fill="FFFFFF"/>
        <w:spacing w:after="150" w:line="240" w:lineRule="auto"/>
        <w:outlineLvl w:val="1"/>
        <w:rPr>
          <w:rFonts w:ascii="Helvetica" w:eastAsia="Times New Roman" w:hAnsi="Helvetica" w:cs="Helvetica"/>
          <w:b/>
          <w:bCs/>
          <w:color w:val="181818"/>
          <w:sz w:val="32"/>
          <w:szCs w:val="32"/>
        </w:rPr>
      </w:pPr>
      <w:r w:rsidRPr="00E11B05">
        <w:rPr>
          <w:rFonts w:ascii="Helvetica" w:eastAsia="Times New Roman" w:hAnsi="Helvetica" w:cs="Helvetica"/>
          <w:b/>
          <w:bCs/>
          <w:color w:val="181818"/>
          <w:sz w:val="32"/>
          <w:szCs w:val="32"/>
        </w:rPr>
        <w:t>5 Examples of Navigation Done Right</w:t>
      </w:r>
    </w:p>
    <w:p w:rsidR="00E11B05" w:rsidRPr="00E11B05" w:rsidRDefault="00E11B05" w:rsidP="00E11B05">
      <w:pPr>
        <w:shd w:val="clear" w:color="auto" w:fill="FFFFFF"/>
        <w:spacing w:after="225" w:line="432" w:lineRule="atLeast"/>
        <w:rPr>
          <w:rFonts w:ascii="Helvetica" w:eastAsia="Times New Roman" w:hAnsi="Helvetica" w:cs="Helvetica"/>
          <w:color w:val="555555"/>
          <w:sz w:val="21"/>
          <w:szCs w:val="21"/>
        </w:rPr>
      </w:pPr>
      <w:r w:rsidRPr="00E11B05">
        <w:rPr>
          <w:rFonts w:ascii="Helvetica" w:eastAsia="Times New Roman" w:hAnsi="Helvetica" w:cs="Helvetica"/>
          <w:color w:val="555555"/>
          <w:sz w:val="21"/>
          <w:szCs w:val="21"/>
        </w:rPr>
        <w:t>Let’s wash out our eyes with some better designs. Here are five sites that don’t make the mistakes we just looked at.</w:t>
      </w:r>
    </w:p>
    <w:p w:rsidR="00E11B05" w:rsidRPr="00E11B05" w:rsidRDefault="00E11B05" w:rsidP="00E11B05">
      <w:pPr>
        <w:shd w:val="clear" w:color="auto" w:fill="FFFFFF"/>
        <w:spacing w:after="225" w:line="432" w:lineRule="atLeast"/>
        <w:rPr>
          <w:rFonts w:ascii="Helvetica" w:eastAsia="Times New Roman" w:hAnsi="Helvetica" w:cs="Helvetica"/>
          <w:color w:val="555555"/>
          <w:sz w:val="21"/>
          <w:szCs w:val="21"/>
        </w:rPr>
      </w:pPr>
      <w:hyperlink r:id="rId14" w:history="1">
        <w:r w:rsidRPr="00E11B05">
          <w:rPr>
            <w:rFonts w:ascii="Helvetica" w:eastAsia="Times New Roman" w:hAnsi="Helvetica" w:cs="Helvetica"/>
            <w:color w:val="008CDD"/>
            <w:sz w:val="21"/>
            <w:szCs w:val="21"/>
            <w:u w:val="single"/>
          </w:rPr>
          <w:t>Smith Brothers</w:t>
        </w:r>
      </w:hyperlink>
      <w:r w:rsidRPr="00E11B05">
        <w:rPr>
          <w:rFonts w:ascii="Helvetica" w:eastAsia="Times New Roman" w:hAnsi="Helvetica" w:cs="Helvetica"/>
          <w:color w:val="555555"/>
          <w:sz w:val="21"/>
          <w:szCs w:val="21"/>
        </w:rPr>
        <w:t> – descriptive, concise navigation</w:t>
      </w:r>
    </w:p>
    <w:p w:rsidR="00E11B05" w:rsidRPr="00E11B05" w:rsidRDefault="00E11B05" w:rsidP="00E11B05">
      <w:pPr>
        <w:shd w:val="clear" w:color="auto" w:fill="FFFFFF"/>
        <w:spacing w:after="225" w:line="432" w:lineRule="atLeast"/>
        <w:rPr>
          <w:rFonts w:ascii="Helvetica" w:eastAsia="Times New Roman" w:hAnsi="Helvetica" w:cs="Helvetica"/>
          <w:color w:val="555555"/>
          <w:sz w:val="21"/>
          <w:szCs w:val="21"/>
        </w:rPr>
      </w:pPr>
      <w:r w:rsidRPr="00E11B05">
        <w:rPr>
          <w:rFonts w:ascii="Helvetica" w:eastAsia="Times New Roman" w:hAnsi="Helvetica" w:cs="Helvetica"/>
          <w:noProof/>
          <w:color w:val="555555"/>
          <w:sz w:val="21"/>
          <w:szCs w:val="21"/>
        </w:rPr>
        <w:drawing>
          <wp:inline distT="0" distB="0" distL="0" distR="0">
            <wp:extent cx="6210300" cy="2571750"/>
            <wp:effectExtent l="0" t="0" r="0" b="0"/>
            <wp:docPr id="5" name="Picture 5" descr="smith broth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mith broth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0300" cy="2571750"/>
                    </a:xfrm>
                    <a:prstGeom prst="rect">
                      <a:avLst/>
                    </a:prstGeom>
                    <a:noFill/>
                    <a:ln>
                      <a:noFill/>
                    </a:ln>
                  </pic:spPr>
                </pic:pic>
              </a:graphicData>
            </a:graphic>
          </wp:inline>
        </w:drawing>
      </w:r>
    </w:p>
    <w:p w:rsidR="00E11B05" w:rsidRPr="00E11B05" w:rsidRDefault="00E11B05" w:rsidP="00E11B05">
      <w:pPr>
        <w:shd w:val="clear" w:color="auto" w:fill="FFFFFF"/>
        <w:spacing w:after="225" w:line="432" w:lineRule="atLeast"/>
        <w:rPr>
          <w:rFonts w:ascii="Helvetica" w:eastAsia="Times New Roman" w:hAnsi="Helvetica" w:cs="Helvetica"/>
          <w:color w:val="555555"/>
          <w:sz w:val="21"/>
          <w:szCs w:val="21"/>
        </w:rPr>
      </w:pPr>
      <w:r w:rsidRPr="00E11B05">
        <w:rPr>
          <w:rFonts w:ascii="Helvetica" w:eastAsia="Times New Roman" w:hAnsi="Helvetica" w:cs="Helvetica"/>
          <w:color w:val="555555"/>
          <w:sz w:val="21"/>
          <w:szCs w:val="21"/>
        </w:rPr>
        <w:t>Navigation on the Smith Brothers site is descriptive and concise. Just four items, starting with the first and second most important services and ending with a contact link.</w:t>
      </w:r>
    </w:p>
    <w:p w:rsidR="00E11B05" w:rsidRPr="00E11B05" w:rsidRDefault="00E11B05" w:rsidP="00E11B05">
      <w:pPr>
        <w:shd w:val="clear" w:color="auto" w:fill="FFFFFF"/>
        <w:spacing w:after="225" w:line="432" w:lineRule="atLeast"/>
        <w:rPr>
          <w:rFonts w:ascii="Helvetica" w:eastAsia="Times New Roman" w:hAnsi="Helvetica" w:cs="Helvetica"/>
          <w:color w:val="555555"/>
          <w:sz w:val="21"/>
          <w:szCs w:val="21"/>
        </w:rPr>
      </w:pPr>
      <w:hyperlink r:id="rId16" w:history="1">
        <w:r w:rsidRPr="00E11B05">
          <w:rPr>
            <w:rFonts w:ascii="Helvetica" w:eastAsia="Times New Roman" w:hAnsi="Helvetica" w:cs="Helvetica"/>
            <w:color w:val="008CDD"/>
            <w:sz w:val="21"/>
            <w:szCs w:val="21"/>
            <w:u w:val="single"/>
          </w:rPr>
          <w:t>Independent Publishers Group</w:t>
        </w:r>
      </w:hyperlink>
      <w:r w:rsidRPr="00E11B05">
        <w:rPr>
          <w:rFonts w:ascii="Helvetica" w:eastAsia="Times New Roman" w:hAnsi="Helvetica" w:cs="Helvetica"/>
          <w:color w:val="555555"/>
          <w:sz w:val="21"/>
          <w:szCs w:val="21"/>
        </w:rPr>
        <w:t> – descriptive, grouped navigation</w:t>
      </w:r>
    </w:p>
    <w:p w:rsidR="00E11B05" w:rsidRPr="00E11B05" w:rsidRDefault="00E11B05" w:rsidP="00E11B05">
      <w:pPr>
        <w:shd w:val="clear" w:color="auto" w:fill="FFFFFF"/>
        <w:spacing w:after="225" w:line="432" w:lineRule="atLeast"/>
        <w:rPr>
          <w:rFonts w:ascii="Helvetica" w:eastAsia="Times New Roman" w:hAnsi="Helvetica" w:cs="Helvetica"/>
          <w:color w:val="555555"/>
          <w:sz w:val="21"/>
          <w:szCs w:val="21"/>
        </w:rPr>
      </w:pPr>
      <w:r w:rsidRPr="00E11B05">
        <w:rPr>
          <w:rFonts w:ascii="Helvetica" w:eastAsia="Times New Roman" w:hAnsi="Helvetica" w:cs="Helvetica"/>
          <w:noProof/>
          <w:color w:val="555555"/>
          <w:sz w:val="21"/>
          <w:szCs w:val="21"/>
        </w:rPr>
        <w:drawing>
          <wp:inline distT="0" distB="0" distL="0" distR="0">
            <wp:extent cx="6210300" cy="2857500"/>
            <wp:effectExtent l="0" t="0" r="0" b="0"/>
            <wp:docPr id="4" name="Picture 4" descr="Independent Publishers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dependent Publishers Grou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2857500"/>
                    </a:xfrm>
                    <a:prstGeom prst="rect">
                      <a:avLst/>
                    </a:prstGeom>
                    <a:noFill/>
                    <a:ln>
                      <a:noFill/>
                    </a:ln>
                  </pic:spPr>
                </pic:pic>
              </a:graphicData>
            </a:graphic>
          </wp:inline>
        </w:drawing>
      </w:r>
    </w:p>
    <w:p w:rsidR="00E11B05" w:rsidRPr="00E11B05" w:rsidRDefault="00E11B05" w:rsidP="00E11B05">
      <w:pPr>
        <w:shd w:val="clear" w:color="auto" w:fill="FFFFFF"/>
        <w:spacing w:after="225" w:line="432" w:lineRule="atLeast"/>
        <w:rPr>
          <w:rFonts w:ascii="Helvetica" w:eastAsia="Times New Roman" w:hAnsi="Helvetica" w:cs="Helvetica"/>
          <w:color w:val="555555"/>
          <w:sz w:val="21"/>
          <w:szCs w:val="21"/>
        </w:rPr>
      </w:pPr>
      <w:r w:rsidRPr="00E11B05">
        <w:rPr>
          <w:rFonts w:ascii="Helvetica" w:eastAsia="Times New Roman" w:hAnsi="Helvetica" w:cs="Helvetica"/>
          <w:color w:val="555555"/>
          <w:sz w:val="21"/>
          <w:szCs w:val="21"/>
        </w:rPr>
        <w:t>The IPG website uses strong contrast to differentiate between the primary and secondary navigation in the header. Each with five or fewer items, making it easy to scan. The general term “services” is broken up into two more descriptive labels: “distribution services” and “digital services.”</w:t>
      </w:r>
    </w:p>
    <w:p w:rsidR="00E11B05" w:rsidRPr="00E11B05" w:rsidRDefault="00E11B05" w:rsidP="00E11B05">
      <w:pPr>
        <w:shd w:val="clear" w:color="auto" w:fill="FFFFFF"/>
        <w:spacing w:after="225" w:line="432" w:lineRule="atLeast"/>
        <w:rPr>
          <w:rFonts w:ascii="Helvetica" w:eastAsia="Times New Roman" w:hAnsi="Helvetica" w:cs="Helvetica"/>
          <w:color w:val="555555"/>
          <w:sz w:val="21"/>
          <w:szCs w:val="21"/>
        </w:rPr>
      </w:pPr>
      <w:hyperlink r:id="rId18" w:history="1">
        <w:r w:rsidRPr="00E11B05">
          <w:rPr>
            <w:rFonts w:ascii="Helvetica" w:eastAsia="Times New Roman" w:hAnsi="Helvetica" w:cs="Helvetica"/>
            <w:color w:val="008CDD"/>
            <w:sz w:val="21"/>
            <w:szCs w:val="21"/>
            <w:u w:val="single"/>
          </w:rPr>
          <w:t xml:space="preserve">Sweat </w:t>
        </w:r>
        <w:proofErr w:type="spellStart"/>
        <w:r w:rsidRPr="00E11B05">
          <w:rPr>
            <w:rFonts w:ascii="Helvetica" w:eastAsia="Times New Roman" w:hAnsi="Helvetica" w:cs="Helvetica"/>
            <w:color w:val="008CDD"/>
            <w:sz w:val="21"/>
            <w:szCs w:val="21"/>
            <w:u w:val="single"/>
          </w:rPr>
          <w:t>Vac</w:t>
        </w:r>
        <w:proofErr w:type="spellEnd"/>
      </w:hyperlink>
      <w:r w:rsidRPr="00E11B05">
        <w:rPr>
          <w:rFonts w:ascii="Helvetica" w:eastAsia="Times New Roman" w:hAnsi="Helvetica" w:cs="Helvetica"/>
          <w:color w:val="555555"/>
          <w:sz w:val="21"/>
          <w:szCs w:val="21"/>
        </w:rPr>
        <w:t> – descriptive, concise navigation with short labels</w:t>
      </w:r>
    </w:p>
    <w:p w:rsidR="00E11B05" w:rsidRPr="00E11B05" w:rsidRDefault="00E11B05" w:rsidP="00E11B05">
      <w:pPr>
        <w:shd w:val="clear" w:color="auto" w:fill="FFFFFF"/>
        <w:spacing w:after="225" w:line="432" w:lineRule="atLeast"/>
        <w:rPr>
          <w:rFonts w:ascii="Helvetica" w:eastAsia="Times New Roman" w:hAnsi="Helvetica" w:cs="Helvetica"/>
          <w:color w:val="555555"/>
          <w:sz w:val="21"/>
          <w:szCs w:val="21"/>
        </w:rPr>
      </w:pPr>
      <w:r w:rsidRPr="00E11B05">
        <w:rPr>
          <w:rFonts w:ascii="Helvetica" w:eastAsia="Times New Roman" w:hAnsi="Helvetica" w:cs="Helvetica"/>
          <w:noProof/>
          <w:color w:val="555555"/>
          <w:sz w:val="21"/>
          <w:szCs w:val="21"/>
        </w:rPr>
        <w:drawing>
          <wp:inline distT="0" distB="0" distL="0" distR="0">
            <wp:extent cx="6210300" cy="3286125"/>
            <wp:effectExtent l="0" t="0" r="0" b="9525"/>
            <wp:docPr id="3" name="Picture 3" descr="Sweat V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weat Va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10300" cy="3286125"/>
                    </a:xfrm>
                    <a:prstGeom prst="rect">
                      <a:avLst/>
                    </a:prstGeom>
                    <a:noFill/>
                    <a:ln>
                      <a:noFill/>
                    </a:ln>
                  </pic:spPr>
                </pic:pic>
              </a:graphicData>
            </a:graphic>
          </wp:inline>
        </w:drawing>
      </w:r>
    </w:p>
    <w:p w:rsidR="00E11B05" w:rsidRPr="00E11B05" w:rsidRDefault="00E11B05" w:rsidP="00E11B05">
      <w:pPr>
        <w:shd w:val="clear" w:color="auto" w:fill="FFFFFF"/>
        <w:spacing w:after="225" w:line="432" w:lineRule="atLeast"/>
        <w:rPr>
          <w:rFonts w:ascii="Helvetica" w:eastAsia="Times New Roman" w:hAnsi="Helvetica" w:cs="Helvetica"/>
          <w:color w:val="555555"/>
          <w:sz w:val="21"/>
          <w:szCs w:val="21"/>
        </w:rPr>
      </w:pPr>
      <w:r w:rsidRPr="00E11B05">
        <w:rPr>
          <w:rFonts w:ascii="Helvetica" w:eastAsia="Times New Roman" w:hAnsi="Helvetica" w:cs="Helvetica"/>
          <w:color w:val="555555"/>
          <w:sz w:val="21"/>
          <w:szCs w:val="21"/>
        </w:rPr>
        <w:t>In case you didn’t see the photo (or you’re a search engine) the navigation tells you what this company does: headwear. Other products, like shirts and gear are listed next. In this minimalist approach, each item is one simple word.</w:t>
      </w:r>
    </w:p>
    <w:p w:rsidR="00E11B05" w:rsidRPr="00E11B05" w:rsidRDefault="00E11B05" w:rsidP="00E11B05">
      <w:pPr>
        <w:shd w:val="clear" w:color="auto" w:fill="FFFFFF"/>
        <w:spacing w:after="225" w:line="432" w:lineRule="atLeast"/>
        <w:rPr>
          <w:rFonts w:ascii="Helvetica" w:eastAsia="Times New Roman" w:hAnsi="Helvetica" w:cs="Helvetica"/>
          <w:color w:val="555555"/>
          <w:sz w:val="21"/>
          <w:szCs w:val="21"/>
        </w:rPr>
      </w:pPr>
      <w:hyperlink r:id="rId20" w:history="1">
        <w:r w:rsidRPr="00E11B05">
          <w:rPr>
            <w:rFonts w:ascii="Helvetica" w:eastAsia="Times New Roman" w:hAnsi="Helvetica" w:cs="Helvetica"/>
            <w:color w:val="008CDD"/>
            <w:sz w:val="21"/>
            <w:szCs w:val="21"/>
            <w:u w:val="single"/>
          </w:rPr>
          <w:t>Kiefer Swimwear</w:t>
        </w:r>
      </w:hyperlink>
      <w:r w:rsidRPr="00E11B05">
        <w:rPr>
          <w:rFonts w:ascii="Helvetica" w:eastAsia="Times New Roman" w:hAnsi="Helvetica" w:cs="Helvetica"/>
          <w:color w:val="555555"/>
          <w:sz w:val="21"/>
          <w:szCs w:val="21"/>
        </w:rPr>
        <w:t> – descriptive, ordered navigation</w:t>
      </w:r>
    </w:p>
    <w:p w:rsidR="00E11B05" w:rsidRPr="00E11B05" w:rsidRDefault="00E11B05" w:rsidP="00E11B05">
      <w:pPr>
        <w:shd w:val="clear" w:color="auto" w:fill="FFFFFF"/>
        <w:spacing w:after="225" w:line="432" w:lineRule="atLeast"/>
        <w:rPr>
          <w:rFonts w:ascii="Helvetica" w:eastAsia="Times New Roman" w:hAnsi="Helvetica" w:cs="Helvetica"/>
          <w:color w:val="555555"/>
          <w:sz w:val="21"/>
          <w:szCs w:val="21"/>
        </w:rPr>
      </w:pPr>
      <w:r w:rsidRPr="00E11B05">
        <w:rPr>
          <w:rFonts w:ascii="Helvetica" w:eastAsia="Times New Roman" w:hAnsi="Helvetica" w:cs="Helvetica"/>
          <w:noProof/>
          <w:color w:val="555555"/>
          <w:sz w:val="21"/>
          <w:szCs w:val="21"/>
        </w:rPr>
        <w:lastRenderedPageBreak/>
        <w:drawing>
          <wp:inline distT="0" distB="0" distL="0" distR="0">
            <wp:extent cx="6210300" cy="3286125"/>
            <wp:effectExtent l="0" t="0" r="0" b="9525"/>
            <wp:docPr id="2" name="Picture 2" descr="Kiefer Swimw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iefer Swimwea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10300" cy="3286125"/>
                    </a:xfrm>
                    <a:prstGeom prst="rect">
                      <a:avLst/>
                    </a:prstGeom>
                    <a:noFill/>
                    <a:ln>
                      <a:noFill/>
                    </a:ln>
                  </pic:spPr>
                </pic:pic>
              </a:graphicData>
            </a:graphic>
          </wp:inline>
        </w:drawing>
      </w:r>
    </w:p>
    <w:p w:rsidR="00E11B05" w:rsidRPr="00E11B05" w:rsidRDefault="00E11B05" w:rsidP="00E11B05">
      <w:pPr>
        <w:shd w:val="clear" w:color="auto" w:fill="FFFFFF"/>
        <w:spacing w:after="225" w:line="432" w:lineRule="atLeast"/>
        <w:rPr>
          <w:rFonts w:ascii="Helvetica" w:eastAsia="Times New Roman" w:hAnsi="Helvetica" w:cs="Helvetica"/>
          <w:color w:val="555555"/>
          <w:sz w:val="21"/>
          <w:szCs w:val="21"/>
        </w:rPr>
      </w:pPr>
      <w:r w:rsidRPr="00E11B05">
        <w:rPr>
          <w:rFonts w:ascii="Helvetica" w:eastAsia="Times New Roman" w:hAnsi="Helvetica" w:cs="Helvetica"/>
          <w:color w:val="555555"/>
          <w:sz w:val="21"/>
          <w:szCs w:val="21"/>
        </w:rPr>
        <w:t>The Kiefer site has a huge catalog, but the categories are available as main navigation throughout the site. The most important items to visitors (swimwear and swim gear) are listed first. An important item for Kiefer (sale) is listed last. Less popular categories are in the middle.</w:t>
      </w:r>
    </w:p>
    <w:p w:rsidR="00E11B05" w:rsidRPr="00E11B05" w:rsidRDefault="00E11B05" w:rsidP="00E11B05">
      <w:pPr>
        <w:shd w:val="clear" w:color="auto" w:fill="FFFFFF"/>
        <w:spacing w:after="225" w:line="432" w:lineRule="atLeast"/>
        <w:rPr>
          <w:rFonts w:ascii="Helvetica" w:eastAsia="Times New Roman" w:hAnsi="Helvetica" w:cs="Helvetica"/>
          <w:color w:val="555555"/>
          <w:sz w:val="21"/>
          <w:szCs w:val="21"/>
        </w:rPr>
      </w:pPr>
      <w:hyperlink r:id="rId22" w:history="1">
        <w:proofErr w:type="spellStart"/>
        <w:r w:rsidRPr="00E11B05">
          <w:rPr>
            <w:rFonts w:ascii="Helvetica" w:eastAsia="Times New Roman" w:hAnsi="Helvetica" w:cs="Helvetica"/>
            <w:color w:val="008CDD"/>
            <w:sz w:val="21"/>
            <w:szCs w:val="21"/>
            <w:u w:val="single"/>
          </w:rPr>
          <w:t>EuroFurniture</w:t>
        </w:r>
        <w:proofErr w:type="spellEnd"/>
      </w:hyperlink>
      <w:r w:rsidRPr="00E11B05">
        <w:rPr>
          <w:rFonts w:ascii="Helvetica" w:eastAsia="Times New Roman" w:hAnsi="Helvetica" w:cs="Helvetica"/>
          <w:color w:val="555555"/>
          <w:sz w:val="21"/>
          <w:szCs w:val="21"/>
        </w:rPr>
        <w:t> – ordered navigation with mega drop downs</w:t>
      </w:r>
    </w:p>
    <w:p w:rsidR="00E11B05" w:rsidRPr="00E11B05" w:rsidRDefault="00E11B05" w:rsidP="00E11B05">
      <w:pPr>
        <w:shd w:val="clear" w:color="auto" w:fill="FFFFFF"/>
        <w:spacing w:after="225" w:line="432" w:lineRule="atLeast"/>
        <w:rPr>
          <w:rFonts w:ascii="Helvetica" w:eastAsia="Times New Roman" w:hAnsi="Helvetica" w:cs="Helvetica"/>
          <w:color w:val="555555"/>
          <w:sz w:val="21"/>
          <w:szCs w:val="21"/>
        </w:rPr>
      </w:pPr>
      <w:r w:rsidRPr="00E11B05">
        <w:rPr>
          <w:rFonts w:ascii="Helvetica" w:eastAsia="Times New Roman" w:hAnsi="Helvetica" w:cs="Helvetica"/>
          <w:noProof/>
          <w:color w:val="555555"/>
          <w:sz w:val="21"/>
          <w:szCs w:val="21"/>
        </w:rPr>
        <w:lastRenderedPageBreak/>
        <w:drawing>
          <wp:inline distT="0" distB="0" distL="0" distR="0">
            <wp:extent cx="6210300" cy="3857625"/>
            <wp:effectExtent l="0" t="0" r="0" b="9525"/>
            <wp:docPr id="1" name="Picture 1" descr="EuroFurni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uroFurnitu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10300" cy="3857625"/>
                    </a:xfrm>
                    <a:prstGeom prst="rect">
                      <a:avLst/>
                    </a:prstGeom>
                    <a:noFill/>
                    <a:ln>
                      <a:noFill/>
                    </a:ln>
                  </pic:spPr>
                </pic:pic>
              </a:graphicData>
            </a:graphic>
          </wp:inline>
        </w:drawing>
      </w:r>
    </w:p>
    <w:p w:rsidR="00E11B05" w:rsidRPr="00E11B05" w:rsidRDefault="00E11B05" w:rsidP="00E11B05">
      <w:pPr>
        <w:shd w:val="clear" w:color="auto" w:fill="FFFFFF"/>
        <w:spacing w:after="225" w:line="432" w:lineRule="atLeast"/>
        <w:rPr>
          <w:rFonts w:ascii="Helvetica" w:eastAsia="Times New Roman" w:hAnsi="Helvetica" w:cs="Helvetica"/>
          <w:color w:val="555555"/>
          <w:sz w:val="21"/>
          <w:szCs w:val="21"/>
        </w:rPr>
      </w:pPr>
      <w:r w:rsidRPr="00E11B05">
        <w:rPr>
          <w:rFonts w:ascii="Helvetica" w:eastAsia="Times New Roman" w:hAnsi="Helvetica" w:cs="Helvetica"/>
          <w:color w:val="555555"/>
          <w:sz w:val="21"/>
          <w:szCs w:val="21"/>
        </w:rPr>
        <w:t xml:space="preserve">Most visitors have a room in mind. Fewer visitors are looking for a specific product or a brand. The </w:t>
      </w:r>
      <w:proofErr w:type="spellStart"/>
      <w:r w:rsidRPr="00E11B05">
        <w:rPr>
          <w:rFonts w:ascii="Helvetica" w:eastAsia="Times New Roman" w:hAnsi="Helvetica" w:cs="Helvetica"/>
          <w:color w:val="555555"/>
          <w:sz w:val="21"/>
          <w:szCs w:val="21"/>
        </w:rPr>
        <w:t>EuroFurniture</w:t>
      </w:r>
      <w:proofErr w:type="spellEnd"/>
      <w:r w:rsidRPr="00E11B05">
        <w:rPr>
          <w:rFonts w:ascii="Helvetica" w:eastAsia="Times New Roman" w:hAnsi="Helvetica" w:cs="Helvetica"/>
          <w:color w:val="555555"/>
          <w:sz w:val="21"/>
          <w:szCs w:val="21"/>
        </w:rPr>
        <w:t xml:space="preserve"> navigation lists items accordingly. Mega drop downs make it easy to jump into this huge furniture catalog.</w:t>
      </w:r>
    </w:p>
    <w:p w:rsidR="00E11B05" w:rsidRPr="00E11B05" w:rsidRDefault="00E11B05" w:rsidP="00E11B05">
      <w:pPr>
        <w:shd w:val="clear" w:color="auto" w:fill="FFFFFF"/>
        <w:spacing w:after="225" w:line="432" w:lineRule="atLeast"/>
        <w:rPr>
          <w:rFonts w:ascii="Helvetica" w:eastAsia="Times New Roman" w:hAnsi="Helvetica" w:cs="Helvetica"/>
          <w:color w:val="555555"/>
          <w:sz w:val="21"/>
          <w:szCs w:val="21"/>
        </w:rPr>
      </w:pPr>
      <w:r w:rsidRPr="00E11B05">
        <w:rPr>
          <w:rFonts w:ascii="Helvetica" w:eastAsia="Times New Roman" w:hAnsi="Helvetica" w:cs="Helvetica"/>
          <w:i/>
          <w:iCs/>
          <w:color w:val="555555"/>
          <w:sz w:val="21"/>
          <w:szCs w:val="21"/>
        </w:rPr>
        <w:t>Pro Tip: Tablet Friendly Mega Drop Downs. Notice the little blue ‘x’ in the top right of the mega drop down above. It’s a close button. Without this, tablet users would have no way to dismiss the window, since they have no mouse cursor to move off of the drop down.</w:t>
      </w:r>
    </w:p>
    <w:p w:rsidR="006444B5" w:rsidRDefault="006444B5">
      <w:bookmarkStart w:id="0" w:name="_GoBack"/>
      <w:bookmarkEnd w:id="0"/>
    </w:p>
    <w:sectPr w:rsidR="00644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14031"/>
    <w:multiLevelType w:val="multilevel"/>
    <w:tmpl w:val="9216B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B05"/>
    <w:rsid w:val="006444B5"/>
    <w:rsid w:val="00E11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B3041A-C090-4D8C-9B65-2789287B6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E11B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11B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B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11B0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11B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11B05"/>
  </w:style>
  <w:style w:type="character" w:styleId="Emphasis">
    <w:name w:val="Emphasis"/>
    <w:basedOn w:val="DefaultParagraphFont"/>
    <w:uiPriority w:val="20"/>
    <w:qFormat/>
    <w:rsid w:val="00E11B05"/>
    <w:rPr>
      <w:i/>
      <w:iCs/>
    </w:rPr>
  </w:style>
  <w:style w:type="character" w:styleId="Hyperlink">
    <w:name w:val="Hyperlink"/>
    <w:basedOn w:val="DefaultParagraphFont"/>
    <w:uiPriority w:val="99"/>
    <w:semiHidden/>
    <w:unhideWhenUsed/>
    <w:rsid w:val="00E11B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80239">
      <w:bodyDiv w:val="1"/>
      <w:marLeft w:val="0"/>
      <w:marRight w:val="0"/>
      <w:marTop w:val="0"/>
      <w:marBottom w:val="0"/>
      <w:divBdr>
        <w:top w:val="none" w:sz="0" w:space="0" w:color="auto"/>
        <w:left w:val="none" w:sz="0" w:space="0" w:color="auto"/>
        <w:bottom w:val="none" w:sz="0" w:space="0" w:color="auto"/>
        <w:right w:val="none" w:sz="0" w:space="0" w:color="auto"/>
      </w:divBdr>
      <w:divsChild>
        <w:div w:id="290403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eit.com/alertbox/annoyances.html" TargetMode="External"/><Relationship Id="rId13" Type="http://schemas.openxmlformats.org/officeDocument/2006/relationships/image" Target="media/image5.png"/><Relationship Id="rId18" Type="http://schemas.openxmlformats.org/officeDocument/2006/relationships/hyperlink" Target="https://www.sweatvac.com/" TargetMode="Externa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yperlink" Target="https://adwords.google.com/select/KeywordToolExternal" TargetMode="External"/><Relationship Id="rId12" Type="http://schemas.openxmlformats.org/officeDocument/2006/relationships/hyperlink" Target="http://www.ecreativeim.com/pagerank-link-juice-calculator.php" TargetMode="External"/><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ipgbook.com/" TargetMode="External"/><Relationship Id="rId20" Type="http://schemas.openxmlformats.org/officeDocument/2006/relationships/hyperlink" Target="https://www.kiefer.co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image" Target="media/image10.jpeg"/><Relationship Id="rId10" Type="http://schemas.openxmlformats.org/officeDocument/2006/relationships/hyperlink" Target="http://www.useit.com/alertbox/mega-dropdown-menus.html"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thesmithbrothers.com/" TargetMode="External"/><Relationship Id="rId22" Type="http://schemas.openxmlformats.org/officeDocument/2006/relationships/hyperlink" Target="https://www.eurofurnit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1158</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Abriel</dc:creator>
  <cp:keywords/>
  <dc:description/>
  <cp:lastModifiedBy>Abriel</cp:lastModifiedBy>
  <cp:revision>1</cp:revision>
  <dcterms:created xsi:type="dcterms:W3CDTF">2016-12-30T10:08:00Z</dcterms:created>
  <dcterms:modified xsi:type="dcterms:W3CDTF">2016-12-30T10:18:00Z</dcterms:modified>
</cp:coreProperties>
</file>