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7"/>
        <w:gridCol w:w="2429"/>
      </w:tblGrid>
      <w:tr w:rsidR="00815F26" w14:paraId="473A6DCD" w14:textId="77777777" w:rsidTr="00AB4067">
        <w:tc>
          <w:tcPr>
            <w:tcW w:w="6912" w:type="dxa"/>
            <w:vAlign w:val="bottom"/>
          </w:tcPr>
          <w:p w14:paraId="4B846239" w14:textId="282E65B2" w:rsidR="00815F26" w:rsidRDefault="00815F26" w:rsidP="00AB4067">
            <w:pPr>
              <w:widowControl w:val="0"/>
              <w:autoSpaceDE w:val="0"/>
              <w:autoSpaceDN w:val="0"/>
              <w:adjustRightInd w:val="0"/>
              <w:rPr>
                <w:rFonts w:ascii="Arial" w:hAnsi="Arial" w:cs="Arial"/>
                <w:b/>
                <w:bCs/>
                <w:color w:val="D75828"/>
                <w:sz w:val="28"/>
                <w:szCs w:val="48"/>
              </w:rPr>
            </w:pPr>
            <w:r w:rsidRPr="00815F26">
              <w:rPr>
                <w:rFonts w:ascii="Arial" w:hAnsi="Arial" w:cs="Arial"/>
                <w:b/>
                <w:bCs/>
                <w:color w:val="D75828"/>
                <w:sz w:val="28"/>
                <w:szCs w:val="48"/>
              </w:rPr>
              <w:t>Prog</w:t>
            </w:r>
            <w:r w:rsidR="00AB4067">
              <w:rPr>
                <w:rFonts w:ascii="Arial" w:hAnsi="Arial" w:cs="Arial"/>
                <w:b/>
                <w:bCs/>
                <w:color w:val="D75828"/>
                <w:sz w:val="28"/>
                <w:szCs w:val="48"/>
              </w:rPr>
              <w:t>ramming Experience 2017</w:t>
            </w:r>
            <w:r w:rsidR="00CC3DCE">
              <w:rPr>
                <w:rFonts w:ascii="Arial" w:hAnsi="Arial" w:cs="Arial"/>
                <w:b/>
                <w:bCs/>
                <w:color w:val="D75828"/>
                <w:sz w:val="28"/>
                <w:szCs w:val="48"/>
              </w:rPr>
              <w:t>.2</w:t>
            </w:r>
            <w:r w:rsidR="00AB4067">
              <w:rPr>
                <w:rFonts w:ascii="Arial" w:hAnsi="Arial" w:cs="Arial"/>
                <w:b/>
                <w:bCs/>
                <w:color w:val="D75828"/>
                <w:sz w:val="28"/>
                <w:szCs w:val="48"/>
              </w:rPr>
              <w:t xml:space="preserve"> </w:t>
            </w:r>
            <w:r w:rsidRPr="00815F26">
              <w:rPr>
                <w:rFonts w:ascii="Arial" w:hAnsi="Arial" w:cs="Arial"/>
                <w:b/>
                <w:bCs/>
                <w:color w:val="D75828"/>
                <w:sz w:val="28"/>
                <w:szCs w:val="48"/>
              </w:rPr>
              <w:t>Workshop</w:t>
            </w:r>
          </w:p>
        </w:tc>
        <w:tc>
          <w:tcPr>
            <w:tcW w:w="1604" w:type="dxa"/>
          </w:tcPr>
          <w:p w14:paraId="30B913D4" w14:textId="46923CEC" w:rsidR="00815F26" w:rsidRDefault="00CC3DCE" w:rsidP="00815F26">
            <w:pPr>
              <w:widowControl w:val="0"/>
              <w:autoSpaceDE w:val="0"/>
              <w:autoSpaceDN w:val="0"/>
              <w:adjustRightInd w:val="0"/>
              <w:jc w:val="right"/>
              <w:rPr>
                <w:rFonts w:ascii="Arial" w:hAnsi="Arial" w:cs="Arial"/>
                <w:b/>
                <w:bCs/>
                <w:color w:val="D75828"/>
                <w:sz w:val="28"/>
                <w:szCs w:val="48"/>
              </w:rPr>
            </w:pPr>
            <w:r>
              <w:rPr>
                <w:rFonts w:ascii="Arial" w:hAnsi="Arial" w:cs="Arial"/>
                <w:b/>
                <w:bCs/>
                <w:noProof/>
                <w:color w:val="D75828"/>
                <w:sz w:val="28"/>
                <w:szCs w:val="48"/>
                <w:lang w:eastAsia="zh-CN"/>
              </w:rPr>
              <w:drawing>
                <wp:inline distT="0" distB="0" distL="0" distR="0" wp14:anchorId="2044825D" wp14:editId="0B17323D">
                  <wp:extent cx="1405433" cy="480060"/>
                  <wp:effectExtent l="0" t="0" r="0" b="2540"/>
                  <wp:docPr id="3" name="Picture 3" descr="Macintosh HD:Users:hirschfeld:Workspace:Versioned:Px:programming-experience:px17.2:media:px17.2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irschfeld:Workspace:Versioned:Px:programming-experience:px17.2:media:px17.2_300dp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5433" cy="480060"/>
                          </a:xfrm>
                          <a:prstGeom prst="rect">
                            <a:avLst/>
                          </a:prstGeom>
                          <a:noFill/>
                          <a:ln>
                            <a:noFill/>
                          </a:ln>
                        </pic:spPr>
                      </pic:pic>
                    </a:graphicData>
                  </a:graphic>
                </wp:inline>
              </w:drawing>
            </w:r>
          </w:p>
        </w:tc>
      </w:tr>
    </w:tbl>
    <w:p w14:paraId="27933DBF" w14:textId="77777777" w:rsidR="00AB4067" w:rsidRDefault="00AB4067" w:rsidP="00815F26">
      <w:pPr>
        <w:widowControl w:val="0"/>
        <w:autoSpaceDE w:val="0"/>
        <w:autoSpaceDN w:val="0"/>
        <w:adjustRightInd w:val="0"/>
        <w:rPr>
          <w:rFonts w:ascii="Arial" w:hAnsi="Arial" w:cs="Arial"/>
          <w:color w:val="313131"/>
          <w:sz w:val="18"/>
          <w:szCs w:val="32"/>
        </w:rPr>
      </w:pPr>
    </w:p>
    <w:p w14:paraId="56B48DEB" w14:textId="5941AFAC" w:rsidR="00815F26" w:rsidRPr="00815F26" w:rsidRDefault="00CC3DCE" w:rsidP="00935379">
      <w:pPr>
        <w:widowControl w:val="0"/>
        <w:autoSpaceDE w:val="0"/>
        <w:autoSpaceDN w:val="0"/>
        <w:adjustRightInd w:val="0"/>
        <w:rPr>
          <w:rFonts w:ascii="Arial" w:hAnsi="Arial" w:cs="Arial"/>
          <w:color w:val="313131"/>
          <w:sz w:val="18"/>
          <w:szCs w:val="32"/>
        </w:rPr>
      </w:pPr>
      <w:r w:rsidRPr="00CC3DCE">
        <w:rPr>
          <w:rFonts w:ascii="Arial" w:hAnsi="Arial" w:cs="Arial"/>
          <w:color w:val="313131"/>
          <w:sz w:val="18"/>
          <w:szCs w:val="32"/>
        </w:rPr>
        <w:t xml:space="preserve">October 22 (Sun), </w:t>
      </w:r>
      <w:r w:rsidR="00815F26" w:rsidRPr="00815F26">
        <w:rPr>
          <w:rFonts w:ascii="Arial" w:hAnsi="Arial" w:cs="Arial"/>
          <w:color w:val="313131"/>
          <w:sz w:val="18"/>
          <w:szCs w:val="32"/>
        </w:rPr>
        <w:t>2017</w:t>
      </w:r>
    </w:p>
    <w:p w14:paraId="67B55FCA" w14:textId="08A5C85B" w:rsidR="00815F26" w:rsidRPr="00815F26" w:rsidRDefault="00815F26" w:rsidP="00815F26">
      <w:pPr>
        <w:widowControl w:val="0"/>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Co-located with </w:t>
      </w:r>
      <w:hyperlink r:id="rId6" w:history="1">
        <w:r w:rsidR="00CC3DCE">
          <w:rPr>
            <w:rFonts w:ascii="Arial" w:hAnsi="Arial" w:cs="Arial"/>
            <w:color w:val="313131"/>
            <w:sz w:val="18"/>
            <w:szCs w:val="32"/>
          </w:rPr>
          <w:t xml:space="preserve">SPLASH 2017 </w:t>
        </w:r>
        <w:r w:rsidR="00CC3DCE" w:rsidRPr="00CC3DCE">
          <w:rPr>
            <w:rFonts w:ascii="Arial" w:hAnsi="Arial" w:cs="Arial"/>
            <w:color w:val="313131"/>
            <w:sz w:val="18"/>
            <w:szCs w:val="32"/>
          </w:rPr>
          <w:t>in Vancouver, British Columbia, Canada</w:t>
        </w:r>
      </w:hyperlink>
    </w:p>
    <w:p w14:paraId="4837C3FE" w14:textId="77777777" w:rsidR="00CC3DCE" w:rsidRDefault="00CC3DCE" w:rsidP="00815F26">
      <w:pPr>
        <w:widowControl w:val="0"/>
        <w:autoSpaceDE w:val="0"/>
        <w:autoSpaceDN w:val="0"/>
        <w:adjustRightInd w:val="0"/>
        <w:rPr>
          <w:rFonts w:ascii="Arial" w:hAnsi="Arial" w:cs="Arial"/>
          <w:color w:val="313131"/>
          <w:sz w:val="18"/>
          <w:szCs w:val="32"/>
        </w:rPr>
      </w:pPr>
      <w:r w:rsidRPr="00CC3DCE">
        <w:rPr>
          <w:rFonts w:ascii="Arial" w:hAnsi="Arial" w:cs="Arial"/>
          <w:color w:val="313131"/>
          <w:sz w:val="18"/>
          <w:szCs w:val="32"/>
        </w:rPr>
        <w:t>http://201</w:t>
      </w:r>
      <w:r>
        <w:rPr>
          <w:rFonts w:ascii="Arial" w:hAnsi="Arial" w:cs="Arial"/>
          <w:color w:val="313131"/>
          <w:sz w:val="18"/>
          <w:szCs w:val="32"/>
        </w:rPr>
        <w:t>7.splashcon.org/track/px-2017.2</w:t>
      </w:r>
    </w:p>
    <w:p w14:paraId="1676CFC9" w14:textId="71D9C9EE" w:rsidR="00815F26" w:rsidRPr="00815F26" w:rsidRDefault="00815F26" w:rsidP="00815F26">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http://</w:t>
      </w:r>
      <w:hyperlink r:id="rId7" w:history="1">
        <w:r w:rsidRPr="00815F26">
          <w:rPr>
            <w:rFonts w:ascii="Arial" w:hAnsi="Arial" w:cs="Arial"/>
            <w:color w:val="313131"/>
            <w:sz w:val="18"/>
            <w:szCs w:val="32"/>
          </w:rPr>
          <w:t>programming-experience.org/px17</w:t>
        </w:r>
      </w:hyperlink>
      <w:r w:rsidR="00CC3DCE">
        <w:rPr>
          <w:rFonts w:ascii="Arial" w:hAnsi="Arial" w:cs="Arial"/>
          <w:color w:val="313131"/>
          <w:sz w:val="18"/>
          <w:szCs w:val="32"/>
        </w:rPr>
        <w:t>.2</w:t>
      </w:r>
    </w:p>
    <w:p w14:paraId="670E190D" w14:textId="77777777" w:rsidR="00815F26" w:rsidRPr="00815F26" w:rsidRDefault="00815F26" w:rsidP="00815F26">
      <w:pPr>
        <w:widowControl w:val="0"/>
        <w:autoSpaceDE w:val="0"/>
        <w:autoSpaceDN w:val="0"/>
        <w:adjustRightInd w:val="0"/>
        <w:rPr>
          <w:rFonts w:ascii="Arial" w:hAnsi="Arial" w:cs="Arial"/>
          <w:b/>
          <w:bCs/>
          <w:color w:val="D75828"/>
          <w:sz w:val="20"/>
          <w:szCs w:val="36"/>
        </w:rPr>
      </w:pPr>
    </w:p>
    <w:p w14:paraId="1C70960E" w14:textId="052431D5" w:rsidR="00815F26" w:rsidRPr="006E1C62"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Abstract</w:t>
      </w:r>
    </w:p>
    <w:p w14:paraId="384FE258" w14:textId="77777777" w:rsidR="00873152" w:rsidRDefault="00873152" w:rsidP="00873152">
      <w:pPr>
        <w:widowControl w:val="0"/>
        <w:autoSpaceDE w:val="0"/>
        <w:autoSpaceDN w:val="0"/>
        <w:adjustRightInd w:val="0"/>
        <w:rPr>
          <w:rFonts w:ascii="Arial" w:hAnsi="Arial" w:cs="Arial"/>
          <w:color w:val="313131"/>
          <w:sz w:val="18"/>
          <w:szCs w:val="32"/>
        </w:rPr>
      </w:pPr>
      <w:r w:rsidRPr="00873152">
        <w:rPr>
          <w:rFonts w:ascii="Arial" w:hAnsi="Arial" w:cs="Arial"/>
          <w:color w:val="313131"/>
          <w:sz w:val="18"/>
          <w:szCs w:val="32"/>
        </w:rPr>
        <w:t xml:space="preserve">Imagine a software development task: some sort of requirements and specification including performance goals and perhaps a platform and programming language. A group of </w:t>
      </w:r>
      <w:proofErr w:type="gramStart"/>
      <w:r w:rsidRPr="00873152">
        <w:rPr>
          <w:rFonts w:ascii="Arial" w:hAnsi="Arial" w:cs="Arial"/>
          <w:color w:val="313131"/>
          <w:sz w:val="18"/>
          <w:szCs w:val="32"/>
        </w:rPr>
        <w:t>developers</w:t>
      </w:r>
      <w:proofErr w:type="gramEnd"/>
      <w:r w:rsidRPr="00873152">
        <w:rPr>
          <w:rFonts w:ascii="Arial" w:hAnsi="Arial" w:cs="Arial"/>
          <w:color w:val="313131"/>
          <w:sz w:val="18"/>
          <w:szCs w:val="32"/>
        </w:rPr>
        <w:t xml:space="preserve"> head into a vast workroom. In that </w:t>
      </w:r>
      <w:proofErr w:type="gramStart"/>
      <w:r w:rsidRPr="00873152">
        <w:rPr>
          <w:rFonts w:ascii="Arial" w:hAnsi="Arial" w:cs="Arial"/>
          <w:color w:val="313131"/>
          <w:sz w:val="18"/>
          <w:szCs w:val="32"/>
        </w:rPr>
        <w:t>room</w:t>
      </w:r>
      <w:proofErr w:type="gramEnd"/>
      <w:r w:rsidRPr="00873152">
        <w:rPr>
          <w:rFonts w:ascii="Arial" w:hAnsi="Arial" w:cs="Arial"/>
          <w:color w:val="313131"/>
          <w:sz w:val="18"/>
          <w:szCs w:val="32"/>
        </w:rPr>
        <w:t xml:space="preserve"> they discover they need to explore the domain and the nature of potential solutions—they need exploratory programming.</w:t>
      </w:r>
    </w:p>
    <w:p w14:paraId="2F8FCCA0" w14:textId="4C786B3F" w:rsidR="00873152" w:rsidRDefault="00873152" w:rsidP="00873152">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873152">
        <w:rPr>
          <w:rFonts w:ascii="Arial" w:hAnsi="Arial" w:cs="Arial"/>
          <w:color w:val="313131"/>
          <w:sz w:val="18"/>
          <w:szCs w:val="32"/>
        </w:rPr>
        <w:t>The Programming Experience (PX) Workshop is about what happens in that room when one or a couple of programmers sit down in front of computers and produce code, especially when it's exploratory programming.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F442D24" w14:textId="42B72E99" w:rsidR="00815F26" w:rsidRDefault="00873152" w:rsidP="00873152">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873152">
        <w:rPr>
          <w:rFonts w:ascii="Arial" w:hAnsi="Arial" w:cs="Arial"/>
          <w:color w:val="313131"/>
          <w:sz w:val="18"/>
          <w:szCs w:val="32"/>
        </w:rPr>
        <w:t xml:space="preserve">Correctness, performance, standard tools, foundations, and text-as-program are important traditional research areas, but the experience of programming and how to improve and evolve it are the focus of this workshop, and in this </w:t>
      </w:r>
      <w:proofErr w:type="gramStart"/>
      <w:r w:rsidRPr="00873152">
        <w:rPr>
          <w:rFonts w:ascii="Arial" w:hAnsi="Arial" w:cs="Arial"/>
          <w:color w:val="313131"/>
          <w:sz w:val="18"/>
          <w:szCs w:val="32"/>
        </w:rPr>
        <w:t>edition</w:t>
      </w:r>
      <w:proofErr w:type="gramEnd"/>
      <w:r w:rsidRPr="00873152">
        <w:rPr>
          <w:rFonts w:ascii="Arial" w:hAnsi="Arial" w:cs="Arial"/>
          <w:color w:val="313131"/>
          <w:sz w:val="18"/>
          <w:szCs w:val="32"/>
        </w:rPr>
        <w:t xml:space="preserve"> we would like to focus on exploratory programming.</w:t>
      </w:r>
    </w:p>
    <w:p w14:paraId="08836DD7" w14:textId="77777777" w:rsidR="00873152" w:rsidRPr="00815F26" w:rsidRDefault="00873152" w:rsidP="00873152">
      <w:pPr>
        <w:widowControl w:val="0"/>
        <w:autoSpaceDE w:val="0"/>
        <w:autoSpaceDN w:val="0"/>
        <w:adjustRightInd w:val="0"/>
        <w:rPr>
          <w:rFonts w:ascii="Arial" w:hAnsi="Arial" w:cs="Arial"/>
          <w:color w:val="313131"/>
          <w:sz w:val="18"/>
          <w:szCs w:val="32"/>
        </w:rPr>
      </w:pPr>
    </w:p>
    <w:p w14:paraId="39D64EC7" w14:textId="58986F73" w:rsidR="00815F26" w:rsidRPr="006E1C62"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Submissions</w:t>
      </w:r>
    </w:p>
    <w:p w14:paraId="2F14C53D" w14:textId="77777777" w:rsidR="00D540BA" w:rsidRDefault="00D540BA" w:rsidP="00F42783">
      <w:pPr>
        <w:widowControl w:val="0"/>
        <w:autoSpaceDE w:val="0"/>
        <w:autoSpaceDN w:val="0"/>
        <w:adjustRightInd w:val="0"/>
        <w:rPr>
          <w:rFonts w:ascii="Arial" w:hAnsi="Arial" w:cs="Arial"/>
          <w:color w:val="313131"/>
          <w:sz w:val="18"/>
          <w:szCs w:val="32"/>
        </w:rPr>
      </w:pPr>
      <w:r w:rsidRPr="00D540BA">
        <w:rPr>
          <w:rFonts w:ascii="Arial" w:hAnsi="Arial" w:cs="Arial"/>
          <w:color w:val="313131"/>
          <w:sz w:val="18"/>
          <w:szCs w:val="32"/>
        </w:rPr>
        <w:t>Submissions are solicited for Programming Experience 2017.2 (PX/17.2). The thrust of the workshop is to explore the human experience of programming</w:t>
      </w:r>
      <w:r w:rsidRPr="00F42783">
        <w:rPr>
          <w:rFonts w:ascii="Arial" w:hAnsi="Arial" w:cs="Arial"/>
          <w:color w:val="313131"/>
          <w:sz w:val="18"/>
          <w:szCs w:val="32"/>
        </w:rPr>
        <w:t>—</w:t>
      </w:r>
      <w:r w:rsidRPr="00D540BA">
        <w:rPr>
          <w:rFonts w:ascii="Arial" w:hAnsi="Arial" w:cs="Arial"/>
          <w:color w:val="313131"/>
          <w:sz w:val="18"/>
          <w:szCs w:val="32"/>
        </w:rPr>
        <w:t>what it feels like to program, or more accurately, what it should feel like. The technical topics include exploratory programming, live programming, authoring, representation of active content, visualization, navigation, modularity mechanisms, immediacy, literacy, fluency, learning, tool bui</w:t>
      </w:r>
      <w:r>
        <w:rPr>
          <w:rFonts w:ascii="Arial" w:hAnsi="Arial" w:cs="Arial"/>
          <w:color w:val="313131"/>
          <w:sz w:val="18"/>
          <w:szCs w:val="32"/>
        </w:rPr>
        <w:t>lding, and language engineering</w:t>
      </w:r>
      <w:r w:rsidR="00F42783" w:rsidRPr="00F42783">
        <w:rPr>
          <w:rFonts w:ascii="Arial" w:hAnsi="Arial" w:cs="Arial"/>
          <w:color w:val="313131"/>
          <w:sz w:val="18"/>
          <w:szCs w:val="32"/>
        </w:rPr>
        <w:t>.</w:t>
      </w:r>
    </w:p>
    <w:p w14:paraId="40E2A991" w14:textId="34867236" w:rsidR="00F42783" w:rsidRPr="00F42783" w:rsidRDefault="00D540BA" w:rsidP="00D540BA">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D540BA">
        <w:rPr>
          <w:rFonts w:ascii="Arial" w:hAnsi="Arial" w:cs="Arial"/>
          <w:color w:val="313131"/>
          <w:sz w:val="18"/>
          <w:szCs w:val="32"/>
        </w:rPr>
        <w:t>Submissions by academics, professional programmers, and non-professi</w:t>
      </w:r>
      <w:r>
        <w:rPr>
          <w:rFonts w:ascii="Arial" w:hAnsi="Arial" w:cs="Arial"/>
          <w:color w:val="313131"/>
          <w:sz w:val="18"/>
          <w:szCs w:val="32"/>
        </w:rPr>
        <w:t xml:space="preserve">onal programmer are welcome. </w:t>
      </w:r>
      <w:r w:rsidRPr="00D540BA">
        <w:rPr>
          <w:rFonts w:ascii="Arial" w:hAnsi="Arial" w:cs="Arial"/>
          <w:color w:val="313131"/>
          <w:sz w:val="18"/>
          <w:szCs w:val="32"/>
        </w:rPr>
        <w:t>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w:t>
      </w:r>
      <w:r>
        <w:rPr>
          <w:rFonts w:ascii="Arial" w:hAnsi="Arial" w:cs="Arial"/>
          <w:color w:val="313131"/>
          <w:sz w:val="18"/>
          <w:szCs w:val="32"/>
        </w:rPr>
        <w:t>eo publication will be arranged</w:t>
      </w:r>
      <w:r w:rsidR="00F42783" w:rsidRPr="00F42783">
        <w:rPr>
          <w:rFonts w:ascii="Arial" w:hAnsi="Arial" w:cs="Arial"/>
          <w:color w:val="313131"/>
          <w:sz w:val="18"/>
          <w:szCs w:val="32"/>
        </w:rPr>
        <w:t>.</w:t>
      </w:r>
    </w:p>
    <w:p w14:paraId="529003A1" w14:textId="363C5C76" w:rsidR="00F42783" w:rsidRPr="00F42783" w:rsidRDefault="00F42783" w:rsidP="00F42783">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F42783">
        <w:rPr>
          <w:rFonts w:ascii="Arial" w:hAnsi="Arial" w:cs="Arial"/>
          <w:color w:val="313131"/>
          <w:sz w:val="18"/>
          <w:szCs w:val="32"/>
        </w:rPr>
        <w:t xml:space="preserve">All artifacts are to be submitted via </w:t>
      </w:r>
      <w:proofErr w:type="spellStart"/>
      <w:r>
        <w:rPr>
          <w:rFonts w:ascii="Arial" w:hAnsi="Arial" w:cs="Arial"/>
          <w:color w:val="313131"/>
          <w:sz w:val="18"/>
          <w:szCs w:val="32"/>
        </w:rPr>
        <w:t>EasyChair</w:t>
      </w:r>
      <w:proofErr w:type="spellEnd"/>
      <w:r>
        <w:rPr>
          <w:rFonts w:ascii="Arial" w:hAnsi="Arial" w:cs="Arial"/>
          <w:color w:val="313131"/>
          <w:sz w:val="18"/>
          <w:szCs w:val="32"/>
        </w:rPr>
        <w:t xml:space="preserve">. </w:t>
      </w:r>
      <w:r w:rsidR="00D540BA" w:rsidRPr="00D540BA">
        <w:rPr>
          <w:rFonts w:ascii="Arial" w:hAnsi="Arial" w:cs="Arial"/>
          <w:color w:val="313131"/>
          <w:sz w:val="18"/>
          <w:szCs w:val="32"/>
        </w:rPr>
        <w:t>Papers and essays must be written in English, provided as PDF documents, and follow the new</w:t>
      </w:r>
      <w:r w:rsidR="00D540BA">
        <w:rPr>
          <w:rFonts w:ascii="Arial" w:hAnsi="Arial" w:cs="Arial"/>
          <w:color w:val="313131"/>
          <w:sz w:val="18"/>
          <w:szCs w:val="32"/>
        </w:rPr>
        <w:t xml:space="preserve"> ACM Master Article Template</w:t>
      </w:r>
      <w:r w:rsidR="00D540BA" w:rsidRPr="00D540BA">
        <w:rPr>
          <w:rFonts w:ascii="Arial" w:hAnsi="Arial" w:cs="Arial"/>
          <w:color w:val="313131"/>
          <w:sz w:val="18"/>
          <w:szCs w:val="32"/>
        </w:rPr>
        <w:t xml:space="preserve"> with the </w:t>
      </w:r>
      <w:proofErr w:type="spellStart"/>
      <w:r w:rsidR="00D540BA" w:rsidRPr="00D540BA">
        <w:rPr>
          <w:rFonts w:ascii="Arial" w:hAnsi="Arial" w:cs="Arial"/>
          <w:color w:val="313131"/>
          <w:sz w:val="18"/>
          <w:szCs w:val="32"/>
        </w:rPr>
        <w:t>sigconf</w:t>
      </w:r>
      <w:proofErr w:type="spellEnd"/>
      <w:r w:rsidR="00D540BA" w:rsidRPr="00D540BA">
        <w:rPr>
          <w:rFonts w:ascii="Arial" w:hAnsi="Arial" w:cs="Arial"/>
          <w:color w:val="313131"/>
          <w:sz w:val="18"/>
          <w:szCs w:val="32"/>
        </w:rPr>
        <w:t xml:space="preserve"> option.</w:t>
      </w:r>
    </w:p>
    <w:p w14:paraId="58D7EB44" w14:textId="1879B4D0" w:rsidR="00815F26" w:rsidRDefault="00F42783" w:rsidP="00F42783">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00D540BA" w:rsidRPr="00D540BA">
        <w:rPr>
          <w:rFonts w:ascii="Arial" w:hAnsi="Arial" w:cs="Arial"/>
          <w:color w:val="313131"/>
          <w:sz w:val="18"/>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w:t>
      </w:r>
      <w:r w:rsidR="00D540BA">
        <w:rPr>
          <w:rFonts w:ascii="Arial" w:hAnsi="Arial" w:cs="Arial"/>
          <w:color w:val="313131"/>
          <w:sz w:val="18"/>
          <w:szCs w:val="32"/>
        </w:rPr>
        <w:t>sting</w:t>
      </w:r>
      <w:r w:rsidRPr="00F42783">
        <w:rPr>
          <w:rFonts w:ascii="Arial" w:hAnsi="Arial" w:cs="Arial"/>
          <w:color w:val="313131"/>
          <w:sz w:val="18"/>
          <w:szCs w:val="32"/>
        </w:rPr>
        <w:t>.</w:t>
      </w:r>
    </w:p>
    <w:p w14:paraId="702311FD" w14:textId="77777777" w:rsidR="00F42783" w:rsidRPr="00815F26" w:rsidRDefault="00F42783" w:rsidP="00F42783">
      <w:pPr>
        <w:widowControl w:val="0"/>
        <w:autoSpaceDE w:val="0"/>
        <w:autoSpaceDN w:val="0"/>
        <w:adjustRightInd w:val="0"/>
        <w:rPr>
          <w:rFonts w:ascii="Arial" w:hAnsi="Arial" w:cs="Arial"/>
          <w:color w:val="313131"/>
          <w:sz w:val="18"/>
          <w:szCs w:val="32"/>
        </w:rPr>
      </w:pPr>
    </w:p>
    <w:p w14:paraId="5CD1ED5D" w14:textId="6AF87C05" w:rsidR="00815F26" w:rsidRPr="006E1C62"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Review</w:t>
      </w:r>
    </w:p>
    <w:p w14:paraId="7C8C01F1" w14:textId="22F810C9" w:rsidR="00815F26" w:rsidRPr="00815F26" w:rsidRDefault="00F42783" w:rsidP="00815F26">
      <w:pPr>
        <w:widowControl w:val="0"/>
        <w:autoSpaceDE w:val="0"/>
        <w:autoSpaceDN w:val="0"/>
        <w:adjustRightInd w:val="0"/>
        <w:rPr>
          <w:rFonts w:ascii="Arial" w:hAnsi="Arial" w:cs="Arial"/>
          <w:color w:val="313131"/>
          <w:sz w:val="18"/>
          <w:szCs w:val="32"/>
        </w:rPr>
      </w:pPr>
      <w:r w:rsidRPr="00F42783">
        <w:rPr>
          <w:rFonts w:ascii="Arial" w:hAnsi="Arial" w:cs="Arial"/>
          <w:color w:val="313131"/>
          <w:sz w:val="18"/>
          <w:szCs w:val="32"/>
        </w:rPr>
        <w:t>Papers and essays labeled as publications will undergo standard peer review; other submissions will be reviewed for relevance and quality; shepherding will be available.</w:t>
      </w:r>
    </w:p>
    <w:p w14:paraId="22336FBE" w14:textId="77777777" w:rsidR="00815F26" w:rsidRPr="00815F26" w:rsidRDefault="00815F26" w:rsidP="00815F26">
      <w:pPr>
        <w:widowControl w:val="0"/>
        <w:autoSpaceDE w:val="0"/>
        <w:autoSpaceDN w:val="0"/>
        <w:adjustRightInd w:val="0"/>
        <w:rPr>
          <w:rFonts w:ascii="Arial" w:hAnsi="Arial" w:cs="Arial"/>
          <w:color w:val="313131"/>
          <w:sz w:val="18"/>
          <w:szCs w:val="32"/>
        </w:rPr>
      </w:pPr>
    </w:p>
    <w:p w14:paraId="3A709D7B" w14:textId="0596492D" w:rsidR="00815F26" w:rsidRPr="00815F26"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Important dates</w:t>
      </w:r>
      <w:r w:rsidR="00286F7B">
        <w:rPr>
          <w:rFonts w:ascii="Arial" w:hAnsi="Arial" w:cs="Arial"/>
          <w:b/>
          <w:bCs/>
          <w:color w:val="D75828"/>
          <w:sz w:val="20"/>
          <w:szCs w:val="36"/>
        </w:rPr>
        <w:t xml:space="preserve"> (TO BE FINALIZED)</w:t>
      </w:r>
    </w:p>
    <w:p w14:paraId="0D565B91" w14:textId="460C31FD" w:rsidR="00815F26" w:rsidRPr="004472D4" w:rsidRDefault="00815F26" w:rsidP="00F94E4E">
      <w:pPr>
        <w:widowControl w:val="0"/>
        <w:tabs>
          <w:tab w:val="left" w:pos="220"/>
          <w:tab w:val="left" w:pos="720"/>
        </w:tabs>
        <w:autoSpaceDE w:val="0"/>
        <w:autoSpaceDN w:val="0"/>
        <w:adjustRightInd w:val="0"/>
        <w:rPr>
          <w:rFonts w:ascii="Arial" w:hAnsi="Arial" w:cs="Arial"/>
          <w:color w:val="313131"/>
          <w:sz w:val="18"/>
          <w:szCs w:val="32"/>
          <w:highlight w:val="yellow"/>
        </w:rPr>
      </w:pPr>
      <w:r w:rsidRPr="004472D4">
        <w:rPr>
          <w:rFonts w:ascii="Arial" w:hAnsi="Arial" w:cs="Arial"/>
          <w:color w:val="313131"/>
          <w:sz w:val="18"/>
          <w:szCs w:val="32"/>
          <w:highlight w:val="yellow"/>
        </w:rPr>
        <w:t xml:space="preserve">Submissions: </w:t>
      </w:r>
      <w:r w:rsidR="004472D4">
        <w:rPr>
          <w:rFonts w:ascii="Arial" w:hAnsi="Arial" w:cs="Arial"/>
          <w:color w:val="313131"/>
          <w:sz w:val="18"/>
          <w:szCs w:val="32"/>
          <w:highlight w:val="yellow"/>
        </w:rPr>
        <w:t>August 15</w:t>
      </w:r>
      <w:r w:rsidRPr="004472D4">
        <w:rPr>
          <w:rFonts w:ascii="Arial" w:hAnsi="Arial" w:cs="Arial"/>
          <w:color w:val="313131"/>
          <w:sz w:val="18"/>
          <w:szCs w:val="32"/>
          <w:highlight w:val="yellow"/>
        </w:rPr>
        <w:t>, 2017 (anywhere in the world)</w:t>
      </w:r>
    </w:p>
    <w:p w14:paraId="45038206" w14:textId="2D45796F" w:rsidR="00815F26" w:rsidRPr="004472D4" w:rsidRDefault="008728D4" w:rsidP="00F94E4E">
      <w:pPr>
        <w:widowControl w:val="0"/>
        <w:tabs>
          <w:tab w:val="left" w:pos="220"/>
          <w:tab w:val="left" w:pos="720"/>
        </w:tabs>
        <w:autoSpaceDE w:val="0"/>
        <w:autoSpaceDN w:val="0"/>
        <w:adjustRightInd w:val="0"/>
        <w:rPr>
          <w:rFonts w:ascii="Arial" w:hAnsi="Arial" w:cs="Arial"/>
          <w:color w:val="313131"/>
          <w:sz w:val="18"/>
          <w:szCs w:val="32"/>
          <w:highlight w:val="yellow"/>
        </w:rPr>
      </w:pPr>
      <w:r w:rsidRPr="004472D4">
        <w:rPr>
          <w:rFonts w:ascii="Arial" w:hAnsi="Arial" w:cs="Arial"/>
          <w:color w:val="313131"/>
          <w:sz w:val="18"/>
          <w:szCs w:val="32"/>
          <w:highlight w:val="yellow"/>
        </w:rPr>
        <w:t xml:space="preserve">Notifications: </w:t>
      </w:r>
      <w:r w:rsidR="004472D4">
        <w:rPr>
          <w:rFonts w:ascii="Arial" w:hAnsi="Arial" w:cs="Arial"/>
          <w:color w:val="313131"/>
          <w:sz w:val="18"/>
          <w:szCs w:val="32"/>
          <w:highlight w:val="yellow"/>
        </w:rPr>
        <w:t>September 5</w:t>
      </w:r>
      <w:r w:rsidR="00815F26" w:rsidRPr="004472D4">
        <w:rPr>
          <w:rFonts w:ascii="Arial" w:hAnsi="Arial" w:cs="Arial"/>
          <w:color w:val="313131"/>
          <w:sz w:val="18"/>
          <w:szCs w:val="32"/>
          <w:highlight w:val="yellow"/>
        </w:rPr>
        <w:t>, 2017</w:t>
      </w:r>
    </w:p>
    <w:p w14:paraId="329FEA6F" w14:textId="47FD39FE" w:rsidR="00815F26" w:rsidRPr="00815F26" w:rsidRDefault="00815F26" w:rsidP="00935379">
      <w:pPr>
        <w:widowControl w:val="0"/>
        <w:tabs>
          <w:tab w:val="left" w:pos="220"/>
          <w:tab w:val="left" w:pos="720"/>
        </w:tabs>
        <w:autoSpaceDE w:val="0"/>
        <w:autoSpaceDN w:val="0"/>
        <w:adjustRightInd w:val="0"/>
        <w:rPr>
          <w:rFonts w:ascii="Arial" w:hAnsi="Arial" w:cs="Arial"/>
          <w:color w:val="313131"/>
          <w:sz w:val="18"/>
          <w:szCs w:val="32"/>
        </w:rPr>
      </w:pPr>
      <w:r w:rsidRPr="00C030FA">
        <w:rPr>
          <w:rFonts w:ascii="Arial" w:hAnsi="Arial" w:cs="Arial"/>
          <w:color w:val="313131"/>
          <w:sz w:val="18"/>
          <w:szCs w:val="32"/>
        </w:rPr>
        <w:t>PX/17</w:t>
      </w:r>
      <w:r w:rsidR="004472D4" w:rsidRPr="00C030FA">
        <w:rPr>
          <w:rFonts w:ascii="Arial" w:hAnsi="Arial" w:cs="Arial"/>
          <w:color w:val="313131"/>
          <w:sz w:val="18"/>
          <w:szCs w:val="32"/>
        </w:rPr>
        <w:t>.2</w:t>
      </w:r>
      <w:r w:rsidRPr="00C030FA">
        <w:rPr>
          <w:rFonts w:ascii="Arial" w:hAnsi="Arial" w:cs="Arial"/>
          <w:color w:val="313131"/>
          <w:sz w:val="18"/>
          <w:szCs w:val="32"/>
        </w:rPr>
        <w:t xml:space="preserve">: </w:t>
      </w:r>
      <w:r w:rsidR="004472D4" w:rsidRPr="00C030FA">
        <w:rPr>
          <w:rFonts w:ascii="Arial" w:hAnsi="Arial" w:cs="Arial"/>
          <w:color w:val="313131"/>
          <w:sz w:val="18"/>
          <w:szCs w:val="32"/>
        </w:rPr>
        <w:t xml:space="preserve">October 22, </w:t>
      </w:r>
      <w:r w:rsidRPr="00C030FA">
        <w:rPr>
          <w:rFonts w:ascii="Arial" w:hAnsi="Arial" w:cs="Arial"/>
          <w:color w:val="313131"/>
          <w:sz w:val="18"/>
          <w:szCs w:val="32"/>
        </w:rPr>
        <w:t>2017</w:t>
      </w:r>
    </w:p>
    <w:p w14:paraId="3BF17E63" w14:textId="77777777" w:rsidR="00815F26" w:rsidRPr="00815F26" w:rsidRDefault="00815F26" w:rsidP="00815F26">
      <w:pPr>
        <w:widowControl w:val="0"/>
        <w:autoSpaceDE w:val="0"/>
        <w:autoSpaceDN w:val="0"/>
        <w:adjustRightInd w:val="0"/>
        <w:rPr>
          <w:rFonts w:ascii="Arial" w:hAnsi="Arial" w:cs="Arial"/>
          <w:color w:val="313131"/>
          <w:sz w:val="18"/>
          <w:szCs w:val="32"/>
        </w:rPr>
      </w:pPr>
    </w:p>
    <w:p w14:paraId="3A8A828B" w14:textId="77777777" w:rsidR="00815F26" w:rsidRPr="00815F26"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Publication</w:t>
      </w:r>
    </w:p>
    <w:p w14:paraId="6EBEDB85" w14:textId="77777777" w:rsidR="00815F26" w:rsidRPr="00815F26" w:rsidRDefault="00815F26" w:rsidP="00815F26">
      <w:pPr>
        <w:widowControl w:val="0"/>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Papers and essays accepted through peer review will be published as part of </w:t>
      </w:r>
      <w:hyperlink r:id="rId8" w:history="1">
        <w:r w:rsidRPr="00815F26">
          <w:rPr>
            <w:rFonts w:ascii="Arial" w:hAnsi="Arial" w:cs="Arial"/>
            <w:color w:val="313131"/>
            <w:sz w:val="18"/>
            <w:szCs w:val="32"/>
          </w:rPr>
          <w:t>ACM's Digital Library</w:t>
        </w:r>
      </w:hyperlink>
      <w:r w:rsidRPr="00815F26">
        <w:rPr>
          <w:rFonts w:ascii="Arial" w:hAnsi="Arial" w:cs="Arial"/>
          <w:color w:val="313131"/>
          <w:sz w:val="18"/>
          <w:szCs w:val="32"/>
        </w:rPr>
        <w:t>; video publication on Vimeo or other streaming site; other publication on the PX workshop website.</w:t>
      </w:r>
    </w:p>
    <w:p w14:paraId="2AF87308" w14:textId="77777777" w:rsidR="00815F26" w:rsidRPr="00815F26" w:rsidRDefault="00815F26" w:rsidP="00815F26">
      <w:pPr>
        <w:widowControl w:val="0"/>
        <w:autoSpaceDE w:val="0"/>
        <w:autoSpaceDN w:val="0"/>
        <w:adjustRightInd w:val="0"/>
        <w:rPr>
          <w:rFonts w:ascii="Arial" w:hAnsi="Arial" w:cs="Arial"/>
          <w:color w:val="313131"/>
          <w:sz w:val="18"/>
          <w:szCs w:val="32"/>
        </w:rPr>
      </w:pPr>
      <w:bookmarkStart w:id="0" w:name="_GoBack"/>
      <w:bookmarkEnd w:id="0"/>
    </w:p>
    <w:p w14:paraId="1861BB2C" w14:textId="77777777" w:rsidR="00815F26" w:rsidRPr="00815F26"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Organizers</w:t>
      </w:r>
    </w:p>
    <w:p w14:paraId="78564279" w14:textId="77777777" w:rsidR="00815F26"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Robert Hirschfeld, </w:t>
      </w:r>
      <w:hyperlink r:id="rId9" w:history="1">
        <w:proofErr w:type="spellStart"/>
        <w:r w:rsidRPr="00815F26">
          <w:rPr>
            <w:rFonts w:ascii="Arial" w:hAnsi="Arial" w:cs="Arial"/>
            <w:color w:val="313131"/>
            <w:sz w:val="18"/>
            <w:szCs w:val="32"/>
          </w:rPr>
          <w:t>Hasso</w:t>
        </w:r>
        <w:proofErr w:type="spellEnd"/>
        <w:r w:rsidRPr="00815F26">
          <w:rPr>
            <w:rFonts w:ascii="Arial" w:hAnsi="Arial" w:cs="Arial"/>
            <w:color w:val="313131"/>
            <w:sz w:val="18"/>
            <w:szCs w:val="32"/>
          </w:rPr>
          <w:t xml:space="preserve"> </w:t>
        </w:r>
        <w:proofErr w:type="spellStart"/>
        <w:r w:rsidRPr="00815F26">
          <w:rPr>
            <w:rFonts w:ascii="Arial" w:hAnsi="Arial" w:cs="Arial"/>
            <w:color w:val="313131"/>
            <w:sz w:val="18"/>
            <w:szCs w:val="32"/>
          </w:rPr>
          <w:t>Plattner</w:t>
        </w:r>
        <w:proofErr w:type="spellEnd"/>
        <w:r w:rsidRPr="00815F26">
          <w:rPr>
            <w:rFonts w:ascii="Arial" w:hAnsi="Arial" w:cs="Arial"/>
            <w:color w:val="313131"/>
            <w:sz w:val="18"/>
            <w:szCs w:val="32"/>
          </w:rPr>
          <w:t xml:space="preserve"> Institute</w:t>
        </w:r>
      </w:hyperlink>
      <w:r w:rsidRPr="00815F26">
        <w:rPr>
          <w:rFonts w:ascii="Arial" w:hAnsi="Arial" w:cs="Arial"/>
          <w:color w:val="313131"/>
          <w:sz w:val="18"/>
          <w:szCs w:val="32"/>
        </w:rPr>
        <w:t>, University of Potsdam, Germany</w:t>
      </w:r>
    </w:p>
    <w:p w14:paraId="204124B4" w14:textId="6B342B3B" w:rsidR="00815F26"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Richard P. Gabriel, </w:t>
      </w:r>
      <w:proofErr w:type="spellStart"/>
      <w:r w:rsidR="00574BC7" w:rsidRPr="00574BC7">
        <w:rPr>
          <w:rFonts w:ascii="Arial" w:hAnsi="Arial" w:cs="Arial"/>
          <w:color w:val="313131"/>
          <w:sz w:val="18"/>
          <w:szCs w:val="32"/>
        </w:rPr>
        <w:t>Extravagaria</w:t>
      </w:r>
      <w:proofErr w:type="spellEnd"/>
      <w:r w:rsidRPr="00815F26">
        <w:rPr>
          <w:rFonts w:ascii="Arial" w:hAnsi="Arial" w:cs="Arial"/>
          <w:color w:val="313131"/>
          <w:sz w:val="18"/>
          <w:szCs w:val="32"/>
        </w:rPr>
        <w:t xml:space="preserve"> and </w:t>
      </w:r>
      <w:hyperlink r:id="rId10" w:history="1">
        <w:r w:rsidRPr="00815F26">
          <w:rPr>
            <w:rFonts w:ascii="Arial" w:hAnsi="Arial" w:cs="Arial"/>
            <w:color w:val="313131"/>
            <w:sz w:val="18"/>
            <w:szCs w:val="32"/>
          </w:rPr>
          <w:t xml:space="preserve">IBM </w:t>
        </w:r>
        <w:proofErr w:type="spellStart"/>
        <w:r w:rsidRPr="00815F26">
          <w:rPr>
            <w:rFonts w:ascii="Arial" w:hAnsi="Arial" w:cs="Arial"/>
            <w:color w:val="313131"/>
            <w:sz w:val="18"/>
            <w:szCs w:val="32"/>
          </w:rPr>
          <w:t>Almaden</w:t>
        </w:r>
        <w:proofErr w:type="spellEnd"/>
        <w:r w:rsidRPr="00815F26">
          <w:rPr>
            <w:rFonts w:ascii="Arial" w:hAnsi="Arial" w:cs="Arial"/>
            <w:color w:val="313131"/>
            <w:sz w:val="18"/>
            <w:szCs w:val="32"/>
          </w:rPr>
          <w:t xml:space="preserve"> Research Center</w:t>
        </w:r>
      </w:hyperlink>
      <w:r w:rsidRPr="00815F26">
        <w:rPr>
          <w:rFonts w:ascii="Arial" w:hAnsi="Arial" w:cs="Arial"/>
          <w:color w:val="313131"/>
          <w:sz w:val="18"/>
          <w:szCs w:val="32"/>
        </w:rPr>
        <w:t xml:space="preserve">, </w:t>
      </w:r>
      <w:r w:rsidR="00E0163F">
        <w:rPr>
          <w:rFonts w:ascii="Arial" w:hAnsi="Arial" w:cs="Arial"/>
          <w:color w:val="313131"/>
          <w:sz w:val="18"/>
          <w:szCs w:val="32"/>
        </w:rPr>
        <w:t>California</w:t>
      </w:r>
    </w:p>
    <w:p w14:paraId="7E29D3E5" w14:textId="77777777" w:rsidR="00BF1A88"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Hidehiko Masuhara, </w:t>
      </w:r>
      <w:hyperlink r:id="rId11" w:history="1">
        <w:r w:rsidRPr="00815F26">
          <w:rPr>
            <w:rFonts w:ascii="Arial" w:hAnsi="Arial" w:cs="Arial"/>
            <w:color w:val="313131"/>
            <w:sz w:val="18"/>
            <w:szCs w:val="32"/>
          </w:rPr>
          <w:t>Mathematical and Computing Science</w:t>
        </w:r>
      </w:hyperlink>
      <w:r w:rsidRPr="00815F26">
        <w:rPr>
          <w:rFonts w:ascii="Arial" w:hAnsi="Arial" w:cs="Arial"/>
          <w:color w:val="313131"/>
          <w:sz w:val="18"/>
          <w:szCs w:val="32"/>
        </w:rPr>
        <w:t>, Tokyo Institute of Technology, Japan</w:t>
      </w:r>
    </w:p>
    <w:sectPr w:rsidR="00BF1A88" w:rsidRPr="00815F26" w:rsidSect="00574B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26"/>
    <w:rsid w:val="001B39E4"/>
    <w:rsid w:val="00286F7B"/>
    <w:rsid w:val="003C79F7"/>
    <w:rsid w:val="004472D4"/>
    <w:rsid w:val="0046180B"/>
    <w:rsid w:val="00574B2E"/>
    <w:rsid w:val="00574BC7"/>
    <w:rsid w:val="006E1C62"/>
    <w:rsid w:val="00815F26"/>
    <w:rsid w:val="008728D4"/>
    <w:rsid w:val="00873152"/>
    <w:rsid w:val="00935379"/>
    <w:rsid w:val="00AB4067"/>
    <w:rsid w:val="00BF1A88"/>
    <w:rsid w:val="00C030FA"/>
    <w:rsid w:val="00CC3DCE"/>
    <w:rsid w:val="00D540BA"/>
    <w:rsid w:val="00E0163F"/>
    <w:rsid w:val="00E368B6"/>
    <w:rsid w:val="00F42783"/>
    <w:rsid w:val="00F434BB"/>
    <w:rsid w:val="00F94E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rg.is.titech.ac.j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2017.programming-conference.org/" TargetMode="External"/><Relationship Id="rId7" Type="http://schemas.openxmlformats.org/officeDocument/2006/relationships/hyperlink" Target="http://programming-experience.org/px17/" TargetMode="External"/><Relationship Id="rId8" Type="http://schemas.openxmlformats.org/officeDocument/2006/relationships/hyperlink" Target="http://dl.acm.org/" TargetMode="External"/><Relationship Id="rId9" Type="http://schemas.openxmlformats.org/officeDocument/2006/relationships/hyperlink" Target="http://www.hpi.de/swa/" TargetMode="External"/><Relationship Id="rId10" Type="http://schemas.openxmlformats.org/officeDocument/2006/relationships/hyperlink" Target="http://www.research.ibm.com/labs/alma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635</Words>
  <Characters>3625</Characters>
  <Application>Microsoft Macintosh Word</Application>
  <DocSecurity>0</DocSecurity>
  <Lines>30</Lines>
  <Paragraphs>8</Paragraphs>
  <ScaleCrop>false</ScaleCrop>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21</cp:revision>
  <cp:lastPrinted>2017-04-12T07:41:00Z</cp:lastPrinted>
  <dcterms:created xsi:type="dcterms:W3CDTF">2016-07-19T09:59:00Z</dcterms:created>
  <dcterms:modified xsi:type="dcterms:W3CDTF">2017-04-12T07:43:00Z</dcterms:modified>
</cp:coreProperties>
</file>