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TC" w:hAnsi="Songti TC" w:cs="Songti TC"/>
          <w:sz w:val="48"/>
          <w:sz-cs w:val="48"/>
          <w:b/>
          <w:spacing w:val="0"/>
        </w:rPr>
        <w:t xml:space="preserve">星雲數位 2026 智慧辦公室與 AI 賦能推動委員會啟動會議逐字稿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會議時間：</w:t>
      </w:r>
      <w:r>
        <w:rPr>
          <w:rFonts w:ascii="Songti TC" w:hAnsi="Songti TC" w:cs="Songti TC"/>
          <w:sz w:val="24"/>
          <w:sz-cs w:val="24"/>
          <w:spacing w:val="0"/>
        </w:rPr>
        <w:t xml:space="preserve">2026年3月18日 14:00 - 15:30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會議地點：</w:t>
      </w:r>
      <w:r>
        <w:rPr>
          <w:rFonts w:ascii="Songti TC" w:hAnsi="Songti TC" w:cs="Songti TC"/>
          <w:sz w:val="24"/>
          <w:sz-cs w:val="24"/>
          <w:spacing w:val="0"/>
        </w:rPr>
        <w:t xml:space="preserve">總部 12 樓大會議室與線上同步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主持人：</w:t>
      </w:r>
      <w:r>
        <w:rPr>
          <w:rFonts w:ascii="Songti TC" w:hAnsi="Songti TC" w:cs="Songti TC"/>
          <w:sz w:val="24"/>
          <w:sz-cs w:val="24"/>
          <w:spacing w:val="0"/>
        </w:rPr>
        <w:t xml:space="preserve">總經理 趙立言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與會人員：</w:t>
      </w:r>
      <w:r>
        <w:rPr>
          <w:rFonts w:ascii="Songti TC" w:hAnsi="Songti TC" w:cs="Songti TC"/>
          <w:sz w:val="24"/>
          <w:sz-cs w:val="24"/>
          <w:spacing w:val="0"/>
        </w:rPr>
        <w:t xml:space="preserve">資訊處 楊處長、行政處 錢處長、人資處 孫協理、財務處 吳處長、業務處 鄭總監</w:t>
      </w:r>
    </w:p>
    <w:p>
      <w:pPr/>
      <w:r>
        <w:rPr>
          <w:rFonts w:ascii="Songti TC" w:hAnsi="Songti TC" w:cs="Songti TC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Songti TC" w:hAnsi="Songti TC" w:cs="Songti TC"/>
          <w:sz w:val="36"/>
          <w:sz-cs w:val="36"/>
          <w:b/>
          <w:spacing w:val="0"/>
        </w:rPr>
        <w:t xml:space="preserve">會議對話紀錄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總經理 趙立言：</w:t>
      </w:r>
      <w:r>
        <w:rPr>
          <w:rFonts w:ascii="Songti TC" w:hAnsi="Songti TC" w:cs="Songti TC"/>
          <w:sz w:val="24"/>
          <w:sz-cs w:val="24"/>
          <w:spacing w:val="0"/>
        </w:rPr>
        <w:t xml:space="preserve">各位主管好，今天定調 2026 年上半年核心計畫『非技術同仁生成式 AI 辦公室賦能』。這次選定以 Google Gemini 搭配原生筆記本為核心，目的是讓非技術同仁零門檻使用。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資訊處 楊處長：</w:t>
      </w:r>
      <w:r>
        <w:rPr>
          <w:rFonts w:ascii="Songti TC" w:hAnsi="Songti TC" w:cs="Songti TC"/>
          <w:sz w:val="24"/>
          <w:sz-cs w:val="24"/>
          <w:spacing w:val="0"/>
        </w:rPr>
        <w:t xml:space="preserve">這次選型最大的考量是免費額度與穩定度。資安方面嚴格遵守三大原則：查核、分流、負責。同仁不得將個資或未公開財報直接上傳，必須先進行脫敏去識別化。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行政處 錢處長：</w:t>
      </w:r>
      <w:r>
        <w:rPr>
          <w:rFonts w:ascii="Songti TC" w:hAnsi="Songti TC" w:cs="Songti TC"/>
          <w:sz w:val="24"/>
          <w:sz-cs w:val="24"/>
          <w:spacing w:val="0"/>
        </w:rPr>
        <w:t xml:space="preserve">行政部每週花很多時間整理採購單與公告，試用 Gemini 表格清洗能直接匯出試算表，省下 70% 時間。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人資處 孫協理：</w:t>
      </w:r>
      <w:r>
        <w:rPr>
          <w:rFonts w:ascii="Songti TC" w:hAnsi="Songti TC" w:cs="Songti TC"/>
          <w:sz w:val="24"/>
          <w:sz-cs w:val="24"/>
          <w:spacing w:val="0"/>
        </w:rPr>
        <w:t xml:space="preserve">5 月中旬安排兩梯次實體工作坊，每班 20 人，時數 6 小時。目標在結訓一個月內行政例行事務產出速度提升 40%。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財務處 吳處長：</w:t>
      </w:r>
      <w:r>
        <w:rPr>
          <w:rFonts w:ascii="Songti TC" w:hAnsi="Songti TC" w:cs="Songti TC"/>
          <w:sz w:val="24"/>
          <w:sz-cs w:val="24"/>
          <w:spacing w:val="0"/>
        </w:rPr>
        <w:t xml:space="preserve">零軟體採購成本我完全支持，但財務數據絕不能有幻覺，承辦人必須人工覆核原單據。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業務處 鄭總監：</w:t>
      </w:r>
      <w:r>
        <w:rPr>
          <w:rFonts w:ascii="Songti TC" w:hAnsi="Songti TC" w:cs="Songti TC"/>
          <w:sz w:val="24"/>
          <w:sz-cs w:val="24"/>
          <w:spacing w:val="0"/>
        </w:rPr>
        <w:t xml:space="preserve">業務端需要快速做簡報，以前做 8 頁 PPT 耗費兩天，現在用 Gemini 定大綱半天就能拿出初稿。</w:t>
      </w:r>
    </w:p>
    <w:p>
      <w:pPr>
        <w:spacing w:after="240"/>
      </w:pPr>
      <w:r>
        <w:rPr>
          <w:rFonts w:ascii="Songti TC" w:hAnsi="Songti TC" w:cs="Songti TC"/>
          <w:sz w:val="24"/>
          <w:sz-cs w:val="24"/>
          <w:b/>
          <w:spacing w:val="0"/>
        </w:rPr>
        <w:t xml:space="preserve">總經理 趙立言：</w:t>
      </w:r>
      <w:r>
        <w:rPr>
          <w:rFonts w:ascii="Songti TC" w:hAnsi="Songti TC" w:cs="Songti TC"/>
          <w:sz w:val="24"/>
          <w:sz-cs w:val="24"/>
          <w:spacing w:val="0"/>
        </w:rPr>
        <w:t xml:space="preserve">裁決三點：全面導入 Gemini 與筆記本；5 月完成種子培訓；堅持 Copilot ≠ Autopilot 承辦人負最終審核責任。散會！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