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Helvetica Neue" w:hAnsi="Helvetica Neue" w:cs="Helvetica Neue"/>
          <w:sz w:val="58"/>
          <w:sz-cs w:val="58"/>
          <w:b/>
          <w:spacing w:val="0"/>
          <w:color w:val="171B4E"/>
        </w:rPr>
        <w:t xml:space="preserve">非技術人員生成式 AI 辦公室應用實務班</w:t>
      </w:r>
    </w:p>
    <w:p>
      <w:pPr>
        <w:jc w:val="center"/>
      </w:pPr>
      <w:r>
        <w:rPr>
          <w:rFonts w:ascii=".SF NS" w:hAnsi=".SF NS" w:cs=".SF NS"/>
          <w:sz w:val="34"/>
          <w:sz-cs w:val="34"/>
          <w:spacing w:val="0"/>
          <w:color w:val="3A4355"/>
        </w:rPr>
        <w:t xml:space="preserve">Google Gemini 原生整合筆記本（NotebookLM）高效工作流與資安實戰課程大綱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【課程核心特色】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本課程專為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非技術背景同仁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量身打造，針對公文信函、會議紀錄整理、跨部門溝通與數據清洗等場景，全面採用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Google Gemini 原生整合「筆記本」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 單一工作平台架構。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•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進度彈性掌握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：不設死板時間限制，完全依學員實際吸收程度與實機操作疑難排除進度動態推進。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•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零門檻人機協作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：學員不會寫 Prompt 也沒關係，由日常口語輸入，透過 AI 自動轉化為標準 RTCCF 格式並提示存檔；且在產出任何文件前強制通過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「審核卡片（Review Card）」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人眼快速把關，實現精準、安全、免付費、無冷卻次數限制的高效職場賦能！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一、 課程基本資訊概覽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課程名稱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非技術人員生成式 AI 辦公室應用實務班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培訓進度規劃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模組進度制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（不設死板時鐘時間限制，完全依學員現場實際上機掌握度彈性調整推進）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建議培訓人數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20 人（小班互動實作工作坊，確保每位同仁皆能充分練習並排除疑難）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授課形式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觀念解析 30% ＋ 上機實作 50% ＋ 職場情境模擬與答疑 20%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適合對象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行政總務、人資、企劃、專案管理、財務、業務助理等非技術背景辦公室同仁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核心教學工具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Google Gemini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（日常對話與多模態圖文助理）＋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Gemini 原生筆記本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（文件與會議知識庫）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先備要求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具備基礎電腦與瀏覽器操作能力，擁有有效之 Google 帳號（無需任何程式語言背景）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二、 課程三大主題與核心思維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1. 基本素養知識（如何用得好）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建立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Copilot ≠ Autopilot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 正確思維：AI 是並肩工作的副駕駛，由人類負責最終方針與交付責任（80/20 法則）。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剖析 AI 幻覺成因，掌握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RTCCF 結構化提示詞架構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（Role, Task, Context, Constraint, Format），讓指令精準對齊業務標準。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2. 基本工具使用（通用工具與原生筆記本雙軌實戰）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一站式工作流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：無需切換多個網站，直接於 Gemini 側邊欄點選「＋ 新增筆記本」，一鍵匯入 PDF/規章/會議逐字稿。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零幻覺 Grounded RAG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：筆記本產出均附帶可點擊回溯之精確來源引文。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五大商務交付格式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：Word (.docx)、Excel (.xlsx)、PowerPoint (.pptx)、PDF (.pdf) 及全自動資訊圖表 (Infographic) 雙軌產出。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人機協作審核卡片（Review Card）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：生成格式前由 AI 輸出預檢卡片，經人類確認核准才執行檔案匯出。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3. 基本資訊安全（安心合規使用）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內化「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查核（Verify）・分流（Segregate）・負責（Accountability）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」三大資安日常守則。</w:t>
      </w:r>
    </w:p>
    <w:p>
      <w:pPr>
        <w:ind w:left="1440" w:first-line="-144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實戰演練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資料去識別化（Prompt 脫敏）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技巧，確保機敏資訊不外洩。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三、 模組化學習地圖（四階段自主推進）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階段進度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單元主題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核心培訓內容與實做重點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第一階段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核心素養建立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模組一：AI 核心素養與結構化提問技巧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222938"/>
        </w:rPr>
        <w:t xml:space="preserve">(一、基本素養知識：如何用得好)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1.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思維升級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：Copilot 協作思維與人機同乘責任。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2.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AI 盲點防範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：幻覺產生成因與避免胡說八道之道。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3.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RTCCF 結構化架構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：角色、任務、背景、限制與格式。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4.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人機協作實作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：學員日常白話 ➔ AI 產出 RTCCF ➔ 提示學員存檔備用。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第二階段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通用工具打底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模組二（上）：Gemini 通用文書與多模態實戰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222938"/>
        </w:rPr>
        <w:t xml:space="preserve">(二、基本工具使用：通用工具)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1.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Gemini 工具優勢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：長文字吸收、多模態圖文辨識與對話管理。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2.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公務文書自動化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：正式公告、商務洽詢信、活動企劃草擬。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3.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多模態圖文辨識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：實體會議白板照片手寫筆跡 OCR 一秒轉表格。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4.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實務演練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：行政常見語氣轉換與表格快速清洗。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第三階段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知識庫與視覺化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模組二（下）：Gemini 筆記本知識庫與視覺化實戰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222938"/>
        </w:rPr>
        <w:t xml:space="preserve">(二、基本工具使用：筆記本整合)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1.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原生筆記本建庫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：上傳內部規章與長篇會議錄音逐字稿。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2.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審核卡片機制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：生成檔案前強制產出 Review Card 人眼核可。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3.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五大商務交付格式匯出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- Word/PDF：企劃書與報銷指南一鍵下載。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- Excel：零碎採購需求清洗，綠色按鈕匯出試算表。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- PPTX：提煉 6 頁高階報告大綱並套用商務模版。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4.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全自動資訊圖表 (Infographic)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：10 大視覺風格 × 3 大閱讀動線鉛筆指令生成。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第四階段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資安合規防護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模組三：企業基本資訊安全與防護守則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222938"/>
        </w:rPr>
        <w:t xml:space="preserve">(三、基本資訊安全)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1.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資安威脅解析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：雲端模型再訓練風險、隱私政策與合規邊界。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2.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公務實戰三大法則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：查核（Verify）、分流（Segregate）、負責（Accountability）。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3.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去識別化實務演練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：姓名、電話、身分證、未公開預算代碼之遮蔽脫敏。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4.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綜合情境演練與問答結業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四、 辦公室五大交付格式人機協作標準流程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所有格式生成均遵循以下閉環：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學生自然語言輸入 ➔ 轉化為 RTCCF Prompt 並提示存檔 ➔ 輸出【審核卡片 (Review Card)】➔ 使用者確認「可以了」➔ 正式匯出實體檔案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交付格式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人機審核卡片機制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56A0"/>
        </w:rPr>
        <w:t xml:space="preserve">實務生成與匯出路徑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Word 檔 (.docx)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文件架構審核卡片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（預核章節大綱、字數預估與規範警示）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自然語言提需求 ➔ 轉 RTCCF 存檔 ➔ 審核核可 ➔ 匯出 Google Docs ➔ 下載為 </w:t>
      </w:r>
      <w:r>
        <w:rPr>
          <w:rFonts w:ascii="Menlo" w:hAnsi="Menlo" w:cs="Menlo"/>
          <w:sz w:val="28"/>
          <w:sz-cs w:val="28"/>
          <w:spacing w:val="0"/>
          <w:color w:val="222938"/>
        </w:rPr>
        <w:t xml:space="preserve">.docx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Excel 檔 (.xlsx)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數據風控審核卡片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（預核品項、筆數、總金額與數值純淨度）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非結構化口語或白板照片 ➔ 轉 RTCCF 存檔 ➔ 審核核可 ➔ 點擊綠色「匯出至試算表」➔ 下載為 </w:t>
      </w:r>
      <w:r>
        <w:rPr>
          <w:rFonts w:ascii="Menlo" w:hAnsi="Menlo" w:cs="Menlo"/>
          <w:sz w:val="28"/>
          <w:sz-cs w:val="28"/>
          <w:spacing w:val="0"/>
          <w:color w:val="222938"/>
        </w:rPr>
        <w:t xml:space="preserve">.xlsx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PowerPoint (.pptx)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簡報企劃審核卡片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（預核頁數、每頁 3 點核心論點與商務色票）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會議逐字稿 ➔ 轉 RTCCF 存檔 ➔ 審核核可 ➔ 提煉 6~8 頁大綱 ➔ 套用 PPT 模版匯出 </w:t>
      </w:r>
      <w:r>
        <w:rPr>
          <w:rFonts w:ascii="Menlo" w:hAnsi="Menlo" w:cs="Menlo"/>
          <w:sz w:val="28"/>
          <w:sz-cs w:val="28"/>
          <w:spacing w:val="0"/>
          <w:color w:val="222938"/>
        </w:rPr>
        <w:t xml:space="preserve">.pptx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PDF 檔 (.pdf)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文件完整性審核卡片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（檢核跨平台列印邊界與格式完整性）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規章指引萃取 ➔ 審核核可 ➔ Google Docs / 筆記本直接下載為標準列印 </w:t>
      </w:r>
      <w:r>
        <w:rPr>
          <w:rFonts w:ascii="Menlo" w:hAnsi="Menlo" w:cs="Menlo"/>
          <w:sz w:val="28"/>
          <w:sz-cs w:val="28"/>
          <w:spacing w:val="0"/>
          <w:color w:val="222938"/>
        </w:rPr>
        <w:t xml:space="preserve">.pdf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全自動資訊圖表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視覺設計審核卡片</w:t>
      </w:r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（預核閱讀動線、視覺風格與四大模組方格）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22938"/>
        </w:rPr>
        <w:t xml:space="preserve">新人 SOP 指南 ➔ 轉 RTCCF 存檔 ➔ 審核核可 ➔ 筆記本鉛筆指令切換風格渲染實體圖表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五、 隨堂配套多元實體偽資料庫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為提升學員沉浸感，本課程特別備妥 7 種格式之實體模擬數據檔案，免除個資疑慮，課堂即選即用：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📕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企業內部規章_差旅與加班管理規範.pdf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（正式 PDF 公務規範文件）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📄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數位轉型專案啟動會議音訊逐字稿.docx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（跨部門多人發言長篇 Word 逐字稿）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📊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各部門零碎採購申請與報價單據.xlsx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（多部門日常零散採購原始 Excel 單據）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📈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各部門採購需求原始清單.csv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（標準格式化逗號分隔數據清單）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🖼️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實體白板專案討論與待辦筆記.png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（會議室手寫白板照片，專供多模態 OCR 練習）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📝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新進同仁到職七天SOP指南.md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（結構化 Markdown 工作指引）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📄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對應 .txt 純文字檔案庫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（備用純文字檔，供學員快速複製比對）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1B4E"/>
        </w:rPr>
        <w:t xml:space="preserve">六、 課前準備與設備需求指南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硬體設備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：學員每人自備筆記型電腦一台（Windows 或 macOS 皆可），請務必攜帶充電器與滑鼠。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軟體環境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：建議安裝 Google Chrome 瀏覽器並升級至最新版本。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帳號準備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：每位學員需具備一組可正常登入之個人或公司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Google 帳號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22293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22938"/>
        </w:rPr>
        <w:t xml:space="preserve">環境預檢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：課前請連線至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Google Gemini</w:t>
      </w:r>
      <w:r>
        <w:rPr>
          <w:rFonts w:ascii="Helvetica Neue" w:hAnsi="Helvetica Neue" w:cs="Helvetica Neue"/>
          <w:sz w:val="29"/>
          <w:sz-cs w:val="29"/>
          <w:spacing w:val="0"/>
          <w:color w:val="222938"/>
        </w:rPr>
        <w:t xml:space="preserve">，確認左側選單已具備「筆記本」與「＋ 新增筆記本」功能即可。</w:t>
      </w:r>
    </w:p>
    <w:p>
      <w:pPr>
        <w:jc w:val="center"/>
      </w:pPr>
      <w:r>
        <w:rPr>
          <w:rFonts w:ascii="Helvetica Neue" w:hAnsi="Helvetica Neue" w:cs="Helvetica Neue"/>
          <w:sz w:val="25"/>
          <w:sz-cs w:val="25"/>
          <w:spacing w:val="0"/>
          <w:color w:val="5E6C84"/>
        </w:rPr>
        <w:t xml:space="preserve">課程規劃與企劃：企業專案訓練處 ｜ 本文件由 人機協作（Human-in-the-loop）標準流程編譯生成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