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CSCE 3613 Operating Systems Homework #2 ver. 5.2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Name: </w:t>
      </w:r>
      <w:r w:rsidDel="00000000" w:rsidR="00000000" w:rsidRPr="00000000">
        <w:rPr>
          <w:b w:val="1"/>
          <w:rtl w:val="0"/>
        </w:rPr>
        <w:t xml:space="preserve">Robert Johnson </w:t>
      </w:r>
    </w:p>
    <w:p w:rsidR="00000000" w:rsidDel="00000000" w:rsidP="00000000" w:rsidRDefault="00000000" w:rsidRPr="00000000" w14:paraId="00000004">
      <w:pPr>
        <w:rPr>
          <w:b w:val="1"/>
        </w:rPr>
      </w:pPr>
      <w:r w:rsidDel="00000000" w:rsidR="00000000" w:rsidRPr="00000000">
        <w:rPr>
          <w:rtl w:val="0"/>
        </w:rPr>
        <w:t xml:space="preserve">ID:   </w:t>
      </w:r>
      <w:r w:rsidDel="00000000" w:rsidR="00000000" w:rsidRPr="00000000">
        <w:rPr>
          <w:b w:val="1"/>
          <w:rtl w:val="0"/>
        </w:rPr>
        <w:t xml:space="preserve"> 010796992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27 points</w:t>
      </w:r>
    </w:p>
    <w:p w:rsidR="00000000" w:rsidDel="00000000" w:rsidP="00000000" w:rsidRDefault="00000000" w:rsidRPr="00000000" w14:paraId="00000007">
      <w:pPr>
        <w:rPr/>
      </w:pPr>
      <w:r w:rsidDel="00000000" w:rsidR="00000000" w:rsidRPr="00000000">
        <w:rPr>
          <w:rtl w:val="0"/>
        </w:rPr>
        <w:t xml:space="preserve">5 questions, some with multiple parts</w:t>
      </w:r>
    </w:p>
    <w:p w:rsidR="00000000" w:rsidDel="00000000" w:rsidP="00000000" w:rsidRDefault="00000000" w:rsidRPr="00000000" w14:paraId="00000008">
      <w:pPr>
        <w:pStyle w:val="Heading1"/>
        <w:rPr/>
      </w:pPr>
      <w:r w:rsidDel="00000000" w:rsidR="00000000" w:rsidRPr="00000000">
        <w:rPr>
          <w:rtl w:val="0"/>
        </w:rPr>
        <w:t xml:space="preserve">Instructions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Type your work, print it to a *single* PDF, and upload it to Blackboard before the due date and time. It is strongly suggested to use the given document.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Show all of your work. Without proper justification and details of steps, correct answers alone may not carry full credit.</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-2 points if you do not insert your name and ID at the top of the document.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-5 points if it is not typed.</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-5 points if it is not a PDF file.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-5 points if it is not a single PDF file. Submit one PDF file. Do not submit zip files containing one or more files.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-5 points if you present the worked problems out of order. In other words, please present the problems in the order assigned, 1, 2, 3,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(5 pts.) Consider the following code segment. Assume the parent processes will not exit until the children processes complete. How many times is “Hi” printed? Sketch a tree of how the processes are created.</w:t>
      </w:r>
    </w:p>
    <w:p w:rsidR="00000000" w:rsidDel="00000000" w:rsidP="00000000" w:rsidRDefault="00000000" w:rsidRPr="00000000" w14:paraId="00000012">
      <w:pPr>
        <w:rPr/>
      </w:pPr>
      <w:r w:rsidDel="00000000" w:rsidR="00000000" w:rsidRPr="00000000">
        <w:rPr/>
        <w:drawing>
          <wp:inline distB="114300" distT="114300" distL="114300" distR="114300">
            <wp:extent cx="1938679" cy="2576512"/>
            <wp:effectExtent b="-318916" l="318916" r="318916" t="-318916"/>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rot="5400000">
                      <a:off x="0" y="0"/>
                      <a:ext cx="1938679" cy="25765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Answer: 7 times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pid_t pid;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printf("Hi \n");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pid = fork();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pid = fork();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if (pid != 0){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pid = fork();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printf("Hi \n");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wait(NULL);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printf("Hi\n");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wait(NULL);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wait(NULL);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 pts.) List the two models of interprocess communications.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Answer: Shared Memory and Message Passing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Using Amdahl's Law, calculate the speedup gain of an application that has a 90% parallel component for the following: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3.1 (2 pts.) Four processing cores. Show your work.</w:t>
      </w:r>
    </w:p>
    <w:p w:rsidR="00000000" w:rsidDel="00000000" w:rsidP="00000000" w:rsidRDefault="00000000" w:rsidRPr="00000000" w14:paraId="0000002D">
      <w:pPr>
        <w:rPr/>
      </w:pPr>
      <w:r w:rsidDel="00000000" w:rsidR="00000000" w:rsidRPr="00000000">
        <w:rPr/>
        <w:drawing>
          <wp:inline distB="114300" distT="114300" distL="114300" distR="114300">
            <wp:extent cx="4562475" cy="19716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2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Answer: 3.08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3.2 (2 pts) Sixteen processing cores. Show your work.</w:t>
      </w:r>
    </w:p>
    <w:p w:rsidR="00000000" w:rsidDel="00000000" w:rsidP="00000000" w:rsidRDefault="00000000" w:rsidRPr="00000000" w14:paraId="00000031">
      <w:pPr>
        <w:rPr/>
      </w:pPr>
      <w:r w:rsidDel="00000000" w:rsidR="00000000" w:rsidRPr="00000000">
        <w:rPr/>
        <w:drawing>
          <wp:inline distB="114300" distT="114300" distL="114300" distR="114300">
            <wp:extent cx="4514850" cy="21240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48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Answer: 6.4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The following pair of processes, Process A and Process B, share a common variable 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Process A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 X*2;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Process B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Z;</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 X+1;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Z;</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X is set to 5 before either process begins execution. As usual, statements within a process are executed sequentially, but statements in Process A may execute in any order with respect to statements in Process 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4.1 (8 pts.) How many different values of X are possible after both processes finish executing and what are the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Answer: 4 {6,10,11,12}</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A1,A2, B1, B2: </w:t>
      </w:r>
      <w:r w:rsidDel="00000000" w:rsidR="00000000" w:rsidRPr="00000000">
        <w:rPr>
          <w:b w:val="1"/>
          <w:rtl w:val="0"/>
        </w:rPr>
        <w:t xml:space="preserve">X = 11</w:t>
      </w:r>
    </w:p>
    <w:p w:rsidR="00000000" w:rsidDel="00000000" w:rsidP="00000000" w:rsidRDefault="00000000" w:rsidRPr="00000000" w14:paraId="00000049">
      <w:pPr>
        <w:rPr>
          <w:b w:val="1"/>
        </w:rPr>
      </w:pPr>
      <w:r w:rsidDel="00000000" w:rsidR="00000000" w:rsidRPr="00000000">
        <w:rPr>
          <w:rtl w:val="0"/>
        </w:rPr>
        <w:t xml:space="preserve">A1, B1, A2, B2: </w:t>
      </w:r>
      <w:r w:rsidDel="00000000" w:rsidR="00000000" w:rsidRPr="00000000">
        <w:rPr>
          <w:b w:val="1"/>
          <w:rtl w:val="0"/>
        </w:rPr>
        <w:t xml:space="preserve">X = 6</w:t>
      </w:r>
    </w:p>
    <w:p w:rsidR="00000000" w:rsidDel="00000000" w:rsidP="00000000" w:rsidRDefault="00000000" w:rsidRPr="00000000" w14:paraId="0000004A">
      <w:pPr>
        <w:rPr>
          <w:b w:val="1"/>
        </w:rPr>
      </w:pPr>
      <w:r w:rsidDel="00000000" w:rsidR="00000000" w:rsidRPr="00000000">
        <w:rPr>
          <w:rtl w:val="0"/>
        </w:rPr>
        <w:t xml:space="preserve">A1, B1, B2, A2: </w:t>
      </w:r>
      <w:r w:rsidDel="00000000" w:rsidR="00000000" w:rsidRPr="00000000">
        <w:rPr>
          <w:b w:val="1"/>
          <w:rtl w:val="0"/>
        </w:rPr>
        <w:t xml:space="preserve">X = 10</w:t>
      </w:r>
    </w:p>
    <w:p w:rsidR="00000000" w:rsidDel="00000000" w:rsidP="00000000" w:rsidRDefault="00000000" w:rsidRPr="00000000" w14:paraId="0000004B">
      <w:pPr>
        <w:rPr>
          <w:b w:val="1"/>
        </w:rPr>
      </w:pPr>
      <w:r w:rsidDel="00000000" w:rsidR="00000000" w:rsidRPr="00000000">
        <w:rPr>
          <w:rtl w:val="0"/>
        </w:rPr>
        <w:t xml:space="preserve">B1, A1, B2, A2: </w:t>
      </w:r>
      <w:r w:rsidDel="00000000" w:rsidR="00000000" w:rsidRPr="00000000">
        <w:rPr>
          <w:b w:val="1"/>
          <w:rtl w:val="0"/>
        </w:rPr>
        <w:t xml:space="preserve">X = 10</w:t>
      </w:r>
    </w:p>
    <w:p w:rsidR="00000000" w:rsidDel="00000000" w:rsidP="00000000" w:rsidRDefault="00000000" w:rsidRPr="00000000" w14:paraId="0000004C">
      <w:pPr>
        <w:rPr>
          <w:b w:val="1"/>
        </w:rPr>
      </w:pPr>
      <w:r w:rsidDel="00000000" w:rsidR="00000000" w:rsidRPr="00000000">
        <w:rPr>
          <w:rtl w:val="0"/>
        </w:rPr>
        <w:t xml:space="preserve">B1, A1, A2, B2: </w:t>
      </w:r>
      <w:r w:rsidDel="00000000" w:rsidR="00000000" w:rsidRPr="00000000">
        <w:rPr>
          <w:b w:val="1"/>
          <w:rtl w:val="0"/>
        </w:rPr>
        <w:t xml:space="preserve">X = 6</w:t>
      </w:r>
    </w:p>
    <w:p w:rsidR="00000000" w:rsidDel="00000000" w:rsidP="00000000" w:rsidRDefault="00000000" w:rsidRPr="00000000" w14:paraId="0000004D">
      <w:pPr>
        <w:rPr>
          <w:b w:val="1"/>
        </w:rPr>
      </w:pPr>
      <w:r w:rsidDel="00000000" w:rsidR="00000000" w:rsidRPr="00000000">
        <w:rPr>
          <w:rtl w:val="0"/>
        </w:rPr>
        <w:t xml:space="preserve">B1, B2, A1, A2,: </w:t>
      </w:r>
      <w:r w:rsidDel="00000000" w:rsidR="00000000" w:rsidRPr="00000000">
        <w:rPr>
          <w:b w:val="1"/>
          <w:rtl w:val="0"/>
        </w:rPr>
        <w:t xml:space="preserve">X = 12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Consider the following set of processes with the length of the CPU burst size given in milliseconds and the arrival time given in milliseconds. If two processes arrive at the same time and either can go according to the particular scheduling algorithm, the lower numbered process goes first. For example, if there is a tie between P3 and P4, P3 goes first because 3 is less than 4. Other ties are broken with FCFS. *The priority column is only relevant to the non-preemptive priority scheduling algorithm. A lower priority value corresponds to a higher priority.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Process</w:t>
        <w:tab/>
        <w:t xml:space="preserve">Burst Time (ms)</w:t>
        <w:tab/>
        <w:t xml:space="preserve">Arrival Time (ms)</w:t>
        <w:tab/>
        <w:t xml:space="preserve">Priority*</w:t>
      </w:r>
    </w:p>
    <w:p w:rsidR="00000000" w:rsidDel="00000000" w:rsidP="00000000" w:rsidRDefault="00000000" w:rsidRPr="00000000" w14:paraId="00000053">
      <w:pPr>
        <w:rPr/>
      </w:pPr>
      <w:r w:rsidDel="00000000" w:rsidR="00000000" w:rsidRPr="00000000">
        <w:rPr>
          <w:rtl w:val="0"/>
        </w:rPr>
        <w:t xml:space="preserve">P1</w:t>
        <w:tab/>
        <w:tab/>
        <w:t xml:space="preserve">4</w:t>
        <w:tab/>
        <w:tab/>
        <w:tab/>
        <w:t xml:space="preserve">1</w:t>
        <w:tab/>
        <w:tab/>
        <w:tab/>
        <w:t xml:space="preserve">3</w:t>
        <w:tab/>
        <w:tab/>
      </w:r>
    </w:p>
    <w:p w:rsidR="00000000" w:rsidDel="00000000" w:rsidP="00000000" w:rsidRDefault="00000000" w:rsidRPr="00000000" w14:paraId="00000054">
      <w:pPr>
        <w:rPr/>
      </w:pPr>
      <w:r w:rsidDel="00000000" w:rsidR="00000000" w:rsidRPr="00000000">
        <w:rPr>
          <w:rtl w:val="0"/>
        </w:rPr>
        <w:t xml:space="preserve">P2</w:t>
        <w:tab/>
        <w:tab/>
        <w:t xml:space="preserve">2</w:t>
        <w:tab/>
        <w:tab/>
        <w:tab/>
        <w:t xml:space="preserve">1</w:t>
        <w:tab/>
        <w:tab/>
        <w:tab/>
        <w:t xml:space="preserve">1</w:t>
        <w:tab/>
        <w:tab/>
      </w:r>
    </w:p>
    <w:p w:rsidR="00000000" w:rsidDel="00000000" w:rsidP="00000000" w:rsidRDefault="00000000" w:rsidRPr="00000000" w14:paraId="00000055">
      <w:pPr>
        <w:rPr/>
      </w:pPr>
      <w:r w:rsidDel="00000000" w:rsidR="00000000" w:rsidRPr="00000000">
        <w:rPr>
          <w:rtl w:val="0"/>
        </w:rPr>
        <w:t xml:space="preserve">P3</w:t>
        <w:tab/>
        <w:tab/>
        <w:t xml:space="preserve">3</w:t>
        <w:tab/>
        <w:tab/>
        <w:tab/>
        <w:t xml:space="preserve">0</w:t>
        <w:tab/>
        <w:tab/>
        <w:tab/>
        <w:t xml:space="preserve">2</w:t>
        <w:tab/>
        <w:tab/>
      </w:r>
    </w:p>
    <w:p w:rsidR="00000000" w:rsidDel="00000000" w:rsidP="00000000" w:rsidRDefault="00000000" w:rsidRPr="00000000" w14:paraId="00000056">
      <w:pPr>
        <w:rPr/>
      </w:pPr>
      <w:r w:rsidDel="00000000" w:rsidR="00000000" w:rsidRPr="00000000">
        <w:rPr>
          <w:rtl w:val="0"/>
        </w:rPr>
        <w:t xml:space="preserve">P4</w:t>
        <w:tab/>
        <w:tab/>
        <w:t xml:space="preserve">2</w:t>
        <w:tab/>
        <w:tab/>
        <w:tab/>
        <w:t xml:space="preserve">0</w:t>
        <w:tab/>
        <w:tab/>
        <w:tab/>
        <w:t xml:space="preserve">3</w:t>
        <w:tab/>
        <w:tab/>
      </w:r>
    </w:p>
    <w:p w:rsidR="00000000" w:rsidDel="00000000" w:rsidP="00000000" w:rsidRDefault="00000000" w:rsidRPr="00000000" w14:paraId="00000057">
      <w:pPr>
        <w:rPr/>
      </w:pPr>
      <w:r w:rsidDel="00000000" w:rsidR="00000000" w:rsidRPr="00000000">
        <w:rPr>
          <w:rtl w:val="0"/>
        </w:rPr>
        <w:t xml:space="preserve">P5</w:t>
        <w:tab/>
        <w:tab/>
        <w:t xml:space="preserve">5</w:t>
        <w:tab/>
        <w:tab/>
        <w:tab/>
        <w:t xml:space="preserve">0</w:t>
        <w:tab/>
        <w:tab/>
        <w:tab/>
        <w:t xml:space="preserve">1</w:t>
        <w:tab/>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5.1 (8 pts.) Calculate the average waiting time for each of the scheduling algorithms in the table below and place the answers in the table below. (2 pts. for each entry)</w:t>
      </w:r>
    </w:p>
    <w:p w:rsidR="00000000" w:rsidDel="00000000" w:rsidP="00000000" w:rsidRDefault="00000000" w:rsidRPr="00000000" w14:paraId="0000005A">
      <w:pPr>
        <w:pStyle w:val="Title"/>
        <w:rPr/>
      </w:pPr>
      <w:bookmarkStart w:colFirst="0" w:colLast="0" w:name="_heading=h.octed5d92h1i" w:id="1"/>
      <w:bookmarkEnd w:id="1"/>
      <w:r w:rsidDel="00000000" w:rsidR="00000000" w:rsidRPr="00000000">
        <w:rPr/>
        <w:drawing>
          <wp:inline distB="114300" distT="114300" distL="114300" distR="114300">
            <wp:extent cx="3843799" cy="2868216"/>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843799" cy="2868216"/>
                    </a:xfrm>
                    <a:prstGeom prst="rect"/>
                    <a:ln/>
                  </pic:spPr>
                </pic:pic>
              </a:graphicData>
            </a:graphic>
          </wp:inline>
        </w:drawing>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5B">
            <w:pPr>
              <w:rPr>
                <w:b w:val="1"/>
              </w:rPr>
            </w:pPr>
            <w:r w:rsidDel="00000000" w:rsidR="00000000" w:rsidRPr="00000000">
              <w:rPr>
                <w:b w:val="1"/>
                <w:rtl w:val="0"/>
              </w:rPr>
              <w:t xml:space="preserve">Scheduling algorithm</w:t>
            </w:r>
          </w:p>
        </w:tc>
        <w:tc>
          <w:tcPr/>
          <w:p w:rsidR="00000000" w:rsidDel="00000000" w:rsidP="00000000" w:rsidRDefault="00000000" w:rsidRPr="00000000" w14:paraId="0000005C">
            <w:pPr>
              <w:rPr>
                <w:b w:val="1"/>
              </w:rPr>
            </w:pPr>
            <w:r w:rsidDel="00000000" w:rsidR="00000000" w:rsidRPr="00000000">
              <w:rPr>
                <w:b w:val="1"/>
                <w:rtl w:val="0"/>
              </w:rPr>
              <w:t xml:space="preserve">Average waiting time</w:t>
            </w:r>
          </w:p>
        </w:tc>
      </w:tr>
      <w:tr>
        <w:tc>
          <w:tcPr/>
          <w:p w:rsidR="00000000" w:rsidDel="00000000" w:rsidP="00000000" w:rsidRDefault="00000000" w:rsidRPr="00000000" w14:paraId="0000005D">
            <w:pPr>
              <w:rPr/>
            </w:pPr>
            <w:r w:rsidDel="00000000" w:rsidR="00000000" w:rsidRPr="00000000">
              <w:rPr>
                <w:rtl w:val="0"/>
              </w:rPr>
              <w:t xml:space="preserve">FCFS</w:t>
            </w:r>
          </w:p>
        </w:tc>
        <w:tc>
          <w:tcPr/>
          <w:p w:rsidR="00000000" w:rsidDel="00000000" w:rsidP="00000000" w:rsidRDefault="00000000" w:rsidRPr="00000000" w14:paraId="0000005E">
            <w:pPr>
              <w:rPr>
                <w:b w:val="1"/>
              </w:rPr>
            </w:pPr>
            <w:r w:rsidDel="00000000" w:rsidR="00000000" w:rsidRPr="00000000">
              <w:rPr>
                <w:b w:val="1"/>
                <w:rtl w:val="0"/>
              </w:rPr>
              <w:t xml:space="preserve">6ms</w:t>
            </w:r>
          </w:p>
        </w:tc>
      </w:tr>
      <w:tr>
        <w:tc>
          <w:tcPr/>
          <w:p w:rsidR="00000000" w:rsidDel="00000000" w:rsidP="00000000" w:rsidRDefault="00000000" w:rsidRPr="00000000" w14:paraId="0000005F">
            <w:pPr>
              <w:rPr/>
            </w:pPr>
            <w:r w:rsidDel="00000000" w:rsidR="00000000" w:rsidRPr="00000000">
              <w:rPr>
                <w:rtl w:val="0"/>
              </w:rPr>
              <w:t xml:space="preserve">SJF</w:t>
            </w:r>
          </w:p>
        </w:tc>
        <w:tc>
          <w:tcPr/>
          <w:p w:rsidR="00000000" w:rsidDel="00000000" w:rsidP="00000000" w:rsidRDefault="00000000" w:rsidRPr="00000000" w14:paraId="00000060">
            <w:pPr>
              <w:rPr>
                <w:b w:val="1"/>
              </w:rPr>
            </w:pPr>
            <w:r w:rsidDel="00000000" w:rsidR="00000000" w:rsidRPr="00000000">
              <w:rPr>
                <w:b w:val="1"/>
                <w:rtl w:val="0"/>
              </w:rPr>
              <w:t xml:space="preserve">4.4ms</w:t>
            </w:r>
          </w:p>
        </w:tc>
      </w:tr>
      <w:tr>
        <w:tc>
          <w:tcPr/>
          <w:p w:rsidR="00000000" w:rsidDel="00000000" w:rsidP="00000000" w:rsidRDefault="00000000" w:rsidRPr="00000000" w14:paraId="00000061">
            <w:pPr>
              <w:rPr/>
            </w:pPr>
            <w:r w:rsidDel="00000000" w:rsidR="00000000" w:rsidRPr="00000000">
              <w:rPr>
                <w:rtl w:val="0"/>
              </w:rPr>
              <w:t xml:space="preserve">RR (quantum=2)</w:t>
            </w:r>
          </w:p>
        </w:tc>
        <w:tc>
          <w:tcPr/>
          <w:p w:rsidR="00000000" w:rsidDel="00000000" w:rsidP="00000000" w:rsidRDefault="00000000" w:rsidRPr="00000000" w14:paraId="00000062">
            <w:pPr>
              <w:rPr>
                <w:b w:val="1"/>
              </w:rPr>
            </w:pPr>
            <w:r w:rsidDel="00000000" w:rsidR="00000000" w:rsidRPr="00000000">
              <w:rPr>
                <w:b w:val="1"/>
                <w:rtl w:val="0"/>
              </w:rPr>
              <w:t xml:space="preserve">7.8ms</w:t>
            </w:r>
          </w:p>
        </w:tc>
      </w:tr>
      <w:tr>
        <w:tc>
          <w:tcPr/>
          <w:p w:rsidR="00000000" w:rsidDel="00000000" w:rsidP="00000000" w:rsidRDefault="00000000" w:rsidRPr="00000000" w14:paraId="00000063">
            <w:pPr>
              <w:rPr/>
            </w:pPr>
            <w:r w:rsidDel="00000000" w:rsidR="00000000" w:rsidRPr="00000000">
              <w:rPr>
                <w:rtl w:val="0"/>
              </w:rPr>
              <w:t xml:space="preserve">Non-preemptive priority*</w:t>
            </w:r>
          </w:p>
        </w:tc>
        <w:tc>
          <w:tcPr/>
          <w:p w:rsidR="00000000" w:rsidDel="00000000" w:rsidP="00000000" w:rsidRDefault="00000000" w:rsidRPr="00000000" w14:paraId="00000064">
            <w:pPr>
              <w:rPr>
                <w:b w:val="1"/>
              </w:rPr>
            </w:pPr>
            <w:r w:rsidDel="00000000" w:rsidR="00000000" w:rsidRPr="00000000">
              <w:rPr>
                <w:b w:val="1"/>
                <w:rtl w:val="0"/>
              </w:rPr>
              <w:t xml:space="preserve">6.4ms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End.</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tyle>
  <w:style w:type="paragraph" w:styleId="Normal" w:default="1">
    <w:name w:val="Normal"/>
    <w:qFormat w:val="1"/>
    <w:rsid w:val="00FF22C3"/>
    <w:rPr>
      <w:sz w:val="24"/>
    </w:rPr>
  </w:style>
  <w:style w:type="paragraph" w:styleId="Heading1">
    <w:name w:val="heading 1"/>
    <w:basedOn w:val="Normal"/>
    <w:next w:val="Normal"/>
    <w:link w:val="Heading1Char"/>
    <w:uiPriority w:val="9"/>
    <w:qFormat w:val="1"/>
    <w:rsid w:val="001E4C36"/>
    <w:pPr>
      <w:keepNext w:val="1"/>
      <w:keepLines w:val="1"/>
      <w:spacing w:before="240"/>
      <w:outlineLvl w:val="0"/>
    </w:pPr>
    <w:rPr>
      <w:rFonts w:cstheme="majorBidi" w:eastAsiaTheme="majorEastAsia"/>
      <w:b w:val="1"/>
      <w:color w:val="000000" w:themeColor="text1"/>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RTFNum21" w:customStyle="1">
    <w:name w:val="RTF_Num 2 1"/>
    <w:basedOn w:val="Normal1"/>
  </w:style>
  <w:style w:type="character" w:styleId="RTFNum22" w:customStyle="1">
    <w:name w:val="RTF_Num 2 2"/>
    <w:basedOn w:val="Normal1"/>
  </w:style>
  <w:style w:type="character" w:styleId="RTFNum23" w:customStyle="1">
    <w:name w:val="RTF_Num 2 3"/>
    <w:basedOn w:val="Normal1"/>
  </w:style>
  <w:style w:type="character" w:styleId="RTFNum24" w:customStyle="1">
    <w:name w:val="RTF_Num 2 4"/>
    <w:basedOn w:val="Normal1"/>
  </w:style>
  <w:style w:type="character" w:styleId="RTFNum25" w:customStyle="1">
    <w:name w:val="RTF_Num 2 5"/>
    <w:basedOn w:val="Normal1"/>
  </w:style>
  <w:style w:type="character" w:styleId="RTFNum26" w:customStyle="1">
    <w:name w:val="RTF_Num 2 6"/>
    <w:basedOn w:val="Normal1"/>
  </w:style>
  <w:style w:type="character" w:styleId="RTFNum27" w:customStyle="1">
    <w:name w:val="RTF_Num 2 7"/>
    <w:basedOn w:val="Normal1"/>
  </w:style>
  <w:style w:type="character" w:styleId="RTFNum28" w:customStyle="1">
    <w:name w:val="RTF_Num 2 8"/>
    <w:basedOn w:val="Normal1"/>
  </w:style>
  <w:style w:type="character" w:styleId="RTFNum29" w:customStyle="1">
    <w:name w:val="RTF_Num 2 9"/>
    <w:basedOn w:val="Normal1"/>
  </w:style>
  <w:style w:type="character" w:styleId="Normal1" w:customStyle="1">
    <w:name w:val="Normal1"/>
  </w:style>
  <w:style w:type="character" w:styleId="FootnoteCharacters" w:customStyle="1">
    <w:name w:val="Footnote Characters"/>
  </w:style>
  <w:style w:type="character" w:styleId="EndnoteCharacters" w:customStyle="1">
    <w:name w:val="Endnote Characters"/>
  </w:style>
  <w:style w:type="character" w:styleId="Bullets" w:customStyle="1">
    <w:name w:val="Bullets"/>
  </w:style>
  <w:style w:type="character" w:styleId="Emphasis">
    <w:name w:val="Emphasis"/>
    <w:rPr>
      <w:i w:val="1"/>
      <w:iCs w:val="1"/>
    </w:rPr>
  </w:style>
  <w:style w:type="character" w:styleId="Hyperlink">
    <w:name w:val="Hyperlink"/>
  </w:style>
  <w:style w:type="paragraph" w:styleId="Header">
    <w:name w:val="header"/>
    <w:basedOn w:val="Normal"/>
    <w:pPr>
      <w:suppressLineNumbers w:val="1"/>
      <w:tabs>
        <w:tab w:val="center" w:pos="4320"/>
        <w:tab w:val="right" w:pos="8640"/>
      </w:tabs>
    </w:pPr>
  </w:style>
  <w:style w:type="paragraph" w:styleId="Footer">
    <w:name w:val="footer"/>
    <w:basedOn w:val="Normal"/>
    <w:pPr>
      <w:suppressLineNumbers w:val="1"/>
      <w:tabs>
        <w:tab w:val="center" w:pos="4320"/>
        <w:tab w:val="right" w:pos="8640"/>
      </w:tabs>
    </w:pPr>
  </w:style>
  <w:style w:type="paragraph" w:styleId="Standard" w:customStyle="1">
    <w:name w:val="Standard"/>
    <w:basedOn w:val="Normal"/>
  </w:style>
  <w:style w:type="paragraph" w:styleId="Header1" w:customStyle="1">
    <w:name w:val="Header1"/>
    <w:basedOn w:val="Standard"/>
    <w:pPr>
      <w:tabs>
        <w:tab w:val="center" w:pos="4320"/>
        <w:tab w:val="right" w:pos="8640"/>
      </w:tabs>
    </w:pPr>
  </w:style>
  <w:style w:type="paragraph" w:styleId="Footer1" w:customStyle="1">
    <w:name w:val="Footer1"/>
    <w:basedOn w:val="Standard"/>
    <w:pPr>
      <w:tabs>
        <w:tab w:val="center" w:pos="4320"/>
        <w:tab w:val="right" w:pos="8640"/>
      </w:tabs>
    </w:pPr>
  </w:style>
  <w:style w:type="paragraph" w:styleId="DocumentMap">
    <w:name w:val="Document Map"/>
    <w:basedOn w:val="Normal"/>
  </w:style>
  <w:style w:type="paragraph" w:styleId="BodyText">
    <w:name w:val="Body Text"/>
    <w:basedOn w:val="Normal"/>
    <w:link w:val="BodyTextChar"/>
    <w:pPr>
      <w:spacing w:after="288"/>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Title">
    <w:name w:val="Title"/>
    <w:basedOn w:val="Normal"/>
    <w:next w:val="Normal"/>
    <w:link w:val="TitleChar"/>
    <w:uiPriority w:val="10"/>
    <w:qFormat w:val="1"/>
    <w:rsid w:val="001E4C36"/>
    <w:pPr>
      <w:jc w:val="center"/>
    </w:pPr>
  </w:style>
  <w:style w:type="character" w:styleId="TitleChar" w:customStyle="1">
    <w:name w:val="Title Char"/>
    <w:basedOn w:val="DefaultParagraphFont"/>
    <w:link w:val="Title"/>
    <w:uiPriority w:val="10"/>
    <w:rsid w:val="001E4C36"/>
  </w:style>
  <w:style w:type="character" w:styleId="Heading1Char" w:customStyle="1">
    <w:name w:val="Heading 1 Char"/>
    <w:basedOn w:val="DefaultParagraphFont"/>
    <w:link w:val="Heading1"/>
    <w:uiPriority w:val="9"/>
    <w:rsid w:val="001E4C36"/>
    <w:rPr>
      <w:rFonts w:cstheme="majorBidi" w:eastAsiaTheme="majorEastAsia"/>
      <w:b w:val="1"/>
      <w:color w:val="000000" w:themeColor="text1"/>
      <w:sz w:val="24"/>
      <w:szCs w:val="32"/>
    </w:rPr>
  </w:style>
  <w:style w:type="character" w:styleId="Strong">
    <w:name w:val="Strong"/>
    <w:basedOn w:val="DefaultParagraphFont"/>
    <w:uiPriority w:val="22"/>
    <w:rsid w:val="00873367"/>
    <w:rPr>
      <w:b w:val="1"/>
      <w:bCs w:val="1"/>
    </w:rPr>
  </w:style>
  <w:style w:type="paragraph" w:styleId="ListParagraph">
    <w:name w:val="List Paragraph"/>
    <w:basedOn w:val="Normal"/>
    <w:uiPriority w:val="34"/>
    <w:rsid w:val="00231A2D"/>
    <w:pPr>
      <w:ind w:left="720"/>
      <w:contextualSpacing w:val="1"/>
    </w:pPr>
  </w:style>
  <w:style w:type="table" w:styleId="TableGrid">
    <w:name w:val="Table Grid"/>
    <w:basedOn w:val="TableNormal"/>
    <w:uiPriority w:val="39"/>
    <w:rsid w:val="001A700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ode" w:customStyle="1">
    <w:name w:val="Code"/>
    <w:basedOn w:val="Normal"/>
    <w:qFormat w:val="1"/>
    <w:rsid w:val="00FF22C3"/>
    <w:rPr>
      <w:rFonts w:ascii="Courier New" w:cs="Courier New" w:hAnsi="Courier New"/>
    </w:rPr>
  </w:style>
  <w:style w:type="character" w:styleId="BodyTextChar" w:customStyle="1">
    <w:name w:val="Body Text Char"/>
    <w:basedOn w:val="DefaultParagraphFont"/>
    <w:link w:val="BodyText"/>
    <w:rsid w:val="00FF22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Nttgz1GSgJYh9qTaOgoGgn6Ow==">AMUW2mVMYAYtx1dlLtlfOwm12dnuLT2i88KUDpf1lHszZwMF+Mz/v9zSlvA8032fIzptgYgdS6UzQewtPxuysI3EQQbCof2VkxUZ2lF3zuZrNCTPBeYFph4+wl6Nf6Ke8VppmC2vZfPn+aDmjfoX+RG9EliZl+ILog==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2019-10-07T12:23:00Z</dcterms:created>
  <dc:creator>John Doe</dc:creator>
</cp:coreProperties>
</file>