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1922" w14:textId="69121F30" w:rsidR="00AF4232" w:rsidRDefault="00AF4232" w:rsidP="00AF4232">
      <w:pPr>
        <w:pStyle w:val="Cm"/>
      </w:pPr>
      <w:r>
        <w:t xml:space="preserve">Mesterséges </w:t>
      </w:r>
      <w:r w:rsidR="003C5008">
        <w:t>I</w:t>
      </w:r>
      <w:r>
        <w:t xml:space="preserve">ntelligencia – mint otthoni </w:t>
      </w:r>
      <w:r w:rsidR="004F07B0">
        <w:t>tanulási</w:t>
      </w:r>
      <w:r>
        <w:t xml:space="preserve"> asszisztens</w:t>
      </w:r>
    </w:p>
    <w:p w14:paraId="421D9251" w14:textId="7DA030AD" w:rsidR="00DE607F" w:rsidRDefault="00DE607F" w:rsidP="00DE607F">
      <w:pPr>
        <w:pStyle w:val="Cmsor1"/>
      </w:pPr>
      <w:r>
        <w:t>Bevezetés</w:t>
      </w:r>
    </w:p>
    <w:p w14:paraId="05155009" w14:textId="65A69135" w:rsidR="00AF4232" w:rsidRDefault="00AF4232" w:rsidP="005859A9">
      <w:r>
        <w:t>Tanítási gyakorlatom során szerzett tapasztalataim alapján a legeffektívebb használati módja az AI modelleknek az otthoni, tanulást segítő, „házifeladat asszisztens” szerepkör.</w:t>
      </w:r>
      <w:r w:rsidR="009B62D2">
        <w:t xml:space="preserve"> Többször is elfogott az érzés, hogy egy kisebb tananyagrész amiről nem esett szó órán időhiány miatt, vagy éppenséggel nem szerepel a szorított menetű tanmenetben, viszont hasznos lenne a diákok számára a témakörön belül</w:t>
      </w:r>
      <w:r w:rsidR="00091C3E">
        <w:t>,</w:t>
      </w:r>
      <w:r w:rsidR="009B62D2">
        <w:t xml:space="preserve"> elhanyagolásra kerül. Ezen nagyban tudnak segíteni </w:t>
      </w:r>
      <w:r w:rsidR="005B1266">
        <w:t xml:space="preserve">az otthon használt </w:t>
      </w:r>
      <w:r w:rsidR="003C5008">
        <w:t>AI</w:t>
      </w:r>
      <w:r w:rsidR="005B1266">
        <w:t xml:space="preserve"> szolgáltatások,</w:t>
      </w:r>
      <w:r w:rsidR="00623CAD">
        <w:t xml:space="preserve"> melyek</w:t>
      </w:r>
      <w:r w:rsidR="00DC688D">
        <w:t xml:space="preserve"> kiváló és könnyen elérhető forrásai </w:t>
      </w:r>
      <w:r w:rsidR="00623CAD">
        <w:t xml:space="preserve">lehetnek a megértendő anyagrészek </w:t>
      </w:r>
      <w:r w:rsidR="009E6C0F">
        <w:t>elsajátításának</w:t>
      </w:r>
      <w:r w:rsidR="00623CAD">
        <w:t>, esetleges otthoni feladatok elmagyarázásának.</w:t>
      </w:r>
      <w:r w:rsidR="004F07B0">
        <w:t xml:space="preserve"> Sok országban integrálni szeretnék az iskolában történő oktatásban is az AI modellek használatát (több országban meg is valósult már: Dél-Korea, Kína),</w:t>
      </w:r>
      <w:r w:rsidR="005859A9">
        <w:t xml:space="preserve"> viszont az otthoni használattal saját magunk, a diákok és a szülők is elkezdhetnek ismerkedni.</w:t>
      </w:r>
    </w:p>
    <w:p w14:paraId="3ADA12B6" w14:textId="265D6522" w:rsidR="005859A9" w:rsidRPr="005859A9" w:rsidRDefault="005859A9" w:rsidP="005859A9">
      <w:pPr>
        <w:pStyle w:val="Cmsor1"/>
      </w:pPr>
      <w:r w:rsidRPr="005859A9">
        <w:t xml:space="preserve">A „személyre szabott </w:t>
      </w:r>
      <w:r w:rsidR="00153077">
        <w:t>mentor</w:t>
      </w:r>
      <w:r w:rsidRPr="005859A9">
        <w:t>” modell</w:t>
      </w:r>
      <w:r w:rsidR="00153077">
        <w:t>, d</w:t>
      </w:r>
      <w:r w:rsidRPr="005859A9">
        <w:t>ifferenciálás az otthoni tanulásban</w:t>
      </w:r>
    </w:p>
    <w:p w14:paraId="1121DB9D" w14:textId="30A28661" w:rsidR="005859A9" w:rsidRDefault="005859A9" w:rsidP="00DA0458">
      <w:r w:rsidRPr="005859A9">
        <w:t xml:space="preserve">Az osztálytermi oktatás egyik legnagyobb kihívása a differenciálás: harminc különböző képességű és érdeklődésű diákot szinte lehetetlen azonos tempóban fejleszteni. Itt válik az </w:t>
      </w:r>
      <w:r w:rsidR="00FB4E12">
        <w:t>AI</w:t>
      </w:r>
      <w:r w:rsidRPr="005859A9">
        <w:t xml:space="preserve"> valódi „otthoni asszisztenssé”. Míg a pedagógusnak nincs fizikai kapacitása minden egyes tanuló mellé odaülni a házi feladat megoldása közben, az </w:t>
      </w:r>
      <w:r w:rsidR="00FB4E12">
        <w:t xml:space="preserve">AI </w:t>
      </w:r>
      <w:r w:rsidRPr="005859A9">
        <w:t>modellek azonnali, 24 órában elérhető támogatást nyújt</w:t>
      </w:r>
      <w:r w:rsidR="000D3910">
        <w:t>h</w:t>
      </w:r>
      <w:r w:rsidRPr="005859A9">
        <w:t>a</w:t>
      </w:r>
      <w:r w:rsidR="000D3910">
        <w:t>t</w:t>
      </w:r>
      <w:r w:rsidRPr="005859A9">
        <w:t>nak.</w:t>
      </w:r>
      <w:r w:rsidR="004C0674">
        <w:t xml:space="preserve"> </w:t>
      </w:r>
      <w:r w:rsidRPr="005859A9">
        <w:t xml:space="preserve">Fontos azonban különbséget tenni a „megoldógép” és a „magántanár” </w:t>
      </w:r>
      <w:r w:rsidR="00333FA8">
        <w:t>lét</w:t>
      </w:r>
      <w:r w:rsidRPr="005859A9">
        <w:t xml:space="preserve"> között. A legmodernebb nyelvi modellek képesek arra, hogy ne csupán a végeredményt közöljék</w:t>
      </w:r>
      <w:r w:rsidR="0046021F">
        <w:t xml:space="preserve">, </w:t>
      </w:r>
      <w:r w:rsidRPr="005859A9">
        <w:t xml:space="preserve">legyen szó egy matematikai egyenletről vagy egy kémiai reakcióról, hanem lépésről lépésre vezessék végig a diákot a megoldás folyamatán. Ez a fajta interaktív támogatás csökkenti a tanulókban lévő szorongást, hiszen a gép nem ítélkezik, türelmes, és képes ugyanazt az összefüggést tíz különböző analógiával megvilágítani, amíg </w:t>
      </w:r>
      <w:r w:rsidR="00745CBE">
        <w:t>a diák meg nem érti a tárgyalt anyagrészt.</w:t>
      </w:r>
    </w:p>
    <w:p w14:paraId="64301E71" w14:textId="52D1F1F0" w:rsidR="00FB4166" w:rsidRPr="00FB4166" w:rsidRDefault="00FB4166" w:rsidP="00FB4166">
      <w:r w:rsidRPr="00FB4166">
        <w:t xml:space="preserve">Az otthoni AI-használat egy másik kritikus aspektusa a szülői tehermentesítés. Sok szülő érzi magát eszköztelennek, amikor gyermeke olyan tantárgyból kér segítséget, amellyel ő maga évtizedekkel ezelőtt találkozott utoljára. Az </w:t>
      </w:r>
      <w:r w:rsidR="00D144F9">
        <w:t>AI</w:t>
      </w:r>
      <w:r w:rsidRPr="00FB4166">
        <w:t>-alapú chatbotok segíthetnek a szülőnek is „felfrissíteni” tudását, így a közös tanulás nem konfliktusforrássá, hanem produktív együttműködéssé válik.</w:t>
      </w:r>
      <w:r>
        <w:t xml:space="preserve"> </w:t>
      </w:r>
      <w:r w:rsidRPr="00FB4166">
        <w:t>Ugyanakkor itt jelentkezik a legnagyobb pedagógiai felelősség is: meg kell tanítanunk a családokat</w:t>
      </w:r>
      <w:r w:rsidR="005202E7">
        <w:t xml:space="preserve"> az AI felületek használatára és meg kell ismertetnünk velük a </w:t>
      </w:r>
      <w:r w:rsidRPr="00FB4166">
        <w:t>mesterséges intelligencia műveltség</w:t>
      </w:r>
      <w:r w:rsidR="005202E7">
        <w:t>ét</w:t>
      </w:r>
      <w:r w:rsidRPr="00FB4166">
        <w:t xml:space="preserve">. A dél-koreai és kínai minták azt mutatják, hogy ott, ahol az állam digitális tankönyveket és </w:t>
      </w:r>
      <w:r w:rsidR="002F6E09">
        <w:t>AI</w:t>
      </w:r>
      <w:r w:rsidRPr="00FB4166">
        <w:t xml:space="preserve">-platformokat vezetett be, a szülők oktatása is a stratégia részét képezte. Meg kell érteniük, hogy az </w:t>
      </w:r>
      <w:r w:rsidR="00B50D5D">
        <w:t>AI</w:t>
      </w:r>
      <w:r w:rsidRPr="00FB4166">
        <w:t xml:space="preserve"> néha téved </w:t>
      </w:r>
      <w:r w:rsidR="00B50D5D">
        <w:t>azaz hallucinál</w:t>
      </w:r>
      <w:r w:rsidRPr="00FB4166">
        <w:t xml:space="preserve"> és a kapott információkat mindig érdemes ellenőrizni a hivatalos tankönyvekkel</w:t>
      </w:r>
      <w:r w:rsidR="00F4303C">
        <w:t>, forrásokkal</w:t>
      </w:r>
      <w:r w:rsidRPr="00FB4166">
        <w:t>.</w:t>
      </w:r>
    </w:p>
    <w:p w14:paraId="004B556F" w14:textId="7B663B76" w:rsidR="004B7AF6" w:rsidRPr="004B7AF6" w:rsidRDefault="004B7AF6" w:rsidP="004B7AF6">
      <w:pPr>
        <w:pStyle w:val="Cmsor1"/>
      </w:pPr>
      <w:r>
        <w:lastRenderedPageBreak/>
        <w:t>A legfőbb eszköz</w:t>
      </w:r>
    </w:p>
    <w:p w14:paraId="5E2DEFDD" w14:textId="77777777" w:rsidR="00A24B1C" w:rsidRDefault="004B7AF6" w:rsidP="00A11028">
      <w:r w:rsidRPr="004B7AF6">
        <w:t xml:space="preserve">Az informatika oktatásában alapvető tétel, hogy a számítógép pontosan azt hajtja végre, amit mondunk neki, nem pedig azt, amit szeretnénk, hogy tegyen. Ez a szabály a mesterséges intelligencia korában még hangsúlyosabbá válik. Az otthoni tanulás hatékonysága nem magán az </w:t>
      </w:r>
      <w:r w:rsidR="00F46C42">
        <w:t>AI</w:t>
      </w:r>
      <w:r w:rsidRPr="004B7AF6">
        <w:t>-</w:t>
      </w:r>
      <w:proofErr w:type="spellStart"/>
      <w:r w:rsidR="00F46C42">
        <w:t>o</w:t>
      </w:r>
      <w:r w:rsidRPr="004B7AF6">
        <w:t>n</w:t>
      </w:r>
      <w:proofErr w:type="spellEnd"/>
      <w:r w:rsidRPr="004B7AF6">
        <w:t xml:space="preserve"> múlik, hanem azon, hogy a diák mennyire képes precízen instruálni a rendszert. Ezt a készséget nevezzük </w:t>
      </w:r>
      <w:r w:rsidRPr="00CA74DF">
        <w:rPr>
          <w:b/>
          <w:bCs/>
        </w:rPr>
        <w:t xml:space="preserve">prompt </w:t>
      </w:r>
      <w:proofErr w:type="spellStart"/>
      <w:r w:rsidRPr="00CA74DF">
        <w:rPr>
          <w:b/>
          <w:bCs/>
        </w:rPr>
        <w:t>engineeringnek</w:t>
      </w:r>
      <w:proofErr w:type="spellEnd"/>
      <w:r w:rsidRPr="004B7AF6">
        <w:t>, amely véleményem szerint a modern informatika-tanmenet szerves részévé kell, hogy váljon.</w:t>
      </w:r>
    </w:p>
    <w:p w14:paraId="14D956D2" w14:textId="27217D7E" w:rsidR="004B7AF6" w:rsidRPr="004B7AF6" w:rsidRDefault="004B7AF6" w:rsidP="00A11028">
      <w:r w:rsidRPr="004B7AF6">
        <w:t xml:space="preserve">Az otthoni tanulás során a diákok gyakran esnek abba a hibába, hogy túl egyszerű, egy-két szavas kérdéseket tesznek fel (pl. </w:t>
      </w:r>
      <w:r w:rsidRPr="004B7AF6">
        <w:rPr>
          <w:i/>
          <w:iCs/>
        </w:rPr>
        <w:t>"Mi az a RAM?"</w:t>
      </w:r>
      <w:r w:rsidRPr="004B7AF6">
        <w:t xml:space="preserve">). Az eredmény ilyenkor egy lexikonszerű, gyakran száraz válasz. Ahhoz, hogy az </w:t>
      </w:r>
      <w:r w:rsidR="00A96C46">
        <w:t xml:space="preserve">AI </w:t>
      </w:r>
      <w:r w:rsidRPr="004B7AF6">
        <w:t xml:space="preserve">valódi asszisztensként </w:t>
      </w:r>
      <w:proofErr w:type="spellStart"/>
      <w:r w:rsidRPr="004B7AF6">
        <w:t>működjön</w:t>
      </w:r>
      <w:proofErr w:type="spellEnd"/>
      <w:r w:rsidRPr="004B7AF6">
        <w:t>, meg kell tanítanunk a diákoknak a kontextus alapú kérdezést.</w:t>
      </w:r>
    </w:p>
    <w:p w14:paraId="70E46890" w14:textId="1479A1C0" w:rsidR="004B7AF6" w:rsidRPr="00E26029" w:rsidRDefault="004B7AF6" w:rsidP="00E26029">
      <w:pPr>
        <w:pStyle w:val="Cmsor2"/>
      </w:pPr>
      <w:r w:rsidRPr="00E26029">
        <w:t>A hatékony tanulási prompt felépítése (R-I-P modell)</w:t>
      </w:r>
    </w:p>
    <w:p w14:paraId="058C57F3" w14:textId="702F42AB" w:rsidR="004B7AF6" w:rsidRPr="004B7AF6" w:rsidRDefault="004B7AF6" w:rsidP="004B7AF6">
      <w:r w:rsidRPr="004B7AF6">
        <w:t xml:space="preserve">A diákoknak egy egyszerű keretrendszert taníthatunk meg az otthoni tanuláshoz, amely biztosítja, hogy az </w:t>
      </w:r>
      <w:r w:rsidR="00CF014A">
        <w:t>AI</w:t>
      </w:r>
      <w:r w:rsidRPr="004B7AF6">
        <w:t xml:space="preserve"> ne csak válaszoljon, hanem tanítson is:</w:t>
      </w:r>
    </w:p>
    <w:p w14:paraId="7416ADA9" w14:textId="7036C55B" w:rsidR="004B7AF6" w:rsidRPr="004B7AF6" w:rsidRDefault="004B7AF6" w:rsidP="00F47406">
      <w:pPr>
        <w:pStyle w:val="Listaszerbekezds"/>
        <w:numPr>
          <w:ilvl w:val="0"/>
          <w:numId w:val="2"/>
        </w:numPr>
      </w:pPr>
      <w:r w:rsidRPr="00746F18">
        <w:rPr>
          <w:b/>
          <w:bCs/>
        </w:rPr>
        <w:t xml:space="preserve">R </w:t>
      </w:r>
      <w:r w:rsidR="00746F18">
        <w:rPr>
          <w:b/>
          <w:bCs/>
        </w:rPr>
        <w:t>-</w:t>
      </w:r>
      <w:r w:rsidRPr="00746F18">
        <w:rPr>
          <w:b/>
          <w:bCs/>
        </w:rPr>
        <w:t xml:space="preserve"> </w:t>
      </w:r>
      <w:proofErr w:type="spellStart"/>
      <w:r w:rsidRPr="00746F18">
        <w:rPr>
          <w:b/>
          <w:bCs/>
        </w:rPr>
        <w:t>Role</w:t>
      </w:r>
      <w:proofErr w:type="spellEnd"/>
      <w:r w:rsidRPr="004B7AF6">
        <w:t xml:space="preserve"> (Szerepkör): Határozzuk meg, ki </w:t>
      </w:r>
      <w:r w:rsidR="001F54C0">
        <w:t>válaszoljon nekünk</w:t>
      </w:r>
      <w:r w:rsidRPr="004B7AF6">
        <w:t xml:space="preserve">! (Pl. </w:t>
      </w:r>
      <w:r w:rsidRPr="00F47406">
        <w:rPr>
          <w:i/>
          <w:iCs/>
        </w:rPr>
        <w:t>"Te egy türelmes informatika tanár vagy."</w:t>
      </w:r>
      <w:r w:rsidRPr="004B7AF6">
        <w:t>)</w:t>
      </w:r>
    </w:p>
    <w:p w14:paraId="251128ED" w14:textId="68E71405" w:rsidR="004B7AF6" w:rsidRPr="004B7AF6" w:rsidRDefault="004B7AF6" w:rsidP="00F47406">
      <w:pPr>
        <w:pStyle w:val="Listaszerbekezds"/>
        <w:numPr>
          <w:ilvl w:val="0"/>
          <w:numId w:val="2"/>
        </w:numPr>
      </w:pPr>
      <w:r w:rsidRPr="00746F18">
        <w:rPr>
          <w:b/>
          <w:bCs/>
        </w:rPr>
        <w:t xml:space="preserve">I </w:t>
      </w:r>
      <w:r w:rsidR="00746F18">
        <w:rPr>
          <w:b/>
          <w:bCs/>
        </w:rPr>
        <w:t>-</w:t>
      </w:r>
      <w:r w:rsidRPr="00746F18">
        <w:rPr>
          <w:b/>
          <w:bCs/>
        </w:rPr>
        <w:t xml:space="preserve"> </w:t>
      </w:r>
      <w:proofErr w:type="spellStart"/>
      <w:r w:rsidRPr="00746F18">
        <w:rPr>
          <w:b/>
          <w:bCs/>
        </w:rPr>
        <w:t>Intent</w:t>
      </w:r>
      <w:proofErr w:type="spellEnd"/>
      <w:r w:rsidRPr="004B7AF6">
        <w:t xml:space="preserve"> (Szándék/Feladat): Pontosan mi a célunk? (Pl. </w:t>
      </w:r>
      <w:r w:rsidRPr="00F47406">
        <w:rPr>
          <w:i/>
          <w:iCs/>
        </w:rPr>
        <w:t xml:space="preserve">"Segíts megérteni a </w:t>
      </w:r>
      <w:r w:rsidR="00600F65">
        <w:rPr>
          <w:i/>
          <w:iCs/>
        </w:rPr>
        <w:t>weblapszerkesztés alapjait</w:t>
      </w:r>
      <w:r w:rsidRPr="00F47406">
        <w:rPr>
          <w:i/>
          <w:iCs/>
        </w:rPr>
        <w:t>."</w:t>
      </w:r>
      <w:r w:rsidRPr="004B7AF6">
        <w:t>)</w:t>
      </w:r>
    </w:p>
    <w:p w14:paraId="1E5BE1BE" w14:textId="5974D9C4" w:rsidR="004B7AF6" w:rsidRPr="004B7AF6" w:rsidRDefault="004B7AF6" w:rsidP="00F47406">
      <w:pPr>
        <w:pStyle w:val="Listaszerbekezds"/>
        <w:numPr>
          <w:ilvl w:val="0"/>
          <w:numId w:val="2"/>
        </w:numPr>
      </w:pPr>
      <w:r w:rsidRPr="00746F18">
        <w:rPr>
          <w:b/>
          <w:bCs/>
        </w:rPr>
        <w:t xml:space="preserve">P </w:t>
      </w:r>
      <w:r w:rsidR="00746F18">
        <w:rPr>
          <w:b/>
          <w:bCs/>
        </w:rPr>
        <w:t>-</w:t>
      </w:r>
      <w:r w:rsidRPr="00746F18">
        <w:rPr>
          <w:b/>
          <w:bCs/>
        </w:rPr>
        <w:t xml:space="preserve"> </w:t>
      </w:r>
      <w:proofErr w:type="spellStart"/>
      <w:r w:rsidRPr="00746F18">
        <w:rPr>
          <w:b/>
          <w:bCs/>
        </w:rPr>
        <w:t>Parameters</w:t>
      </w:r>
      <w:proofErr w:type="spellEnd"/>
      <w:r w:rsidRPr="004B7AF6">
        <w:t xml:space="preserve"> (Paraméterek/Korlátok): Milyen stílusban, milyen mélységben kérjük a választ? (Pl. </w:t>
      </w:r>
      <w:r w:rsidRPr="00F47406">
        <w:rPr>
          <w:i/>
          <w:iCs/>
        </w:rPr>
        <w:t>"Használj közérthető nyelvet, hozz példákat a mindennapi életből, és a végén tegyél fel egy ellenőrző kérdést!"</w:t>
      </w:r>
      <w:r w:rsidRPr="004B7AF6">
        <w:t>)</w:t>
      </w:r>
    </w:p>
    <w:p w14:paraId="23671C70" w14:textId="10CD9750" w:rsidR="004B7AF6" w:rsidRPr="005B7033" w:rsidRDefault="004B7AF6" w:rsidP="005B7033">
      <w:pPr>
        <w:ind w:firstLine="0"/>
        <w:rPr>
          <w:i/>
          <w:iCs/>
        </w:rPr>
      </w:pPr>
      <w:r w:rsidRPr="005B7033">
        <w:rPr>
          <w:b/>
          <w:bCs/>
        </w:rPr>
        <w:t>Rossz prompt:</w:t>
      </w:r>
      <w:r w:rsidRPr="004B7AF6">
        <w:t xml:space="preserve"> </w:t>
      </w:r>
      <w:r w:rsidRPr="005B7033">
        <w:rPr>
          <w:i/>
          <w:iCs/>
        </w:rPr>
        <w:t>„</w:t>
      </w:r>
      <w:r w:rsidR="002875B1" w:rsidRPr="005B7033">
        <w:rPr>
          <w:i/>
          <w:iCs/>
        </w:rPr>
        <w:t>Hogy kell fájt beolvasni</w:t>
      </w:r>
      <w:r w:rsidRPr="005B7033">
        <w:rPr>
          <w:i/>
          <w:iCs/>
        </w:rPr>
        <w:t>?”</w:t>
      </w:r>
    </w:p>
    <w:p w14:paraId="64033217" w14:textId="097181B1" w:rsidR="002875B1" w:rsidRPr="00604A7C" w:rsidRDefault="002875B1" w:rsidP="00604A7C">
      <w:pPr>
        <w:ind w:firstLine="0"/>
        <w:rPr>
          <w:i/>
          <w:iCs/>
        </w:rPr>
      </w:pPr>
      <w:r w:rsidRPr="005B7033">
        <w:rPr>
          <w:b/>
          <w:bCs/>
        </w:rPr>
        <w:t xml:space="preserve">Jó </w:t>
      </w:r>
      <w:r w:rsidR="004B7AF6" w:rsidRPr="005B7033">
        <w:rPr>
          <w:b/>
          <w:bCs/>
        </w:rPr>
        <w:t>tanulási prompt:</w:t>
      </w:r>
      <w:r w:rsidR="004B7AF6" w:rsidRPr="004B7AF6">
        <w:t xml:space="preserve"> </w:t>
      </w:r>
      <w:r w:rsidRPr="005B7033">
        <w:rPr>
          <w:i/>
          <w:iCs/>
        </w:rPr>
        <w:t xml:space="preserve">"Te egy informatika tanár vagy, aki érettségi előtt álló végzős diákoknak tartasz órát. Pythonban dolgozom egy érettségi feladaton. Egy 'adatok.txt' fájlból kell beolvasnom sorokat listába. Segíts értelmezni a folyamatot: Hogyan tudom a sorokat feldarabolni és hogyan adhatom hozzá az </w:t>
      </w:r>
      <w:r w:rsidR="006618A3" w:rsidRPr="005B7033">
        <w:rPr>
          <w:i/>
          <w:iCs/>
        </w:rPr>
        <w:t>elemeket</w:t>
      </w:r>
      <w:r w:rsidRPr="005B7033">
        <w:rPr>
          <w:i/>
          <w:iCs/>
        </w:rPr>
        <w:t xml:space="preserve"> a listához? Magyarázd el a logikai lépéseket pontokba szedve, példakód nélkül!"</w:t>
      </w:r>
    </w:p>
    <w:p w14:paraId="4F4B62C4" w14:textId="08A1309A" w:rsidR="002875B1" w:rsidRDefault="00604A7C" w:rsidP="00604A7C">
      <w:pPr>
        <w:pStyle w:val="Cmsor1"/>
      </w:pPr>
      <w:r>
        <w:t>Tesztelés</w:t>
      </w:r>
    </w:p>
    <w:p w14:paraId="7CE993F0" w14:textId="6877EAC7" w:rsidR="004C5ED7" w:rsidRDefault="004C5ED7" w:rsidP="004C5ED7">
      <w:r>
        <w:t>Több AI modellt is használtam tanítási gyakorlatom alatt különféle feladatok elvégzésére.</w:t>
      </w:r>
      <w:r w:rsidR="00E25542">
        <w:t xml:space="preserve"> Mindennapi használatra, szakmai átláthatóságra és tanulók – AI modell közötti kommunikációra egyértelműen a Google </w:t>
      </w:r>
      <w:proofErr w:type="spellStart"/>
      <w:r w:rsidR="00E25542">
        <w:t>Geminit</w:t>
      </w:r>
      <w:proofErr w:type="spellEnd"/>
      <w:r w:rsidR="00E25542">
        <w:t xml:space="preserve"> tudnám ajánlani. Egyetlen </w:t>
      </w:r>
      <w:proofErr w:type="spellStart"/>
      <w:r w:rsidR="00E25542">
        <w:t>google</w:t>
      </w:r>
      <w:proofErr w:type="spellEnd"/>
      <w:r w:rsidR="00E25542">
        <w:t xml:space="preserve"> fiókkal képesek vagyunk egy olyan felhasználót felépíteni, ahol a modell személyre szabva fo</w:t>
      </w:r>
      <w:r w:rsidR="00EA24D8">
        <w:t>g</w:t>
      </w:r>
      <w:r w:rsidR="00E25542">
        <w:t>ja ismerni a mi környezetünket (jelen esetben gimnáziumi tanár, vagy diák)</w:t>
      </w:r>
      <w:r w:rsidR="0043350B">
        <w:t>, és ez alapján fog válaszolni a kérdéseinkre, emellett pedig esetleges feladatmegoldásai is egy gimnáziumi diák szintjén lesz, ami nagyban segíti az átláthatóságot.</w:t>
      </w:r>
      <w:r w:rsidR="00466321">
        <w:t xml:space="preserve"> Komolyabb hangvételű programozási feladatokra a Claude és a GPT modellek a legalkalmasabbak, </w:t>
      </w:r>
      <w:r w:rsidR="00466321">
        <w:lastRenderedPageBreak/>
        <w:t>viszont ezeknél nehezebbnek találtam az iskolai kontextus effektív létrehozatalát és használatát.</w:t>
      </w:r>
    </w:p>
    <w:p w14:paraId="63087730" w14:textId="2F19A3A5" w:rsidR="005D17AA" w:rsidRPr="005D17AA" w:rsidRDefault="00630D5F" w:rsidP="005D17AA">
      <w:pPr>
        <w:ind w:firstLine="0"/>
        <w:rPr>
          <w:i/>
          <w:iCs/>
        </w:rPr>
      </w:pPr>
      <w:r>
        <w:rPr>
          <w:i/>
          <w:iCs/>
        </w:rPr>
        <w:t>Példa</w:t>
      </w:r>
      <w:r w:rsidR="005D17AA" w:rsidRPr="005D17AA">
        <w:rPr>
          <w:i/>
          <w:iCs/>
        </w:rPr>
        <w:t xml:space="preserve">, a már korábban említett </w:t>
      </w:r>
      <w:proofErr w:type="spellStart"/>
      <w:r w:rsidR="005D17AA" w:rsidRPr="005D17AA">
        <w:rPr>
          <w:i/>
          <w:iCs/>
        </w:rPr>
        <w:t>promptokra</w:t>
      </w:r>
      <w:proofErr w:type="spellEnd"/>
      <w:r w:rsidR="00F36823">
        <w:rPr>
          <w:i/>
          <w:iCs/>
        </w:rPr>
        <w:t xml:space="preserve"> </w:t>
      </w:r>
      <w:proofErr w:type="spellStart"/>
      <w:r w:rsidR="00F36823">
        <w:rPr>
          <w:i/>
          <w:iCs/>
        </w:rPr>
        <w:t>Gemini</w:t>
      </w:r>
      <w:proofErr w:type="spellEnd"/>
      <w:r w:rsidR="00F36823">
        <w:rPr>
          <w:i/>
          <w:iCs/>
        </w:rPr>
        <w:t xml:space="preserve"> használatával</w:t>
      </w:r>
      <w:r w:rsidR="005D17AA" w:rsidRPr="005D17AA">
        <w:rPr>
          <w:i/>
          <w:iCs/>
        </w:rPr>
        <w:t>:</w:t>
      </w:r>
    </w:p>
    <w:p w14:paraId="18081188" w14:textId="77777777" w:rsidR="005D17AA" w:rsidRDefault="005D17AA" w:rsidP="005D17AA">
      <w:pPr>
        <w:keepNext/>
        <w:ind w:firstLine="0"/>
      </w:pPr>
      <w:r>
        <w:rPr>
          <w:noProof/>
        </w:rPr>
        <w:drawing>
          <wp:inline distT="0" distB="0" distL="0" distR="0" wp14:anchorId="38DF7838" wp14:editId="41A6600C">
            <wp:extent cx="5755640" cy="6275705"/>
            <wp:effectExtent l="0" t="0" r="0" b="0"/>
            <wp:docPr id="19102143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627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2B85" w14:textId="2F0429FA" w:rsidR="005D17AA" w:rsidRDefault="005D17AA" w:rsidP="005D17AA">
      <w:pPr>
        <w:pStyle w:val="Kpalrs"/>
      </w:pPr>
      <w:fldSimple w:instr=" SEQ ábra \* ARABIC ">
        <w:r>
          <w:rPr>
            <w:noProof/>
          </w:rPr>
          <w:t>1</w:t>
        </w:r>
      </w:fldSimple>
      <w:r>
        <w:t>. ábra első, hiányos, rossz prompt válasz</w:t>
      </w:r>
      <w:r w:rsidR="00F03099">
        <w:t xml:space="preserve"> részlet</w:t>
      </w:r>
    </w:p>
    <w:p w14:paraId="796DB0F6" w14:textId="77777777" w:rsidR="005D17AA" w:rsidRDefault="005D17AA" w:rsidP="005D17AA">
      <w:pPr>
        <w:keepNext/>
      </w:pPr>
      <w:r>
        <w:rPr>
          <w:noProof/>
        </w:rPr>
        <w:lastRenderedPageBreak/>
        <w:drawing>
          <wp:inline distT="0" distB="0" distL="0" distR="0" wp14:anchorId="26D6449E" wp14:editId="6844A4CD">
            <wp:extent cx="5755640" cy="6843395"/>
            <wp:effectExtent l="0" t="0" r="0" b="0"/>
            <wp:docPr id="158490999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684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5F2B" w14:textId="1A3F9F03" w:rsidR="005D17AA" w:rsidRPr="005D17AA" w:rsidRDefault="005D17AA" w:rsidP="005D17AA">
      <w:pPr>
        <w:pStyle w:val="Kpalrs"/>
      </w:pPr>
      <w:fldSimple w:instr=" SEQ ábra \* ARABIC ">
        <w:r>
          <w:rPr>
            <w:noProof/>
          </w:rPr>
          <w:t>2</w:t>
        </w:r>
      </w:fldSimple>
      <w:r>
        <w:t>. ábra második, jó prompt válasz</w:t>
      </w:r>
      <w:r w:rsidR="00F03099">
        <w:t xml:space="preserve"> részlet</w:t>
      </w:r>
    </w:p>
    <w:p w14:paraId="03BFC048" w14:textId="77777777" w:rsidR="00CC4747" w:rsidRDefault="00541FC5" w:rsidP="00CC4747">
      <w:pPr>
        <w:pageBreakBefore/>
        <w:spacing w:before="120"/>
        <w:ind w:firstLine="0"/>
        <w:jc w:val="left"/>
      </w:pPr>
      <w:r w:rsidRPr="00CC4747">
        <w:rPr>
          <w:rStyle w:val="Cmsor1Char"/>
        </w:rPr>
        <w:lastRenderedPageBreak/>
        <w:t>Források:</w:t>
      </w:r>
      <w:r>
        <w:t xml:space="preserve"> </w:t>
      </w:r>
    </w:p>
    <w:p w14:paraId="22C851E7" w14:textId="2ACE60EE" w:rsidR="00FB4166" w:rsidRDefault="00CC4747" w:rsidP="00CC4747">
      <w:pPr>
        <w:ind w:firstLine="0"/>
        <w:jc w:val="left"/>
      </w:pPr>
      <w:hyperlink r:id="rId7" w:history="1">
        <w:r w:rsidRPr="008B4F7B">
          <w:rPr>
            <w:rStyle w:val="Hiperhivatkozs"/>
          </w:rPr>
          <w:t>https://www.unesco.org/en/articles/what-you-need-know-about-unescos-new-ai-competency-frameworks-students-and-teachers?hub=195885</w:t>
        </w:r>
      </w:hyperlink>
    </w:p>
    <w:p w14:paraId="5881086B" w14:textId="7E2A2FA7" w:rsidR="00541FC5" w:rsidRDefault="00541FC5" w:rsidP="00CC4747">
      <w:pPr>
        <w:jc w:val="left"/>
      </w:pPr>
      <w:hyperlink r:id="rId8" w:history="1">
        <w:r w:rsidRPr="008B4F7B">
          <w:rPr>
            <w:rStyle w:val="Hiperhivatkozs"/>
          </w:rPr>
          <w:t>https://www.gse.harvard.edu/ideas/news/25/04/ai-can-add-not-just-subtract-learning</w:t>
        </w:r>
      </w:hyperlink>
    </w:p>
    <w:p w14:paraId="66EC5FED" w14:textId="6564961D" w:rsidR="00541FC5" w:rsidRDefault="00541FC5" w:rsidP="00CC4747">
      <w:pPr>
        <w:jc w:val="left"/>
      </w:pPr>
      <w:hyperlink r:id="rId9" w:history="1">
        <w:r w:rsidRPr="008B4F7B">
          <w:rPr>
            <w:rStyle w:val="Hiperhivatkozs"/>
          </w:rPr>
          <w:t>https://www.weforum.org/stories/2026/04/what-ai-in-education-needs-next-lessons-from-youth-leaders-across-five-countries/</w:t>
        </w:r>
      </w:hyperlink>
    </w:p>
    <w:p w14:paraId="1CCB2E42" w14:textId="0FC5CC66" w:rsidR="00604A7C" w:rsidRDefault="00604A7C" w:rsidP="00CC4747">
      <w:pPr>
        <w:jc w:val="left"/>
      </w:pPr>
      <w:hyperlink r:id="rId10" w:history="1">
        <w:r w:rsidRPr="008B4F7B">
          <w:rPr>
            <w:rStyle w:val="Hiperhivatkozs"/>
          </w:rPr>
          <w:t>https://www.thehomeeddaily.co.uk/article/2025/04/09/how-ai-can-transform-learning-home</w:t>
        </w:r>
      </w:hyperlink>
    </w:p>
    <w:p w14:paraId="27B7D34D" w14:textId="15FC705C" w:rsidR="006600DD" w:rsidRPr="00AF4232" w:rsidRDefault="006600DD" w:rsidP="006600DD">
      <w:pPr>
        <w:jc w:val="left"/>
      </w:pPr>
      <w:hyperlink r:id="rId11" w:history="1">
        <w:r w:rsidRPr="008B4F7B">
          <w:rPr>
            <w:rStyle w:val="Hiperhivatkozs"/>
          </w:rPr>
          <w:t>https://news.harvard.edu/gazette/story/2025/10/what-if-ai-could-help-students-learn-not-just-do-assignments-for-them/</w:t>
        </w:r>
      </w:hyperlink>
    </w:p>
    <w:sectPr w:rsidR="006600DD" w:rsidRPr="00AF4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7FBC"/>
    <w:multiLevelType w:val="hybridMultilevel"/>
    <w:tmpl w:val="40740292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765A388D"/>
    <w:multiLevelType w:val="multilevel"/>
    <w:tmpl w:val="5B42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101833">
    <w:abstractNumId w:val="1"/>
  </w:num>
  <w:num w:numId="2" w16cid:durableId="91242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AA"/>
    <w:rsid w:val="00091C3E"/>
    <w:rsid w:val="000D3910"/>
    <w:rsid w:val="00115103"/>
    <w:rsid w:val="00142B43"/>
    <w:rsid w:val="00153077"/>
    <w:rsid w:val="00192B2C"/>
    <w:rsid w:val="001F54C0"/>
    <w:rsid w:val="002258F7"/>
    <w:rsid w:val="00242453"/>
    <w:rsid w:val="00265A41"/>
    <w:rsid w:val="002875B1"/>
    <w:rsid w:val="00294648"/>
    <w:rsid w:val="002C6C59"/>
    <w:rsid w:val="002F6E09"/>
    <w:rsid w:val="003309AF"/>
    <w:rsid w:val="00333FA8"/>
    <w:rsid w:val="003B19DE"/>
    <w:rsid w:val="003C5008"/>
    <w:rsid w:val="003F51DA"/>
    <w:rsid w:val="0043350B"/>
    <w:rsid w:val="0046021F"/>
    <w:rsid w:val="00466321"/>
    <w:rsid w:val="004B7AF6"/>
    <w:rsid w:val="004C0674"/>
    <w:rsid w:val="004C5ED7"/>
    <w:rsid w:val="004F07B0"/>
    <w:rsid w:val="005202E7"/>
    <w:rsid w:val="00541FC5"/>
    <w:rsid w:val="005859A9"/>
    <w:rsid w:val="005B1266"/>
    <w:rsid w:val="005B7033"/>
    <w:rsid w:val="005D17AA"/>
    <w:rsid w:val="00600F65"/>
    <w:rsid w:val="00604A7C"/>
    <w:rsid w:val="00623CAD"/>
    <w:rsid w:val="00630D5F"/>
    <w:rsid w:val="00643B91"/>
    <w:rsid w:val="006600DD"/>
    <w:rsid w:val="006618A3"/>
    <w:rsid w:val="00745CBE"/>
    <w:rsid w:val="00746F18"/>
    <w:rsid w:val="008E7C8D"/>
    <w:rsid w:val="009B62D2"/>
    <w:rsid w:val="009E6C0F"/>
    <w:rsid w:val="00A11028"/>
    <w:rsid w:val="00A24B1C"/>
    <w:rsid w:val="00A445CA"/>
    <w:rsid w:val="00A5327C"/>
    <w:rsid w:val="00A64BCF"/>
    <w:rsid w:val="00A96C46"/>
    <w:rsid w:val="00AD46AB"/>
    <w:rsid w:val="00AF062F"/>
    <w:rsid w:val="00AF4232"/>
    <w:rsid w:val="00B314B9"/>
    <w:rsid w:val="00B50D5D"/>
    <w:rsid w:val="00C30853"/>
    <w:rsid w:val="00C61BE5"/>
    <w:rsid w:val="00C97660"/>
    <w:rsid w:val="00C97694"/>
    <w:rsid w:val="00CA74DF"/>
    <w:rsid w:val="00CC4747"/>
    <w:rsid w:val="00CF014A"/>
    <w:rsid w:val="00D144F9"/>
    <w:rsid w:val="00DA0458"/>
    <w:rsid w:val="00DC688D"/>
    <w:rsid w:val="00DE607F"/>
    <w:rsid w:val="00E25542"/>
    <w:rsid w:val="00E26029"/>
    <w:rsid w:val="00E40D13"/>
    <w:rsid w:val="00EA24D8"/>
    <w:rsid w:val="00EF6EAA"/>
    <w:rsid w:val="00F03099"/>
    <w:rsid w:val="00F36823"/>
    <w:rsid w:val="00F42EFC"/>
    <w:rsid w:val="00F4303C"/>
    <w:rsid w:val="00F46C42"/>
    <w:rsid w:val="00F47406"/>
    <w:rsid w:val="00FB4166"/>
    <w:rsid w:val="00FB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48349"/>
  <w15:chartTrackingRefBased/>
  <w15:docId w15:val="{BE00755E-E674-4701-B843-D6C9F3E8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A74DF"/>
    <w:pPr>
      <w:spacing w:after="120"/>
      <w:ind w:firstLine="284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DE607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26029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014A"/>
    <w:pPr>
      <w:keepNext/>
      <w:keepLines/>
      <w:spacing w:before="160" w:after="80"/>
      <w:ind w:firstLine="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F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E607F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2602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F6EA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6EA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6EA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6EA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6EA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6EA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F4232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F423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F6EAA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F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F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F6EA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F6EA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F6EA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6EA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F6EA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41FC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41FC5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5D17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rltotthiperhivatkozs">
    <w:name w:val="FollowedHyperlink"/>
    <w:basedOn w:val="Bekezdsalapbettpusa"/>
    <w:uiPriority w:val="99"/>
    <w:semiHidden/>
    <w:unhideWhenUsed/>
    <w:rsid w:val="00AF06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se.harvard.edu/ideas/news/25/04/ai-can-add-not-just-subtract-learn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nesco.org/en/articles/what-you-need-know-about-unescos-new-ai-competency-frameworks-students-and-teachers?hub=19588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ews.harvard.edu/gazette/story/2025/10/what-if-ai-could-help-students-learn-not-just-do-assignments-for-the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hehomeeddaily.co.uk/article/2025/04/09/how-ai-can-transform-learning-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eforum.org/stories/2026/04/what-ai-in-education-needs-next-lessons-from-youth-leaders-across-five-countries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872</Words>
  <Characters>6021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Tarnóczi</dc:creator>
  <cp:keywords/>
  <dc:description/>
  <cp:lastModifiedBy>Benedek Tarnóczi</cp:lastModifiedBy>
  <cp:revision>121</cp:revision>
  <dcterms:created xsi:type="dcterms:W3CDTF">2026-04-23T07:04:00Z</dcterms:created>
  <dcterms:modified xsi:type="dcterms:W3CDTF">2026-04-23T15:05:00Z</dcterms:modified>
</cp:coreProperties>
</file>