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B91EA" w14:textId="6DD58CBE" w:rsidR="0006303E" w:rsidRDefault="00C85691" w:rsidP="00C85691">
      <w:pPr>
        <w:jc w:val="center"/>
        <w:rPr>
          <w:sz w:val="32"/>
          <w:szCs w:val="32"/>
        </w:rPr>
      </w:pPr>
      <w:r w:rsidRPr="00C85691">
        <w:rPr>
          <w:sz w:val="32"/>
          <w:szCs w:val="32"/>
        </w:rPr>
        <w:t xml:space="preserve">MP3 Player cu SD Card &amp; Radio Online </w:t>
      </w:r>
    </w:p>
    <w:p w14:paraId="4C2C98FF" w14:textId="77777777" w:rsidR="00C85691" w:rsidRPr="00C85691" w:rsidRDefault="00C85691" w:rsidP="00C85691">
      <w:pPr>
        <w:jc w:val="center"/>
        <w:rPr>
          <w:sz w:val="24"/>
          <w:szCs w:val="24"/>
        </w:rPr>
      </w:pPr>
    </w:p>
    <w:p w14:paraId="34C2DC6F" w14:textId="495E65C5" w:rsidR="00C85691" w:rsidRDefault="00C85691" w:rsidP="00C85691">
      <w:pPr>
        <w:rPr>
          <w:sz w:val="24"/>
          <w:szCs w:val="24"/>
        </w:rPr>
      </w:pPr>
      <w:r w:rsidRPr="00C85691">
        <w:rPr>
          <w:sz w:val="24"/>
          <w:szCs w:val="24"/>
        </w:rPr>
        <w:t>Acest proiect implementează un player audio portabil bazat pe ESP32, capabil să redea fișiere audio de pe card SD și să asculte posturi radio online</w:t>
      </w:r>
      <w:r w:rsidRPr="00C85691">
        <w:rPr>
          <w:b/>
          <w:bCs/>
          <w:sz w:val="24"/>
          <w:szCs w:val="24"/>
        </w:rPr>
        <w:t xml:space="preserve"> </w:t>
      </w:r>
      <w:r w:rsidRPr="00C85691">
        <w:rPr>
          <w:sz w:val="24"/>
          <w:szCs w:val="24"/>
        </w:rPr>
        <w:t>prin WiFi.</w:t>
      </w:r>
    </w:p>
    <w:p w14:paraId="32A5939B" w14:textId="77777777" w:rsidR="00C85691" w:rsidRDefault="00C85691" w:rsidP="00C85691">
      <w:pPr>
        <w:rPr>
          <w:sz w:val="24"/>
          <w:szCs w:val="24"/>
        </w:rPr>
      </w:pPr>
    </w:p>
    <w:p w14:paraId="7D5D38A0" w14:textId="4CBDCD9B" w:rsidR="00C85691" w:rsidRDefault="00C85691" w:rsidP="00C85691">
      <w:pPr>
        <w:rPr>
          <w:sz w:val="24"/>
          <w:szCs w:val="24"/>
        </w:rPr>
      </w:pPr>
      <w:r>
        <w:rPr>
          <w:sz w:val="24"/>
          <w:szCs w:val="24"/>
        </w:rPr>
        <w:t>Componente utilizate:</w:t>
      </w:r>
    </w:p>
    <w:p w14:paraId="29AF5802" w14:textId="428B9B0F" w:rsidR="00C85691" w:rsidRDefault="00C85691" w:rsidP="00C85691">
      <w:pPr>
        <w:rPr>
          <w:sz w:val="24"/>
          <w:szCs w:val="24"/>
        </w:rPr>
      </w:pPr>
      <w:r>
        <w:rPr>
          <w:sz w:val="24"/>
          <w:szCs w:val="24"/>
        </w:rPr>
        <w:t>-</w:t>
      </w:r>
      <w:r w:rsidRPr="00C85691">
        <w:rPr>
          <w:sz w:val="24"/>
          <w:szCs w:val="24"/>
        </w:rPr>
        <w:t>MaESP ESP32 Color LCD</w:t>
      </w:r>
      <w:r>
        <w:rPr>
          <w:b/>
          <w:bCs/>
          <w:sz w:val="24"/>
          <w:szCs w:val="24"/>
        </w:rPr>
        <w:t xml:space="preserve"> </w:t>
      </w:r>
      <w:r w:rsidRPr="00C85691">
        <w:rPr>
          <w:sz w:val="24"/>
          <w:szCs w:val="24"/>
        </w:rPr>
        <w:t>Wrover</w:t>
      </w:r>
      <w:r>
        <w:rPr>
          <w:sz w:val="24"/>
          <w:szCs w:val="24"/>
        </w:rPr>
        <w:t xml:space="preserve"> : </w:t>
      </w:r>
      <w:hyperlink r:id="rId5" w:history="1">
        <w:r w:rsidR="00B027E9" w:rsidRPr="00F26D4E">
          <w:rPr>
            <w:rStyle w:val="Hyperlink"/>
            <w:sz w:val="24"/>
            <w:szCs w:val="24"/>
          </w:rPr>
          <w:t>https://www.makerfabs.com/makepython-esp32-color-lcd.html</w:t>
        </w:r>
      </w:hyperlink>
    </w:p>
    <w:p w14:paraId="2CDE5C53" w14:textId="540EE66F" w:rsidR="00B027E9" w:rsidRPr="00C85691" w:rsidRDefault="00B027E9" w:rsidP="00C85691">
      <w:pPr>
        <w:rPr>
          <w:b/>
          <w:bCs/>
          <w:sz w:val="24"/>
          <w:szCs w:val="24"/>
        </w:rPr>
      </w:pPr>
      <w:r>
        <w:rPr>
          <w:sz w:val="24"/>
          <w:szCs w:val="24"/>
        </w:rPr>
        <w:t xml:space="preserve">Contine: </w:t>
      </w:r>
      <w:r w:rsidRPr="00B027E9">
        <w:rPr>
          <w:sz w:val="24"/>
          <w:szCs w:val="24"/>
        </w:rPr>
        <w:t>Ecran TFT SPI (240x240)</w:t>
      </w:r>
      <w:r>
        <w:rPr>
          <w:sz w:val="24"/>
          <w:szCs w:val="24"/>
        </w:rPr>
        <w:t>, modul card SD, sursa alimentare 5v</w:t>
      </w:r>
    </w:p>
    <w:p w14:paraId="59D5F903" w14:textId="432B9B4C" w:rsidR="00C85691" w:rsidRDefault="00C85691" w:rsidP="00C85691">
      <w:pPr>
        <w:rPr>
          <w:sz w:val="24"/>
          <w:szCs w:val="24"/>
        </w:rPr>
      </w:pPr>
      <w:r>
        <w:rPr>
          <w:sz w:val="24"/>
          <w:szCs w:val="24"/>
        </w:rPr>
        <w:t>-</w:t>
      </w:r>
      <w:r w:rsidRPr="00C85691">
        <w:rPr>
          <w:sz w:val="24"/>
          <w:szCs w:val="24"/>
        </w:rPr>
        <w:t>MakePython Audio Expansion</w:t>
      </w:r>
      <w:r>
        <w:rPr>
          <w:sz w:val="24"/>
          <w:szCs w:val="24"/>
        </w:rPr>
        <w:t xml:space="preserve"> :</w:t>
      </w:r>
      <w:r w:rsidRPr="00C85691">
        <w:t xml:space="preserve"> </w:t>
      </w:r>
      <w:hyperlink r:id="rId6" w:history="1">
        <w:r w:rsidRPr="00F26D4E">
          <w:rPr>
            <w:rStyle w:val="Hyperlink"/>
            <w:sz w:val="24"/>
            <w:szCs w:val="24"/>
          </w:rPr>
          <w:t>https://www.makerfabs.com/makepython-audio.html</w:t>
        </w:r>
      </w:hyperlink>
    </w:p>
    <w:p w14:paraId="1FD9A720" w14:textId="60D2D644" w:rsidR="00B027E9" w:rsidRDefault="00B027E9" w:rsidP="00C85691">
      <w:pPr>
        <w:rPr>
          <w:sz w:val="24"/>
          <w:szCs w:val="24"/>
        </w:rPr>
      </w:pPr>
      <w:r>
        <w:rPr>
          <w:sz w:val="24"/>
          <w:szCs w:val="24"/>
        </w:rPr>
        <w:t>Contine: Amplificator, difuzor, butoane fizice (next, previous, volume +/-, mute/mode)</w:t>
      </w:r>
    </w:p>
    <w:p w14:paraId="360B6817" w14:textId="77777777" w:rsidR="00B027E9" w:rsidRDefault="00B027E9" w:rsidP="00C85691">
      <w:pPr>
        <w:rPr>
          <w:sz w:val="24"/>
          <w:szCs w:val="24"/>
        </w:rPr>
      </w:pPr>
    </w:p>
    <w:p w14:paraId="5E555797" w14:textId="76D216AF" w:rsidR="00C85691" w:rsidRDefault="00C85691" w:rsidP="00C85691">
      <w:pPr>
        <w:rPr>
          <w:sz w:val="24"/>
          <w:szCs w:val="24"/>
        </w:rPr>
      </w:pPr>
      <w:r>
        <w:rPr>
          <w:sz w:val="24"/>
          <w:szCs w:val="24"/>
        </w:rPr>
        <w:t>Biblioteci Utilizate:</w:t>
      </w:r>
    </w:p>
    <w:p w14:paraId="5EA542F3" w14:textId="77777777" w:rsidR="00C85691" w:rsidRPr="00C85691" w:rsidRDefault="00C85691" w:rsidP="00C85691">
      <w:pPr>
        <w:numPr>
          <w:ilvl w:val="0"/>
          <w:numId w:val="2"/>
        </w:numPr>
        <w:rPr>
          <w:sz w:val="24"/>
          <w:szCs w:val="24"/>
        </w:rPr>
      </w:pPr>
      <w:r w:rsidRPr="00C85691">
        <w:rPr>
          <w:sz w:val="24"/>
          <w:szCs w:val="24"/>
        </w:rPr>
        <w:t>TFT_eSPI</w:t>
      </w:r>
      <w:r w:rsidRPr="00C85691">
        <w:rPr>
          <w:sz w:val="24"/>
          <w:szCs w:val="24"/>
        </w:rPr>
        <w:br/>
      </w:r>
      <w:hyperlink r:id="rId7" w:tgtFrame="_new" w:history="1">
        <w:r w:rsidRPr="00C85691">
          <w:rPr>
            <w:rStyle w:val="Hyperlink"/>
            <w:sz w:val="24"/>
            <w:szCs w:val="24"/>
          </w:rPr>
          <w:t>https://github.com/Bodmer/TFT_eSPI</w:t>
        </w:r>
      </w:hyperlink>
      <w:r w:rsidRPr="00C85691">
        <w:rPr>
          <w:sz w:val="24"/>
          <w:szCs w:val="24"/>
        </w:rPr>
        <w:br/>
        <w:t>→ control ecran TFT, text, imagini, forme grafice</w:t>
      </w:r>
    </w:p>
    <w:p w14:paraId="05065499" w14:textId="77777777" w:rsidR="00C85691" w:rsidRPr="00C85691" w:rsidRDefault="00C85691" w:rsidP="00C85691">
      <w:pPr>
        <w:numPr>
          <w:ilvl w:val="0"/>
          <w:numId w:val="2"/>
        </w:numPr>
        <w:rPr>
          <w:sz w:val="24"/>
          <w:szCs w:val="24"/>
        </w:rPr>
      </w:pPr>
      <w:r w:rsidRPr="00C85691">
        <w:rPr>
          <w:sz w:val="24"/>
          <w:szCs w:val="24"/>
        </w:rPr>
        <w:t>ESP32 Audio (Audio.h – ESP32-audioI2S)</w:t>
      </w:r>
      <w:r w:rsidRPr="00C85691">
        <w:rPr>
          <w:sz w:val="24"/>
          <w:szCs w:val="24"/>
        </w:rPr>
        <w:br/>
      </w:r>
      <w:hyperlink r:id="rId8" w:tgtFrame="_new" w:history="1">
        <w:r w:rsidRPr="00C85691">
          <w:rPr>
            <w:rStyle w:val="Hyperlink"/>
            <w:sz w:val="24"/>
            <w:szCs w:val="24"/>
          </w:rPr>
          <w:t>https://github.com/schreibfaul1/ESP32-audioI2S</w:t>
        </w:r>
      </w:hyperlink>
      <w:r w:rsidRPr="00C85691">
        <w:rPr>
          <w:sz w:val="24"/>
          <w:szCs w:val="24"/>
        </w:rPr>
        <w:br/>
        <w:t>→ redare MP3/WAV din SD și streaming radio online</w:t>
      </w:r>
    </w:p>
    <w:p w14:paraId="5EE82FC5" w14:textId="77777777" w:rsidR="00C85691" w:rsidRPr="00C85691" w:rsidRDefault="00C85691" w:rsidP="00C85691">
      <w:pPr>
        <w:numPr>
          <w:ilvl w:val="0"/>
          <w:numId w:val="2"/>
        </w:numPr>
        <w:rPr>
          <w:sz w:val="24"/>
          <w:szCs w:val="24"/>
        </w:rPr>
      </w:pPr>
      <w:r w:rsidRPr="00C85691">
        <w:rPr>
          <w:sz w:val="24"/>
          <w:szCs w:val="24"/>
        </w:rPr>
        <w:t>WiFi.h – conectare la rețea</w:t>
      </w:r>
    </w:p>
    <w:p w14:paraId="0C7D8FA2" w14:textId="77777777" w:rsidR="00C85691" w:rsidRPr="00C85691" w:rsidRDefault="00C85691" w:rsidP="00C85691">
      <w:pPr>
        <w:numPr>
          <w:ilvl w:val="0"/>
          <w:numId w:val="2"/>
        </w:numPr>
        <w:rPr>
          <w:sz w:val="24"/>
          <w:szCs w:val="24"/>
        </w:rPr>
      </w:pPr>
      <w:r w:rsidRPr="00C85691">
        <w:rPr>
          <w:sz w:val="24"/>
          <w:szCs w:val="24"/>
        </w:rPr>
        <w:t>SPI.h / SD.h / FS.h – acces card SD</w:t>
      </w:r>
    </w:p>
    <w:p w14:paraId="47FBDF04" w14:textId="77777777" w:rsidR="00C85691" w:rsidRDefault="00C85691" w:rsidP="00C85691">
      <w:pPr>
        <w:numPr>
          <w:ilvl w:val="0"/>
          <w:numId w:val="2"/>
        </w:numPr>
        <w:rPr>
          <w:sz w:val="24"/>
          <w:szCs w:val="24"/>
        </w:rPr>
      </w:pPr>
      <w:r w:rsidRPr="00C85691">
        <w:rPr>
          <w:sz w:val="24"/>
          <w:szCs w:val="24"/>
        </w:rPr>
        <w:t>Arduino core for ESP32</w:t>
      </w:r>
    </w:p>
    <w:p w14:paraId="516E15C0" w14:textId="59E131D3" w:rsidR="00C85691" w:rsidRDefault="00C85691" w:rsidP="00B027E9">
      <w:pPr>
        <w:ind w:left="720"/>
        <w:rPr>
          <w:sz w:val="24"/>
          <w:szCs w:val="24"/>
        </w:rPr>
      </w:pPr>
    </w:p>
    <w:p w14:paraId="2F414591" w14:textId="77777777" w:rsidR="00C85691" w:rsidRDefault="00C85691">
      <w:pPr>
        <w:rPr>
          <w:sz w:val="24"/>
          <w:szCs w:val="24"/>
        </w:rPr>
      </w:pPr>
      <w:r>
        <w:rPr>
          <w:sz w:val="24"/>
          <w:szCs w:val="24"/>
        </w:rPr>
        <w:br w:type="page"/>
      </w:r>
    </w:p>
    <w:p w14:paraId="0DF05954" w14:textId="77777777" w:rsidR="00C85691" w:rsidRPr="00C85691" w:rsidRDefault="00C85691" w:rsidP="00C85691">
      <w:pPr>
        <w:ind w:left="720"/>
        <w:rPr>
          <w:b/>
          <w:bCs/>
          <w:sz w:val="28"/>
          <w:szCs w:val="28"/>
        </w:rPr>
      </w:pPr>
      <w:r w:rsidRPr="00C85691">
        <w:rPr>
          <w:b/>
          <w:bCs/>
          <w:sz w:val="28"/>
          <w:szCs w:val="28"/>
        </w:rPr>
        <w:lastRenderedPageBreak/>
        <w:t>Funcționalitățile proiectului</w:t>
      </w:r>
    </w:p>
    <w:p w14:paraId="16AE52BA" w14:textId="0CA44E68" w:rsidR="00B027E9" w:rsidRPr="00C85691" w:rsidRDefault="00C85691" w:rsidP="00B027E9">
      <w:pPr>
        <w:numPr>
          <w:ilvl w:val="0"/>
          <w:numId w:val="3"/>
        </w:numPr>
        <w:rPr>
          <w:sz w:val="24"/>
          <w:szCs w:val="24"/>
        </w:rPr>
      </w:pPr>
      <w:r w:rsidRPr="00C85691">
        <w:rPr>
          <w:sz w:val="24"/>
          <w:szCs w:val="24"/>
        </w:rPr>
        <w:t>Redare audio din card SD</w:t>
      </w:r>
      <w:r w:rsidRPr="00C85691">
        <w:rPr>
          <w:sz w:val="24"/>
          <w:szCs w:val="24"/>
        </w:rPr>
        <w:br/>
        <w:t>Proiectul permite redarea fișierelor audio MP3 și WAV stocate pe cardul SD. Utilizatorul poate naviga între melodii, pune pauză și regla volumul.</w:t>
      </w:r>
      <w:r w:rsidR="00B027E9" w:rsidRPr="00B027E9">
        <w:rPr>
          <w:sz w:val="24"/>
          <w:szCs w:val="24"/>
        </w:rPr>
        <w:t xml:space="preserve">Redarea fișierelor audio este realizată folosind biblioteca </w:t>
      </w:r>
      <w:r w:rsidR="00B027E9" w:rsidRPr="00B027E9">
        <w:rPr>
          <w:b/>
          <w:bCs/>
          <w:sz w:val="24"/>
          <w:szCs w:val="24"/>
        </w:rPr>
        <w:t>ESP32-audioI2S</w:t>
      </w:r>
      <w:r w:rsidR="00B027E9" w:rsidRPr="00B027E9">
        <w:rPr>
          <w:sz w:val="24"/>
          <w:szCs w:val="24"/>
        </w:rPr>
        <w:t>, care permite citirea fișierelor MP3/WAV de pe cardul SD prin interfața SPI. Fișierele sunt detectate la pornire, stocate într-o listă și deschise pe rând la cererea utilizatorului.</w:t>
      </w:r>
    </w:p>
    <w:p w14:paraId="5649B164" w14:textId="7653EAF4" w:rsidR="00B027E9" w:rsidRPr="00C85691" w:rsidRDefault="00C85691" w:rsidP="00B027E9">
      <w:pPr>
        <w:numPr>
          <w:ilvl w:val="0"/>
          <w:numId w:val="3"/>
        </w:numPr>
        <w:rPr>
          <w:sz w:val="24"/>
          <w:szCs w:val="24"/>
        </w:rPr>
      </w:pPr>
      <w:r w:rsidRPr="00C85691">
        <w:rPr>
          <w:sz w:val="24"/>
          <w:szCs w:val="24"/>
        </w:rPr>
        <w:t>Redare radio online (streaming MP3)</w:t>
      </w:r>
      <w:r w:rsidRPr="00C85691">
        <w:rPr>
          <w:sz w:val="24"/>
          <w:szCs w:val="24"/>
        </w:rPr>
        <w:br/>
        <w:t>Playerul se poate conecta la posturi radio online prin WiFi și reda stream-uri audio în format MP3, afișând numele stației și informațiile disponibile despr</w:t>
      </w:r>
      <w:r w:rsidR="00B027E9">
        <w:rPr>
          <w:sz w:val="24"/>
          <w:szCs w:val="24"/>
        </w:rPr>
        <w:t xml:space="preserve">e </w:t>
      </w:r>
      <w:r w:rsidRPr="00C85691">
        <w:rPr>
          <w:sz w:val="24"/>
          <w:szCs w:val="24"/>
        </w:rPr>
        <w:t>melodie.</w:t>
      </w:r>
      <w:r w:rsidR="00B027E9" w:rsidRPr="00B027E9">
        <w:rPr>
          <w:sz w:val="24"/>
          <w:szCs w:val="24"/>
        </w:rPr>
        <w:t>Posturile radio sunt definite ca URL-uri MP3 și sunt accesate prin WiFi folosind funcția connecttohost(). Fluxul audio este decodat în timp real și redat prin interfața I2S.</w:t>
      </w:r>
    </w:p>
    <w:p w14:paraId="281699CA" w14:textId="1C26099B" w:rsidR="00B027E9" w:rsidRPr="00C85691" w:rsidRDefault="00C85691" w:rsidP="00B027E9">
      <w:pPr>
        <w:numPr>
          <w:ilvl w:val="0"/>
          <w:numId w:val="3"/>
        </w:numPr>
        <w:rPr>
          <w:sz w:val="24"/>
          <w:szCs w:val="24"/>
        </w:rPr>
      </w:pPr>
      <w:r w:rsidRPr="00C85691">
        <w:rPr>
          <w:sz w:val="24"/>
          <w:szCs w:val="24"/>
        </w:rPr>
        <w:t>Comutare între moduri de funcționare</w:t>
      </w:r>
      <w:r w:rsidRPr="00C85691">
        <w:rPr>
          <w:sz w:val="24"/>
          <w:szCs w:val="24"/>
        </w:rPr>
        <w:br/>
        <w:t xml:space="preserve">Aplicația are două moduri principale: </w:t>
      </w:r>
      <w:r w:rsidRPr="00C85691">
        <w:rPr>
          <w:i/>
          <w:iCs/>
          <w:sz w:val="24"/>
          <w:szCs w:val="24"/>
        </w:rPr>
        <w:t>SD Card Mode</w:t>
      </w:r>
      <w:r w:rsidRPr="00C85691">
        <w:rPr>
          <w:sz w:val="24"/>
          <w:szCs w:val="24"/>
        </w:rPr>
        <w:t xml:space="preserve"> și </w:t>
      </w:r>
      <w:r w:rsidRPr="00C85691">
        <w:rPr>
          <w:i/>
          <w:iCs/>
          <w:sz w:val="24"/>
          <w:szCs w:val="24"/>
        </w:rPr>
        <w:t>Radio Mode</w:t>
      </w:r>
      <w:r w:rsidRPr="00C85691">
        <w:rPr>
          <w:sz w:val="24"/>
          <w:szCs w:val="24"/>
        </w:rPr>
        <w:t>. Schimbarea modului se face printr-o apăsare lungă a unui buton dedicat.</w:t>
      </w:r>
      <w:r w:rsidR="00B027E9" w:rsidRPr="00B027E9">
        <w:rPr>
          <w:sz w:val="24"/>
          <w:szCs w:val="24"/>
        </w:rPr>
        <w:t>Aplicația utilizează o variabilă de tip enumerare (PlayMode) pentru a gestiona modul curent. Schimbarea modului se face prin detectarea unei apăsări lungi pe un buton, iar interfața este reinițializată corespunzător.</w:t>
      </w:r>
    </w:p>
    <w:p w14:paraId="63E711DC" w14:textId="77777777" w:rsidR="00C85691" w:rsidRPr="00C85691" w:rsidRDefault="00C85691" w:rsidP="00C85691">
      <w:pPr>
        <w:numPr>
          <w:ilvl w:val="0"/>
          <w:numId w:val="3"/>
        </w:numPr>
        <w:rPr>
          <w:sz w:val="24"/>
          <w:szCs w:val="24"/>
        </w:rPr>
      </w:pPr>
      <w:r w:rsidRPr="00C85691">
        <w:rPr>
          <w:sz w:val="24"/>
          <w:szCs w:val="24"/>
        </w:rPr>
        <w:t>Interfață grafică pe ecran TFT</w:t>
      </w:r>
      <w:r w:rsidRPr="00C85691">
        <w:rPr>
          <w:sz w:val="24"/>
          <w:szCs w:val="24"/>
        </w:rPr>
        <w:br/>
        <w:t>Informațiile despre redare sunt afișate pe un ecran TFT color, incluzând timpul de redare, numele piesei sau stației, lista de melodii sau posturi radio și indicatori vizuali pentru stare și volum.</w:t>
      </w:r>
    </w:p>
    <w:p w14:paraId="32A50847" w14:textId="77777777" w:rsidR="00C85691" w:rsidRPr="00C85691" w:rsidRDefault="00C85691" w:rsidP="00C85691">
      <w:pPr>
        <w:numPr>
          <w:ilvl w:val="0"/>
          <w:numId w:val="3"/>
        </w:numPr>
        <w:rPr>
          <w:sz w:val="24"/>
          <w:szCs w:val="24"/>
        </w:rPr>
      </w:pPr>
      <w:r w:rsidRPr="00C85691">
        <w:rPr>
          <w:sz w:val="24"/>
          <w:szCs w:val="24"/>
        </w:rPr>
        <w:t>Control prin butoane fizice</w:t>
      </w:r>
      <w:r w:rsidRPr="00C85691">
        <w:rPr>
          <w:sz w:val="24"/>
          <w:szCs w:val="24"/>
        </w:rPr>
        <w:br/>
        <w:t>Utilizatorul poate controla playerul folosind butoane pentru volum, schimbarea piesei sau stației, pauză și navigare în playlist.</w:t>
      </w:r>
    </w:p>
    <w:p w14:paraId="003B6017" w14:textId="62428AD2" w:rsidR="00C85691" w:rsidRPr="00C85691" w:rsidRDefault="00C85691" w:rsidP="00C85691">
      <w:pPr>
        <w:numPr>
          <w:ilvl w:val="0"/>
          <w:numId w:val="3"/>
        </w:numPr>
        <w:rPr>
          <w:sz w:val="24"/>
          <w:szCs w:val="24"/>
        </w:rPr>
      </w:pPr>
      <w:r w:rsidRPr="00C85691">
        <w:rPr>
          <w:sz w:val="24"/>
          <w:szCs w:val="24"/>
        </w:rPr>
        <w:t>Afișare progres redare</w:t>
      </w:r>
      <w:r w:rsidRPr="00C85691">
        <w:rPr>
          <w:sz w:val="24"/>
          <w:szCs w:val="24"/>
        </w:rPr>
        <w:br/>
        <w:t>În modul SD Card este afișată o bară de progres care indică poziția curentă în melodie.</w:t>
      </w:r>
      <w:r w:rsidR="00B027E9" w:rsidRPr="00B027E9">
        <w:t xml:space="preserve"> </w:t>
      </w:r>
      <w:r w:rsidR="00B027E9">
        <w:rPr>
          <w:sz w:val="24"/>
          <w:szCs w:val="24"/>
        </w:rPr>
        <w:t>P</w:t>
      </w:r>
      <w:r w:rsidR="00B027E9" w:rsidRPr="00B027E9">
        <w:rPr>
          <w:sz w:val="24"/>
          <w:szCs w:val="24"/>
        </w:rPr>
        <w:t>rogresul redării este calculat pe baza timpului curent și a duratei totale a melodiei. Această informație este reprezentată grafic sub forma unei bare de progres pe ecran.</w:t>
      </w:r>
    </w:p>
    <w:p w14:paraId="00E21319" w14:textId="77777777" w:rsidR="00C85691" w:rsidRPr="00C85691" w:rsidRDefault="00C85691" w:rsidP="00C85691">
      <w:pPr>
        <w:numPr>
          <w:ilvl w:val="0"/>
          <w:numId w:val="3"/>
        </w:numPr>
        <w:rPr>
          <w:sz w:val="24"/>
          <w:szCs w:val="24"/>
        </w:rPr>
      </w:pPr>
      <w:r w:rsidRPr="00C85691">
        <w:rPr>
          <w:sz w:val="24"/>
          <w:szCs w:val="24"/>
        </w:rPr>
        <w:t>Indicator de semnal WiFi</w:t>
      </w:r>
      <w:r w:rsidRPr="00C85691">
        <w:rPr>
          <w:sz w:val="24"/>
          <w:szCs w:val="24"/>
        </w:rPr>
        <w:br/>
        <w:t>În modul radio este afișată puterea semnalului WiFi pentru a oferi feedback privind calitatea conexiunii.</w:t>
      </w:r>
    </w:p>
    <w:p w14:paraId="7C035728" w14:textId="77777777" w:rsidR="00C85691" w:rsidRPr="00C85691" w:rsidRDefault="00C85691" w:rsidP="00C85691">
      <w:pPr>
        <w:numPr>
          <w:ilvl w:val="0"/>
          <w:numId w:val="3"/>
        </w:numPr>
        <w:rPr>
          <w:sz w:val="24"/>
          <w:szCs w:val="24"/>
        </w:rPr>
      </w:pPr>
      <w:r w:rsidRPr="00C85691">
        <w:rPr>
          <w:sz w:val="24"/>
          <w:szCs w:val="24"/>
        </w:rPr>
        <w:t>Actualizare automată a interfeței</w:t>
      </w:r>
      <w:r w:rsidRPr="00C85691">
        <w:rPr>
          <w:sz w:val="24"/>
          <w:szCs w:val="24"/>
        </w:rPr>
        <w:br/>
        <w:t>Interfața grafică este actualizată periodic pentru a reflecta schimbările de stare, cum ar fi timpul de redare, volumul sau informațiile primite din stream-ul radio.</w:t>
      </w:r>
    </w:p>
    <w:p w14:paraId="2733A722" w14:textId="77777777" w:rsidR="00C85691" w:rsidRDefault="00C85691" w:rsidP="00C85691">
      <w:pPr>
        <w:numPr>
          <w:ilvl w:val="0"/>
          <w:numId w:val="3"/>
        </w:numPr>
        <w:rPr>
          <w:sz w:val="24"/>
          <w:szCs w:val="24"/>
        </w:rPr>
      </w:pPr>
      <w:r w:rsidRPr="00C85691">
        <w:rPr>
          <w:sz w:val="24"/>
          <w:szCs w:val="24"/>
        </w:rPr>
        <w:lastRenderedPageBreak/>
        <w:t>Gestionare automată a finalului piesei</w:t>
      </w:r>
      <w:r w:rsidRPr="00C85691">
        <w:rPr>
          <w:sz w:val="24"/>
          <w:szCs w:val="24"/>
        </w:rPr>
        <w:br/>
        <w:t>La finalul unei melodii de pe cardul SD, playerul trece automat la următoarea piesă din listă.</w:t>
      </w:r>
    </w:p>
    <w:p w14:paraId="5E5A4BE5" w14:textId="77777777" w:rsidR="00B027E9" w:rsidRPr="00B027E9" w:rsidRDefault="00B027E9" w:rsidP="00B027E9">
      <w:pPr>
        <w:pStyle w:val="ListParagraph"/>
        <w:numPr>
          <w:ilvl w:val="0"/>
          <w:numId w:val="3"/>
        </w:numPr>
        <w:spacing w:before="100" w:beforeAutospacing="1" w:after="100" w:afterAutospacing="1" w:line="240" w:lineRule="auto"/>
        <w:outlineLvl w:val="2"/>
        <w:rPr>
          <w:rFonts w:eastAsia="Times New Roman" w:cstheme="minorHAnsi"/>
          <w:kern w:val="0"/>
          <w:sz w:val="24"/>
          <w:szCs w:val="24"/>
          <w:lang w:eastAsia="ro-RO"/>
          <w14:ligatures w14:val="none"/>
        </w:rPr>
      </w:pPr>
      <w:r w:rsidRPr="00B027E9">
        <w:rPr>
          <w:rFonts w:eastAsia="Times New Roman" w:cstheme="minorHAnsi"/>
          <w:kern w:val="0"/>
          <w:sz w:val="24"/>
          <w:szCs w:val="24"/>
          <w:lang w:eastAsia="ro-RO"/>
          <w14:ligatures w14:val="none"/>
        </w:rPr>
        <w:t>Elemente grafice decorative</w:t>
      </w:r>
    </w:p>
    <w:p w14:paraId="491E7B44" w14:textId="77777777" w:rsidR="00B027E9" w:rsidRDefault="00B027E9" w:rsidP="00B027E9">
      <w:pPr>
        <w:pStyle w:val="ListParagraph"/>
        <w:spacing w:before="100" w:beforeAutospacing="1" w:after="100" w:afterAutospacing="1" w:line="240" w:lineRule="auto"/>
        <w:rPr>
          <w:rFonts w:eastAsia="Times New Roman" w:cstheme="minorHAnsi"/>
          <w:kern w:val="0"/>
          <w:lang w:eastAsia="ro-RO"/>
          <w14:ligatures w14:val="none"/>
        </w:rPr>
      </w:pPr>
      <w:r w:rsidRPr="00B027E9">
        <w:rPr>
          <w:rFonts w:eastAsia="Times New Roman" w:cstheme="minorHAnsi"/>
          <w:kern w:val="0"/>
          <w:lang w:eastAsia="ro-RO"/>
          <w14:ligatures w14:val="none"/>
        </w:rPr>
        <w:t xml:space="preserve">Imagini bitmap precum </w:t>
      </w:r>
      <w:r w:rsidRPr="00B027E9">
        <w:rPr>
          <w:rFonts w:eastAsia="Times New Roman" w:cstheme="minorHAnsi"/>
          <w:b/>
          <w:bCs/>
          <w:kern w:val="0"/>
          <w:lang w:eastAsia="ro-RO"/>
          <w14:ligatures w14:val="none"/>
        </w:rPr>
        <w:t>vinyl-ul</w:t>
      </w:r>
      <w:r w:rsidRPr="00B027E9">
        <w:rPr>
          <w:rFonts w:eastAsia="Times New Roman" w:cstheme="minorHAnsi"/>
          <w:kern w:val="0"/>
          <w:lang w:eastAsia="ro-RO"/>
          <w14:ligatures w14:val="none"/>
        </w:rPr>
        <w:t xml:space="preserve"> și </w:t>
      </w:r>
      <w:r w:rsidRPr="00B027E9">
        <w:rPr>
          <w:rFonts w:eastAsia="Times New Roman" w:cstheme="minorHAnsi"/>
          <w:b/>
          <w:bCs/>
          <w:kern w:val="0"/>
          <w:lang w:eastAsia="ro-RO"/>
          <w14:ligatures w14:val="none"/>
        </w:rPr>
        <w:t>LoFi Girl</w:t>
      </w:r>
      <w:r w:rsidRPr="00B027E9">
        <w:rPr>
          <w:rFonts w:eastAsia="Times New Roman" w:cstheme="minorHAnsi"/>
          <w:kern w:val="0"/>
          <w:lang w:eastAsia="ro-RO"/>
          <w14:ligatures w14:val="none"/>
        </w:rPr>
        <w:t xml:space="preserve"> sunt stocate în fișiere header și afișate pe ecran pentru a îmbunătăți experiența vizuală a utilizatorului.</w:t>
      </w:r>
    </w:p>
    <w:p w14:paraId="4DAB77D8" w14:textId="77777777" w:rsidR="00B027E9" w:rsidRPr="00B027E9" w:rsidRDefault="00B027E9" w:rsidP="00B027E9">
      <w:pPr>
        <w:pStyle w:val="ListParagraph"/>
        <w:spacing w:before="100" w:beforeAutospacing="1" w:after="100" w:afterAutospacing="1" w:line="240" w:lineRule="auto"/>
        <w:rPr>
          <w:rFonts w:eastAsia="Times New Roman" w:cstheme="minorHAnsi"/>
          <w:kern w:val="0"/>
          <w:lang w:eastAsia="ro-RO"/>
          <w14:ligatures w14:val="none"/>
        </w:rPr>
      </w:pPr>
    </w:p>
    <w:p w14:paraId="4DD640DD" w14:textId="77777777" w:rsidR="00B027E9" w:rsidRPr="00C85691" w:rsidRDefault="00B027E9" w:rsidP="00B027E9">
      <w:pPr>
        <w:ind w:left="720"/>
        <w:rPr>
          <w:rFonts w:cstheme="minorHAnsi"/>
        </w:rPr>
      </w:pPr>
    </w:p>
    <w:p w14:paraId="1B8A2E2D" w14:textId="48A914FF" w:rsidR="00C85691" w:rsidRDefault="00354C87" w:rsidP="00C85691">
      <w:pPr>
        <w:rPr>
          <w:sz w:val="24"/>
          <w:szCs w:val="24"/>
        </w:rPr>
      </w:pPr>
      <w:r>
        <w:rPr>
          <w:sz w:val="24"/>
          <w:szCs w:val="24"/>
        </w:rPr>
        <w:t>Modificari aduse fisierului User_Setup.h din libraria TFT_eSPI pentru functionare:</w:t>
      </w:r>
    </w:p>
    <w:p w14:paraId="40983D10" w14:textId="77777777" w:rsidR="00354C87" w:rsidRPr="00354C87" w:rsidRDefault="00354C87" w:rsidP="00354C87">
      <w:pPr>
        <w:rPr>
          <w:b/>
          <w:bCs/>
          <w:sz w:val="16"/>
          <w:szCs w:val="16"/>
        </w:rPr>
      </w:pPr>
      <w:r w:rsidRPr="00354C87">
        <w:rPr>
          <w:b/>
          <w:bCs/>
          <w:sz w:val="16"/>
          <w:szCs w:val="16"/>
        </w:rPr>
        <w:t>#define USER_SETUP_ID 24</w:t>
      </w:r>
    </w:p>
    <w:p w14:paraId="2B6B6A00" w14:textId="77777777" w:rsidR="00354C87" w:rsidRPr="00354C87" w:rsidRDefault="00354C87" w:rsidP="00354C87">
      <w:pPr>
        <w:rPr>
          <w:b/>
          <w:bCs/>
          <w:sz w:val="16"/>
          <w:szCs w:val="16"/>
        </w:rPr>
      </w:pPr>
      <w:r w:rsidRPr="00354C87">
        <w:rPr>
          <w:b/>
          <w:bCs/>
          <w:sz w:val="16"/>
          <w:szCs w:val="16"/>
        </w:rPr>
        <w:t>#define ST7789_DRIVER</w:t>
      </w:r>
    </w:p>
    <w:p w14:paraId="52CE5E03" w14:textId="77777777" w:rsidR="00354C87" w:rsidRPr="00354C87" w:rsidRDefault="00354C87" w:rsidP="00354C87">
      <w:pPr>
        <w:rPr>
          <w:b/>
          <w:bCs/>
          <w:sz w:val="16"/>
          <w:szCs w:val="16"/>
        </w:rPr>
      </w:pPr>
    </w:p>
    <w:p w14:paraId="51F97507" w14:textId="77777777" w:rsidR="00354C87" w:rsidRPr="00354C87" w:rsidRDefault="00354C87" w:rsidP="00354C87">
      <w:pPr>
        <w:rPr>
          <w:b/>
          <w:bCs/>
          <w:sz w:val="16"/>
          <w:szCs w:val="16"/>
        </w:rPr>
      </w:pPr>
      <w:r w:rsidRPr="00354C87">
        <w:rPr>
          <w:b/>
          <w:bCs/>
          <w:sz w:val="16"/>
          <w:szCs w:val="16"/>
        </w:rPr>
        <w:t>#define TFT_WIDTH  240</w:t>
      </w:r>
    </w:p>
    <w:p w14:paraId="6A0B6282" w14:textId="77777777" w:rsidR="00354C87" w:rsidRPr="00354C87" w:rsidRDefault="00354C87" w:rsidP="00354C87">
      <w:pPr>
        <w:rPr>
          <w:b/>
          <w:bCs/>
          <w:sz w:val="16"/>
          <w:szCs w:val="16"/>
        </w:rPr>
      </w:pPr>
      <w:r w:rsidRPr="00354C87">
        <w:rPr>
          <w:b/>
          <w:bCs/>
          <w:sz w:val="16"/>
          <w:szCs w:val="16"/>
        </w:rPr>
        <w:t>#define TFT_HEIGHT 240</w:t>
      </w:r>
    </w:p>
    <w:p w14:paraId="51CF14AE" w14:textId="77777777" w:rsidR="00354C87" w:rsidRPr="00354C87" w:rsidRDefault="00354C87" w:rsidP="00354C87">
      <w:pPr>
        <w:rPr>
          <w:b/>
          <w:bCs/>
          <w:sz w:val="16"/>
          <w:szCs w:val="16"/>
        </w:rPr>
      </w:pPr>
    </w:p>
    <w:p w14:paraId="10592FEE" w14:textId="77777777" w:rsidR="00354C87" w:rsidRPr="00354C87" w:rsidRDefault="00354C87" w:rsidP="00354C87">
      <w:pPr>
        <w:rPr>
          <w:b/>
          <w:bCs/>
          <w:sz w:val="16"/>
          <w:szCs w:val="16"/>
        </w:rPr>
      </w:pPr>
      <w:r w:rsidRPr="00354C87">
        <w:rPr>
          <w:b/>
          <w:bCs/>
          <w:sz w:val="16"/>
          <w:szCs w:val="16"/>
        </w:rPr>
        <w:t>// --- MakePython Color LCD SPI Pins ---</w:t>
      </w:r>
    </w:p>
    <w:p w14:paraId="48907356" w14:textId="77777777" w:rsidR="00354C87" w:rsidRPr="00354C87" w:rsidRDefault="00354C87" w:rsidP="00354C87">
      <w:pPr>
        <w:rPr>
          <w:b/>
          <w:bCs/>
          <w:sz w:val="16"/>
          <w:szCs w:val="16"/>
        </w:rPr>
      </w:pPr>
      <w:r w:rsidRPr="00354C87">
        <w:rPr>
          <w:b/>
          <w:bCs/>
          <w:sz w:val="16"/>
          <w:szCs w:val="16"/>
        </w:rPr>
        <w:t>#define TFT_MOSI 13</w:t>
      </w:r>
    </w:p>
    <w:p w14:paraId="68A574B8" w14:textId="77777777" w:rsidR="00354C87" w:rsidRPr="00354C87" w:rsidRDefault="00354C87" w:rsidP="00354C87">
      <w:pPr>
        <w:rPr>
          <w:b/>
          <w:bCs/>
          <w:sz w:val="16"/>
          <w:szCs w:val="16"/>
        </w:rPr>
      </w:pPr>
      <w:r w:rsidRPr="00354C87">
        <w:rPr>
          <w:b/>
          <w:bCs/>
          <w:sz w:val="16"/>
          <w:szCs w:val="16"/>
        </w:rPr>
        <w:t>#define TFT_SCLK 14</w:t>
      </w:r>
    </w:p>
    <w:p w14:paraId="2E7BA5D0" w14:textId="77777777" w:rsidR="00354C87" w:rsidRPr="00354C87" w:rsidRDefault="00354C87" w:rsidP="00354C87">
      <w:pPr>
        <w:rPr>
          <w:b/>
          <w:bCs/>
          <w:sz w:val="16"/>
          <w:szCs w:val="16"/>
        </w:rPr>
      </w:pPr>
      <w:r w:rsidRPr="00354C87">
        <w:rPr>
          <w:b/>
          <w:bCs/>
          <w:sz w:val="16"/>
          <w:szCs w:val="16"/>
        </w:rPr>
        <w:t>#define TFT_CS   15</w:t>
      </w:r>
    </w:p>
    <w:p w14:paraId="5894F6C6" w14:textId="77777777" w:rsidR="00354C87" w:rsidRPr="00354C87" w:rsidRDefault="00354C87" w:rsidP="00354C87">
      <w:pPr>
        <w:rPr>
          <w:b/>
          <w:bCs/>
          <w:sz w:val="16"/>
          <w:szCs w:val="16"/>
        </w:rPr>
      </w:pPr>
      <w:r w:rsidRPr="00354C87">
        <w:rPr>
          <w:b/>
          <w:bCs/>
          <w:sz w:val="16"/>
          <w:szCs w:val="16"/>
        </w:rPr>
        <w:t>#define TFT_DC   22</w:t>
      </w:r>
    </w:p>
    <w:p w14:paraId="65CBFE71" w14:textId="77777777" w:rsidR="00354C87" w:rsidRPr="00354C87" w:rsidRDefault="00354C87" w:rsidP="00354C87">
      <w:pPr>
        <w:rPr>
          <w:b/>
          <w:bCs/>
          <w:sz w:val="16"/>
          <w:szCs w:val="16"/>
        </w:rPr>
      </w:pPr>
      <w:r w:rsidRPr="00354C87">
        <w:rPr>
          <w:b/>
          <w:bCs/>
          <w:sz w:val="16"/>
          <w:szCs w:val="16"/>
        </w:rPr>
        <w:t>#define TFT_RST  21</w:t>
      </w:r>
    </w:p>
    <w:p w14:paraId="5DED2032" w14:textId="77777777" w:rsidR="00354C87" w:rsidRPr="00354C87" w:rsidRDefault="00354C87" w:rsidP="00354C87">
      <w:pPr>
        <w:rPr>
          <w:b/>
          <w:bCs/>
          <w:sz w:val="16"/>
          <w:szCs w:val="16"/>
        </w:rPr>
      </w:pPr>
    </w:p>
    <w:p w14:paraId="6CF914A0" w14:textId="77777777" w:rsidR="00354C87" w:rsidRPr="00354C87" w:rsidRDefault="00354C87" w:rsidP="00354C87">
      <w:pPr>
        <w:rPr>
          <w:b/>
          <w:bCs/>
          <w:sz w:val="16"/>
          <w:szCs w:val="16"/>
        </w:rPr>
      </w:pPr>
      <w:r w:rsidRPr="00354C87">
        <w:rPr>
          <w:b/>
          <w:bCs/>
          <w:sz w:val="16"/>
          <w:szCs w:val="16"/>
        </w:rPr>
        <w:t>// Backlight (Controlled by PWM in code)</w:t>
      </w:r>
    </w:p>
    <w:p w14:paraId="2A991EA2" w14:textId="77777777" w:rsidR="00354C87" w:rsidRPr="00354C87" w:rsidRDefault="00354C87" w:rsidP="00354C87">
      <w:pPr>
        <w:rPr>
          <w:b/>
          <w:bCs/>
          <w:sz w:val="16"/>
          <w:szCs w:val="16"/>
        </w:rPr>
      </w:pPr>
      <w:r w:rsidRPr="00354C87">
        <w:rPr>
          <w:b/>
          <w:bCs/>
          <w:sz w:val="16"/>
          <w:szCs w:val="16"/>
        </w:rPr>
        <w:t xml:space="preserve">#define TFT_BL   5  </w:t>
      </w:r>
    </w:p>
    <w:p w14:paraId="4F3904E4" w14:textId="77777777" w:rsidR="00354C87" w:rsidRPr="00354C87" w:rsidRDefault="00354C87" w:rsidP="00354C87">
      <w:pPr>
        <w:rPr>
          <w:b/>
          <w:bCs/>
          <w:sz w:val="16"/>
          <w:szCs w:val="16"/>
        </w:rPr>
      </w:pPr>
    </w:p>
    <w:p w14:paraId="597D8913" w14:textId="77777777" w:rsidR="00354C87" w:rsidRPr="00354C87" w:rsidRDefault="00354C87" w:rsidP="00354C87">
      <w:pPr>
        <w:rPr>
          <w:b/>
          <w:bCs/>
          <w:sz w:val="16"/>
          <w:szCs w:val="16"/>
        </w:rPr>
      </w:pPr>
      <w:r w:rsidRPr="00354C87">
        <w:rPr>
          <w:b/>
          <w:bCs/>
          <w:sz w:val="16"/>
          <w:szCs w:val="16"/>
        </w:rPr>
        <w:t>#define LOAD_GLCD</w:t>
      </w:r>
    </w:p>
    <w:p w14:paraId="40008D79" w14:textId="77777777" w:rsidR="00354C87" w:rsidRPr="00354C87" w:rsidRDefault="00354C87" w:rsidP="00354C87">
      <w:pPr>
        <w:rPr>
          <w:b/>
          <w:bCs/>
          <w:sz w:val="16"/>
          <w:szCs w:val="16"/>
        </w:rPr>
      </w:pPr>
      <w:r w:rsidRPr="00354C87">
        <w:rPr>
          <w:b/>
          <w:bCs/>
          <w:sz w:val="16"/>
          <w:szCs w:val="16"/>
        </w:rPr>
        <w:t>#define LOAD_FONT2</w:t>
      </w:r>
    </w:p>
    <w:p w14:paraId="70402030" w14:textId="77777777" w:rsidR="00354C87" w:rsidRPr="00354C87" w:rsidRDefault="00354C87" w:rsidP="00354C87">
      <w:pPr>
        <w:rPr>
          <w:b/>
          <w:bCs/>
          <w:sz w:val="16"/>
          <w:szCs w:val="16"/>
        </w:rPr>
      </w:pPr>
      <w:r w:rsidRPr="00354C87">
        <w:rPr>
          <w:b/>
          <w:bCs/>
          <w:sz w:val="16"/>
          <w:szCs w:val="16"/>
        </w:rPr>
        <w:t>#define LOAD_FONT4</w:t>
      </w:r>
    </w:p>
    <w:p w14:paraId="671FCB58" w14:textId="77777777" w:rsidR="00354C87" w:rsidRPr="00354C87" w:rsidRDefault="00354C87" w:rsidP="00354C87">
      <w:pPr>
        <w:rPr>
          <w:b/>
          <w:bCs/>
          <w:sz w:val="16"/>
          <w:szCs w:val="16"/>
        </w:rPr>
      </w:pPr>
      <w:r w:rsidRPr="00354C87">
        <w:rPr>
          <w:b/>
          <w:bCs/>
          <w:sz w:val="16"/>
          <w:szCs w:val="16"/>
        </w:rPr>
        <w:t>#define LOAD_FONT6</w:t>
      </w:r>
    </w:p>
    <w:p w14:paraId="49C8DD30" w14:textId="77777777" w:rsidR="00354C87" w:rsidRPr="00354C87" w:rsidRDefault="00354C87" w:rsidP="00354C87">
      <w:pPr>
        <w:rPr>
          <w:b/>
          <w:bCs/>
          <w:sz w:val="16"/>
          <w:szCs w:val="16"/>
        </w:rPr>
      </w:pPr>
      <w:r w:rsidRPr="00354C87">
        <w:rPr>
          <w:b/>
          <w:bCs/>
          <w:sz w:val="16"/>
          <w:szCs w:val="16"/>
        </w:rPr>
        <w:t>#define LOAD_FONT7</w:t>
      </w:r>
    </w:p>
    <w:p w14:paraId="39DA5BB2" w14:textId="77777777" w:rsidR="00354C87" w:rsidRPr="00354C87" w:rsidRDefault="00354C87" w:rsidP="00354C87">
      <w:pPr>
        <w:rPr>
          <w:b/>
          <w:bCs/>
          <w:sz w:val="16"/>
          <w:szCs w:val="16"/>
        </w:rPr>
      </w:pPr>
      <w:r w:rsidRPr="00354C87">
        <w:rPr>
          <w:b/>
          <w:bCs/>
          <w:sz w:val="16"/>
          <w:szCs w:val="16"/>
        </w:rPr>
        <w:t>#define LOAD_FONT8</w:t>
      </w:r>
    </w:p>
    <w:p w14:paraId="08FC8CAA" w14:textId="77777777" w:rsidR="00354C87" w:rsidRPr="00354C87" w:rsidRDefault="00354C87" w:rsidP="00354C87">
      <w:pPr>
        <w:rPr>
          <w:b/>
          <w:bCs/>
          <w:sz w:val="16"/>
          <w:szCs w:val="16"/>
        </w:rPr>
      </w:pPr>
      <w:r w:rsidRPr="00354C87">
        <w:rPr>
          <w:b/>
          <w:bCs/>
          <w:sz w:val="16"/>
          <w:szCs w:val="16"/>
        </w:rPr>
        <w:t>#define LOAD_GFXFF</w:t>
      </w:r>
    </w:p>
    <w:p w14:paraId="5BAD16CB" w14:textId="77777777" w:rsidR="00354C87" w:rsidRPr="00354C87" w:rsidRDefault="00354C87" w:rsidP="00354C87">
      <w:pPr>
        <w:rPr>
          <w:b/>
          <w:bCs/>
          <w:sz w:val="16"/>
          <w:szCs w:val="16"/>
        </w:rPr>
      </w:pPr>
    </w:p>
    <w:p w14:paraId="180EF732" w14:textId="149368A0" w:rsidR="00354C87" w:rsidRPr="00354C87" w:rsidRDefault="00354C87" w:rsidP="00354C87">
      <w:pPr>
        <w:rPr>
          <w:b/>
          <w:bCs/>
          <w:sz w:val="16"/>
          <w:szCs w:val="16"/>
        </w:rPr>
      </w:pPr>
      <w:r w:rsidRPr="00354C87">
        <w:rPr>
          <w:b/>
          <w:bCs/>
          <w:sz w:val="16"/>
          <w:szCs w:val="16"/>
        </w:rPr>
        <w:t>#define SMOOTH_FONT</w:t>
      </w:r>
    </w:p>
    <w:p w14:paraId="112DFE7A" w14:textId="77777777" w:rsidR="00354C87" w:rsidRPr="00354C87" w:rsidRDefault="00354C87" w:rsidP="00354C87">
      <w:pPr>
        <w:rPr>
          <w:b/>
          <w:bCs/>
          <w:sz w:val="16"/>
          <w:szCs w:val="16"/>
        </w:rPr>
      </w:pPr>
      <w:r w:rsidRPr="00354C87">
        <w:rPr>
          <w:b/>
          <w:bCs/>
          <w:sz w:val="16"/>
          <w:szCs w:val="16"/>
        </w:rPr>
        <w:t>#define SPI_FREQUENCY  40000000</w:t>
      </w:r>
    </w:p>
    <w:p w14:paraId="377B69B7" w14:textId="77777777" w:rsidR="00354C87" w:rsidRDefault="00354C87" w:rsidP="00354C87">
      <w:pPr>
        <w:rPr>
          <w:b/>
          <w:bCs/>
          <w:sz w:val="16"/>
          <w:szCs w:val="16"/>
        </w:rPr>
      </w:pPr>
      <w:r w:rsidRPr="00354C87">
        <w:rPr>
          <w:b/>
          <w:bCs/>
          <w:sz w:val="16"/>
          <w:szCs w:val="16"/>
        </w:rPr>
        <w:t>#define SPI_READ_FREQUENCY  20000000</w:t>
      </w:r>
    </w:p>
    <w:p w14:paraId="11EC21C3" w14:textId="42D9C585" w:rsidR="00354C87" w:rsidRDefault="00354C87" w:rsidP="00354C87">
      <w:pPr>
        <w:rPr>
          <w:b/>
          <w:bCs/>
          <w:sz w:val="16"/>
          <w:szCs w:val="16"/>
        </w:rPr>
      </w:pPr>
      <w:r w:rsidRPr="00354C87">
        <w:rPr>
          <w:b/>
          <w:bCs/>
          <w:sz w:val="16"/>
          <w:szCs w:val="16"/>
        </w:rPr>
        <w:t>#define SPI_TOUCH_FREQUENCY  2500000</w:t>
      </w:r>
    </w:p>
    <w:p w14:paraId="5C1AEECE" w14:textId="67D33BDA" w:rsidR="00354C87" w:rsidRDefault="00354C87" w:rsidP="00354C87">
      <w:pPr>
        <w:rPr>
          <w:sz w:val="24"/>
          <w:szCs w:val="24"/>
        </w:rPr>
      </w:pPr>
      <w:r w:rsidRPr="00354C87">
        <w:rPr>
          <w:sz w:val="24"/>
          <w:szCs w:val="24"/>
        </w:rPr>
        <w:lastRenderedPageBreak/>
        <w:t>Modificari</w:t>
      </w:r>
      <w:r>
        <w:rPr>
          <w:sz w:val="24"/>
          <w:szCs w:val="24"/>
        </w:rPr>
        <w:t xml:space="preserve"> aduse fisierului User_Setup_Select.h din TFT_eSPI</w:t>
      </w:r>
    </w:p>
    <w:p w14:paraId="586BA5FF" w14:textId="2936D0B5" w:rsidR="00354C87" w:rsidRDefault="00354C87" w:rsidP="00354C87">
      <w:pPr>
        <w:rPr>
          <w:sz w:val="24"/>
          <w:szCs w:val="24"/>
        </w:rPr>
      </w:pPr>
      <w:r>
        <w:rPr>
          <w:sz w:val="24"/>
          <w:szCs w:val="24"/>
        </w:rPr>
        <w:t>Decomentarea instructiunii(restul liniilor trebuie comentate):</w:t>
      </w:r>
    </w:p>
    <w:p w14:paraId="50515B6E" w14:textId="75B8D9EF" w:rsidR="00354C87" w:rsidRPr="00354C87" w:rsidRDefault="00354C87" w:rsidP="00354C87">
      <w:pPr>
        <w:rPr>
          <w:sz w:val="24"/>
          <w:szCs w:val="24"/>
        </w:rPr>
      </w:pPr>
      <w:r w:rsidRPr="00354C87">
        <w:rPr>
          <w:sz w:val="24"/>
          <w:szCs w:val="24"/>
        </w:rPr>
        <w:t xml:space="preserve">#include &lt;User_Setups/Setup24_ST7789.h&gt;            // Setup file for </w:t>
      </w:r>
      <w:r>
        <w:rPr>
          <w:sz w:val="24"/>
          <w:szCs w:val="24"/>
        </w:rPr>
        <w:t xml:space="preserve">// </w:t>
      </w:r>
      <w:r w:rsidRPr="00354C87">
        <w:rPr>
          <w:sz w:val="24"/>
          <w:szCs w:val="24"/>
        </w:rPr>
        <w:t>DSTIKE/ESP32/ESP8266configured for ST7789 240 x 240</w:t>
      </w:r>
    </w:p>
    <w:sectPr w:rsidR="00354C87" w:rsidRPr="00354C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0F7735"/>
    <w:multiLevelType w:val="multilevel"/>
    <w:tmpl w:val="1960D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C90D92"/>
    <w:multiLevelType w:val="multilevel"/>
    <w:tmpl w:val="B98EF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1A2EB8"/>
    <w:multiLevelType w:val="multilevel"/>
    <w:tmpl w:val="1E7A9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5278267">
    <w:abstractNumId w:val="2"/>
  </w:num>
  <w:num w:numId="2" w16cid:durableId="521363288">
    <w:abstractNumId w:val="1"/>
  </w:num>
  <w:num w:numId="3" w16cid:durableId="1283725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691"/>
    <w:rsid w:val="0006303E"/>
    <w:rsid w:val="00354C87"/>
    <w:rsid w:val="007F6BB3"/>
    <w:rsid w:val="009A56EA"/>
    <w:rsid w:val="00B027E9"/>
    <w:rsid w:val="00C85691"/>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DE673"/>
  <w15:chartTrackingRefBased/>
  <w15:docId w15:val="{CD07993A-C342-42DD-9CB8-D52F23FCC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o-R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56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56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856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56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56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56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6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6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6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6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56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856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56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56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56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6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6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691"/>
    <w:rPr>
      <w:rFonts w:eastAsiaTheme="majorEastAsia" w:cstheme="majorBidi"/>
      <w:color w:val="272727" w:themeColor="text1" w:themeTint="D8"/>
    </w:rPr>
  </w:style>
  <w:style w:type="paragraph" w:styleId="Title">
    <w:name w:val="Title"/>
    <w:basedOn w:val="Normal"/>
    <w:next w:val="Normal"/>
    <w:link w:val="TitleChar"/>
    <w:uiPriority w:val="10"/>
    <w:qFormat/>
    <w:rsid w:val="00C856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6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6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6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691"/>
    <w:pPr>
      <w:spacing w:before="160"/>
      <w:jc w:val="center"/>
    </w:pPr>
    <w:rPr>
      <w:i/>
      <w:iCs/>
      <w:color w:val="404040" w:themeColor="text1" w:themeTint="BF"/>
    </w:rPr>
  </w:style>
  <w:style w:type="character" w:customStyle="1" w:styleId="QuoteChar">
    <w:name w:val="Quote Char"/>
    <w:basedOn w:val="DefaultParagraphFont"/>
    <w:link w:val="Quote"/>
    <w:uiPriority w:val="29"/>
    <w:rsid w:val="00C85691"/>
    <w:rPr>
      <w:i/>
      <w:iCs/>
      <w:color w:val="404040" w:themeColor="text1" w:themeTint="BF"/>
    </w:rPr>
  </w:style>
  <w:style w:type="paragraph" w:styleId="ListParagraph">
    <w:name w:val="List Paragraph"/>
    <w:basedOn w:val="Normal"/>
    <w:uiPriority w:val="34"/>
    <w:qFormat/>
    <w:rsid w:val="00C85691"/>
    <w:pPr>
      <w:ind w:left="720"/>
      <w:contextualSpacing/>
    </w:pPr>
  </w:style>
  <w:style w:type="character" w:styleId="IntenseEmphasis">
    <w:name w:val="Intense Emphasis"/>
    <w:basedOn w:val="DefaultParagraphFont"/>
    <w:uiPriority w:val="21"/>
    <w:qFormat/>
    <w:rsid w:val="00C85691"/>
    <w:rPr>
      <w:i/>
      <w:iCs/>
      <w:color w:val="2F5496" w:themeColor="accent1" w:themeShade="BF"/>
    </w:rPr>
  </w:style>
  <w:style w:type="paragraph" w:styleId="IntenseQuote">
    <w:name w:val="Intense Quote"/>
    <w:basedOn w:val="Normal"/>
    <w:next w:val="Normal"/>
    <w:link w:val="IntenseQuoteChar"/>
    <w:uiPriority w:val="30"/>
    <w:qFormat/>
    <w:rsid w:val="00C856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5691"/>
    <w:rPr>
      <w:i/>
      <w:iCs/>
      <w:color w:val="2F5496" w:themeColor="accent1" w:themeShade="BF"/>
    </w:rPr>
  </w:style>
  <w:style w:type="character" w:styleId="IntenseReference">
    <w:name w:val="Intense Reference"/>
    <w:basedOn w:val="DefaultParagraphFont"/>
    <w:uiPriority w:val="32"/>
    <w:qFormat/>
    <w:rsid w:val="00C85691"/>
    <w:rPr>
      <w:b/>
      <w:bCs/>
      <w:smallCaps/>
      <w:color w:val="2F5496" w:themeColor="accent1" w:themeShade="BF"/>
      <w:spacing w:val="5"/>
    </w:rPr>
  </w:style>
  <w:style w:type="character" w:styleId="Hyperlink">
    <w:name w:val="Hyperlink"/>
    <w:basedOn w:val="DefaultParagraphFont"/>
    <w:uiPriority w:val="99"/>
    <w:unhideWhenUsed/>
    <w:rsid w:val="00C85691"/>
    <w:rPr>
      <w:color w:val="0563C1" w:themeColor="hyperlink"/>
      <w:u w:val="single"/>
    </w:rPr>
  </w:style>
  <w:style w:type="character" w:styleId="UnresolvedMention">
    <w:name w:val="Unresolved Mention"/>
    <w:basedOn w:val="DefaultParagraphFont"/>
    <w:uiPriority w:val="99"/>
    <w:semiHidden/>
    <w:unhideWhenUsed/>
    <w:rsid w:val="00C85691"/>
    <w:rPr>
      <w:color w:val="605E5C"/>
      <w:shd w:val="clear" w:color="auto" w:fill="E1DFDD"/>
    </w:rPr>
  </w:style>
  <w:style w:type="paragraph" w:styleId="NormalWeb">
    <w:name w:val="Normal (Web)"/>
    <w:basedOn w:val="Normal"/>
    <w:uiPriority w:val="99"/>
    <w:semiHidden/>
    <w:unhideWhenUsed/>
    <w:rsid w:val="00B027E9"/>
    <w:pPr>
      <w:spacing w:before="100" w:beforeAutospacing="1" w:after="100" w:afterAutospacing="1" w:line="240" w:lineRule="auto"/>
    </w:pPr>
    <w:rPr>
      <w:rFonts w:ascii="Times New Roman" w:eastAsia="Times New Roman" w:hAnsi="Times New Roman" w:cs="Times New Roman"/>
      <w:kern w:val="0"/>
      <w:sz w:val="24"/>
      <w:szCs w:val="24"/>
      <w:lang w:eastAsia="ro-RO"/>
      <w14:ligatures w14:val="none"/>
    </w:rPr>
  </w:style>
  <w:style w:type="character" w:styleId="Strong">
    <w:name w:val="Strong"/>
    <w:basedOn w:val="DefaultParagraphFont"/>
    <w:uiPriority w:val="22"/>
    <w:qFormat/>
    <w:rsid w:val="00B027E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chreibfaul1/ESP32-audioI2S" TargetMode="External"/><Relationship Id="rId3" Type="http://schemas.openxmlformats.org/officeDocument/2006/relationships/settings" Target="settings.xml"/><Relationship Id="rId7" Type="http://schemas.openxmlformats.org/officeDocument/2006/relationships/hyperlink" Target="https://github.com/Bodmer/TFT_eSP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akerfabs.com/makepython-audio.html" TargetMode="External"/><Relationship Id="rId5" Type="http://schemas.openxmlformats.org/officeDocument/2006/relationships/hyperlink" Target="https://www.makerfabs.com/makepython-esp32-color-lcd.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4</Pages>
  <Words>644</Words>
  <Characters>3945</Characters>
  <Application>Microsoft Office Word</Application>
  <DocSecurity>0</DocSecurity>
  <Lines>93</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Marius Cocoroada</dc:creator>
  <cp:keywords/>
  <dc:description/>
  <cp:lastModifiedBy>Robert Marius Cocoroada</cp:lastModifiedBy>
  <cp:revision>2</cp:revision>
  <dcterms:created xsi:type="dcterms:W3CDTF">2026-01-12T10:41:00Z</dcterms:created>
  <dcterms:modified xsi:type="dcterms:W3CDTF">2026-01-12T21:24:00Z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2026-01-12T10:57:26Z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c3332fbc-9c05-4c84-932b-46ab858b4b5d</vt:lpwstr>
  </property>
  <property fmtid="{D5CDD505-2E9C-101B-9397-08002B2CF9AE}" pid="8" name="MSIP_Label_5b58b62f-6f94-46bd-8089-18e64b0a9abb_ContentBits">
    <vt:lpwstr>0</vt:lpwstr>
  </property>
  <property fmtid="{D5CDD505-2E9C-101B-9397-08002B2CF9AE}" pid="9" name="MSIP_Label_5b58b62f-6f94-46bd-8089-18e64b0a9abb_Tag">
    <vt:lpwstr>10, 3, 0, 1</vt:lpwstr>
  </property>
</Properties>
</file>