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240" w:line="331.2" w:lineRule="auto"/>
        <w:rPr/>
      </w:pPr>
      <w:r w:rsidDel="00000000" w:rsidR="00000000" w:rsidRPr="00000000">
        <w:rPr>
          <w:rtl w:val="0"/>
        </w:rPr>
        <w:t xml:space="preserve">This article provides a detailed explanation of how to connect the Redpark adapter to Ethernet. Also, it contains a detailed FAQ to help provide clarity to customers should they have questions about the necessity of using the Repark solution.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spacing w:before="60" w:line="240" w:lineRule="auto"/>
            <w:rPr>
              <w:b w:val="1"/>
              <w:sz w:val="30"/>
              <w:szCs w:val="30"/>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b w:val="1"/>
              <w:sz w:val="26"/>
              <w:szCs w:val="26"/>
              <w:rtl w:val="0"/>
            </w:rPr>
            <w:t xml:space="preserve">Contents</w:t>
          </w:r>
          <w:r w:rsidDel="00000000" w:rsidR="00000000" w:rsidRPr="00000000">
            <w:rPr>
              <w:rtl w:val="0"/>
            </w:rPr>
          </w:r>
        </w:p>
        <w:p w:rsidR="00000000" w:rsidDel="00000000" w:rsidP="00000000" w:rsidRDefault="00000000" w:rsidRPr="00000000" w14:paraId="00000003">
          <w:pPr>
            <w:widowControl w:val="0"/>
            <w:spacing w:before="60" w:line="240" w:lineRule="auto"/>
            <w:rPr>
              <w:b w:val="0"/>
              <w:color w:val="1155cc"/>
              <w:u w:val="single"/>
            </w:rPr>
          </w:pPr>
          <w:hyperlink w:anchor="_k8s0cfq8wua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RedPark Lightning PoE Instructions</w:t>
            </w:r>
          </w:hyperlink>
          <w:r w:rsidDel="00000000" w:rsidR="00000000" w:rsidRPr="00000000">
            <w:rPr>
              <w:rtl w:val="0"/>
            </w:rPr>
          </w:r>
        </w:p>
        <w:p w:rsidR="00000000" w:rsidDel="00000000" w:rsidP="00000000" w:rsidRDefault="00000000" w:rsidRPr="00000000" w14:paraId="00000004">
          <w:pPr>
            <w:widowControl w:val="0"/>
            <w:spacing w:before="60" w:line="240" w:lineRule="auto"/>
            <w:rPr>
              <w:b w:val="0"/>
              <w:color w:val="1155cc"/>
              <w:u w:val="single"/>
            </w:rPr>
          </w:pPr>
          <w:hyperlink w:anchor="_shwxhalxi7b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RedPark FAQ</w:t>
            </w:r>
          </w:hyperlink>
          <w:r w:rsidDel="00000000" w:rsidR="00000000" w:rsidRPr="00000000">
            <w:rPr>
              <w:rtl w:val="0"/>
            </w:rPr>
          </w:r>
        </w:p>
        <w:p w:rsidR="00000000" w:rsidDel="00000000" w:rsidP="00000000" w:rsidRDefault="00000000" w:rsidRPr="00000000" w14:paraId="00000005">
          <w:pPr>
            <w:widowControl w:val="0"/>
            <w:spacing w:before="60" w:line="240" w:lineRule="auto"/>
            <w:ind w:left="360" w:firstLine="0"/>
            <w:rPr>
              <w:color w:val="1155cc"/>
              <w:u w:val="single"/>
            </w:rPr>
          </w:pPr>
          <w:hyperlink w:anchor="_hjgfrnjrdc6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 is the RedPark Solution?</w:t>
            </w:r>
          </w:hyperlink>
          <w:r w:rsidDel="00000000" w:rsidR="00000000" w:rsidRPr="00000000">
            <w:rPr>
              <w:rtl w:val="0"/>
            </w:rPr>
          </w:r>
        </w:p>
        <w:p w:rsidR="00000000" w:rsidDel="00000000" w:rsidP="00000000" w:rsidRDefault="00000000" w:rsidRPr="00000000" w14:paraId="00000006">
          <w:pPr>
            <w:widowControl w:val="0"/>
            <w:spacing w:before="60" w:line="240" w:lineRule="auto"/>
            <w:ind w:left="360" w:firstLine="0"/>
            <w:rPr>
              <w:color w:val="1155cc"/>
              <w:u w:val="single"/>
            </w:rPr>
          </w:pPr>
          <w:hyperlink w:anchor="_mil41tusfxv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 does it Replace?</w:t>
            </w:r>
          </w:hyperlink>
          <w:r w:rsidDel="00000000" w:rsidR="00000000" w:rsidRPr="00000000">
            <w:rPr>
              <w:rtl w:val="0"/>
            </w:rPr>
          </w:r>
        </w:p>
        <w:p w:rsidR="00000000" w:rsidDel="00000000" w:rsidP="00000000" w:rsidRDefault="00000000" w:rsidRPr="00000000" w14:paraId="00000007">
          <w:pPr>
            <w:widowControl w:val="0"/>
            <w:spacing w:before="60" w:line="240" w:lineRule="auto"/>
            <w:ind w:left="360" w:firstLine="0"/>
            <w:rPr>
              <w:color w:val="1155cc"/>
              <w:u w:val="single"/>
            </w:rPr>
          </w:pPr>
          <w:hyperlink w:anchor="_f8ofkkeqd1v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What’s Included?</w:t>
            </w:r>
          </w:hyperlink>
          <w:r w:rsidDel="00000000" w:rsidR="00000000" w:rsidRPr="00000000">
            <w:rPr>
              <w:rtl w:val="0"/>
            </w:rPr>
          </w:r>
        </w:p>
        <w:p w:rsidR="00000000" w:rsidDel="00000000" w:rsidP="00000000" w:rsidRDefault="00000000" w:rsidRPr="00000000" w14:paraId="00000008">
          <w:pPr>
            <w:widowControl w:val="0"/>
            <w:spacing w:before="60" w:line="240" w:lineRule="auto"/>
            <w:ind w:left="360" w:firstLine="0"/>
            <w:rPr>
              <w:color w:val="1155cc"/>
              <w:u w:val="single"/>
            </w:rPr>
          </w:pPr>
          <w:hyperlink w:anchor="_xijgdr4sn85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Why is this needed?</w:t>
            </w:r>
          </w:hyperlink>
          <w:r w:rsidDel="00000000" w:rsidR="00000000" w:rsidRPr="00000000">
            <w:rPr>
              <w:rtl w:val="0"/>
            </w:rPr>
          </w:r>
        </w:p>
        <w:p w:rsidR="00000000" w:rsidDel="00000000" w:rsidP="00000000" w:rsidRDefault="00000000" w:rsidRPr="00000000" w14:paraId="00000009">
          <w:pPr>
            <w:widowControl w:val="0"/>
            <w:spacing w:before="60" w:line="240" w:lineRule="auto"/>
            <w:ind w:left="360" w:firstLine="0"/>
            <w:rPr>
              <w:color w:val="1155cc"/>
              <w:u w:val="single"/>
            </w:rPr>
          </w:pPr>
          <w:hyperlink w:anchor="_zghiv2i9ug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Alternative Solutions to RedPark</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A">
      <w:pPr>
        <w:pStyle w:val="Heading3"/>
        <w:keepNext w:val="0"/>
        <w:keepLines w:val="0"/>
        <w:spacing w:before="280" w:lineRule="auto"/>
        <w:rPr>
          <w:b w:val="1"/>
          <w:color w:val="000000"/>
          <w:sz w:val="26"/>
          <w:szCs w:val="26"/>
        </w:rPr>
      </w:pPr>
      <w:bookmarkStart w:colFirst="0" w:colLast="0" w:name="_k8s0cfq8wua2" w:id="0"/>
      <w:bookmarkEnd w:id="0"/>
      <w:r w:rsidDel="00000000" w:rsidR="00000000" w:rsidRPr="00000000">
        <w:rPr>
          <w:rtl w:val="0"/>
        </w:rPr>
      </w:r>
    </w:p>
    <w:p w:rsidR="00000000" w:rsidDel="00000000" w:rsidP="00000000" w:rsidRDefault="00000000" w:rsidRPr="00000000" w14:paraId="0000000B">
      <w:pPr>
        <w:pStyle w:val="Heading2"/>
        <w:keepNext w:val="0"/>
        <w:keepLines w:val="0"/>
        <w:spacing w:before="280" w:lineRule="auto"/>
        <w:rPr/>
      </w:pPr>
      <w:bookmarkStart w:colFirst="0" w:colLast="0" w:name="_k8s0cfq8wua2" w:id="0"/>
      <w:bookmarkEnd w:id="0"/>
      <w:r w:rsidDel="00000000" w:rsidR="00000000" w:rsidRPr="00000000">
        <w:rPr>
          <w:rtl w:val="0"/>
        </w:rPr>
        <w:t xml:space="preserve">RedPark Lightning PoE Instructions</w:t>
      </w:r>
    </w:p>
    <w:p w:rsidR="00000000" w:rsidDel="00000000" w:rsidP="00000000" w:rsidRDefault="00000000" w:rsidRPr="00000000" w14:paraId="0000000C">
      <w:pPr>
        <w:spacing w:after="240" w:before="240" w:lineRule="auto"/>
        <w:rPr/>
      </w:pPr>
      <w:r w:rsidDel="00000000" w:rsidR="00000000" w:rsidRPr="00000000">
        <w:rPr>
          <w:rtl w:val="0"/>
        </w:rPr>
        <w:t xml:space="preserve">Note: Do not plug into power until the final step.</w:t>
      </w:r>
    </w:p>
    <w:p w:rsidR="00000000" w:rsidDel="00000000" w:rsidP="00000000" w:rsidRDefault="00000000" w:rsidRPr="00000000" w14:paraId="0000000D">
      <w:pPr>
        <w:spacing w:after="240" w:before="240" w:lineRule="auto"/>
        <w:rPr/>
      </w:pPr>
      <w:r w:rsidDel="00000000" w:rsidR="00000000" w:rsidRPr="00000000">
        <w:rPr/>
        <w:drawing>
          <wp:inline distB="114300" distT="114300" distL="114300" distR="114300">
            <wp:extent cx="3157538" cy="4201130"/>
            <wp:effectExtent b="0" l="0" r="0" t="0"/>
            <wp:docPr id="3"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3157538" cy="420113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6"/>
        </w:numPr>
        <w:spacing w:after="0" w:afterAutospacing="0" w:before="240" w:lineRule="auto"/>
        <w:ind w:left="720" w:hanging="360"/>
      </w:pPr>
      <w:r w:rsidDel="00000000" w:rsidR="00000000" w:rsidRPr="00000000">
        <w:rPr>
          <w:rtl w:val="0"/>
        </w:rPr>
        <w:t xml:space="preserve">The PoE Injector will automatically determine how much power to deliver and if this is done out of order the solution may not send enough power for all connections</w:t>
      </w:r>
    </w:p>
    <w:p w:rsidR="00000000" w:rsidDel="00000000" w:rsidP="00000000" w:rsidRDefault="00000000" w:rsidRPr="00000000" w14:paraId="0000000F">
      <w:pPr>
        <w:numPr>
          <w:ilvl w:val="1"/>
          <w:numId w:val="6"/>
        </w:numPr>
        <w:spacing w:after="0" w:afterAutospacing="0" w:before="0" w:beforeAutospacing="0" w:lineRule="auto"/>
        <w:ind w:left="1440" w:hanging="360"/>
      </w:pPr>
      <w:r w:rsidDel="00000000" w:rsidR="00000000" w:rsidRPr="00000000">
        <w:rPr>
          <w:rtl w:val="0"/>
        </w:rPr>
        <w:t xml:space="preserve">Locate the PoE Injector.</w:t>
      </w:r>
    </w:p>
    <w:p w:rsidR="00000000" w:rsidDel="00000000" w:rsidP="00000000" w:rsidRDefault="00000000" w:rsidRPr="00000000" w14:paraId="00000010">
      <w:pPr>
        <w:numPr>
          <w:ilvl w:val="1"/>
          <w:numId w:val="6"/>
        </w:numPr>
        <w:spacing w:after="240" w:before="0" w:beforeAutospacing="0" w:lineRule="auto"/>
        <w:ind w:left="1440" w:hanging="360"/>
      </w:pPr>
      <w:r w:rsidDel="00000000" w:rsidR="00000000" w:rsidRPr="00000000">
        <w:rPr>
          <w:rtl w:val="0"/>
        </w:rPr>
        <w:t xml:space="preserve">Remove from the box and remove any plastic wrapping:</w:t>
      </w:r>
    </w:p>
    <w:p w:rsidR="00000000" w:rsidDel="00000000" w:rsidP="00000000" w:rsidRDefault="00000000" w:rsidRPr="00000000" w14:paraId="00000011">
      <w:pPr>
        <w:spacing w:after="240" w:before="240" w:lineRule="auto"/>
        <w:rPr/>
      </w:pPr>
      <w:r w:rsidDel="00000000" w:rsidR="00000000" w:rsidRPr="00000000">
        <w:rPr/>
        <w:drawing>
          <wp:inline distB="114300" distT="114300" distL="114300" distR="114300">
            <wp:extent cx="3648075" cy="48768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4807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7"/>
        </w:numPr>
        <w:spacing w:after="0" w:afterAutospacing="0" w:before="240" w:lineRule="auto"/>
        <w:ind w:left="720" w:hanging="360"/>
      </w:pPr>
      <w:r w:rsidDel="00000000" w:rsidR="00000000" w:rsidRPr="00000000">
        <w:rPr>
          <w:rtl w:val="0"/>
        </w:rPr>
        <w:t xml:space="preserve">Attach an Ethernet Cable to the “LAN in” port</w:t>
      </w:r>
    </w:p>
    <w:p w:rsidR="00000000" w:rsidDel="00000000" w:rsidP="00000000" w:rsidRDefault="00000000" w:rsidRPr="00000000" w14:paraId="00000013">
      <w:pPr>
        <w:numPr>
          <w:ilvl w:val="1"/>
          <w:numId w:val="7"/>
        </w:numPr>
        <w:spacing w:after="240" w:before="0" w:beforeAutospacing="0" w:lineRule="auto"/>
        <w:ind w:left="1440" w:hanging="360"/>
      </w:pPr>
      <w:r w:rsidDel="00000000" w:rsidR="00000000" w:rsidRPr="00000000">
        <w:rPr>
          <w:rtl w:val="0"/>
        </w:rPr>
        <w:t xml:space="preserve">Note: do not use the included tan cable in the box.</w:t>
      </w:r>
    </w:p>
    <w:p w:rsidR="00000000" w:rsidDel="00000000" w:rsidP="00000000" w:rsidRDefault="00000000" w:rsidRPr="00000000" w14:paraId="00000014">
      <w:pPr>
        <w:spacing w:after="240" w:before="240" w:lineRule="auto"/>
        <w:rPr/>
      </w:pPr>
      <w:r w:rsidDel="00000000" w:rsidR="00000000" w:rsidRPr="00000000">
        <w:rPr/>
        <w:drawing>
          <wp:inline distB="114300" distT="114300" distL="114300" distR="114300">
            <wp:extent cx="3648075" cy="4876800"/>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64807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drawing>
          <wp:inline distB="114300" distT="114300" distL="114300" distR="114300">
            <wp:extent cx="3648075" cy="48768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64807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2"/>
        </w:numPr>
        <w:spacing w:after="0" w:afterAutospacing="0" w:before="240" w:lineRule="auto"/>
        <w:ind w:left="720" w:hanging="360"/>
      </w:pPr>
      <w:r w:rsidDel="00000000" w:rsidR="00000000" w:rsidRPr="00000000">
        <w:rPr>
          <w:rtl w:val="0"/>
        </w:rPr>
        <w:t xml:space="preserve">Use the provided black cables provided by Revel.</w:t>
      </w:r>
    </w:p>
    <w:p w:rsidR="00000000" w:rsidDel="00000000" w:rsidP="00000000" w:rsidRDefault="00000000" w:rsidRPr="00000000" w14:paraId="00000017">
      <w:pPr>
        <w:numPr>
          <w:ilvl w:val="0"/>
          <w:numId w:val="2"/>
        </w:numPr>
        <w:spacing w:after="0" w:afterAutospacing="0" w:before="0" w:beforeAutospacing="0" w:lineRule="auto"/>
        <w:ind w:left="720" w:hanging="360"/>
      </w:pPr>
      <w:r w:rsidDel="00000000" w:rsidR="00000000" w:rsidRPr="00000000">
        <w:rPr>
          <w:rtl w:val="0"/>
        </w:rPr>
        <w:t xml:space="preserve">Connect the loose end of the Ethernet cable into the switch or dedicated wall port.</w:t>
      </w:r>
    </w:p>
    <w:p w:rsidR="00000000" w:rsidDel="00000000" w:rsidP="00000000" w:rsidRDefault="00000000" w:rsidRPr="00000000" w14:paraId="00000018">
      <w:pPr>
        <w:numPr>
          <w:ilvl w:val="0"/>
          <w:numId w:val="2"/>
        </w:numPr>
        <w:spacing w:after="240" w:before="0" w:beforeAutospacing="0" w:lineRule="auto"/>
        <w:ind w:left="720" w:hanging="360"/>
      </w:pPr>
      <w:r w:rsidDel="00000000" w:rsidR="00000000" w:rsidRPr="00000000">
        <w:rPr>
          <w:rtl w:val="0"/>
        </w:rPr>
        <w:t xml:space="preserve">Attach an Ethernet cable to the “Power Data Out” port of the PoE Injector:</w:t>
      </w:r>
    </w:p>
    <w:p w:rsidR="00000000" w:rsidDel="00000000" w:rsidP="00000000" w:rsidRDefault="00000000" w:rsidRPr="00000000" w14:paraId="00000019">
      <w:pPr>
        <w:spacing w:after="240" w:before="240" w:lineRule="auto"/>
        <w:rPr/>
      </w:pPr>
      <w:r w:rsidDel="00000000" w:rsidR="00000000" w:rsidRPr="00000000">
        <w:rPr/>
        <w:drawing>
          <wp:inline distB="114300" distT="114300" distL="114300" distR="114300">
            <wp:extent cx="3648075" cy="4876800"/>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64807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rPr/>
      </w:pPr>
      <w:r w:rsidDel="00000000" w:rsidR="00000000" w:rsidRPr="00000000">
        <w:rPr/>
        <w:drawing>
          <wp:inline distB="114300" distT="114300" distL="114300" distR="114300">
            <wp:extent cx="3648075" cy="48768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64807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9"/>
        </w:numPr>
        <w:spacing w:after="240" w:before="240" w:lineRule="auto"/>
        <w:ind w:left="720" w:hanging="360"/>
      </w:pPr>
      <w:r w:rsidDel="00000000" w:rsidR="00000000" w:rsidRPr="00000000">
        <w:rPr>
          <w:rtl w:val="0"/>
        </w:rPr>
        <w:t xml:space="preserve">Connect the loose end of the cable to the RedPark Adapter:</w:t>
      </w:r>
    </w:p>
    <w:p w:rsidR="00000000" w:rsidDel="00000000" w:rsidP="00000000" w:rsidRDefault="00000000" w:rsidRPr="00000000" w14:paraId="0000001C">
      <w:pPr>
        <w:spacing w:after="240" w:before="240" w:lineRule="auto"/>
        <w:rPr/>
      </w:pPr>
      <w:r w:rsidDel="00000000" w:rsidR="00000000" w:rsidRPr="00000000">
        <w:rPr/>
        <w:drawing>
          <wp:inline distB="114300" distT="114300" distL="114300" distR="114300">
            <wp:extent cx="3648075" cy="4876800"/>
            <wp:effectExtent b="0" l="0" r="0" t="0"/>
            <wp:docPr id="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64807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spacing w:after="240" w:before="240" w:lineRule="auto"/>
        <w:ind w:left="720" w:hanging="360"/>
      </w:pPr>
      <w:r w:rsidDel="00000000" w:rsidR="00000000" w:rsidRPr="00000000">
        <w:rPr>
          <w:rtl w:val="0"/>
        </w:rPr>
        <w:t xml:space="preserve">Connect the Power Adapter to the injector but DO NOT PLUG INTO POWER OUTLET:</w:t>
      </w:r>
    </w:p>
    <w:p w:rsidR="00000000" w:rsidDel="00000000" w:rsidP="00000000" w:rsidRDefault="00000000" w:rsidRPr="00000000" w14:paraId="0000001E">
      <w:pPr>
        <w:spacing w:after="240" w:before="240" w:lineRule="auto"/>
        <w:rPr/>
      </w:pPr>
      <w:r w:rsidDel="00000000" w:rsidR="00000000" w:rsidRPr="00000000">
        <w:rPr/>
        <w:drawing>
          <wp:inline distB="114300" distT="114300" distL="114300" distR="114300">
            <wp:extent cx="3648075" cy="48768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64807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3"/>
        </w:numPr>
        <w:spacing w:after="0" w:afterAutospacing="0" w:before="240" w:lineRule="auto"/>
        <w:ind w:left="720" w:hanging="360"/>
      </w:pPr>
      <w:r w:rsidDel="00000000" w:rsidR="00000000" w:rsidRPr="00000000">
        <w:rPr>
          <w:rtl w:val="0"/>
        </w:rPr>
        <w:t xml:space="preserve">On the RedPark adapter, attach the provided Micro USB to Lightning Cable and plug it into the iPad.</w:t>
      </w:r>
    </w:p>
    <w:p w:rsidR="00000000" w:rsidDel="00000000" w:rsidP="00000000" w:rsidRDefault="00000000" w:rsidRPr="00000000" w14:paraId="00000020">
      <w:pPr>
        <w:numPr>
          <w:ilvl w:val="0"/>
          <w:numId w:val="3"/>
        </w:numPr>
        <w:spacing w:after="240" w:before="0" w:beforeAutospacing="0" w:lineRule="auto"/>
        <w:ind w:left="720" w:hanging="360"/>
      </w:pPr>
      <w:r w:rsidDel="00000000" w:rsidR="00000000" w:rsidRPr="00000000">
        <w:rPr>
          <w:rtl w:val="0"/>
        </w:rPr>
        <w:t xml:space="preserve">Once all of the above steps are done, plug the PoE Injector into the power outlet:</w:t>
      </w:r>
    </w:p>
    <w:p w:rsidR="00000000" w:rsidDel="00000000" w:rsidP="00000000" w:rsidRDefault="00000000" w:rsidRPr="00000000" w14:paraId="00000021">
      <w:pPr>
        <w:spacing w:after="240" w:before="240" w:lineRule="auto"/>
        <w:rPr/>
      </w:pPr>
      <w:r w:rsidDel="00000000" w:rsidR="00000000" w:rsidRPr="00000000">
        <w:rPr/>
        <w:drawing>
          <wp:inline distB="114300" distT="114300" distL="114300" distR="114300">
            <wp:extent cx="3648075" cy="48768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64807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13"/>
        </w:numPr>
        <w:spacing w:after="240" w:before="240" w:lineRule="auto"/>
        <w:ind w:left="720" w:hanging="360"/>
      </w:pPr>
      <w:r w:rsidDel="00000000" w:rsidR="00000000" w:rsidRPr="00000000">
        <w:rPr>
          <w:rtl w:val="0"/>
        </w:rPr>
        <w:t xml:space="preserve">iPad should power on after a few seconds.</w:t>
      </w:r>
    </w:p>
    <w:p w:rsidR="00000000" w:rsidDel="00000000" w:rsidP="00000000" w:rsidRDefault="00000000" w:rsidRPr="00000000" w14:paraId="00000023">
      <w:pPr>
        <w:spacing w:after="240" w:before="240" w:line="331.2" w:lineRule="auto"/>
        <w:rPr>
          <w:b w:val="1"/>
          <w:sz w:val="20"/>
          <w:szCs w:val="20"/>
        </w:rPr>
      </w:pPr>
      <w:r w:rsidDel="00000000" w:rsidR="00000000" w:rsidRPr="00000000">
        <w:rPr>
          <w:b w:val="1"/>
          <w:sz w:val="20"/>
          <w:szCs w:val="20"/>
          <w:rtl w:val="0"/>
        </w:rPr>
        <w:t xml:space="preserve">Once iPad is powered on:</w:t>
      </w:r>
    </w:p>
    <w:p w:rsidR="00000000" w:rsidDel="00000000" w:rsidP="00000000" w:rsidRDefault="00000000" w:rsidRPr="00000000" w14:paraId="00000024">
      <w:pPr>
        <w:numPr>
          <w:ilvl w:val="0"/>
          <w:numId w:val="12"/>
        </w:numPr>
        <w:spacing w:after="0" w:afterAutospacing="0" w:before="240" w:lineRule="auto"/>
        <w:ind w:left="720" w:hanging="360"/>
      </w:pPr>
      <w:r w:rsidDel="00000000" w:rsidR="00000000" w:rsidRPr="00000000">
        <w:rPr>
          <w:sz w:val="20"/>
          <w:szCs w:val="20"/>
          <w:rtl w:val="0"/>
        </w:rPr>
        <w:t xml:space="preserve">Disable Single App Mode (Revel Install Support Team)</w:t>
      </w:r>
    </w:p>
    <w:p w:rsidR="00000000" w:rsidDel="00000000" w:rsidP="00000000" w:rsidRDefault="00000000" w:rsidRPr="00000000" w14:paraId="00000025">
      <w:pPr>
        <w:numPr>
          <w:ilvl w:val="0"/>
          <w:numId w:val="12"/>
        </w:numPr>
        <w:spacing w:after="0" w:afterAutospacing="0" w:before="0" w:beforeAutospacing="0" w:lineRule="auto"/>
        <w:ind w:left="720" w:hanging="360"/>
      </w:pPr>
      <w:r w:rsidDel="00000000" w:rsidR="00000000" w:rsidRPr="00000000">
        <w:rPr>
          <w:sz w:val="20"/>
          <w:szCs w:val="20"/>
          <w:rtl w:val="0"/>
        </w:rPr>
        <w:t xml:space="preserve">Open iPad Settings App</w:t>
      </w:r>
    </w:p>
    <w:p w:rsidR="00000000" w:rsidDel="00000000" w:rsidP="00000000" w:rsidRDefault="00000000" w:rsidRPr="00000000" w14:paraId="00000026">
      <w:pPr>
        <w:numPr>
          <w:ilvl w:val="0"/>
          <w:numId w:val="12"/>
        </w:numPr>
        <w:spacing w:after="0" w:afterAutospacing="0" w:before="0" w:beforeAutospacing="0" w:lineRule="auto"/>
        <w:ind w:left="720" w:hanging="360"/>
      </w:pPr>
      <w:r w:rsidDel="00000000" w:rsidR="00000000" w:rsidRPr="00000000">
        <w:rPr>
          <w:sz w:val="20"/>
          <w:szCs w:val="20"/>
          <w:rtl w:val="0"/>
        </w:rPr>
        <w:t xml:space="preserve">Locate Ethernet</w:t>
      </w:r>
    </w:p>
    <w:p w:rsidR="00000000" w:rsidDel="00000000" w:rsidP="00000000" w:rsidRDefault="00000000" w:rsidRPr="00000000" w14:paraId="00000027">
      <w:pPr>
        <w:numPr>
          <w:ilvl w:val="0"/>
          <w:numId w:val="12"/>
        </w:numPr>
        <w:spacing w:after="0" w:afterAutospacing="0" w:before="0" w:beforeAutospacing="0" w:lineRule="auto"/>
        <w:ind w:left="720" w:hanging="360"/>
      </w:pPr>
      <w:r w:rsidDel="00000000" w:rsidR="00000000" w:rsidRPr="00000000">
        <w:rPr>
          <w:sz w:val="20"/>
          <w:szCs w:val="20"/>
          <w:rtl w:val="0"/>
        </w:rPr>
        <w:t xml:space="preserve">Tap into the Ethernet connection</w:t>
      </w:r>
    </w:p>
    <w:p w:rsidR="00000000" w:rsidDel="00000000" w:rsidP="00000000" w:rsidRDefault="00000000" w:rsidRPr="00000000" w14:paraId="00000028">
      <w:pPr>
        <w:numPr>
          <w:ilvl w:val="0"/>
          <w:numId w:val="12"/>
        </w:numPr>
        <w:spacing w:after="0" w:afterAutospacing="0" w:before="0" w:beforeAutospacing="0" w:lineRule="auto"/>
        <w:ind w:left="720" w:hanging="360"/>
      </w:pPr>
      <w:r w:rsidDel="00000000" w:rsidR="00000000" w:rsidRPr="00000000">
        <w:rPr>
          <w:sz w:val="20"/>
          <w:szCs w:val="20"/>
          <w:rtl w:val="0"/>
        </w:rPr>
        <w:t xml:space="preserve">Disable “Limit IP Address Tracking”</w:t>
      </w:r>
    </w:p>
    <w:p w:rsidR="00000000" w:rsidDel="00000000" w:rsidP="00000000" w:rsidRDefault="00000000" w:rsidRPr="00000000" w14:paraId="00000029">
      <w:pPr>
        <w:numPr>
          <w:ilvl w:val="0"/>
          <w:numId w:val="12"/>
        </w:numPr>
        <w:spacing w:after="0" w:afterAutospacing="0" w:before="0" w:beforeAutospacing="0" w:lineRule="auto"/>
        <w:ind w:left="720" w:hanging="360"/>
      </w:pPr>
      <w:r w:rsidDel="00000000" w:rsidR="00000000" w:rsidRPr="00000000">
        <w:rPr>
          <w:sz w:val="20"/>
          <w:szCs w:val="20"/>
          <w:rtl w:val="0"/>
        </w:rPr>
        <w:t xml:space="preserve">Change Configure IP from Automatic to Manual</w:t>
      </w:r>
    </w:p>
    <w:p w:rsidR="00000000" w:rsidDel="00000000" w:rsidP="00000000" w:rsidRDefault="00000000" w:rsidRPr="00000000" w14:paraId="0000002A">
      <w:pPr>
        <w:numPr>
          <w:ilvl w:val="0"/>
          <w:numId w:val="12"/>
        </w:numPr>
        <w:spacing w:after="0" w:afterAutospacing="0" w:before="0" w:beforeAutospacing="0" w:lineRule="auto"/>
        <w:ind w:left="720" w:hanging="360"/>
      </w:pPr>
      <w:r w:rsidDel="00000000" w:rsidR="00000000" w:rsidRPr="00000000">
        <w:rPr>
          <w:sz w:val="20"/>
          <w:szCs w:val="20"/>
          <w:rtl w:val="0"/>
        </w:rPr>
        <w:t xml:space="preserve">Apply the appropriate IP address, subnet mask, and router information</w:t>
      </w:r>
    </w:p>
    <w:p w:rsidR="00000000" w:rsidDel="00000000" w:rsidP="00000000" w:rsidRDefault="00000000" w:rsidRPr="00000000" w14:paraId="0000002B">
      <w:pPr>
        <w:numPr>
          <w:ilvl w:val="0"/>
          <w:numId w:val="12"/>
        </w:numPr>
        <w:spacing w:after="0" w:afterAutospacing="0" w:before="0" w:beforeAutospacing="0" w:lineRule="auto"/>
        <w:ind w:left="720" w:hanging="360"/>
      </w:pPr>
      <w:r w:rsidDel="00000000" w:rsidR="00000000" w:rsidRPr="00000000">
        <w:rPr>
          <w:sz w:val="20"/>
          <w:szCs w:val="20"/>
          <w:rtl w:val="0"/>
        </w:rPr>
        <w:t xml:space="preserve">Save by tapping the blue arrow and text on the top left middle of that page</w:t>
      </w:r>
    </w:p>
    <w:p w:rsidR="00000000" w:rsidDel="00000000" w:rsidP="00000000" w:rsidRDefault="00000000" w:rsidRPr="00000000" w14:paraId="0000002C">
      <w:pPr>
        <w:numPr>
          <w:ilvl w:val="0"/>
          <w:numId w:val="12"/>
        </w:numPr>
        <w:spacing w:after="0" w:afterAutospacing="0" w:before="0" w:beforeAutospacing="0" w:lineRule="auto"/>
        <w:ind w:left="720" w:hanging="360"/>
      </w:pPr>
      <w:r w:rsidDel="00000000" w:rsidR="00000000" w:rsidRPr="00000000">
        <w:rPr>
          <w:sz w:val="20"/>
          <w:szCs w:val="20"/>
          <w:rtl w:val="0"/>
        </w:rPr>
        <w:t xml:space="preserve">Tap “Configure DNS”</w:t>
      </w:r>
    </w:p>
    <w:p w:rsidR="00000000" w:rsidDel="00000000" w:rsidP="00000000" w:rsidRDefault="00000000" w:rsidRPr="00000000" w14:paraId="0000002D">
      <w:pPr>
        <w:numPr>
          <w:ilvl w:val="0"/>
          <w:numId w:val="12"/>
        </w:numPr>
        <w:spacing w:after="0" w:afterAutospacing="0" w:before="0" w:beforeAutospacing="0" w:lineRule="auto"/>
        <w:ind w:left="720" w:hanging="360"/>
      </w:pPr>
      <w:r w:rsidDel="00000000" w:rsidR="00000000" w:rsidRPr="00000000">
        <w:rPr>
          <w:sz w:val="20"/>
          <w:szCs w:val="20"/>
          <w:rtl w:val="0"/>
        </w:rPr>
        <w:t xml:space="preserve">Select “Manual”</w:t>
      </w:r>
    </w:p>
    <w:p w:rsidR="00000000" w:rsidDel="00000000" w:rsidP="00000000" w:rsidRDefault="00000000" w:rsidRPr="00000000" w14:paraId="0000002E">
      <w:pPr>
        <w:numPr>
          <w:ilvl w:val="0"/>
          <w:numId w:val="12"/>
        </w:numPr>
        <w:spacing w:after="0" w:afterAutospacing="0" w:before="0" w:beforeAutospacing="0" w:lineRule="auto"/>
        <w:ind w:left="720" w:hanging="360"/>
      </w:pPr>
      <w:r w:rsidDel="00000000" w:rsidR="00000000" w:rsidRPr="00000000">
        <w:rPr>
          <w:sz w:val="20"/>
          <w:szCs w:val="20"/>
          <w:rtl w:val="0"/>
        </w:rPr>
        <w:t xml:space="preserve">Tap “Add Server”</w:t>
      </w:r>
    </w:p>
    <w:p w:rsidR="00000000" w:rsidDel="00000000" w:rsidP="00000000" w:rsidRDefault="00000000" w:rsidRPr="00000000" w14:paraId="0000002F">
      <w:pPr>
        <w:numPr>
          <w:ilvl w:val="0"/>
          <w:numId w:val="12"/>
        </w:numPr>
        <w:spacing w:after="0" w:afterAutospacing="0" w:before="0" w:beforeAutospacing="0" w:lineRule="auto"/>
        <w:ind w:left="720" w:hanging="360"/>
      </w:pPr>
      <w:r w:rsidDel="00000000" w:rsidR="00000000" w:rsidRPr="00000000">
        <w:rPr>
          <w:sz w:val="20"/>
          <w:szCs w:val="20"/>
          <w:rtl w:val="0"/>
        </w:rPr>
        <w:t xml:space="preserve">Add [removed] </w:t>
      </w:r>
    </w:p>
    <w:p w:rsidR="00000000" w:rsidDel="00000000" w:rsidP="00000000" w:rsidRDefault="00000000" w:rsidRPr="00000000" w14:paraId="00000030">
      <w:pPr>
        <w:numPr>
          <w:ilvl w:val="0"/>
          <w:numId w:val="12"/>
        </w:numPr>
        <w:spacing w:after="0" w:afterAutospacing="0" w:before="0" w:beforeAutospacing="0" w:lineRule="auto"/>
        <w:ind w:left="720" w:hanging="360"/>
      </w:pPr>
      <w:r w:rsidDel="00000000" w:rsidR="00000000" w:rsidRPr="00000000">
        <w:rPr>
          <w:sz w:val="20"/>
          <w:szCs w:val="20"/>
          <w:rtl w:val="0"/>
        </w:rPr>
        <w:t xml:space="preserve">Tap “Add Server”</w:t>
      </w:r>
    </w:p>
    <w:p w:rsidR="00000000" w:rsidDel="00000000" w:rsidP="00000000" w:rsidRDefault="00000000" w:rsidRPr="00000000" w14:paraId="00000031">
      <w:pPr>
        <w:numPr>
          <w:ilvl w:val="0"/>
          <w:numId w:val="12"/>
        </w:numPr>
        <w:spacing w:after="0" w:afterAutospacing="0" w:before="0" w:beforeAutospacing="0" w:lineRule="auto"/>
        <w:ind w:left="720" w:hanging="360"/>
      </w:pPr>
      <w:r w:rsidDel="00000000" w:rsidR="00000000" w:rsidRPr="00000000">
        <w:rPr>
          <w:sz w:val="20"/>
          <w:szCs w:val="20"/>
          <w:rtl w:val="0"/>
        </w:rPr>
        <w:t xml:space="preserve">Add [removed]</w:t>
      </w:r>
    </w:p>
    <w:p w:rsidR="00000000" w:rsidDel="00000000" w:rsidP="00000000" w:rsidRDefault="00000000" w:rsidRPr="00000000" w14:paraId="00000032">
      <w:pPr>
        <w:numPr>
          <w:ilvl w:val="0"/>
          <w:numId w:val="12"/>
        </w:numPr>
        <w:spacing w:after="0" w:afterAutospacing="0" w:before="0" w:beforeAutospacing="0" w:lineRule="auto"/>
        <w:ind w:left="720" w:hanging="360"/>
      </w:pPr>
      <w:r w:rsidDel="00000000" w:rsidR="00000000" w:rsidRPr="00000000">
        <w:rPr>
          <w:sz w:val="20"/>
          <w:szCs w:val="20"/>
          <w:rtl w:val="0"/>
        </w:rPr>
        <w:t xml:space="preserve">Save by tapping the blue arrow and text on the top left middle of that page</w:t>
      </w:r>
    </w:p>
    <w:p w:rsidR="00000000" w:rsidDel="00000000" w:rsidP="00000000" w:rsidRDefault="00000000" w:rsidRPr="00000000" w14:paraId="00000033">
      <w:pPr>
        <w:numPr>
          <w:ilvl w:val="0"/>
          <w:numId w:val="12"/>
        </w:numPr>
        <w:spacing w:after="0" w:afterAutospacing="0" w:before="0" w:beforeAutospacing="0" w:lineRule="auto"/>
        <w:ind w:left="720" w:hanging="360"/>
      </w:pPr>
      <w:r w:rsidDel="00000000" w:rsidR="00000000" w:rsidRPr="00000000">
        <w:rPr>
          <w:sz w:val="20"/>
          <w:szCs w:val="20"/>
          <w:rtl w:val="0"/>
        </w:rPr>
        <w:t xml:space="preserve">Ensure WiFi is OFF </w:t>
      </w:r>
    </w:p>
    <w:p w:rsidR="00000000" w:rsidDel="00000000" w:rsidP="00000000" w:rsidRDefault="00000000" w:rsidRPr="00000000" w14:paraId="00000034">
      <w:pPr>
        <w:numPr>
          <w:ilvl w:val="0"/>
          <w:numId w:val="12"/>
        </w:numPr>
        <w:spacing w:after="0" w:afterAutospacing="0" w:before="0" w:beforeAutospacing="0" w:lineRule="auto"/>
        <w:ind w:left="720" w:hanging="360"/>
      </w:pPr>
      <w:r w:rsidDel="00000000" w:rsidR="00000000" w:rsidRPr="00000000">
        <w:rPr>
          <w:sz w:val="20"/>
          <w:szCs w:val="20"/>
          <w:rtl w:val="0"/>
        </w:rPr>
        <w:t xml:space="preserve">Minimize the Settings App</w:t>
      </w:r>
    </w:p>
    <w:p w:rsidR="00000000" w:rsidDel="00000000" w:rsidP="00000000" w:rsidRDefault="00000000" w:rsidRPr="00000000" w14:paraId="00000035">
      <w:pPr>
        <w:numPr>
          <w:ilvl w:val="0"/>
          <w:numId w:val="12"/>
        </w:numPr>
        <w:spacing w:after="0" w:afterAutospacing="0" w:before="0" w:beforeAutospacing="0" w:lineRule="auto"/>
        <w:ind w:left="720" w:hanging="360"/>
      </w:pPr>
      <w:r w:rsidDel="00000000" w:rsidR="00000000" w:rsidRPr="00000000">
        <w:rPr>
          <w:sz w:val="20"/>
          <w:szCs w:val="20"/>
          <w:rtl w:val="0"/>
        </w:rPr>
        <w:t xml:space="preserve">On the iPad, drag down from the top right corner (might have to do it two times) and reduce screen brightness to 75%</w:t>
      </w:r>
    </w:p>
    <w:p w:rsidR="00000000" w:rsidDel="00000000" w:rsidP="00000000" w:rsidRDefault="00000000" w:rsidRPr="00000000" w14:paraId="00000036">
      <w:pPr>
        <w:numPr>
          <w:ilvl w:val="0"/>
          <w:numId w:val="12"/>
        </w:numPr>
        <w:spacing w:after="240" w:before="0" w:beforeAutospacing="0" w:lineRule="auto"/>
        <w:ind w:left="720" w:hanging="360"/>
      </w:pPr>
      <w:r w:rsidDel="00000000" w:rsidR="00000000" w:rsidRPr="00000000">
        <w:rPr>
          <w:sz w:val="20"/>
          <w:szCs w:val="20"/>
          <w:rtl w:val="0"/>
        </w:rPr>
        <w:t xml:space="preserve">Enable Single App Mode (Revel Install Support Team)</w:t>
      </w:r>
    </w:p>
    <w:p w:rsidR="00000000" w:rsidDel="00000000" w:rsidP="00000000" w:rsidRDefault="00000000" w:rsidRPr="00000000" w14:paraId="00000037">
      <w:pPr>
        <w:spacing w:after="240" w:before="240" w:line="331.2" w:lineRule="auto"/>
        <w:rPr>
          <w:sz w:val="20"/>
          <w:szCs w:val="20"/>
        </w:rPr>
      </w:pPr>
      <w:r w:rsidDel="00000000" w:rsidR="00000000" w:rsidRPr="00000000">
        <w:rPr>
          <w:sz w:val="20"/>
          <w:szCs w:val="20"/>
          <w:rtl w:val="0"/>
        </w:rPr>
        <w:t xml:space="preserve">Perform the remainder of the installation in accordance with the Revel Station Installation &amp; Provision Steps</w:t>
      </w:r>
    </w:p>
    <w:p w:rsidR="00000000" w:rsidDel="00000000" w:rsidP="00000000" w:rsidRDefault="00000000" w:rsidRPr="00000000" w14:paraId="00000038">
      <w:pPr>
        <w:spacing w:after="240" w:before="240" w:line="331.2" w:lineRule="auto"/>
        <w:rPr/>
      </w:pPr>
      <w:r w:rsidDel="00000000" w:rsidR="00000000" w:rsidRPr="00000000">
        <w:rPr>
          <w:sz w:val="20"/>
          <w:szCs w:val="20"/>
          <w:rtl w:val="0"/>
        </w:rPr>
        <w:t xml:space="preserve">REPEAT ALL STEPS ABOVE FOR THE REMAINING STATIONS</w:t>
        <w:br w:type="textWrapping"/>
        <w:t xml:space="preserve">WHEN ALL STATIONS ARE DONE PERFORM A REFRESH OF ALL STATIONS</w:t>
        <w:br w:type="textWrapping"/>
        <w:br w:type="textWrapping"/>
      </w:r>
      <w:r w:rsidDel="00000000" w:rsidR="00000000" w:rsidRPr="00000000">
        <w:rPr>
          <w:rtl w:val="0"/>
        </w:rPr>
        <w:t xml:space="preserve">NOTE: RedPark has identified a potential issue their RedPark Lightning Adapter may encounter with iOS 16.4.1. If your ethernet is not showing up in settings, please use the following troubleshooting steps:</w:t>
      </w:r>
    </w:p>
    <w:p w:rsidR="00000000" w:rsidDel="00000000" w:rsidP="00000000" w:rsidRDefault="00000000" w:rsidRPr="00000000" w14:paraId="00000039">
      <w:pPr>
        <w:numPr>
          <w:ilvl w:val="0"/>
          <w:numId w:val="10"/>
        </w:numPr>
        <w:spacing w:after="0" w:afterAutospacing="0" w:before="240" w:lineRule="auto"/>
        <w:ind w:left="720" w:hanging="360"/>
      </w:pPr>
      <w:r w:rsidDel="00000000" w:rsidR="00000000" w:rsidRPr="00000000">
        <w:rPr>
          <w:rtl w:val="0"/>
        </w:rPr>
        <w:t xml:space="preserve">Check iOS version - if 16.4.1</w:t>
      </w:r>
    </w:p>
    <w:p w:rsidR="00000000" w:rsidDel="00000000" w:rsidP="00000000" w:rsidRDefault="00000000" w:rsidRPr="00000000" w14:paraId="0000003A">
      <w:pPr>
        <w:numPr>
          <w:ilvl w:val="1"/>
          <w:numId w:val="10"/>
        </w:numPr>
        <w:spacing w:after="0" w:afterAutospacing="0" w:before="0" w:beforeAutospacing="0" w:lineRule="auto"/>
        <w:ind w:left="1440" w:hanging="360"/>
      </w:pPr>
      <w:r w:rsidDel="00000000" w:rsidR="00000000" w:rsidRPr="00000000">
        <w:rPr>
          <w:rtl w:val="0"/>
        </w:rPr>
        <w:t xml:space="preserve">Disconnect from the cable and reboot</w:t>
      </w:r>
    </w:p>
    <w:p w:rsidR="00000000" w:rsidDel="00000000" w:rsidP="00000000" w:rsidRDefault="00000000" w:rsidRPr="00000000" w14:paraId="0000003B">
      <w:pPr>
        <w:numPr>
          <w:ilvl w:val="1"/>
          <w:numId w:val="10"/>
        </w:numPr>
        <w:spacing w:after="240" w:before="0" w:beforeAutospacing="0" w:lineRule="auto"/>
        <w:ind w:left="1440" w:hanging="360"/>
      </w:pPr>
      <w:r w:rsidDel="00000000" w:rsidR="00000000" w:rsidRPr="00000000">
        <w:rPr>
          <w:rtl w:val="0"/>
        </w:rPr>
        <w:t xml:space="preserve">Reconnect cable and check if ethernet shows up in settings</w:t>
      </w:r>
    </w:p>
    <w:p w:rsidR="00000000" w:rsidDel="00000000" w:rsidP="00000000" w:rsidRDefault="00000000" w:rsidRPr="00000000" w14:paraId="0000003C">
      <w:pPr>
        <w:spacing w:after="240" w:before="240" w:lineRule="auto"/>
        <w:ind w:left="0" w:firstLine="0"/>
        <w:rPr/>
      </w:pPr>
      <w:r w:rsidDel="00000000" w:rsidR="00000000" w:rsidRPr="00000000">
        <w:rPr>
          <w:rtl w:val="0"/>
        </w:rPr>
      </w:r>
    </w:p>
    <w:p w:rsidR="00000000" w:rsidDel="00000000" w:rsidP="00000000" w:rsidRDefault="00000000" w:rsidRPr="00000000" w14:paraId="0000003D">
      <w:pPr>
        <w:pStyle w:val="Heading2"/>
        <w:spacing w:after="240" w:line="331.2" w:lineRule="auto"/>
        <w:rPr/>
      </w:pPr>
      <w:bookmarkStart w:colFirst="0" w:colLast="0" w:name="_shwxhalxi7b9" w:id="1"/>
      <w:bookmarkEnd w:id="1"/>
      <w:r w:rsidDel="00000000" w:rsidR="00000000" w:rsidRPr="00000000">
        <w:rPr>
          <w:rtl w:val="0"/>
        </w:rPr>
        <w:t xml:space="preserve">RedPark FAQ</w:t>
      </w:r>
    </w:p>
    <w:p w:rsidR="00000000" w:rsidDel="00000000" w:rsidP="00000000" w:rsidRDefault="00000000" w:rsidRPr="00000000" w14:paraId="0000003E">
      <w:pPr>
        <w:pStyle w:val="Heading3"/>
        <w:spacing w:after="240" w:line="331.2" w:lineRule="auto"/>
        <w:rPr/>
      </w:pPr>
      <w:bookmarkStart w:colFirst="0" w:colLast="0" w:name="_hjgfrnjrdc6v" w:id="2"/>
      <w:bookmarkEnd w:id="2"/>
      <w:r w:rsidDel="00000000" w:rsidR="00000000" w:rsidRPr="00000000">
        <w:rPr>
          <w:rtl w:val="0"/>
        </w:rPr>
        <w:t xml:space="preserve">What is the RedPark Solution?</w:t>
      </w:r>
    </w:p>
    <w:p w:rsidR="00000000" w:rsidDel="00000000" w:rsidP="00000000" w:rsidRDefault="00000000" w:rsidRPr="00000000" w14:paraId="0000003F">
      <w:pPr>
        <w:spacing w:after="240" w:before="240" w:line="331.2" w:lineRule="auto"/>
        <w:rPr/>
      </w:pPr>
      <w:r w:rsidDel="00000000" w:rsidR="00000000" w:rsidRPr="00000000">
        <w:rPr>
          <w:sz w:val="20"/>
          <w:szCs w:val="20"/>
          <w:rtl w:val="0"/>
        </w:rPr>
        <w:t xml:space="preserve">The RedPark Gigabit + PoE Adapter for iPad (L6-NETPOE) is an adapter, made specifically for iPads equipped with a lightning port, that provides power and data to an iPad via Power over Ethernet (PoE)</w:t>
      </w:r>
      <w:r w:rsidDel="00000000" w:rsidR="00000000" w:rsidRPr="00000000">
        <w:rPr>
          <w:rtl w:val="0"/>
        </w:rPr>
      </w:r>
    </w:p>
    <w:p w:rsidR="00000000" w:rsidDel="00000000" w:rsidP="00000000" w:rsidRDefault="00000000" w:rsidRPr="00000000" w14:paraId="00000040">
      <w:pPr>
        <w:pStyle w:val="Heading3"/>
        <w:spacing w:after="240" w:before="240" w:line="331.2" w:lineRule="auto"/>
        <w:rPr/>
      </w:pPr>
      <w:bookmarkStart w:colFirst="0" w:colLast="0" w:name="_mil41tusfxve" w:id="3"/>
      <w:bookmarkEnd w:id="3"/>
      <w:r w:rsidDel="00000000" w:rsidR="00000000" w:rsidRPr="00000000">
        <w:rPr>
          <w:rtl w:val="0"/>
        </w:rPr>
        <w:t xml:space="preserve">What does it Replace?</w:t>
      </w:r>
    </w:p>
    <w:p w:rsidR="00000000" w:rsidDel="00000000" w:rsidP="00000000" w:rsidRDefault="00000000" w:rsidRPr="00000000" w14:paraId="00000041">
      <w:pPr>
        <w:spacing w:after="240" w:before="240" w:line="331.2" w:lineRule="auto"/>
        <w:rPr>
          <w:sz w:val="20"/>
          <w:szCs w:val="20"/>
        </w:rPr>
      </w:pPr>
      <w:r w:rsidDel="00000000" w:rsidR="00000000" w:rsidRPr="00000000">
        <w:rPr>
          <w:sz w:val="20"/>
          <w:szCs w:val="20"/>
          <w:rtl w:val="0"/>
        </w:rPr>
        <w:t xml:space="preserve">The RedPark adapter replaces the traditional Apple Ethernet Connect adapter set specifically for iPads equipped with a lightning port. This replaces the following components:</w:t>
      </w:r>
    </w:p>
    <w:p w:rsidR="00000000" w:rsidDel="00000000" w:rsidP="00000000" w:rsidRDefault="00000000" w:rsidRPr="00000000" w14:paraId="00000042">
      <w:pPr>
        <w:numPr>
          <w:ilvl w:val="0"/>
          <w:numId w:val="4"/>
        </w:numPr>
        <w:spacing w:after="0" w:afterAutospacing="0" w:before="240" w:lineRule="auto"/>
        <w:ind w:left="720" w:hanging="360"/>
      </w:pPr>
      <w:r w:rsidDel="00000000" w:rsidR="00000000" w:rsidRPr="00000000">
        <w:rPr>
          <w:sz w:val="20"/>
          <w:szCs w:val="20"/>
          <w:rtl w:val="0"/>
        </w:rPr>
        <w:t xml:space="preserve">Apple USB 3 Camera Adapter</w:t>
      </w:r>
    </w:p>
    <w:p w:rsidR="00000000" w:rsidDel="00000000" w:rsidP="00000000" w:rsidRDefault="00000000" w:rsidRPr="00000000" w14:paraId="00000043">
      <w:pPr>
        <w:numPr>
          <w:ilvl w:val="0"/>
          <w:numId w:val="4"/>
        </w:numPr>
        <w:spacing w:after="0" w:afterAutospacing="0" w:before="0" w:beforeAutospacing="0" w:lineRule="auto"/>
        <w:ind w:left="720" w:hanging="360"/>
      </w:pPr>
      <w:r w:rsidDel="00000000" w:rsidR="00000000" w:rsidRPr="00000000">
        <w:rPr>
          <w:sz w:val="20"/>
          <w:szCs w:val="20"/>
          <w:rtl w:val="0"/>
        </w:rPr>
        <w:t xml:space="preserve">Belkin USB A Ethernet Adapter</w:t>
      </w:r>
    </w:p>
    <w:p w:rsidR="00000000" w:rsidDel="00000000" w:rsidP="00000000" w:rsidRDefault="00000000" w:rsidRPr="00000000" w14:paraId="00000044">
      <w:pPr>
        <w:numPr>
          <w:ilvl w:val="0"/>
          <w:numId w:val="4"/>
        </w:numPr>
        <w:spacing w:after="0" w:afterAutospacing="0" w:before="0" w:beforeAutospacing="0" w:lineRule="auto"/>
        <w:ind w:left="720" w:hanging="360"/>
      </w:pPr>
      <w:r w:rsidDel="00000000" w:rsidR="00000000" w:rsidRPr="00000000">
        <w:rPr>
          <w:sz w:val="20"/>
          <w:szCs w:val="20"/>
          <w:rtl w:val="0"/>
        </w:rPr>
        <w:t xml:space="preserve">iPad Lightning Cable (provided in the box with iPad)</w:t>
      </w:r>
    </w:p>
    <w:p w:rsidR="00000000" w:rsidDel="00000000" w:rsidP="00000000" w:rsidRDefault="00000000" w:rsidRPr="00000000" w14:paraId="00000045">
      <w:pPr>
        <w:numPr>
          <w:ilvl w:val="0"/>
          <w:numId w:val="4"/>
        </w:numPr>
        <w:spacing w:after="240" w:before="0" w:beforeAutospacing="0" w:lineRule="auto"/>
        <w:ind w:left="720" w:hanging="360"/>
      </w:pPr>
      <w:r w:rsidDel="00000000" w:rsidR="00000000" w:rsidRPr="00000000">
        <w:rPr>
          <w:sz w:val="20"/>
          <w:szCs w:val="20"/>
          <w:rtl w:val="0"/>
        </w:rPr>
        <w:t xml:space="preserve">iPad 20W USB C to Lightning Charge/Sync Cable (Provided in the box with iPad)</w:t>
      </w:r>
    </w:p>
    <w:p w:rsidR="00000000" w:rsidDel="00000000" w:rsidP="00000000" w:rsidRDefault="00000000" w:rsidRPr="00000000" w14:paraId="00000046">
      <w:pPr>
        <w:rPr/>
      </w:pPr>
      <w:r w:rsidDel="00000000" w:rsidR="00000000" w:rsidRPr="00000000">
        <w:rPr>
          <w:rtl w:val="0"/>
        </w:rPr>
        <w:t xml:space="preserve"> </w:t>
      </w:r>
    </w:p>
    <w:p w:rsidR="00000000" w:rsidDel="00000000" w:rsidP="00000000" w:rsidRDefault="00000000" w:rsidRPr="00000000" w14:paraId="00000047">
      <w:pPr>
        <w:pStyle w:val="Heading3"/>
        <w:spacing w:after="240" w:before="240" w:line="331.2" w:lineRule="auto"/>
        <w:rPr/>
      </w:pPr>
      <w:bookmarkStart w:colFirst="0" w:colLast="0" w:name="_f8ofkkeqd1v8" w:id="4"/>
      <w:bookmarkEnd w:id="4"/>
      <w:r w:rsidDel="00000000" w:rsidR="00000000" w:rsidRPr="00000000">
        <w:rPr>
          <w:rtl w:val="0"/>
        </w:rPr>
        <w:t xml:space="preserve">What’s Included?</w:t>
      </w:r>
    </w:p>
    <w:p w:rsidR="00000000" w:rsidDel="00000000" w:rsidP="00000000" w:rsidRDefault="00000000" w:rsidRPr="00000000" w14:paraId="00000048">
      <w:pPr>
        <w:spacing w:after="240" w:before="240" w:line="331.2" w:lineRule="auto"/>
        <w:rPr>
          <w:sz w:val="20"/>
          <w:szCs w:val="20"/>
        </w:rPr>
      </w:pPr>
      <w:r w:rsidDel="00000000" w:rsidR="00000000" w:rsidRPr="00000000">
        <w:rPr>
          <w:sz w:val="20"/>
          <w:szCs w:val="20"/>
          <w:rtl w:val="0"/>
        </w:rPr>
        <w:t xml:space="preserve">The RedPark Bundle Consists of:</w:t>
      </w:r>
    </w:p>
    <w:p w:rsidR="00000000" w:rsidDel="00000000" w:rsidP="00000000" w:rsidRDefault="00000000" w:rsidRPr="00000000" w14:paraId="00000049">
      <w:pPr>
        <w:spacing w:after="240" w:before="240" w:line="331.2" w:lineRule="auto"/>
        <w:rPr/>
      </w:pPr>
      <w:r w:rsidDel="00000000" w:rsidR="00000000" w:rsidRPr="00000000">
        <w:rPr>
          <w:sz w:val="20"/>
          <w:szCs w:val="20"/>
          <w:rtl w:val="0"/>
        </w:rPr>
        <w:t xml:space="preserve">1 - RedPark Adapter</w:t>
        <w:br w:type="textWrapping"/>
        <w:t xml:space="preserve">1 - RedPark Micro USB to Lightning Cable, 90° angle cable</w:t>
        <w:br w:type="textWrapping"/>
        <w:t xml:space="preserve">2 - 5 ft CAT6 Ethernet Patch Cables</w:t>
      </w:r>
      <w:r w:rsidDel="00000000" w:rsidR="00000000" w:rsidRPr="00000000">
        <w:rPr>
          <w:rtl w:val="0"/>
        </w:rPr>
      </w:r>
    </w:p>
    <w:p w:rsidR="00000000" w:rsidDel="00000000" w:rsidP="00000000" w:rsidRDefault="00000000" w:rsidRPr="00000000" w14:paraId="0000004A">
      <w:pPr>
        <w:pStyle w:val="Heading3"/>
        <w:spacing w:after="240" w:before="240" w:line="331.2" w:lineRule="auto"/>
        <w:rPr/>
      </w:pPr>
      <w:bookmarkStart w:colFirst="0" w:colLast="0" w:name="_xijgdr4sn850" w:id="5"/>
      <w:bookmarkEnd w:id="5"/>
      <w:r w:rsidDel="00000000" w:rsidR="00000000" w:rsidRPr="00000000">
        <w:rPr>
          <w:rtl w:val="0"/>
        </w:rPr>
        <w:t xml:space="preserve">Why is this needed?</w:t>
      </w:r>
    </w:p>
    <w:p w:rsidR="00000000" w:rsidDel="00000000" w:rsidP="00000000" w:rsidRDefault="00000000" w:rsidRPr="00000000" w14:paraId="0000004B">
      <w:pPr>
        <w:spacing w:after="240" w:before="240" w:line="331.2" w:lineRule="auto"/>
        <w:rPr/>
      </w:pPr>
      <w:r w:rsidDel="00000000" w:rsidR="00000000" w:rsidRPr="00000000">
        <w:rPr>
          <w:sz w:val="20"/>
          <w:szCs w:val="20"/>
          <w:rtl w:val="0"/>
        </w:rPr>
        <w:t xml:space="preserve">Some Apple Ethernet Connect setups are experiencing a charging issue, in which the iPad will, sometimes, lose charge despite being plugged in or cease charging completely.  The solution at the moment is to unplug and replug the adapters.  If that does not work, then plug the iPad directly into power and get to 100% before plugging in the adapter set.  This is not ideal and if not caught in time, it can lead to an iPad draining completely, which can have a detrimental effect on the business.  </w:t>
      </w:r>
      <w:r w:rsidDel="00000000" w:rsidR="00000000" w:rsidRPr="00000000">
        <w:rPr>
          <w:rtl w:val="0"/>
        </w:rPr>
      </w:r>
    </w:p>
    <w:p w:rsidR="00000000" w:rsidDel="00000000" w:rsidP="00000000" w:rsidRDefault="00000000" w:rsidRPr="00000000" w14:paraId="0000004C">
      <w:pPr>
        <w:spacing w:after="240" w:before="240" w:line="331.2" w:lineRule="auto"/>
        <w:rPr>
          <w:sz w:val="20"/>
          <w:szCs w:val="20"/>
        </w:rPr>
      </w:pPr>
      <w:r w:rsidDel="00000000" w:rsidR="00000000" w:rsidRPr="00000000">
        <w:rPr>
          <w:sz w:val="20"/>
          <w:szCs w:val="20"/>
          <w:rtl w:val="0"/>
        </w:rPr>
        <w:t xml:space="preserve">Lightning iPad Models that have been confirmed affected by this charging issue:</w:t>
      </w:r>
    </w:p>
    <w:p w:rsidR="00000000" w:rsidDel="00000000" w:rsidP="00000000" w:rsidRDefault="00000000" w:rsidRPr="00000000" w14:paraId="0000004D">
      <w:pPr>
        <w:numPr>
          <w:ilvl w:val="0"/>
          <w:numId w:val="5"/>
        </w:numPr>
        <w:spacing w:after="0" w:afterAutospacing="0" w:before="240" w:lineRule="auto"/>
        <w:ind w:left="720" w:hanging="360"/>
      </w:pPr>
      <w:r w:rsidDel="00000000" w:rsidR="00000000" w:rsidRPr="00000000">
        <w:rPr>
          <w:sz w:val="20"/>
          <w:szCs w:val="20"/>
          <w:rtl w:val="0"/>
        </w:rPr>
        <w:t xml:space="preserve">7th gen iPad</w:t>
      </w:r>
    </w:p>
    <w:p w:rsidR="00000000" w:rsidDel="00000000" w:rsidP="00000000" w:rsidRDefault="00000000" w:rsidRPr="00000000" w14:paraId="0000004E">
      <w:pPr>
        <w:numPr>
          <w:ilvl w:val="0"/>
          <w:numId w:val="5"/>
        </w:numPr>
        <w:spacing w:after="0" w:afterAutospacing="0" w:before="0" w:beforeAutospacing="0" w:lineRule="auto"/>
        <w:ind w:left="720" w:hanging="360"/>
      </w:pPr>
      <w:r w:rsidDel="00000000" w:rsidR="00000000" w:rsidRPr="00000000">
        <w:rPr>
          <w:sz w:val="20"/>
          <w:szCs w:val="20"/>
          <w:rtl w:val="0"/>
        </w:rPr>
        <w:t xml:space="preserve">8th gen iPad</w:t>
      </w:r>
    </w:p>
    <w:p w:rsidR="00000000" w:rsidDel="00000000" w:rsidP="00000000" w:rsidRDefault="00000000" w:rsidRPr="00000000" w14:paraId="0000004F">
      <w:pPr>
        <w:numPr>
          <w:ilvl w:val="0"/>
          <w:numId w:val="5"/>
        </w:numPr>
        <w:spacing w:after="240" w:before="0" w:beforeAutospacing="0" w:lineRule="auto"/>
        <w:ind w:left="720" w:hanging="360"/>
      </w:pPr>
      <w:r w:rsidDel="00000000" w:rsidR="00000000" w:rsidRPr="00000000">
        <w:rPr>
          <w:sz w:val="20"/>
          <w:szCs w:val="20"/>
          <w:rtl w:val="0"/>
        </w:rPr>
        <w:t xml:space="preserve">9th gen iPad</w:t>
      </w:r>
    </w:p>
    <w:p w:rsidR="00000000" w:rsidDel="00000000" w:rsidP="00000000" w:rsidRDefault="00000000" w:rsidRPr="00000000" w14:paraId="00000050">
      <w:pPr>
        <w:spacing w:after="240" w:before="240" w:line="331.2" w:lineRule="auto"/>
        <w:rPr>
          <w:sz w:val="20"/>
          <w:szCs w:val="20"/>
        </w:rPr>
      </w:pPr>
      <w:r w:rsidDel="00000000" w:rsidR="00000000" w:rsidRPr="00000000">
        <w:rPr>
          <w:sz w:val="20"/>
          <w:szCs w:val="20"/>
          <w:rtl w:val="0"/>
        </w:rPr>
        <w:t xml:space="preserve">As of now, testing has not shown 6th gen or older models to be affected; however, it is not outside the realm of reason that this could happen to them.  </w:t>
      </w:r>
    </w:p>
    <w:p w:rsidR="00000000" w:rsidDel="00000000" w:rsidP="00000000" w:rsidRDefault="00000000" w:rsidRPr="00000000" w14:paraId="00000051">
      <w:pPr>
        <w:spacing w:after="240" w:before="240" w:line="331.2" w:lineRule="auto"/>
        <w:rPr/>
      </w:pPr>
      <w:r w:rsidDel="00000000" w:rsidR="00000000" w:rsidRPr="00000000">
        <w:rPr>
          <w:sz w:val="20"/>
          <w:szCs w:val="20"/>
          <w:rtl w:val="0"/>
        </w:rPr>
        <w:t xml:space="preserve">iOS Versions that this has happened to are iOS 15.2 and newer versions, including iOS 16.4.1</w:t>
      </w:r>
      <w:r w:rsidDel="00000000" w:rsidR="00000000" w:rsidRPr="00000000">
        <w:rPr>
          <w:rtl w:val="0"/>
        </w:rPr>
      </w:r>
    </w:p>
    <w:p w:rsidR="00000000" w:rsidDel="00000000" w:rsidP="00000000" w:rsidRDefault="00000000" w:rsidRPr="00000000" w14:paraId="00000052">
      <w:pPr>
        <w:spacing w:after="240" w:before="240" w:line="331.2" w:lineRule="auto"/>
        <w:rPr>
          <w:sz w:val="20"/>
          <w:szCs w:val="20"/>
        </w:rPr>
      </w:pPr>
      <w:r w:rsidDel="00000000" w:rsidR="00000000" w:rsidRPr="00000000">
        <w:rPr>
          <w:sz w:val="20"/>
          <w:szCs w:val="20"/>
          <w:rtl w:val="0"/>
        </w:rPr>
        <w:t xml:space="preserve">Revel Product Management has decided to move away from the Apple Ethernet Connect setup as a whole and move forward with RedPark as our preferred ethernet solution for the following reasons:</w:t>
      </w:r>
    </w:p>
    <w:p w:rsidR="00000000" w:rsidDel="00000000" w:rsidP="00000000" w:rsidRDefault="00000000" w:rsidRPr="00000000" w14:paraId="00000053">
      <w:pPr>
        <w:numPr>
          <w:ilvl w:val="0"/>
          <w:numId w:val="8"/>
        </w:numPr>
        <w:spacing w:after="0" w:afterAutospacing="0" w:before="240" w:lineRule="auto"/>
        <w:ind w:left="720" w:hanging="360"/>
      </w:pPr>
      <w:r w:rsidDel="00000000" w:rsidR="00000000" w:rsidRPr="00000000">
        <w:rPr>
          <w:sz w:val="20"/>
          <w:szCs w:val="20"/>
          <w:rtl w:val="0"/>
        </w:rPr>
        <w:t xml:space="preserve">Stability in charging</w:t>
      </w:r>
    </w:p>
    <w:p w:rsidR="00000000" w:rsidDel="00000000" w:rsidP="00000000" w:rsidRDefault="00000000" w:rsidRPr="00000000" w14:paraId="00000054">
      <w:pPr>
        <w:numPr>
          <w:ilvl w:val="0"/>
          <w:numId w:val="8"/>
        </w:numPr>
        <w:spacing w:after="0" w:afterAutospacing="0" w:before="0" w:beforeAutospacing="0" w:lineRule="auto"/>
        <w:ind w:left="720" w:hanging="360"/>
      </w:pPr>
      <w:r w:rsidDel="00000000" w:rsidR="00000000" w:rsidRPr="00000000">
        <w:rPr>
          <w:sz w:val="20"/>
          <w:szCs w:val="20"/>
          <w:rtl w:val="0"/>
        </w:rPr>
        <w:t xml:space="preserve">Stability in networking</w:t>
      </w:r>
    </w:p>
    <w:p w:rsidR="00000000" w:rsidDel="00000000" w:rsidP="00000000" w:rsidRDefault="00000000" w:rsidRPr="00000000" w14:paraId="00000055">
      <w:pPr>
        <w:numPr>
          <w:ilvl w:val="0"/>
          <w:numId w:val="8"/>
        </w:numPr>
        <w:spacing w:after="0" w:afterAutospacing="0" w:before="0" w:beforeAutospacing="0" w:lineRule="auto"/>
        <w:ind w:left="720" w:hanging="360"/>
      </w:pPr>
      <w:r w:rsidDel="00000000" w:rsidR="00000000" w:rsidRPr="00000000">
        <w:rPr>
          <w:sz w:val="20"/>
          <w:szCs w:val="20"/>
          <w:rtl w:val="0"/>
        </w:rPr>
        <w:t xml:space="preserve">Fewer moving parts above the counter</w:t>
      </w:r>
    </w:p>
    <w:p w:rsidR="00000000" w:rsidDel="00000000" w:rsidP="00000000" w:rsidRDefault="00000000" w:rsidRPr="00000000" w14:paraId="00000056">
      <w:pPr>
        <w:numPr>
          <w:ilvl w:val="0"/>
          <w:numId w:val="8"/>
        </w:numPr>
        <w:spacing w:after="0" w:afterAutospacing="0" w:before="0" w:beforeAutospacing="0" w:lineRule="auto"/>
        <w:ind w:left="720" w:hanging="360"/>
      </w:pPr>
      <w:r w:rsidDel="00000000" w:rsidR="00000000" w:rsidRPr="00000000">
        <w:rPr>
          <w:sz w:val="20"/>
          <w:szCs w:val="20"/>
          <w:rtl w:val="0"/>
        </w:rPr>
        <w:t xml:space="preserve">Ease of installation</w:t>
      </w:r>
    </w:p>
    <w:p w:rsidR="00000000" w:rsidDel="00000000" w:rsidP="00000000" w:rsidRDefault="00000000" w:rsidRPr="00000000" w14:paraId="00000057">
      <w:pPr>
        <w:numPr>
          <w:ilvl w:val="0"/>
          <w:numId w:val="8"/>
        </w:numPr>
        <w:spacing w:after="240" w:before="0" w:beforeAutospacing="0" w:lineRule="auto"/>
        <w:ind w:left="720" w:hanging="360"/>
      </w:pPr>
      <w:r w:rsidDel="00000000" w:rsidR="00000000" w:rsidRPr="00000000">
        <w:rPr>
          <w:sz w:val="20"/>
          <w:szCs w:val="20"/>
          <w:rtl w:val="0"/>
        </w:rPr>
        <w:t xml:space="preserve">Ease of troubleshooting</w:t>
      </w:r>
      <w:r w:rsidDel="00000000" w:rsidR="00000000" w:rsidRPr="00000000">
        <w:rPr>
          <w:rtl w:val="0"/>
        </w:rPr>
      </w:r>
    </w:p>
    <w:p w:rsidR="00000000" w:rsidDel="00000000" w:rsidP="00000000" w:rsidRDefault="00000000" w:rsidRPr="00000000" w14:paraId="00000058">
      <w:pPr>
        <w:pStyle w:val="Heading3"/>
        <w:spacing w:after="240" w:before="240" w:line="331.2" w:lineRule="auto"/>
        <w:rPr/>
      </w:pPr>
      <w:bookmarkStart w:colFirst="0" w:colLast="0" w:name="_zghiv2i9ugr" w:id="6"/>
      <w:bookmarkEnd w:id="6"/>
      <w:r w:rsidDel="00000000" w:rsidR="00000000" w:rsidRPr="00000000">
        <w:rPr>
          <w:rtl w:val="0"/>
        </w:rPr>
        <w:t xml:space="preserve">Alternative Solutions to RedPark</w:t>
      </w:r>
    </w:p>
    <w:p w:rsidR="00000000" w:rsidDel="00000000" w:rsidP="00000000" w:rsidRDefault="00000000" w:rsidRPr="00000000" w14:paraId="00000059">
      <w:pPr>
        <w:spacing w:after="240" w:before="240" w:line="331.2" w:lineRule="auto"/>
        <w:rPr>
          <w:sz w:val="20"/>
          <w:szCs w:val="20"/>
        </w:rPr>
      </w:pPr>
      <w:r w:rsidDel="00000000" w:rsidR="00000000" w:rsidRPr="00000000">
        <w:rPr>
          <w:sz w:val="20"/>
          <w:szCs w:val="20"/>
          <w:rtl w:val="0"/>
        </w:rPr>
        <w:t xml:space="preserve">Should a merchant decide that they do not wish to move to RedPark the options are as follows:</w:t>
      </w:r>
    </w:p>
    <w:p w:rsidR="00000000" w:rsidDel="00000000" w:rsidP="00000000" w:rsidRDefault="00000000" w:rsidRPr="00000000" w14:paraId="0000005A">
      <w:pPr>
        <w:numPr>
          <w:ilvl w:val="0"/>
          <w:numId w:val="11"/>
        </w:numPr>
        <w:spacing w:after="0" w:afterAutospacing="0" w:before="240" w:lineRule="auto"/>
        <w:ind w:left="720" w:hanging="360"/>
      </w:pPr>
      <w:r w:rsidDel="00000000" w:rsidR="00000000" w:rsidRPr="00000000">
        <w:rPr>
          <w:sz w:val="20"/>
          <w:szCs w:val="20"/>
          <w:rtl w:val="0"/>
        </w:rPr>
        <w:t xml:space="preserve">Switch to Wifi</w:t>
      </w:r>
    </w:p>
    <w:p w:rsidR="00000000" w:rsidDel="00000000" w:rsidP="00000000" w:rsidRDefault="00000000" w:rsidRPr="00000000" w14:paraId="0000005B">
      <w:pPr>
        <w:numPr>
          <w:ilvl w:val="1"/>
          <w:numId w:val="11"/>
        </w:numPr>
        <w:spacing w:after="0" w:afterAutospacing="0" w:before="0" w:beforeAutospacing="0" w:lineRule="auto"/>
        <w:ind w:left="1440" w:hanging="360"/>
      </w:pPr>
      <w:r w:rsidDel="00000000" w:rsidR="00000000" w:rsidRPr="00000000">
        <w:rPr>
          <w:sz w:val="20"/>
          <w:szCs w:val="20"/>
          <w:rtl w:val="0"/>
        </w:rPr>
        <w:t xml:space="preserve">Follow standard procedure to move a merchant setup from ethernet to wifi.</w:t>
      </w:r>
    </w:p>
    <w:p w:rsidR="00000000" w:rsidDel="00000000" w:rsidP="00000000" w:rsidRDefault="00000000" w:rsidRPr="00000000" w14:paraId="0000005C">
      <w:pPr>
        <w:numPr>
          <w:ilvl w:val="2"/>
          <w:numId w:val="11"/>
        </w:numPr>
        <w:spacing w:after="0" w:afterAutospacing="0" w:before="0" w:beforeAutospacing="0" w:lineRule="auto"/>
        <w:ind w:left="2160" w:hanging="360"/>
      </w:pPr>
      <w:r w:rsidDel="00000000" w:rsidR="00000000" w:rsidRPr="00000000">
        <w:rPr>
          <w:sz w:val="20"/>
          <w:szCs w:val="20"/>
          <w:rtl w:val="0"/>
        </w:rPr>
        <w:t xml:space="preserve">Verify MAC fields and IP fields are updated on the relevant stations.</w:t>
      </w:r>
    </w:p>
    <w:p w:rsidR="00000000" w:rsidDel="00000000" w:rsidP="00000000" w:rsidRDefault="00000000" w:rsidRPr="00000000" w14:paraId="0000005D">
      <w:pPr>
        <w:numPr>
          <w:ilvl w:val="0"/>
          <w:numId w:val="11"/>
        </w:numPr>
        <w:spacing w:after="0" w:afterAutospacing="0" w:before="0" w:beforeAutospacing="0" w:lineRule="auto"/>
        <w:ind w:left="720" w:hanging="360"/>
      </w:pPr>
      <w:r w:rsidDel="00000000" w:rsidR="00000000" w:rsidRPr="00000000">
        <w:rPr>
          <w:sz w:val="20"/>
          <w:szCs w:val="20"/>
          <w:rtl w:val="0"/>
        </w:rPr>
        <w:t xml:space="preserve">Continue to use the AEC</w:t>
      </w:r>
    </w:p>
    <w:p w:rsidR="00000000" w:rsidDel="00000000" w:rsidP="00000000" w:rsidRDefault="00000000" w:rsidRPr="00000000" w14:paraId="0000005E">
      <w:pPr>
        <w:numPr>
          <w:ilvl w:val="1"/>
          <w:numId w:val="11"/>
        </w:numPr>
        <w:spacing w:after="0" w:afterAutospacing="0" w:before="0" w:beforeAutospacing="0" w:lineRule="auto"/>
        <w:ind w:left="1440" w:hanging="360"/>
      </w:pPr>
      <w:r w:rsidDel="00000000" w:rsidR="00000000" w:rsidRPr="00000000">
        <w:rPr>
          <w:sz w:val="20"/>
          <w:szCs w:val="20"/>
          <w:rtl w:val="0"/>
        </w:rPr>
        <w:t xml:space="preserve">Attempt to correct charging by unplugging and replugging in the adapter set.</w:t>
      </w:r>
    </w:p>
    <w:p w:rsidR="00000000" w:rsidDel="00000000" w:rsidP="00000000" w:rsidRDefault="00000000" w:rsidRPr="00000000" w14:paraId="0000005F">
      <w:pPr>
        <w:numPr>
          <w:ilvl w:val="1"/>
          <w:numId w:val="11"/>
        </w:numPr>
        <w:spacing w:after="240" w:before="0" w:beforeAutospacing="0" w:lineRule="auto"/>
        <w:ind w:left="1440" w:hanging="360"/>
      </w:pPr>
      <w:r w:rsidDel="00000000" w:rsidR="00000000" w:rsidRPr="00000000">
        <w:rPr>
          <w:sz w:val="20"/>
          <w:szCs w:val="20"/>
          <w:rtl w:val="0"/>
        </w:rPr>
        <w:t xml:space="preserve">Plug the iPad directly into power and charge to 100% before plugging in the AEC adapter set again.</w:t>
      </w:r>
    </w:p>
    <w:p w:rsidR="00000000" w:rsidDel="00000000" w:rsidP="00000000" w:rsidRDefault="00000000" w:rsidRPr="00000000" w14:paraId="00000060">
      <w:pPr>
        <w:spacing w:after="240" w:before="240" w:line="331.2" w:lineRule="auto"/>
        <w:rPr/>
      </w:pPr>
      <w:r w:rsidDel="00000000" w:rsidR="00000000" w:rsidRPr="00000000">
        <w:rPr>
          <w:sz w:val="20"/>
          <w:szCs w:val="20"/>
          <w:rtl w:val="0"/>
        </w:rPr>
        <w:t xml:space="preserve">If they choose to continue with AEC, then the above steps are the only options at this time.</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