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Voting</w:t>
      </w:r>
      <w:r>
        <w:t xml:space="preserve"> </w:t>
      </w:r>
      <w:r>
        <w:t xml:space="preserve">System</w:t>
      </w:r>
      <w:r>
        <w:t xml:space="preserve"> </w:t>
      </w:r>
      <w:r>
        <w:t xml:space="preserve">For</w:t>
      </w:r>
      <w:r>
        <w:t xml:space="preserve"> </w:t>
      </w:r>
      <w:r>
        <w:t xml:space="preserve">General</w:t>
      </w:r>
      <w:r>
        <w:t xml:space="preserve"> </w:t>
      </w:r>
      <w:r>
        <w:t xml:space="preserve">Elections</w:t>
      </w:r>
    </w:p>
    <w:p>
      <w:pPr>
        <w:pStyle w:val="Author"/>
      </w:pPr>
      <w:r>
        <w:t xml:space="preserve">Stephanie</w:t>
      </w:r>
      <w:r>
        <w:t xml:space="preserve"> </w:t>
      </w:r>
      <w:r>
        <w:t xml:space="preserve">Amondi</w:t>
      </w:r>
      <w:r>
        <w:t xml:space="preserve"> </w:t>
      </w:r>
      <w:r>
        <w:t xml:space="preserve">and</w:t>
      </w:r>
      <w:r>
        <w:t xml:space="preserve"> </w:t>
      </w:r>
      <w:r>
        <w:t xml:space="preserve">Mitchelle</w:t>
      </w:r>
      <w:r>
        <w:t xml:space="preserve"> </w:t>
      </w:r>
      <w:r>
        <w:t xml:space="preserve">Kerubo</w:t>
      </w:r>
    </w:p>
    <w:p>
      <w:pPr>
        <w:pStyle w:val="Author"/>
      </w:pPr>
      <w:r>
        <w:t xml:space="preserve">Mitchelle</w:t>
      </w:r>
      <w:r>
        <w:t xml:space="preserve"> </w:t>
      </w:r>
      <w:r>
        <w:t xml:space="preserve">Kerubo</w:t>
      </w:r>
    </w:p>
    <w:p>
      <w:pPr>
        <w:pStyle w:val="Date"/>
      </w:pPr>
      <w:r>
        <w:t xml:space="preserve">July</w:t>
      </w:r>
      <w:r>
        <w:t xml:space="preserve"> </w:t>
      </w:r>
      <w:r>
        <w:t xml:space="preserve">04,</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declaration"/>
    <w:p>
      <w:pPr>
        <w:pStyle w:val="Heading1"/>
      </w:pPr>
      <w:r>
        <w:t xml:space="preserve">Declaration</w:t>
      </w:r>
    </w:p>
    <w:p>
      <w:pPr>
        <w:pStyle w:val="FirstParagraph"/>
      </w:pPr>
      <w:r>
        <w:t xml:space="preserve">We, Stephanie Amondi and Mitchelle Kerubo, hereby declare that this project, titled</w:t>
      </w:r>
      <w:r>
        <w:t xml:space="preserve"> </w:t>
      </w:r>
      <w:r>
        <w:t xml:space="preserve">“</w:t>
      </w:r>
      <w:r>
        <w:t xml:space="preserve">Developing the Election Process,</w:t>
      </w:r>
      <w:r>
        <w:t xml:space="preserve">”</w:t>
      </w:r>
      <w:r>
        <w:t xml:space="preserve"> </w:t>
      </w:r>
      <w:r>
        <w:t xml:space="preserve">is our original work. We have conducted all research, design, and development independently, without unauthorized assistance. All sources and references used in the development of this project have been properly cited and acknowledged. This project is a result of our own efforts and has not been submitted for assessment in any other context or institution.</w:t>
      </w:r>
    </w:p>
    <w:p>
      <w:pPr>
        <w:pStyle w:val="BodyText"/>
      </w:pPr>
      <w:r>
        <w:t xml:space="preserve">We affirm that we have adhered to all guidelines and ethical standards set by our school and any other relevant authorities. We take full responsibility for the authenticity and integrity of our work and are committed to upholding the highest standards of academic honesty and integrity. We appreciate the guidance and support provided by our teachers and mentors, but we confirm that the work presented here is a product of our own initiative and effort.</w:t>
      </w:r>
    </w:p>
    <w:p>
      <w:r>
        <w:br w:type="page"/>
      </w:r>
    </w:p>
    <w:bookmarkEnd w:id="20"/>
    <w:bookmarkStart w:id="21" w:name="abstract"/>
    <w:p>
      <w:pPr>
        <w:pStyle w:val="Heading1"/>
      </w:pPr>
      <w:r>
        <w:t xml:space="preserve">Abstract</w:t>
      </w:r>
    </w:p>
    <w:p>
      <w:pPr>
        <w:pStyle w:val="FirstParagraph"/>
      </w:pPr>
      <w:r>
        <w:t xml:space="preserve">In Kenya, electoral processes have been marred by numerous instances of corruption, undermining public trust and the integrity of the voting system. This project,</w:t>
      </w:r>
      <w:r>
        <w:t xml:space="preserve"> </w:t>
      </w:r>
      <w:r>
        <w:t xml:space="preserve">“</w:t>
      </w:r>
      <w:r>
        <w:t xml:space="preserve">Developing the Election Process,</w:t>
      </w:r>
      <w:r>
        <w:t xml:space="preserve">”</w:t>
      </w:r>
      <w:r>
        <w:t xml:space="preserve"> </w:t>
      </w:r>
      <w:r>
        <w:t xml:space="preserve">aims to address these issues by proposing a robust, transparent, and efficient voting system. Our research method involved a comprehensive analysis of existing voting systems, identifying their vulnerabilities, and designing a new framework that leverages blockchain technology to ensure security and transparency. Through simulations and trials, we tested the proposed system’s resilience against common electoral malpractices. The results demonstrated a significant reduction in opportunities for vote tampering and increased transparency in the vote tallying process. This project concludes that the adoption of blockchain technology in Kenya’s voting system can enhance electoral integrity, restore public trust, and ensure fairer elections. Key methods include system analysis, blockchain integration, and security testing. Our findings indicate that modern technological solutions can effectively mitigate electoral corruption.</w:t>
      </w:r>
    </w:p>
    <w:p>
      <w:r>
        <w:br w:type="page"/>
      </w:r>
    </w:p>
    <w:bookmarkEnd w:id="21"/>
    <w:bookmarkStart w:id="28" w:name="introduction"/>
    <w:p>
      <w:pPr>
        <w:pStyle w:val="Heading1"/>
      </w:pPr>
      <w:r>
        <w:t xml:space="preserve">Introduction</w:t>
      </w:r>
    </w:p>
    <w:p>
      <w:pPr>
        <w:pStyle w:val="FirstParagraph"/>
      </w:pPr>
      <w:r>
        <w:t xml:space="preserve">In Kenya, the integrity of electoral processes stands as a crucial pillar for upholding democratic principles and ensuring political stability. Throughout its history, elections have served as pivotal moments where citizens exercise their political rights and hold elected leaders accountable. However, Kenya’s electoral landscape has been plagued by persistent challenges including electoral fraud, irregularities, and disputes, which have significantly eroded public trust and undermined the credibility of election outcomes.</w:t>
      </w:r>
    </w:p>
    <w:p>
      <w:pPr>
        <w:pStyle w:val="BodyText"/>
      </w:pPr>
      <w:r>
        <w:t xml:space="preserve">The advent of multi-party democracy in the early 1990s marked a significant shift towards more inclusive and accountable governance. This transition initially sparked optimism for transparent electoral processes and increased civic participation. However, subsequent electoral cycles have been marred by allegations of voter bribery, ballot stuffing, and logistical inefficiencies, perpetuating cycles of mistrust and occasional outbreaks of political unrest (Nyamwange, 2018; Oloo, 2020).</w:t>
      </w:r>
    </w:p>
    <w:p>
      <w:pPr>
        <w:pStyle w:val="BodyText"/>
      </w:pPr>
      <w:r>
        <w:t xml:space="preserve">Nyamwange (2018) extensively documents how electoral malpractices, including vote-buying and manipulation of electoral results, have hindered Kenya’s democratic consolidation. His analysis underscores systemic issues within the electoral system that distort the will of the electorate and perpetuate governance crises. Similarly, Oloo (2020) delves into the complexities of electoral disputes and the quest for electoral justice in Kenya. His work highlights deficiencies in electoral dispute resolution mechanisms and the impact of partisan interference on the legitimacy of election outcomes.</w:t>
      </w:r>
    </w:p>
    <w:p>
      <w:pPr>
        <w:pStyle w:val="BodyText"/>
      </w:pPr>
      <w:r>
        <w:t xml:space="preserve">The aftermath of contentious elections, such as those in 1992, 2007, and 2017, has been marred by allegations of electoral fraud and violence, underscoring the need for robust electoral reforms (Odinga, 2017). These events have not only strained interethnic relations but also tested Kenya’s democratic institutions and governance structures. The Independent Electoral and Boundaries Commission (IEBC), tasked with overseeing electoral processes, has faced criticism for its handling of voter registration, electoral logistics, and the announcement of results, further undermining public confidence (Kangwana, 2013).</w:t>
      </w:r>
    </w:p>
    <w:p>
      <w:pPr>
        <w:pStyle w:val="BodyText"/>
      </w:pPr>
      <w:r>
        <w:t xml:space="preserve">The significance of developing a transparent and accountable electoral system in Kenya cannot be overstated. Such reforms are essential for restoring public trust, enhancing political stability, and safeguarding the democratic process. International organizations and observers, including the United Nations Development Programme (UNDP) and the African Union (AU), have consistently emphasized the importance of credible elections in promoting peace and stability across the continent (UNDP, 2019).</w:t>
      </w:r>
    </w:p>
    <w:p>
      <w:pPr>
        <w:pStyle w:val="BodyText"/>
      </w:pPr>
      <w:r>
        <w:t xml:space="preserve">In conclusion, the challenges within Kenya’s electoral system highlight the critical need for comprehensive reforms that uphold democratic principles and ensure fair and credible elections. By addressing historical and systemic issues, Kenya can strengthen its democratic institutions and foster a political environment that promotes inclusivity, transparency, and accountability.</w:t>
      </w:r>
    </w:p>
    <w:p>
      <w:r>
        <w:br w:type="page"/>
      </w:r>
    </w:p>
    <w:bookmarkStart w:id="27" w:name="literature-review"/>
    <w:p>
      <w:pPr>
        <w:pStyle w:val="Heading2"/>
      </w:pPr>
      <w:r>
        <w:t xml:space="preserve">Literature Review</w:t>
      </w:r>
    </w:p>
    <w:bookmarkStart w:id="22" w:name="relevance-and-problem-statement"/>
    <w:p>
      <w:pPr>
        <w:pStyle w:val="Heading3"/>
      </w:pPr>
      <w:r>
        <w:t xml:space="preserve">Relevance and Problem Statement</w:t>
      </w:r>
    </w:p>
    <w:p>
      <w:pPr>
        <w:pStyle w:val="FirstParagraph"/>
      </w:pPr>
      <w:r>
        <w:t xml:space="preserve">Nyamwange (2018) provides a comprehensive analysis of electoral malpractices in Kenya, emphasizing their detrimental impact on democratic consolidation. His work underscores pervasive issues such as vote-buying and electoral outcome manipulation, which not only distort voter preferences but also fuel governance crises and societal unrest.</w:t>
      </w:r>
    </w:p>
    <w:p>
      <w:pPr>
        <w:pStyle w:val="BodyText"/>
      </w:pPr>
      <w:r>
        <w:t xml:space="preserve">Oloo (2020) explores the intricacies of electoral disputes and justice in Kenya, highlighting significant deficiencies in dispute resolution mechanisms and the detrimental effects of partisan interference. His study illuminates how these factors compromise the legitimacy of election outcomes, exacerbating tensions and undermining public confidence in the electoral process.</w:t>
      </w:r>
    </w:p>
    <w:p>
      <w:pPr>
        <w:pStyle w:val="BodyText"/>
      </w:pPr>
      <w:r>
        <w:t xml:space="preserve">Both scholars underscore the urgent need for robust electoral reforms in Kenya to address systemic challenges and restore trust in democratic institutions. Nyamwange’s insights into electoral malpractices underscore their corrosive impact on democratic governance, urging comprehensive reforms to safeguard electoral integrity. Oloo’s findings on electoral disputes emphasize the necessity of impartial dispute resolution mechanisms and transparent electoral processes to mitigate tensions and uphold the credibility of election outcomes.</w:t>
      </w:r>
    </w:p>
    <w:p>
      <w:pPr>
        <w:pStyle w:val="BodyText"/>
      </w:pPr>
      <w:r>
        <w:t xml:space="preserve">In conclusion, Nyamwange and Oloo’s studies collectively highlight the multifaceted challenges within Kenya’s electoral system and advocate for systemic reforms to enhance transparency, fairness, and accountability in electoral processes. Their research provides critical insights into the complexities of electoral governance in Kenya, guiding efforts towards sustainable democratic practices and inclusive electoral reforms.</w:t>
      </w:r>
    </w:p>
    <w:p>
      <w:r>
        <w:br w:type="page"/>
      </w:r>
    </w:p>
    <w:bookmarkEnd w:id="22"/>
    <w:bookmarkStart w:id="23" w:name="previous-studies-and-research"/>
    <w:p>
      <w:pPr>
        <w:pStyle w:val="Heading3"/>
      </w:pPr>
      <w:r>
        <w:t xml:space="preserve">Previous Studies and Research</w:t>
      </w:r>
    </w:p>
    <w:p>
      <w:pPr>
        <w:pStyle w:val="FirstParagraph"/>
      </w:pPr>
      <w:r>
        <w:t xml:space="preserve">Academic literature has explored various technological and procedural innovations aimed at enhancing electoral integrity globally. For instance, Norris and Hyde’s comparative study on electoral integrity (2015) examines successful electoral reforms in countries like Estonia and South Africa. Their research emphasizes the role of advanced technologies, such as blockchain and e-voting systems, in reducing electoral fraud and enhancing voter confidence.</w:t>
      </w:r>
    </w:p>
    <w:p>
      <w:pPr>
        <w:pStyle w:val="BodyText"/>
      </w:pPr>
      <w:r>
        <w:t xml:space="preserve">The International Foundation for Electoral Systems (IFES) has documented best practices in electoral administration and governance. Their reports highlight the importance of independent electoral management bodies, robust legal frameworks, and voter education programs in ensuring free and fair elections (IFES, 2021).</w:t>
      </w:r>
    </w:p>
    <w:p>
      <w:r>
        <w:br w:type="page"/>
      </w:r>
    </w:p>
    <w:bookmarkEnd w:id="23"/>
    <w:bookmarkStart w:id="24" w:name="justification-of-study"/>
    <w:p>
      <w:pPr>
        <w:pStyle w:val="Heading3"/>
      </w:pPr>
      <w:r>
        <w:t xml:space="preserve">JUSTIFICATION OF STUDY</w:t>
      </w:r>
    </w:p>
    <w:p>
      <w:pPr>
        <w:pStyle w:val="FirstParagraph"/>
      </w:pPr>
      <w:r>
        <w:t xml:space="preserve">This project aims to contribute to existing literature by proposing a novel framework for enhancing electoral integrity in Kenya. By integrating blockchain technology with traditional voting processes, the project seeks to improve transparency, verifiability, and security in electoral operations. Automated vote counting eliminates the need for third-party involvement, addressing common issues such as human error, intentional manipulation, and partisan interference.</w:t>
      </w:r>
    </w:p>
    <w:p>
      <w:pPr>
        <w:pStyle w:val="BodyText"/>
      </w:pPr>
      <w:r>
        <w:t xml:space="preserve">Manual vote counting is susceptible to errors, including miscounts and misreporting, which can significantly alter election outcomes and erode public trust. Human counters can make mistakes due to fatigue, pressure, or lack of training. Additionally, third-party involvement opens opportunities for vote tampering, bribery, and other corrupt practices that compromise the integrity of the electoral process.</w:t>
      </w:r>
    </w:p>
    <w:p>
      <w:pPr>
        <w:pStyle w:val="BodyText"/>
      </w:pPr>
      <w:r>
        <w:t xml:space="preserve">The proposed blockchain-based system ensures that votes are accurately counted and recorded in an immutable ledger, making tampering virtually impossible. Each vote is securely encrypted and time-stamped, providing a transparent and verifiable record that all stakeholders can trust. This system enhances the accuracy and reliability of vote counting, reduces the likelihood of disputes, and strengthens the overall democratic process.</w:t>
      </w:r>
    </w:p>
    <w:p>
      <w:pPr>
        <w:pStyle w:val="BodyText"/>
      </w:pPr>
      <w:r>
        <w:t xml:space="preserve">By addressing the inherent vulnerabilities in manual vote counting and leveraging the strengths of blockchain technology, this project aims to rebuild public trust in Kenya’s electoral system, minimize disputes, and promote democratic stability. The proposed framework offers a significant step forward in ensuring fair and transparent elections, contributing to a more robust and trustworthy democratic process.</w:t>
      </w:r>
    </w:p>
    <w:p>
      <w:r>
        <w:br w:type="page"/>
      </w:r>
    </w:p>
    <w:bookmarkEnd w:id="24"/>
    <w:bookmarkStart w:id="25" w:name="research-questions"/>
    <w:p>
      <w:pPr>
        <w:pStyle w:val="Heading3"/>
      </w:pPr>
      <w:r>
        <w:t xml:space="preserve">Research Questions</w:t>
      </w:r>
    </w:p>
    <w:p>
      <w:pPr>
        <w:pStyle w:val="Compact"/>
        <w:numPr>
          <w:ilvl w:val="0"/>
          <w:numId w:val="1001"/>
        </w:numPr>
      </w:pPr>
      <w:r>
        <w:rPr>
          <w:b/>
          <w:bCs/>
        </w:rPr>
        <w:t xml:space="preserve">How can blockchain technology be integrated into Kenya’s voting system to enhance transparency and security?</w:t>
      </w:r>
    </w:p>
    <w:p>
      <w:pPr>
        <w:pStyle w:val="Compact"/>
        <w:numPr>
          <w:ilvl w:val="1"/>
          <w:numId w:val="1002"/>
        </w:numPr>
      </w:pPr>
      <w:r>
        <w:t xml:space="preserve">This project aims to explore the potential of blockchain technology to create a transparent and secure voting system. We will investigate the technical and logistical aspects of integrating blockchain with existing voting processes to ensure that each vote is recorded accurately and cannot be tampered with.</w:t>
      </w:r>
    </w:p>
    <w:p>
      <w:pPr>
        <w:pStyle w:val="Compact"/>
        <w:numPr>
          <w:ilvl w:val="0"/>
          <w:numId w:val="1001"/>
        </w:numPr>
      </w:pPr>
      <w:r>
        <w:rPr>
          <w:b/>
          <w:bCs/>
        </w:rPr>
        <w:t xml:space="preserve">What are the specific vulnerabilities in Kenya’s current electoral system that can be addressed by automated vote counting?</w:t>
      </w:r>
    </w:p>
    <w:p>
      <w:pPr>
        <w:pStyle w:val="Compact"/>
        <w:numPr>
          <w:ilvl w:val="1"/>
          <w:numId w:val="1003"/>
        </w:numPr>
      </w:pPr>
      <w:r>
        <w:t xml:space="preserve">By identifying and analyzing the weaknesses in the current manual vote counting processes, this project seeks to demonstrate how automation can reduce human errors, eliminate opportunities for vote tampering, and improve overall election integrity.</w:t>
      </w:r>
    </w:p>
    <w:p>
      <w:pPr>
        <w:pStyle w:val="Compact"/>
        <w:numPr>
          <w:ilvl w:val="0"/>
          <w:numId w:val="1001"/>
        </w:numPr>
      </w:pPr>
      <w:r>
        <w:rPr>
          <w:b/>
          <w:bCs/>
        </w:rPr>
        <w:t xml:space="preserve">What impact would the implementation of a blockchain-based voting system have on public trust and the incidence of electoral disputes in Kenya?</w:t>
      </w:r>
    </w:p>
    <w:p>
      <w:pPr>
        <w:pStyle w:val="Compact"/>
        <w:numPr>
          <w:ilvl w:val="1"/>
          <w:numId w:val="1004"/>
        </w:numPr>
      </w:pPr>
      <w:r>
        <w:t xml:space="preserve">This research will evaluate how a blockchain-based voting system might influence public confidence in electoral outcomes and decrease the frequency of post-election disputes. We will assess the potential benefits of enhanced verifiability and transparency on the democratic process in Kenya.</w:t>
      </w:r>
    </w:p>
    <w:p>
      <w:r>
        <w:br w:type="page"/>
      </w:r>
    </w:p>
    <w:bookmarkEnd w:id="25"/>
    <w:bookmarkStart w:id="26" w:name="objectives"/>
    <w:p>
      <w:pPr>
        <w:pStyle w:val="Heading3"/>
      </w:pPr>
      <w:r>
        <w:t xml:space="preserve">Objectives</w:t>
      </w:r>
    </w:p>
    <w:p>
      <w:pPr>
        <w:pStyle w:val="Compact"/>
        <w:numPr>
          <w:ilvl w:val="0"/>
          <w:numId w:val="1005"/>
        </w:numPr>
      </w:pPr>
      <w:r>
        <w:rPr>
          <w:b/>
          <w:bCs/>
        </w:rPr>
        <w:t xml:space="preserve">Integrate Blockchain Technology for Enhanced Transparency and Security</w:t>
      </w:r>
    </w:p>
    <w:p>
      <w:pPr>
        <w:pStyle w:val="Compact"/>
        <w:numPr>
          <w:ilvl w:val="1"/>
          <w:numId w:val="1006"/>
        </w:numPr>
      </w:pPr>
      <w:r>
        <w:rPr>
          <w:b/>
          <w:bCs/>
        </w:rPr>
        <w:t xml:space="preserve">Objective</w:t>
      </w:r>
      <w:r>
        <w:t xml:space="preserve">: To design and implement a blockchain-based voting system that ensures transparency and security in the electoral process. This involves creating a secure, immutable ledger where each vote is encrypted, time-stamped, and verifiable, preventing tampering and ensuring that all stakeholders can trust the integrity of the voting process.</w:t>
      </w:r>
    </w:p>
    <w:p>
      <w:pPr>
        <w:pStyle w:val="Compact"/>
        <w:numPr>
          <w:ilvl w:val="0"/>
          <w:numId w:val="1005"/>
        </w:numPr>
      </w:pPr>
      <w:r>
        <w:rPr>
          <w:b/>
          <w:bCs/>
        </w:rPr>
        <w:t xml:space="preserve">Address Vulnerabilities in the Current Electoral System with Automated Vote Counting</w:t>
      </w:r>
    </w:p>
    <w:p>
      <w:pPr>
        <w:pStyle w:val="Compact"/>
        <w:numPr>
          <w:ilvl w:val="1"/>
          <w:numId w:val="1007"/>
        </w:numPr>
      </w:pPr>
      <w:r>
        <w:rPr>
          <w:b/>
          <w:bCs/>
        </w:rPr>
        <w:t xml:space="preserve">Objective</w:t>
      </w:r>
      <w:r>
        <w:t xml:space="preserve">: To develop and test an automated vote counting system that eliminates human error and reduces the risk of vote tampering. This system will streamline the counting process, ensuring accuracy and reliability, and will be tailored to address specific vulnerabilities identified in Kenya’s current manual vote counting procedures.</w:t>
      </w:r>
    </w:p>
    <w:p>
      <w:pPr>
        <w:pStyle w:val="Compact"/>
        <w:numPr>
          <w:ilvl w:val="0"/>
          <w:numId w:val="1005"/>
        </w:numPr>
      </w:pPr>
      <w:r>
        <w:rPr>
          <w:b/>
          <w:bCs/>
        </w:rPr>
        <w:t xml:space="preserve">Enhance Public Trust and Reduce Electoral Disputes through Blockchain Implementation</w:t>
      </w:r>
    </w:p>
    <w:p>
      <w:pPr>
        <w:pStyle w:val="Compact"/>
        <w:numPr>
          <w:ilvl w:val="1"/>
          <w:numId w:val="1008"/>
        </w:numPr>
      </w:pPr>
      <w:r>
        <w:rPr>
          <w:b/>
          <w:bCs/>
        </w:rPr>
        <w:t xml:space="preserve">Objective</w:t>
      </w:r>
      <w:r>
        <w:t xml:space="preserve">: To assess the impact of a blockchain-based voting system on public trust and the incidence of electoral disputes in Kenya. This will involve conducting surveys and analyses to evaluate changes in public perception and the frequency of post-election disputes, demonstrating the benefits of enhanced verifiability and transparency on the democratic process.</w:t>
      </w:r>
    </w:p>
    <w:p>
      <w:r>
        <w:br w:type="page"/>
      </w:r>
    </w:p>
    <w:bookmarkEnd w:id="26"/>
    <w:bookmarkEnd w:id="27"/>
    <w:bookmarkEnd w:id="28"/>
    <w:bookmarkStart w:id="36" w:name="chapter-two-materials-and-methods"/>
    <w:p>
      <w:pPr>
        <w:pStyle w:val="Heading1"/>
      </w:pPr>
      <w:r>
        <w:t xml:space="preserve">2.0 Chapter Two: Materials and Methods</w:t>
      </w:r>
    </w:p>
    <w:bookmarkStart w:id="29" w:name="materials"/>
    <w:p>
      <w:pPr>
        <w:pStyle w:val="Heading2"/>
      </w:pPr>
      <w:r>
        <w:t xml:space="preserve">Materials</w:t>
      </w:r>
    </w:p>
    <w:p>
      <w:pPr>
        <w:pStyle w:val="Compact"/>
        <w:numPr>
          <w:ilvl w:val="0"/>
          <w:numId w:val="1009"/>
        </w:numPr>
      </w:pPr>
      <w:r>
        <w:rPr>
          <w:b/>
          <w:bCs/>
        </w:rPr>
        <w:t xml:space="preserve">Hardware</w:t>
      </w:r>
      <w:r>
        <w:t xml:space="preserve">: Personal computers and laptops with internet access.</w:t>
      </w:r>
    </w:p>
    <w:p>
      <w:pPr>
        <w:pStyle w:val="Compact"/>
        <w:numPr>
          <w:ilvl w:val="0"/>
          <w:numId w:val="1009"/>
        </w:numPr>
      </w:pPr>
      <w:r>
        <w:rPr>
          <w:b/>
          <w:bCs/>
        </w:rPr>
        <w:t xml:space="preserve">Software</w:t>
      </w:r>
      <w:r>
        <w:t xml:space="preserve">: Python, MySQL, and relevant libraries for web development and database interaction.</w:t>
      </w:r>
    </w:p>
    <w:p>
      <w:pPr>
        <w:pStyle w:val="Compact"/>
        <w:numPr>
          <w:ilvl w:val="0"/>
          <w:numId w:val="1009"/>
        </w:numPr>
      </w:pPr>
      <w:r>
        <w:rPr>
          <w:b/>
          <w:bCs/>
        </w:rPr>
        <w:t xml:space="preserve">Development Environment</w:t>
      </w:r>
      <w:r>
        <w:t xml:space="preserve">: Visual Studio Code (VSCode), Jupyter Notebook.</w:t>
      </w:r>
    </w:p>
    <w:p>
      <w:pPr>
        <w:pStyle w:val="Compact"/>
        <w:numPr>
          <w:ilvl w:val="0"/>
          <w:numId w:val="1009"/>
        </w:numPr>
      </w:pPr>
      <w:r>
        <w:rPr>
          <w:b/>
          <w:bCs/>
        </w:rPr>
        <w:t xml:space="preserve">Databases</w:t>
      </w:r>
      <w:r>
        <w:t xml:space="preserve">: MySQL for database management and storage.</w:t>
      </w:r>
    </w:p>
    <w:p>
      <w:pPr>
        <w:pStyle w:val="Compact"/>
        <w:numPr>
          <w:ilvl w:val="0"/>
          <w:numId w:val="1009"/>
        </w:numPr>
      </w:pPr>
      <w:r>
        <w:rPr>
          <w:b/>
          <w:bCs/>
        </w:rPr>
        <w:t xml:space="preserve">Blockchain Simulation Tools</w:t>
      </w:r>
      <w:r>
        <w:t xml:space="preserve">: Basic blockchain simulation frameworks available for educational purposes.</w:t>
      </w:r>
    </w:p>
    <w:bookmarkEnd w:id="29"/>
    <w:bookmarkStart w:id="30" w:name="reagents"/>
    <w:p>
      <w:pPr>
        <w:pStyle w:val="Heading2"/>
      </w:pPr>
      <w:r>
        <w:t xml:space="preserve">Reagents</w:t>
      </w:r>
    </w:p>
    <w:p>
      <w:pPr>
        <w:pStyle w:val="Compact"/>
        <w:numPr>
          <w:ilvl w:val="0"/>
          <w:numId w:val="1010"/>
        </w:numPr>
      </w:pPr>
      <w:r>
        <w:rPr>
          <w:b/>
          <w:bCs/>
        </w:rPr>
        <w:t xml:space="preserve">Digital Certificates</w:t>
      </w:r>
      <w:r>
        <w:t xml:space="preserve">: Used to simulate secure digital signatures.</w:t>
      </w:r>
    </w:p>
    <w:p>
      <w:pPr>
        <w:pStyle w:val="Compact"/>
        <w:numPr>
          <w:ilvl w:val="0"/>
          <w:numId w:val="1010"/>
        </w:numPr>
      </w:pPr>
      <w:r>
        <w:rPr>
          <w:b/>
          <w:bCs/>
        </w:rPr>
        <w:t xml:space="preserve">Data Sets</w:t>
      </w:r>
      <w:r>
        <w:t xml:space="preserve">: Dummy voter data to simulate the voting process.</w:t>
      </w:r>
    </w:p>
    <w:p>
      <w:pPr>
        <w:pStyle w:val="Compact"/>
        <w:numPr>
          <w:ilvl w:val="0"/>
          <w:numId w:val="1010"/>
        </w:numPr>
      </w:pPr>
      <w:r>
        <w:rPr>
          <w:b/>
          <w:bCs/>
        </w:rPr>
        <w:t xml:space="preserve">Surveys/Questionnaires</w:t>
      </w:r>
      <w:r>
        <w:t xml:space="preserve">: Used to gather user feedback and simulate election data.</w:t>
      </w:r>
    </w:p>
    <w:bookmarkEnd w:id="30"/>
    <w:bookmarkStart w:id="35" w:name="methodology"/>
    <w:p>
      <w:pPr>
        <w:pStyle w:val="Heading2"/>
      </w:pPr>
      <w:r>
        <w:t xml:space="preserve">Methodology</w:t>
      </w:r>
    </w:p>
    <w:bookmarkStart w:id="31" w:name="system-design"/>
    <w:p>
      <w:pPr>
        <w:pStyle w:val="Heading3"/>
      </w:pPr>
      <w:r>
        <w:t xml:space="preserve">System Design</w:t>
      </w:r>
    </w:p>
    <w:p>
      <w:pPr>
        <w:pStyle w:val="Compact"/>
        <w:numPr>
          <w:ilvl w:val="0"/>
          <w:numId w:val="1011"/>
        </w:numPr>
      </w:pPr>
      <w:r>
        <w:rPr>
          <w:b/>
          <w:bCs/>
        </w:rPr>
        <w:t xml:space="preserve">Requirement Analysis</w:t>
      </w:r>
      <w:r>
        <w:t xml:space="preserve">:</w:t>
      </w:r>
    </w:p>
    <w:p>
      <w:pPr>
        <w:pStyle w:val="Compact"/>
        <w:numPr>
          <w:ilvl w:val="1"/>
          <w:numId w:val="1012"/>
        </w:numPr>
      </w:pPr>
      <w:r>
        <w:t xml:space="preserve">We began by identifying the key requirements for the voting system based on an analysis of existing electoral processes and the vulnerabilities inherent within them. This included studying common issues such as vote tampering, voter impersonation, and inaccuracies in vote counting.</w:t>
      </w:r>
    </w:p>
    <w:p>
      <w:pPr>
        <w:pStyle w:val="Compact"/>
        <w:numPr>
          <w:ilvl w:val="0"/>
          <w:numId w:val="1011"/>
        </w:numPr>
      </w:pPr>
      <w:r>
        <w:rPr>
          <w:b/>
          <w:bCs/>
        </w:rPr>
        <w:t xml:space="preserve">System Architecture</w:t>
      </w:r>
      <w:r>
        <w:t xml:space="preserve">:</w:t>
      </w:r>
    </w:p>
    <w:p>
      <w:pPr>
        <w:pStyle w:val="Compact"/>
        <w:numPr>
          <w:ilvl w:val="1"/>
          <w:numId w:val="1013"/>
        </w:numPr>
      </w:pPr>
      <w:r>
        <w:t xml:space="preserve">We designed the overall architecture of the voting system, incorporating components for blockchain simulation to ensure secure vote recording and automated counting mechanisms to reduce human error. The architecture was mapped out to show how data flows from voter input through to secure storage and tallying.</w:t>
      </w:r>
    </w:p>
    <w:bookmarkEnd w:id="31"/>
    <w:bookmarkStart w:id="32" w:name="development-of-the-voting-system"/>
    <w:p>
      <w:pPr>
        <w:pStyle w:val="Heading3"/>
      </w:pPr>
      <w:r>
        <w:t xml:space="preserve">Development of the Voting System</w:t>
      </w:r>
    </w:p>
    <w:p>
      <w:pPr>
        <w:pStyle w:val="Compact"/>
        <w:numPr>
          <w:ilvl w:val="0"/>
          <w:numId w:val="1014"/>
        </w:numPr>
      </w:pPr>
      <w:r>
        <w:rPr>
          <w:b/>
          <w:bCs/>
        </w:rPr>
        <w:t xml:space="preserve">Setting Up the Development Environment</w:t>
      </w:r>
      <w:r>
        <w:t xml:space="preserve">:</w:t>
      </w:r>
    </w:p>
    <w:p>
      <w:pPr>
        <w:pStyle w:val="Compact"/>
        <w:numPr>
          <w:ilvl w:val="1"/>
          <w:numId w:val="1015"/>
        </w:numPr>
      </w:pPr>
      <w:r>
        <w:t xml:space="preserve">We installed Python and the necessary libraries, including Flask for web development and SQLAlchemy for database management. MySQL was set up as our database server, and databases were created to store voter information, votes, and results.</w:t>
      </w:r>
    </w:p>
    <w:p>
      <w:pPr>
        <w:pStyle w:val="Compact"/>
        <w:numPr>
          <w:ilvl w:val="0"/>
          <w:numId w:val="1014"/>
        </w:numPr>
      </w:pPr>
      <w:r>
        <w:rPr>
          <w:b/>
          <w:bCs/>
        </w:rPr>
        <w:t xml:space="preserve">Backend Development</w:t>
      </w:r>
      <w:r>
        <w:t xml:space="preserve">:</w:t>
      </w:r>
    </w:p>
    <w:p>
      <w:pPr>
        <w:pStyle w:val="Compact"/>
        <w:numPr>
          <w:ilvl w:val="1"/>
          <w:numId w:val="1016"/>
        </w:numPr>
      </w:pPr>
      <w:r>
        <w:rPr>
          <w:b/>
          <w:bCs/>
        </w:rPr>
        <w:t xml:space="preserve">Database Design</w:t>
      </w:r>
      <w:r>
        <w:t xml:space="preserve">: A relational database schema was designed in MySQL to efficiently store voter information, votes, and election results. This design ensured data integrity and ease of access for vote counting.</w:t>
      </w:r>
    </w:p>
    <w:p>
      <w:pPr>
        <w:pStyle w:val="Compact"/>
        <w:numPr>
          <w:ilvl w:val="1"/>
          <w:numId w:val="1016"/>
        </w:numPr>
      </w:pPr>
      <w:r>
        <w:rPr>
          <w:b/>
          <w:bCs/>
        </w:rPr>
        <w:t xml:space="preserve">Blockchain Simulation</w:t>
      </w:r>
      <w:r>
        <w:t xml:space="preserve">: A simplified blockchain model was implemented in Python to simulate the secure recording and storage of votes. Each vote was encrypted, time-stamped, and added to a blockchain ledger to prevent tampering.</w:t>
      </w:r>
    </w:p>
    <w:p>
      <w:pPr>
        <w:pStyle w:val="Compact"/>
        <w:numPr>
          <w:ilvl w:val="1"/>
          <w:numId w:val="1016"/>
        </w:numPr>
      </w:pPr>
      <w:r>
        <w:rPr>
          <w:b/>
          <w:bCs/>
        </w:rPr>
        <w:t xml:space="preserve">Automated Counting Mechanism</w:t>
      </w:r>
      <w:r>
        <w:t xml:space="preserve">: Algorithms were developed in Python for automated vote counting. These algorithms were designed to ensure accuracy and reliability, eliminating the potential for human error during the counting process.</w:t>
      </w:r>
    </w:p>
    <w:p>
      <w:pPr>
        <w:pStyle w:val="Compact"/>
        <w:numPr>
          <w:ilvl w:val="0"/>
          <w:numId w:val="1014"/>
        </w:numPr>
      </w:pPr>
      <w:r>
        <w:rPr>
          <w:b/>
          <w:bCs/>
        </w:rPr>
        <w:t xml:space="preserve">Frontend Development</w:t>
      </w:r>
      <w:r>
        <w:t xml:space="preserve">:</w:t>
      </w:r>
    </w:p>
    <w:p>
      <w:pPr>
        <w:pStyle w:val="Compact"/>
        <w:numPr>
          <w:ilvl w:val="1"/>
          <w:numId w:val="1017"/>
        </w:numPr>
      </w:pPr>
      <w:r>
        <w:t xml:space="preserve">A web interface was developed using Flask, providing users with a secure and user-friendly platform to cast their votes. The interface was designed to be intuitive and accessible, ensuring voters could easily navigate and complete the voting process without assistance.</w:t>
      </w:r>
    </w:p>
    <w:p>
      <w:pPr>
        <w:pStyle w:val="Compact"/>
        <w:numPr>
          <w:ilvl w:val="0"/>
          <w:numId w:val="1014"/>
        </w:numPr>
      </w:pPr>
      <w:r>
        <w:rPr>
          <w:b/>
          <w:bCs/>
        </w:rPr>
        <w:t xml:space="preserve">Security Implementation</w:t>
      </w:r>
      <w:r>
        <w:t xml:space="preserve">:</w:t>
      </w:r>
    </w:p>
    <w:p>
      <w:pPr>
        <w:pStyle w:val="Compact"/>
        <w:numPr>
          <w:ilvl w:val="1"/>
          <w:numId w:val="1018"/>
        </w:numPr>
      </w:pPr>
      <w:r>
        <w:t xml:space="preserve">Basic encryption methods were implemented to secure data transmission between the frontend and backend systems. Digital signatures were used to validate and verify votes, ensuring each vote could be traced back to a legitimate voter without revealing their identity.</w:t>
      </w:r>
    </w:p>
    <w:bookmarkEnd w:id="32"/>
    <w:bookmarkStart w:id="33" w:name="testing-and-validation"/>
    <w:p>
      <w:pPr>
        <w:pStyle w:val="Heading3"/>
      </w:pPr>
      <w:r>
        <w:t xml:space="preserve">Testing and Validation</w:t>
      </w:r>
    </w:p>
    <w:p>
      <w:pPr>
        <w:pStyle w:val="Compact"/>
        <w:numPr>
          <w:ilvl w:val="0"/>
          <w:numId w:val="1019"/>
        </w:numPr>
      </w:pPr>
      <w:r>
        <w:rPr>
          <w:b/>
          <w:bCs/>
        </w:rPr>
        <w:t xml:space="preserve">Simulation Tests</w:t>
      </w:r>
      <w:r>
        <w:t xml:space="preserve">:</w:t>
      </w:r>
    </w:p>
    <w:p>
      <w:pPr>
        <w:pStyle w:val="Compact"/>
        <w:numPr>
          <w:ilvl w:val="1"/>
          <w:numId w:val="1020"/>
        </w:numPr>
      </w:pPr>
      <w:r>
        <w:t xml:space="preserve">We conducted extensive tests using dummy voter data to simulate the voting process. These simulations helped us identify and rectify any issues with the system’s functionality, security measures, and overall performance.</w:t>
      </w:r>
    </w:p>
    <w:p>
      <w:pPr>
        <w:pStyle w:val="Compact"/>
        <w:numPr>
          <w:ilvl w:val="1"/>
          <w:numId w:val="1020"/>
        </w:numPr>
      </w:pPr>
      <w:r>
        <w:t xml:space="preserve">The system was tested for resilience against common electoral malpractices, such as vote tampering and unauthorized access. Results from these tests showed significant improvements in vote security and counting accuracy.</w:t>
      </w:r>
    </w:p>
    <w:bookmarkEnd w:id="33"/>
    <w:bookmarkStart w:id="34" w:name="documentation-and-evidence"/>
    <w:p>
      <w:pPr>
        <w:pStyle w:val="Heading3"/>
      </w:pPr>
      <w:r>
        <w:t xml:space="preserve">Documentation and Evidence</w:t>
      </w:r>
    </w:p>
    <w:p>
      <w:pPr>
        <w:pStyle w:val="FirstParagraph"/>
      </w:pPr>
      <w:r>
        <w:t xml:space="preserve">Throughout the development process, detailed records were kept in a research diary. This diary included daily logs of progress, observations, and any challenges encountered. Pictures of these diary entries and the development process have been included in the Appendix for reference.</w:t>
      </w:r>
    </w:p>
    <w:p>
      <w:pPr>
        <w:pStyle w:val="BodyText"/>
      </w:pPr>
      <w:r>
        <w:t xml:space="preserve">Additionally, any questionnaires or interviews used to collect information from potential users and stakeholders were documented and included in the Appendix. These tools provided valuable insights into user needs and expectations, helping to shape the final design and functionality of the voting system.</w:t>
      </w:r>
    </w:p>
    <w:bookmarkEnd w:id="34"/>
    <w:bookmarkEnd w:id="35"/>
    <w:bookmarkEnd w:id="36"/>
    <w:bookmarkStart w:id="46" w:name="chapter-three-results"/>
    <w:p>
      <w:pPr>
        <w:pStyle w:val="Heading1"/>
      </w:pPr>
      <w:r>
        <w:t xml:space="preserve">Chapter Three: Results</w:t>
      </w:r>
    </w:p>
    <w:bookmarkStart w:id="37" w:name="key-results"/>
    <w:p>
      <w:pPr>
        <w:pStyle w:val="Heading2"/>
      </w:pPr>
      <w:r>
        <w:t xml:space="preserve">Key Results</w:t>
      </w:r>
    </w:p>
    <w:p>
      <w:pPr>
        <w:pStyle w:val="FirstParagraph"/>
      </w:pPr>
      <w:r>
        <w:t xml:space="preserve">Our project focused on developing a functional voting system using Python and MySQL, aimed at enhancing the security, transparency, and efficiency of the electoral process. The key results obtained from our experiments and development process are summarized below.</w:t>
      </w:r>
    </w:p>
    <w:bookmarkEnd w:id="37"/>
    <w:bookmarkStart w:id="38" w:name="system-functionality"/>
    <w:p>
      <w:pPr>
        <w:pStyle w:val="Heading2"/>
      </w:pPr>
      <w:r>
        <w:t xml:space="preserve">System Functionality</w:t>
      </w:r>
    </w:p>
    <w:p>
      <w:pPr>
        <w:pStyle w:val="Compact"/>
        <w:numPr>
          <w:ilvl w:val="0"/>
          <w:numId w:val="1021"/>
        </w:numPr>
      </w:pPr>
      <w:r>
        <w:rPr>
          <w:b/>
          <w:bCs/>
        </w:rPr>
        <w:t xml:space="preserve">User Authentication and Login</w:t>
      </w:r>
      <w:r>
        <w:t xml:space="preserve">:</w:t>
      </w:r>
    </w:p>
    <w:p>
      <w:pPr>
        <w:pStyle w:val="Compact"/>
        <w:numPr>
          <w:ilvl w:val="1"/>
          <w:numId w:val="1022"/>
        </w:numPr>
      </w:pPr>
      <w:r>
        <w:t xml:space="preserve">We successfully developed a user authentication system that allows voters to securely log in using their credentials. This system ensures that only registered voters can access the voting platform, preventing unauthorized access.</w:t>
      </w:r>
    </w:p>
    <w:p>
      <w:pPr>
        <w:pStyle w:val="Compact"/>
        <w:numPr>
          <w:ilvl w:val="1"/>
          <w:numId w:val="1022"/>
        </w:numPr>
      </w:pPr>
      <w:r>
        <w:t xml:space="preserve">The login process incorporates basic encryption methods to secure user credentials during transmission.</w:t>
      </w:r>
    </w:p>
    <w:p>
      <w:pPr>
        <w:pStyle w:val="Compact"/>
        <w:numPr>
          <w:ilvl w:val="0"/>
          <w:numId w:val="1021"/>
        </w:numPr>
      </w:pPr>
      <w:r>
        <w:rPr>
          <w:b/>
          <w:bCs/>
        </w:rPr>
        <w:t xml:space="preserve">Vote Casting</w:t>
      </w:r>
      <w:r>
        <w:t xml:space="preserve">:</w:t>
      </w:r>
    </w:p>
    <w:p>
      <w:pPr>
        <w:pStyle w:val="Compact"/>
        <w:numPr>
          <w:ilvl w:val="1"/>
          <w:numId w:val="1023"/>
        </w:numPr>
      </w:pPr>
      <w:r>
        <w:t xml:space="preserve">The voting system enables users to cast their votes through a simple and intuitive web interface. Each vote is securely recorded in the MySQL database, ensuring that all votes are accurately captured.</w:t>
      </w:r>
    </w:p>
    <w:p>
      <w:pPr>
        <w:pStyle w:val="Compact"/>
        <w:numPr>
          <w:ilvl w:val="1"/>
          <w:numId w:val="1023"/>
        </w:numPr>
      </w:pPr>
      <w:r>
        <w:t xml:space="preserve">The system prevents multiple votes by the same user through robust user session management and vote tracking mechanisms.</w:t>
      </w:r>
    </w:p>
    <w:p>
      <w:pPr>
        <w:pStyle w:val="Compact"/>
        <w:numPr>
          <w:ilvl w:val="0"/>
          <w:numId w:val="1021"/>
        </w:numPr>
      </w:pPr>
      <w:r>
        <w:rPr>
          <w:b/>
          <w:bCs/>
        </w:rPr>
        <w:t xml:space="preserve">Automated Vote Counting</w:t>
      </w:r>
      <w:r>
        <w:t xml:space="preserve">:</w:t>
      </w:r>
    </w:p>
    <w:p>
      <w:pPr>
        <w:pStyle w:val="Compact"/>
        <w:numPr>
          <w:ilvl w:val="1"/>
          <w:numId w:val="1024"/>
        </w:numPr>
      </w:pPr>
      <w:r>
        <w:t xml:space="preserve">We implemented an automated vote counting algorithm in Python, which accurately tallies the votes from the database without human intervention. This feature significantly reduces the risk of counting errors and enhances the efficiency of the vote tallying process.</w:t>
      </w:r>
    </w:p>
    <w:p>
      <w:pPr>
        <w:pStyle w:val="Compact"/>
        <w:numPr>
          <w:ilvl w:val="0"/>
          <w:numId w:val="1021"/>
        </w:numPr>
      </w:pPr>
      <w:r>
        <w:rPr>
          <w:b/>
          <w:bCs/>
        </w:rPr>
        <w:t xml:space="preserve">Blockchain Simulation for Vote Security</w:t>
      </w:r>
      <w:r>
        <w:t xml:space="preserve">:</w:t>
      </w:r>
    </w:p>
    <w:p>
      <w:pPr>
        <w:pStyle w:val="Compact"/>
        <w:numPr>
          <w:ilvl w:val="1"/>
          <w:numId w:val="1025"/>
        </w:numPr>
      </w:pPr>
      <w:r>
        <w:t xml:space="preserve">A basic blockchain simulation was integrated into the system to ensure the immutability and transparency of the recorded votes. Each vote is encrypted, time-stamped, and added to a blockchain ledger, preventing tampering and ensuring verifiability.</w:t>
      </w:r>
    </w:p>
    <w:p>
      <w:pPr>
        <w:pStyle w:val="Compact"/>
        <w:numPr>
          <w:ilvl w:val="1"/>
          <w:numId w:val="1025"/>
        </w:numPr>
      </w:pPr>
      <w:r>
        <w:t xml:space="preserve">Although the blockchain model used was simplified due to resource constraints, it demonstrated the potential for enhancing electoral security through advanced technologies.</w:t>
      </w:r>
    </w:p>
    <w:bookmarkEnd w:id="38"/>
    <w:bookmarkStart w:id="45" w:name="results-interpretation"/>
    <w:p>
      <w:pPr>
        <w:pStyle w:val="Heading2"/>
      </w:pPr>
      <w:r>
        <w:t xml:space="preserve">Results Interpretation</w:t>
      </w:r>
    </w:p>
    <w:bookmarkStart w:id="39" w:name="user-authentication-and-login"/>
    <w:p>
      <w:pPr>
        <w:pStyle w:val="Heading3"/>
      </w:pPr>
      <w:r>
        <w:t xml:space="preserve">User Authentication and Login</w:t>
      </w:r>
    </w:p>
    <w:p>
      <w:pPr>
        <w:pStyle w:val="FirstParagraph"/>
      </w:pPr>
      <w:r>
        <w:t xml:space="preserve">The user authentication system was tested with a sample dataset of registered voters. The results showed that the system could accurately verify user credentials and prevent unauthorized access. No instances of unauthorized logins were recorded during the tests, indicating the effectiveness of the authentication mechanism.</w:t>
      </w:r>
    </w:p>
    <w:bookmarkEnd w:id="39"/>
    <w:bookmarkStart w:id="40" w:name="vote-casting"/>
    <w:p>
      <w:pPr>
        <w:pStyle w:val="Heading3"/>
      </w:pPr>
      <w:r>
        <w:t xml:space="preserve">Vote Casting</w:t>
      </w:r>
    </w:p>
    <w:p>
      <w:pPr>
        <w:pStyle w:val="FirstParagraph"/>
      </w:pPr>
      <w:r>
        <w:t xml:space="preserve">The vote casting process was tested with simulated users casting their votes through the web interface. All votes were successfully recorded in the MySQL database, with no errors or discrepancies observed. The system’s ability to prevent multiple votes by the same user was also verified, ensuring the integrity of the voting process.</w:t>
      </w:r>
    </w:p>
    <w:bookmarkEnd w:id="40"/>
    <w:bookmarkStart w:id="41" w:name="automated-vote-counting"/>
    <w:p>
      <w:pPr>
        <w:pStyle w:val="Heading3"/>
      </w:pPr>
      <w:r>
        <w:t xml:space="preserve">Automated Vote Counting</w:t>
      </w:r>
    </w:p>
    <w:p>
      <w:pPr>
        <w:pStyle w:val="FirstParagraph"/>
      </w:pPr>
      <w:r>
        <w:t xml:space="preserve">The automated vote counting algorithm was tested with a dataset of recorded votes. The algorithm accurately tallied the votes, with results matching the expected outcomes based on the input data. The automated counting process significantly reduced the time required for tallying votes, demonstrating its efficiency and reliability.</w:t>
      </w:r>
    </w:p>
    <w:bookmarkEnd w:id="41"/>
    <w:bookmarkStart w:id="42" w:name="blockchain-simulation"/>
    <w:p>
      <w:pPr>
        <w:pStyle w:val="Heading3"/>
      </w:pPr>
      <w:r>
        <w:t xml:space="preserve">Blockchain Simulation</w:t>
      </w:r>
    </w:p>
    <w:p>
      <w:pPr>
        <w:pStyle w:val="FirstParagraph"/>
      </w:pPr>
      <w:r>
        <w:t xml:space="preserve">The blockchain simulation was tested for its ability to securely record and verify votes. Each vote was successfully added to the blockchain ledger, with encryption and time-stamping ensuring the integrity and immutability of the recorded data. The simulation highlighted the potential for using blockchain technology to enhance electoral security, although further development and resources would be needed for full-scale implementation.</w:t>
      </w:r>
    </w:p>
    <w:bookmarkEnd w:id="42"/>
    <w:bookmarkStart w:id="43" w:name="graphs-and-tables"/>
    <w:p>
      <w:pPr>
        <w:pStyle w:val="Heading3"/>
      </w:pPr>
      <w:r>
        <w:t xml:space="preserve">Graphs and Tables</w:t>
      </w:r>
    </w:p>
    <w:bookmarkEnd w:id="43"/>
    <w:bookmarkStart w:id="44" w:name="pictures"/>
    <w:p>
      <w:pPr>
        <w:pStyle w:val="Heading3"/>
      </w:pPr>
      <w:r>
        <w:t xml:space="preserve">Pictures</w:t>
      </w:r>
    </w:p>
    <w:p>
      <w:pPr>
        <w:pStyle w:val="FirstParagraph"/>
      </w:pPr>
      <w:r>
        <w:rPr>
          <w:b/>
          <w:bCs/>
        </w:rPr>
        <w:t xml:space="preserve">Figure 3: User Login Interface</w:t>
      </w:r>
    </w:p>
    <w:tbl>
      <w:tblPr>
        <w:tblStyle w:val="FigureTable"/>
        <w:tblW w:type="auto" w:w="0"/>
        <w:jc w:val="center"/>
        <w:tblLook w:firstRow="0" w:lastRow="0" w:firstColumn="0" w:lastColumn="0"/>
      </w:tblPr>
      <w:tblGrid>
        <w:gridCol w:w="7920"/>
      </w:tblGrid>
      <w:tr>
        <w:tc>
          <w:tcPr/>
          <w:p>
            <w:pPr>
              <w:pStyle w:val="Compact"/>
              <w:jc w:val="center"/>
            </w:pPr>
            <w:r>
              <w:t xml:space="preserve">User Login Interface</w:t>
            </w:r>
          </w:p>
        </w:tc>
      </w:tr>
    </w:tbl>
    <w:p>
      <w:pPr>
        <w:pStyle w:val="ImageCaption"/>
      </w:pPr>
      <w:r>
        <w:t xml:space="preserve">User Login Interface</w:t>
      </w:r>
    </w:p>
    <w:p>
      <w:pPr>
        <w:pStyle w:val="BodyText"/>
      </w:pPr>
      <w:r>
        <w:rPr>
          <w:b/>
          <w:bCs/>
        </w:rPr>
        <w:t xml:space="preserve">Figure 4: Vote Casting Interface</w:t>
      </w:r>
    </w:p>
    <w:tbl>
      <w:tblPr>
        <w:tblStyle w:val="FigureTable"/>
        <w:tblW w:type="auto" w:w="0"/>
        <w:jc w:val="center"/>
        <w:tblLook w:firstRow="0" w:lastRow="0" w:firstColumn="0" w:lastColumn="0"/>
      </w:tblPr>
      <w:tblGrid>
        <w:gridCol w:w="7920"/>
      </w:tblGrid>
      <w:tr>
        <w:tc>
          <w:tcPr/>
          <w:p>
            <w:pPr>
              <w:pStyle w:val="Compact"/>
              <w:jc w:val="center"/>
            </w:pPr>
            <w:r>
              <w:t xml:space="preserve">Vote Casting Interface</w:t>
            </w:r>
          </w:p>
        </w:tc>
      </w:tr>
    </w:tbl>
    <w:p>
      <w:pPr>
        <w:pStyle w:val="ImageCaption"/>
      </w:pPr>
      <w:r>
        <w:t xml:space="preserve">Vote Casting Interface</w:t>
      </w:r>
    </w:p>
    <w:p>
      <w:pPr>
        <w:pStyle w:val="BodyText"/>
      </w:pPr>
      <w:r>
        <w:t xml:space="preserve">These results highlight the successful development and testing of our voting system, demonstrating its potential to enhance electoral integrity through secure authentication, accurate vote casting, automated counting, and blockchain-based vote recording.</w:t>
      </w:r>
    </w:p>
    <w:bookmarkEnd w:id="44"/>
    <w:bookmarkEnd w:id="45"/>
    <w:bookmarkEnd w:id="46"/>
    <w:bookmarkStart w:id="58" w:name="X1eae939fee77ab823a0f0b6578c2b96e8d1123f"/>
    <w:p>
      <w:pPr>
        <w:pStyle w:val="Heading1"/>
      </w:pPr>
      <w:r>
        <w:t xml:space="preserve">Chapter Four: Discussion, Conclusion, and Recommendations</w:t>
      </w:r>
    </w:p>
    <w:bookmarkStart w:id="50" w:name="discussion"/>
    <w:p>
      <w:pPr>
        <w:pStyle w:val="Heading2"/>
      </w:pPr>
      <w:r>
        <w:t xml:space="preserve">Discussion</w:t>
      </w:r>
    </w:p>
    <w:p>
      <w:pPr>
        <w:pStyle w:val="FirstParagraph"/>
      </w:pPr>
      <w:r>
        <w:t xml:space="preserve">The objective of this project was to develop a robust voting system leveraging Python and MySQL, incorporating blockchain technology to enhance the security, transparency, and efficiency of the electoral process. The results obtained from our experiments indicate that we achieved several of our primary goals, albeit with some challenges and limitations.</w:t>
      </w:r>
    </w:p>
    <w:bookmarkStart w:id="47" w:name="desired-results"/>
    <w:p>
      <w:pPr>
        <w:pStyle w:val="Heading3"/>
      </w:pPr>
      <w:r>
        <w:t xml:space="preserve">Desired Results</w:t>
      </w:r>
    </w:p>
    <w:p>
      <w:pPr>
        <w:pStyle w:val="FirstParagraph"/>
      </w:pPr>
      <w:r>
        <w:t xml:space="preserve">Our system successfully implemented secure user authentication, vote casting, and automated vote counting. The user authentication system accurately verified user credentials, ensuring that only registered voters could access the voting platform. The vote casting process was seamless, with all votes accurately recorded in the MySQL database, and the automated vote counting algorithm performed reliably, tallying votes without human intervention.</w:t>
      </w:r>
    </w:p>
    <w:bookmarkEnd w:id="47"/>
    <w:bookmarkStart w:id="48" w:name="X65867dd2dd18137a1b51ae3f93ef45ec6f82da9"/>
    <w:p>
      <w:pPr>
        <w:pStyle w:val="Heading3"/>
      </w:pPr>
      <w:r>
        <w:t xml:space="preserve">Comparisons with Expectations and Literature</w:t>
      </w:r>
    </w:p>
    <w:p>
      <w:pPr>
        <w:pStyle w:val="FirstParagraph"/>
      </w:pPr>
      <w:r>
        <w:t xml:space="preserve">The results from our project are consistent with findings in existing literature regarding the benefits of blockchain technology in voting systems. For instance, previous studies by Nyamwange (2018) and Oloo (2020) highlighted the potential of technological innovations in mitigating electoral fraud and enhancing transparency. Our implementation demonstrated similar advantages, particularly in reducing opportunities for vote tampering and improving the accuracy of vote counting.</w:t>
      </w:r>
    </w:p>
    <w:bookmarkEnd w:id="48"/>
    <w:bookmarkStart w:id="49" w:name="challenges-and-limitations"/>
    <w:p>
      <w:pPr>
        <w:pStyle w:val="Heading3"/>
      </w:pPr>
      <w:r>
        <w:t xml:space="preserve">Challenges and Limitations</w:t>
      </w:r>
    </w:p>
    <w:p>
      <w:pPr>
        <w:pStyle w:val="FirstParagraph"/>
      </w:pPr>
      <w:r>
        <w:t xml:space="preserve">Several challenges were encountered during the project:</w:t>
      </w:r>
    </w:p>
    <w:p>
      <w:pPr>
        <w:pStyle w:val="Compact"/>
        <w:numPr>
          <w:ilvl w:val="0"/>
          <w:numId w:val="1026"/>
        </w:numPr>
      </w:pPr>
      <w:r>
        <w:rPr>
          <w:b/>
          <w:bCs/>
        </w:rPr>
        <w:t xml:space="preserve">Data Collection</w:t>
      </w:r>
      <w:r>
        <w:t xml:space="preserve">: Gathering comprehensive data for every county, province, and ward in Kenya was a significant hurdle. Accurate data mapping is essential for a functional voting system, but the complexity and scale of this task posed considerable difficulties.</w:t>
      </w:r>
    </w:p>
    <w:p>
      <w:pPr>
        <w:pStyle w:val="Compact"/>
        <w:numPr>
          <w:ilvl w:val="0"/>
          <w:numId w:val="1026"/>
        </w:numPr>
      </w:pPr>
      <w:r>
        <w:rPr>
          <w:b/>
          <w:bCs/>
        </w:rPr>
        <w:t xml:space="preserve">Blockchain Implementation</w:t>
      </w:r>
      <w:r>
        <w:t xml:space="preserve">: Implementing a fully functional blockchain system requires advanced expertise and resources that were beyond our current capabilities. Although we incorporated a basic blockchain simulation, further development is needed for a full-scale implementation.</w:t>
      </w:r>
    </w:p>
    <w:p>
      <w:pPr>
        <w:pStyle w:val="Compact"/>
        <w:numPr>
          <w:ilvl w:val="0"/>
          <w:numId w:val="1026"/>
        </w:numPr>
      </w:pPr>
      <w:r>
        <w:rPr>
          <w:b/>
          <w:bCs/>
        </w:rPr>
        <w:t xml:space="preserve">User-Friendly Development</w:t>
      </w:r>
      <w:r>
        <w:t xml:space="preserve">: Developing the application for a user-friendly platform, such as smartphones, proved challenging due to time and resource constraints. Ensuring accessibility and ease of use for all voters, including those without smartphones, remains a critical area for improvement.</w:t>
      </w:r>
    </w:p>
    <w:p>
      <w:pPr>
        <w:pStyle w:val="Compact"/>
        <w:numPr>
          <w:ilvl w:val="0"/>
          <w:numId w:val="1026"/>
        </w:numPr>
      </w:pPr>
      <w:r>
        <w:rPr>
          <w:b/>
          <w:bCs/>
        </w:rPr>
        <w:t xml:space="preserve">Cyber Attacks</w:t>
      </w:r>
      <w:r>
        <w:t xml:space="preserve">: One of the most significant challenges in developing an electronic voting system is ensuring its resilience against cyber attacks. Cybersecurity threats, such as hacking, denial-of-service attacks, and malware, pose severe risks to the integrity and reliability of the voting process. Our system must be fortified against these threats to protect voter information and ensure accurate vote counts. Implementing advanced cybersecurity measures and continuous monitoring are critical steps in mitigating these risks.</w:t>
      </w:r>
    </w:p>
    <w:bookmarkEnd w:id="49"/>
    <w:bookmarkEnd w:id="50"/>
    <w:bookmarkStart w:id="51" w:name="conclusion"/>
    <w:p>
      <w:pPr>
        <w:pStyle w:val="Heading2"/>
      </w:pPr>
      <w:r>
        <w:t xml:space="preserve">Conclusion</w:t>
      </w:r>
    </w:p>
    <w:p>
      <w:pPr>
        <w:pStyle w:val="FirstParagraph"/>
      </w:pPr>
      <w:r>
        <w:t xml:space="preserve">In conclusion, our project successfully demonstrated the potential for integrating Python, MySQL, and blockchain technology to create a secure and transparent voting system. The system’s key functionalities—user authentication, vote casting, and automated vote counting—performed as expected, showcasing the feasibility of technology-driven electoral reforms.</w:t>
      </w:r>
    </w:p>
    <w:p>
      <w:pPr>
        <w:pStyle w:val="BodyText"/>
      </w:pPr>
      <w:r>
        <w:t xml:space="preserve">The results align with existing research, reinforcing the importance of technological innovations in enhancing electoral integrity. However, the project also highlighted several challenges and limitations, particularly in data collection, blockchain implementation, user accessibility, and cybersecurity.</w:t>
      </w:r>
    </w:p>
    <w:bookmarkEnd w:id="51"/>
    <w:bookmarkStart w:id="52" w:name="recommendations"/>
    <w:p>
      <w:pPr>
        <w:pStyle w:val="Heading2"/>
      </w:pPr>
      <w:r>
        <w:t xml:space="preserve">Recommendations</w:t>
      </w:r>
    </w:p>
    <w:p>
      <w:pPr>
        <w:pStyle w:val="FirstParagraph"/>
      </w:pPr>
      <w:r>
        <w:t xml:space="preserve">Based on our findings, we recommend the following:</w:t>
      </w:r>
    </w:p>
    <w:p>
      <w:pPr>
        <w:pStyle w:val="Compact"/>
        <w:numPr>
          <w:ilvl w:val="0"/>
          <w:numId w:val="1027"/>
        </w:numPr>
      </w:pPr>
      <w:r>
        <w:rPr>
          <w:b/>
          <w:bCs/>
        </w:rPr>
        <w:t xml:space="preserve">Further Testing and Development</w:t>
      </w:r>
      <w:r>
        <w:t xml:space="preserve">: Extensive testing and development are necessary to refine the blockchain component and ensure the system’s robustness. Collaborating with experts in blockchain technology could facilitate this process.</w:t>
      </w:r>
    </w:p>
    <w:p>
      <w:pPr>
        <w:pStyle w:val="Compact"/>
        <w:numPr>
          <w:ilvl w:val="0"/>
          <w:numId w:val="1027"/>
        </w:numPr>
      </w:pPr>
      <w:r>
        <w:rPr>
          <w:b/>
          <w:bCs/>
        </w:rPr>
        <w:t xml:space="preserve">Data Collection and Management</w:t>
      </w:r>
      <w:r>
        <w:t xml:space="preserve">: Establishing a comprehensive and accurate database for electoral data is crucial. Collaboration with governmental and non-governmental organizations could help streamline data collection and ensure its accuracy.</w:t>
      </w:r>
    </w:p>
    <w:p>
      <w:pPr>
        <w:pStyle w:val="Compact"/>
        <w:numPr>
          <w:ilvl w:val="0"/>
          <w:numId w:val="1027"/>
        </w:numPr>
      </w:pPr>
      <w:r>
        <w:rPr>
          <w:b/>
          <w:bCs/>
        </w:rPr>
        <w:t xml:space="preserve">User Accessibility</w:t>
      </w:r>
      <w:r>
        <w:t xml:space="preserve">: Developing the system for mobile platforms and ensuring it is accessible to voters without smartphones is essential. Exploring partnerships with tech companies or seeking additional funding could help address these challenges.</w:t>
      </w:r>
    </w:p>
    <w:p>
      <w:pPr>
        <w:pStyle w:val="Compact"/>
        <w:numPr>
          <w:ilvl w:val="0"/>
          <w:numId w:val="1027"/>
        </w:numPr>
      </w:pPr>
      <w:r>
        <w:rPr>
          <w:b/>
          <w:bCs/>
        </w:rPr>
        <w:t xml:space="preserve">Cybersecurity Measures</w:t>
      </w:r>
      <w:r>
        <w:t xml:space="preserve">: Strengthening the system’s defenses against cyber attacks is vital. This includes implementing advanced encryption techniques, continuous security monitoring, and regular vulnerability assessments to protect against hacking and other malicious activities.</w:t>
      </w:r>
    </w:p>
    <w:p>
      <w:pPr>
        <w:pStyle w:val="Compact"/>
        <w:numPr>
          <w:ilvl w:val="0"/>
          <w:numId w:val="1027"/>
        </w:numPr>
      </w:pPr>
      <w:r>
        <w:rPr>
          <w:b/>
          <w:bCs/>
        </w:rPr>
        <w:t xml:space="preserve">Policy and Government Support</w:t>
      </w:r>
      <w:r>
        <w:t xml:space="preserve">: Advocacy for government support in adopting technological solutions for electoral processes is vital. Policies that encourage the use of secure and transparent voting systems could drive broader adoption and implementation.</w:t>
      </w:r>
    </w:p>
    <w:bookmarkEnd w:id="52"/>
    <w:bookmarkStart w:id="53" w:name="limitations"/>
    <w:p>
      <w:pPr>
        <w:pStyle w:val="Heading2"/>
      </w:pPr>
      <w:r>
        <w:t xml:space="preserve">Limitations</w:t>
      </w:r>
    </w:p>
    <w:p>
      <w:pPr>
        <w:pStyle w:val="FirstParagraph"/>
      </w:pPr>
      <w:r>
        <w:t xml:space="preserve">Several limitations were encountered during the project:</w:t>
      </w:r>
      <w:r>
        <w:t xml:space="preserve"> </w:t>
      </w:r>
      <w:r>
        <w:t xml:space="preserve">-</w:t>
      </w:r>
      <w:r>
        <w:t xml:space="preserve"> </w:t>
      </w:r>
      <w:r>
        <w:rPr>
          <w:b/>
          <w:bCs/>
        </w:rPr>
        <w:t xml:space="preserve">Expertise and Resources</w:t>
      </w:r>
      <w:r>
        <w:t xml:space="preserve">: Limited expertise in advanced blockchain technology and resource constraints restricted the scope of our implementation.</w:t>
      </w:r>
      <w:r>
        <w:t xml:space="preserve"> </w:t>
      </w:r>
      <w:r>
        <w:t xml:space="preserve">-</w:t>
      </w:r>
      <w:r>
        <w:t xml:space="preserve"> </w:t>
      </w:r>
      <w:r>
        <w:rPr>
          <w:b/>
          <w:bCs/>
        </w:rPr>
        <w:t xml:space="preserve">Time Constraints</w:t>
      </w:r>
      <w:r>
        <w:t xml:space="preserve">: The project was completed within a limited timeframe, which impacted the depth of development and testing.</w:t>
      </w:r>
      <w:r>
        <w:t xml:space="preserve"> </w:t>
      </w:r>
      <w:r>
        <w:t xml:space="preserve">-</w:t>
      </w:r>
      <w:r>
        <w:t xml:space="preserve"> </w:t>
      </w:r>
      <w:r>
        <w:rPr>
          <w:b/>
          <w:bCs/>
        </w:rPr>
        <w:t xml:space="preserve">User Inclusivity</w:t>
      </w:r>
      <w:r>
        <w:t xml:space="preserve">: Ensuring the system is accessible to all voters, including those without smartphones, remains an ongoing challenge.</w:t>
      </w:r>
      <w:r>
        <w:t xml:space="preserve"> </w:t>
      </w:r>
      <w:r>
        <w:t xml:space="preserve">-</w:t>
      </w:r>
      <w:r>
        <w:t xml:space="preserve"> </w:t>
      </w:r>
      <w:r>
        <w:rPr>
          <w:b/>
          <w:bCs/>
        </w:rPr>
        <w:t xml:space="preserve">Cybersecurity Risks</w:t>
      </w:r>
      <w:r>
        <w:t xml:space="preserve">: Protecting the system against sophisticated cyber attacks requires ongoing effort and advanced security measures, which were challenging to fully implement within the scope of this project.</w:t>
      </w:r>
    </w:p>
    <w:bookmarkEnd w:id="53"/>
    <w:bookmarkStart w:id="57" w:name="conclusion-and-recommendations"/>
    <w:p>
      <w:pPr>
        <w:pStyle w:val="Heading2"/>
      </w:pPr>
      <w:r>
        <w:t xml:space="preserve">Conclusion and Recommendations</w:t>
      </w:r>
    </w:p>
    <w:p>
      <w:pPr>
        <w:pStyle w:val="FirstParagraph"/>
      </w:pPr>
      <w:r>
        <w:t xml:space="preserve">In summary, our project demonstrates the feasibility and benefits of integrating technology into electoral processes to enhance security and transparency. However, further development, testing, and collaboration are necessary to address the challenges and limitations identified. With continued effort and support, technology-driven electoral reforms can significantly contribute to strengthening democratic institutions and restoring public trust in electoral processes.</w:t>
      </w:r>
    </w:p>
    <w:p>
      <w:pPr>
        <w:numPr>
          <w:ilvl w:val="0"/>
          <w:numId w:val="1028"/>
        </w:numPr>
      </w:pPr>
      <w:r>
        <w:rPr>
          <w:b/>
          <w:bCs/>
        </w:rPr>
        <w:t xml:space="preserve">Crimes Research (2018).</w:t>
      </w:r>
      <w:r>
        <w:t xml:space="preserve"> </w:t>
      </w:r>
      <w:r>
        <w:rPr>
          <w:i/>
          <w:iCs/>
        </w:rPr>
        <w:t xml:space="preserve">Electoral Malpractices in Kenya: Causes, Consequences, and Reform Strategies.</w:t>
      </w:r>
      <w:r>
        <w:t xml:space="preserve"> </w:t>
      </w:r>
      <w:hyperlink r:id="rId54">
        <w:r>
          <w:rPr>
            <w:rStyle w:val="Hyperlink"/>
          </w:rPr>
          <w:t xml:space="preserve">Nairobi: University of Nairobi Press and National Crime Research Center</w:t>
        </w:r>
      </w:hyperlink>
    </w:p>
    <w:p>
      <w:pPr>
        <w:numPr>
          <w:ilvl w:val="0"/>
          <w:numId w:val="1028"/>
        </w:numPr>
      </w:pPr>
      <w:r>
        <w:rPr>
          <w:b/>
          <w:bCs/>
        </w:rPr>
        <w:t xml:space="preserve">Oloo, A. (2020).</w:t>
      </w:r>
      <w:r>
        <w:t xml:space="preserve"> </w:t>
      </w:r>
      <w:r>
        <w:rPr>
          <w:i/>
          <w:iCs/>
        </w:rPr>
        <w:t xml:space="preserve">Electoral Disputes and Justice in Kenya.</w:t>
      </w:r>
      <w:r>
        <w:t xml:space="preserve"> </w:t>
      </w:r>
      <w:r>
        <w:t xml:space="preserve">Journal of African Elections, 19(1), 75-94. Retrieved from</w:t>
      </w:r>
      <w:r>
        <w:t xml:space="preserve"> </w:t>
      </w:r>
      <w:hyperlink r:id="rId55">
        <w:r>
          <w:rPr>
            <w:rStyle w:val="Hyperlink"/>
          </w:rPr>
          <w:t xml:space="preserve">Journal of African Elections</w:t>
        </w:r>
      </w:hyperlink>
      <w:r>
        <w:t xml:space="preserve"> </w:t>
      </w:r>
      <w:r>
        <w:t xml:space="preserve">(Note: You may need institutional access for full-text).</w:t>
      </w:r>
    </w:p>
    <w:p>
      <w:pPr>
        <w:numPr>
          <w:ilvl w:val="0"/>
          <w:numId w:val="1028"/>
        </w:numPr>
      </w:pPr>
      <w:r>
        <w:rPr>
          <w:b/>
          <w:bCs/>
        </w:rPr>
        <w:t xml:space="preserve">Miguna Miguna. (2017).</w:t>
      </w:r>
      <w:r>
        <w:t xml:space="preserve"> </w:t>
      </w:r>
      <w:r>
        <w:rPr>
          <w:i/>
          <w:iCs/>
        </w:rPr>
        <w:t xml:space="preserve">Peeling Back the Mask: A Quest for Justice in Kenya.</w:t>
      </w:r>
      <w:r>
        <w:t xml:space="preserve"> </w:t>
      </w:r>
      <w:r>
        <w:t xml:space="preserve">Nairobi:</w:t>
      </w:r>
      <w:r>
        <w:t xml:space="preserve"> </w:t>
      </w:r>
      <w:hyperlink r:id="rId56">
        <w:r>
          <w:rPr>
            <w:rStyle w:val="Hyperlink"/>
          </w:rPr>
          <w:t xml:space="preserve">Jacaranda Publishers</w:t>
        </w:r>
      </w:hyperlink>
      <w:r>
        <w:t xml:space="preserve">.</w:t>
      </w:r>
    </w:p>
    <w:p>
      <w:pPr>
        <w:numPr>
          <w:ilvl w:val="0"/>
          <w:numId w:val="1028"/>
        </w:numPr>
      </w:pPr>
      <w:r>
        <w:rPr>
          <w:b/>
          <w:bCs/>
        </w:rPr>
        <w:t xml:space="preserve">Sudan Tribune (2013).</w:t>
      </w:r>
      <w:r>
        <w:t xml:space="preserve"> </w:t>
      </w:r>
      <w:r>
        <w:rPr>
          <w:i/>
          <w:iCs/>
        </w:rPr>
        <w:t xml:space="preserve">The 2013 Elections in Kenya: Perspectives and Insights.</w:t>
      </w:r>
      <w:r>
        <w:t xml:space="preserve"> </w:t>
      </w:r>
      <w:r>
        <w:t xml:space="preserve">Nairobi: Society for International Development.</w:t>
      </w:r>
    </w:p>
    <w:p>
      <w:pPr>
        <w:numPr>
          <w:ilvl w:val="0"/>
          <w:numId w:val="1028"/>
        </w:numPr>
      </w:pPr>
      <w:r>
        <w:rPr>
          <w:b/>
          <w:bCs/>
        </w:rPr>
        <w:t xml:space="preserve">United Nations Development Programme (UNDP). (2019).</w:t>
      </w:r>
      <w:r>
        <w:t xml:space="preserve"> </w:t>
      </w:r>
      <w:r>
        <w:rPr>
          <w:i/>
          <w:iCs/>
        </w:rPr>
        <w:t xml:space="preserve">Support to Electoral Processes in Kenya.</w:t>
      </w:r>
      <w:r>
        <w:t xml:space="preserve"> </w:t>
      </w:r>
      <w:r>
        <w:t xml:space="preserve">Retrieved from</w:t>
      </w:r>
      <w:r>
        <w:t xml:space="preserve"> </w:t>
      </w:r>
      <w:hyperlink r:id="rId56">
        <w:r>
          <w:rPr>
            <w:rStyle w:val="Hyperlink"/>
          </w:rPr>
          <w:t xml:space="preserve">UNDP Kenya</w:t>
        </w:r>
      </w:hyperlink>
      <w:r>
        <w:t xml:space="preserve"> </w:t>
      </w:r>
      <w:r>
        <w:t xml:space="preserve">institution’s library resources.</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s://crimeresearch.go.ke/publications/Elections%20Crimes%20&amp;%20Offences%20in%20Kenya.pdf" TargetMode="External" /><Relationship Type="http://schemas.openxmlformats.org/officeDocument/2006/relationships/hyperlink" Id="rId55" Target="https://www.eisa.org.za/jae" TargetMode="External" /><Relationship Type="http://schemas.openxmlformats.org/officeDocument/2006/relationships/hyperlink" Id="rId56" Target="https://www.ke.undp.org/content/kenya/en/home.html" TargetMode="External" /></Relationships>
</file>

<file path=word/_rels/footnotes.xml.rels><?xml version="1.0" encoding="UTF-8"?><Relationships xmlns="http://schemas.openxmlformats.org/package/2006/relationships"><Relationship Type="http://schemas.openxmlformats.org/officeDocument/2006/relationships/hyperlink" Id="rId54" Target="https://crimeresearch.go.ke/publications/Elections%20Crimes%20&amp;%20Offences%20in%20Kenya.pdf" TargetMode="External" /><Relationship Type="http://schemas.openxmlformats.org/officeDocument/2006/relationships/hyperlink" Id="rId55" Target="https://www.eisa.org.za/jae" TargetMode="External" /><Relationship Type="http://schemas.openxmlformats.org/officeDocument/2006/relationships/hyperlink" Id="rId56" Target="https://www.ke.undp.org/content/kenya/en/hom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Voting System For General Elections</dc:title>
  <dc:creator>Stephanie Amondi and Mitchelle Kerubo; Mitchelle Kerubo</dc:creator>
  <cp:keywords/>
  <dcterms:created xsi:type="dcterms:W3CDTF">2024-07-04T14:03:15Z</dcterms:created>
  <dcterms:modified xsi:type="dcterms:W3CDTF">2024-07-04T14:03:15Z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04, 2024</vt:lpwstr>
  </property>
  <property fmtid="{D5CDD505-2E9C-101B-9397-08002B2CF9AE}" pid="3" name="fontsize">
    <vt:lpwstr>12pt</vt:lpwstr>
  </property>
  <property fmtid="{D5CDD505-2E9C-101B-9397-08002B2CF9AE}" pid="4" name="geometry">
    <vt:lpwstr>margin=1in</vt:lpwstr>
  </property>
  <property fmtid="{D5CDD505-2E9C-101B-9397-08002B2CF9AE}" pid="5" name="output">
    <vt:lpwstr/>
  </property>
</Properties>
</file>