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6A382" w14:textId="77777777" w:rsidR="00040F43" w:rsidRPr="00EB1C7A" w:rsidRDefault="00EB1C7A" w:rsidP="00EB1C7A">
      <w:pPr>
        <w:jc w:val="center"/>
        <w:rPr>
          <w:b/>
          <w:sz w:val="28"/>
          <w:szCs w:val="28"/>
        </w:rPr>
      </w:pPr>
      <w:r w:rsidRPr="00EB1C7A">
        <w:rPr>
          <w:b/>
          <w:sz w:val="28"/>
          <w:szCs w:val="28"/>
        </w:rPr>
        <w:t xml:space="preserve">Purchase Order </w:t>
      </w:r>
      <w:r w:rsidR="00487326" w:rsidRPr="00EB1C7A">
        <w:rPr>
          <w:b/>
          <w:sz w:val="28"/>
          <w:szCs w:val="28"/>
        </w:rPr>
        <w:t>Commitments</w:t>
      </w:r>
      <w:r w:rsidR="008F26DD">
        <w:rPr>
          <w:b/>
          <w:sz w:val="28"/>
          <w:szCs w:val="28"/>
        </w:rPr>
        <w:t>/Uncommitments</w:t>
      </w:r>
    </w:p>
    <w:p w14:paraId="083B7777" w14:textId="77777777" w:rsidR="006B5DD0" w:rsidRDefault="006B5DD0" w:rsidP="00CC7E7C">
      <w:pPr>
        <w:rPr>
          <w:b/>
        </w:rPr>
      </w:pPr>
    </w:p>
    <w:p w14:paraId="6C62BD69" w14:textId="77777777" w:rsidR="00CC7E7C" w:rsidRPr="00CC7E7C" w:rsidRDefault="003D4D41" w:rsidP="00CC7E7C">
      <w:pPr>
        <w:rPr>
          <w:b/>
        </w:rPr>
      </w:pPr>
      <w:r>
        <w:rPr>
          <w:b/>
        </w:rPr>
        <w:t>Purchase Orders</w:t>
      </w:r>
    </w:p>
    <w:p w14:paraId="2309534B" w14:textId="77777777" w:rsidR="00EB1C7A" w:rsidRDefault="00CC7E7C">
      <w:r>
        <w:t>All purchase orders write GL cost documents and GL cost transactions.</w:t>
      </w:r>
    </w:p>
    <w:p w14:paraId="37CD1852" w14:textId="77777777" w:rsidR="00CC7E7C" w:rsidRDefault="00CC7E7C">
      <w:r>
        <w:t xml:space="preserve">Whether or not a PO updates the COMMITTED balance is determined by the </w:t>
      </w:r>
      <w:r w:rsidR="00C37C9B">
        <w:t xml:space="preserve">COMMITTED balance name </w:t>
      </w:r>
      <w:r>
        <w:t xml:space="preserve">Commit </w:t>
      </w:r>
      <w:proofErr w:type="gramStart"/>
      <w:r>
        <w:t>To</w:t>
      </w:r>
      <w:proofErr w:type="gramEnd"/>
      <w:r>
        <w:t xml:space="preserve"> GL value </w:t>
      </w:r>
      <w:r w:rsidR="00745556">
        <w:t>at the time the PO i</w:t>
      </w:r>
      <w:r w:rsidR="00C37C9B">
        <w:t>s created</w:t>
      </w:r>
      <w:r>
        <w:t>.</w:t>
      </w:r>
      <w:r w:rsidR="00C37C9B">
        <w:t xml:space="preserve">  The Commit </w:t>
      </w:r>
      <w:proofErr w:type="gramStart"/>
      <w:r w:rsidR="00C37C9B">
        <w:t>To</w:t>
      </w:r>
      <w:proofErr w:type="gramEnd"/>
      <w:r w:rsidR="00C37C9B">
        <w:t xml:space="preserve"> GL value is stored on the PO header.</w:t>
      </w:r>
    </w:p>
    <w:p w14:paraId="522AE4D8" w14:textId="77777777" w:rsidR="00CC7E7C" w:rsidRDefault="00CC7E7C">
      <w:r>
        <w:t>PO tax lines (document line between 9000 and 9499) and freight lines (document line between 9500 and ???) never update the COMMITTED balance.</w:t>
      </w:r>
    </w:p>
    <w:p w14:paraId="529A1141" w14:textId="77777777" w:rsidR="004D657E" w:rsidRDefault="00F4566B">
      <w:r>
        <w:rPr>
          <w:noProof/>
        </w:rPr>
        <w:drawing>
          <wp:inline distT="0" distB="0" distL="0" distR="0" wp14:anchorId="3116C639" wp14:editId="51BF4B6D">
            <wp:extent cx="5943600" cy="909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BBD5" w14:textId="77777777" w:rsidR="00CC7E7C" w:rsidRDefault="004D657E" w:rsidP="00CC7E7C">
      <w:pPr>
        <w:rPr>
          <w:b/>
        </w:rPr>
      </w:pPr>
      <w:r>
        <w:rPr>
          <w:b/>
        </w:rPr>
        <w:t>PO Receivers</w:t>
      </w:r>
    </w:p>
    <w:p w14:paraId="13F6D6B0" w14:textId="77777777" w:rsidR="004D657E" w:rsidRDefault="00723808" w:rsidP="00CC7E7C">
      <w:r w:rsidRPr="00723808">
        <w:t xml:space="preserve">When </w:t>
      </w:r>
      <w:r>
        <w:t>a PO is received, Empower wri</w:t>
      </w:r>
      <w:r w:rsidR="00EE0109">
        <w:t>t</w:t>
      </w:r>
      <w:r>
        <w:t xml:space="preserve">es </w:t>
      </w:r>
    </w:p>
    <w:p w14:paraId="7F96DE99" w14:textId="77777777" w:rsidR="00723808" w:rsidRDefault="00723808" w:rsidP="00723808">
      <w:pPr>
        <w:ind w:left="720"/>
      </w:pPr>
      <w:proofErr w:type="spellStart"/>
      <w:r>
        <w:t>purchase_order_applications</w:t>
      </w:r>
      <w:proofErr w:type="spellEnd"/>
    </w:p>
    <w:p w14:paraId="59E68A6B" w14:textId="77777777" w:rsidR="00723808" w:rsidRDefault="00723808" w:rsidP="00723808">
      <w:pPr>
        <w:ind w:left="720"/>
      </w:pPr>
      <w:proofErr w:type="spellStart"/>
      <w:r>
        <w:t>purchase_order_application_items</w:t>
      </w:r>
      <w:proofErr w:type="spellEnd"/>
    </w:p>
    <w:p w14:paraId="7C590801" w14:textId="77777777" w:rsidR="00723808" w:rsidRDefault="00723808" w:rsidP="00723808">
      <w:r>
        <w:t xml:space="preserve">with a </w:t>
      </w:r>
      <w:r w:rsidR="00AC1551">
        <w:t>document type of PORCVU.</w:t>
      </w:r>
    </w:p>
    <w:p w14:paraId="7E950618" w14:textId="77777777" w:rsidR="00EE0109" w:rsidRDefault="00EE0109" w:rsidP="00723808">
      <w:r>
        <w:t xml:space="preserve">The </w:t>
      </w:r>
      <w:proofErr w:type="spellStart"/>
      <w:r>
        <w:t>purchase_order_application_items</w:t>
      </w:r>
      <w:proofErr w:type="spellEnd"/>
      <w:r>
        <w:t xml:space="preserve"> </w:t>
      </w:r>
    </w:p>
    <w:p w14:paraId="3617D11D" w14:textId="77777777" w:rsidR="00745556" w:rsidRDefault="00745556" w:rsidP="00EE0109">
      <w:pPr>
        <w:pStyle w:val="ListParagraph"/>
        <w:numPr>
          <w:ilvl w:val="0"/>
          <w:numId w:val="1"/>
        </w:numPr>
      </w:pPr>
      <w:r>
        <w:t xml:space="preserve">Reference back to the </w:t>
      </w:r>
      <w:proofErr w:type="spellStart"/>
      <w:r>
        <w:t>purchase_order</w:t>
      </w:r>
      <w:proofErr w:type="spellEnd"/>
      <w:r>
        <w:t xml:space="preserve">, </w:t>
      </w:r>
      <w:proofErr w:type="spellStart"/>
      <w:r>
        <w:t>purchase_order_release</w:t>
      </w:r>
      <w:proofErr w:type="spellEnd"/>
      <w:r>
        <w:t xml:space="preserve">, and </w:t>
      </w:r>
      <w:proofErr w:type="spellStart"/>
      <w:r>
        <w:t>purchase_order_document_line</w:t>
      </w:r>
      <w:proofErr w:type="spellEnd"/>
    </w:p>
    <w:p w14:paraId="4ABE0BE4" w14:textId="77777777" w:rsidR="00EE0109" w:rsidRDefault="00EE0109" w:rsidP="00EE0109">
      <w:pPr>
        <w:pStyle w:val="ListParagraph"/>
        <w:numPr>
          <w:ilvl w:val="0"/>
          <w:numId w:val="1"/>
        </w:numPr>
      </w:pPr>
      <w:r>
        <w:t xml:space="preserve">Don’t have a </w:t>
      </w:r>
      <w:proofErr w:type="spellStart"/>
      <w:r>
        <w:t>unit_cost</w:t>
      </w:r>
      <w:proofErr w:type="spellEnd"/>
      <w:r w:rsidR="003D4D41">
        <w:t xml:space="preserve"> column</w:t>
      </w:r>
    </w:p>
    <w:p w14:paraId="77DB192B" w14:textId="77777777" w:rsidR="00EE0109" w:rsidRDefault="00EE0109" w:rsidP="00EE0109">
      <w:pPr>
        <w:pStyle w:val="ListParagraph"/>
        <w:numPr>
          <w:ilvl w:val="0"/>
          <w:numId w:val="1"/>
        </w:numPr>
      </w:pPr>
      <w:r>
        <w:t>Have an applied quantity</w:t>
      </w:r>
      <w:r w:rsidR="003D4D41">
        <w:t xml:space="preserve"> which is populated with the received quantity</w:t>
      </w:r>
    </w:p>
    <w:p w14:paraId="2B6183AE" w14:textId="77777777" w:rsidR="00C37C9B" w:rsidRDefault="00C37C9B" w:rsidP="00EE0109">
      <w:pPr>
        <w:pStyle w:val="ListParagraph"/>
        <w:numPr>
          <w:ilvl w:val="0"/>
          <w:numId w:val="1"/>
        </w:numPr>
      </w:pPr>
      <w:r>
        <w:t>If the PO updated the COMMITTED balance</w:t>
      </w:r>
    </w:p>
    <w:p w14:paraId="570563D4" w14:textId="77777777" w:rsidR="00C37C9B" w:rsidRDefault="00C37C9B" w:rsidP="00C37C9B">
      <w:pPr>
        <w:pStyle w:val="ListParagraph"/>
        <w:numPr>
          <w:ilvl w:val="1"/>
          <w:numId w:val="1"/>
        </w:numPr>
      </w:pPr>
      <w:r>
        <w:t>Have an uncommitted quantity</w:t>
      </w:r>
      <w:r w:rsidR="003D4D41">
        <w:t xml:space="preserve"> which is populated with the received quantity</w:t>
      </w:r>
    </w:p>
    <w:p w14:paraId="04D3B002" w14:textId="77777777" w:rsidR="00EE0109" w:rsidRDefault="00EE0109" w:rsidP="00C37C9B">
      <w:pPr>
        <w:pStyle w:val="ListParagraph"/>
        <w:numPr>
          <w:ilvl w:val="1"/>
          <w:numId w:val="1"/>
        </w:numPr>
      </w:pPr>
      <w:r>
        <w:t>Have a document amount that is calculated using</w:t>
      </w:r>
      <w:r w:rsidR="00C37C9B">
        <w:t xml:space="preserve"> the </w:t>
      </w:r>
      <w:proofErr w:type="spellStart"/>
      <w:r w:rsidR="00C37C9B">
        <w:t>unit_cost</w:t>
      </w:r>
      <w:proofErr w:type="spellEnd"/>
      <w:r w:rsidR="00C37C9B">
        <w:t xml:space="preserve"> from the PO item times the </w:t>
      </w:r>
      <w:proofErr w:type="spellStart"/>
      <w:r w:rsidR="00C37C9B">
        <w:t>uncommitted_quantity</w:t>
      </w:r>
      <w:proofErr w:type="spellEnd"/>
    </w:p>
    <w:p w14:paraId="4813F718" w14:textId="77777777" w:rsidR="006A3BF8" w:rsidRDefault="006A3BF8" w:rsidP="00C37C9B">
      <w:pPr>
        <w:pStyle w:val="ListParagraph"/>
        <w:numPr>
          <w:ilvl w:val="1"/>
          <w:numId w:val="1"/>
        </w:numPr>
      </w:pPr>
      <w:r>
        <w:t xml:space="preserve">Have the same </w:t>
      </w:r>
      <w:proofErr w:type="spellStart"/>
      <w:r>
        <w:t>posting_accounts</w:t>
      </w:r>
      <w:proofErr w:type="spellEnd"/>
      <w:r>
        <w:t xml:space="preserve"> as the PO item</w:t>
      </w:r>
    </w:p>
    <w:p w14:paraId="40FB40AA" w14:textId="77777777" w:rsidR="00EE0109" w:rsidRDefault="00EE0109" w:rsidP="00723808">
      <w:r>
        <w:t xml:space="preserve">Sample </w:t>
      </w:r>
      <w:r w:rsidR="003D4D41">
        <w:t xml:space="preserve">PORCVU </w:t>
      </w:r>
      <w:proofErr w:type="spellStart"/>
      <w:r>
        <w:t>purchase_order_application_items</w:t>
      </w:r>
      <w:proofErr w:type="spellEnd"/>
      <w:r>
        <w:t>.</w:t>
      </w:r>
    </w:p>
    <w:p w14:paraId="01EC97A6" w14:textId="77777777" w:rsidR="00EE0109" w:rsidRDefault="00EE0109" w:rsidP="00723808">
      <w:r>
        <w:rPr>
          <w:noProof/>
        </w:rPr>
        <w:drawing>
          <wp:inline distT="0" distB="0" distL="0" distR="0" wp14:anchorId="32BD82D1" wp14:editId="2B506D2F">
            <wp:extent cx="5943600" cy="465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5F45" w14:textId="77777777" w:rsidR="00EE0109" w:rsidRDefault="00745556" w:rsidP="00EE0109">
      <w:r>
        <w:lastRenderedPageBreak/>
        <w:t xml:space="preserve">Because </w:t>
      </w:r>
      <w:proofErr w:type="spellStart"/>
      <w:r>
        <w:t>purchase_order</w:t>
      </w:r>
      <w:proofErr w:type="spellEnd"/>
      <w:r>
        <w:t xml:space="preserve"> </w:t>
      </w:r>
      <w:proofErr w:type="spellStart"/>
      <w:r>
        <w:t>application_</w:t>
      </w:r>
      <w:r w:rsidR="00C37C9B">
        <w:t>item</w:t>
      </w:r>
      <w:r>
        <w:t>s</w:t>
      </w:r>
      <w:proofErr w:type="spellEnd"/>
      <w:r>
        <w:t xml:space="preserve">. </w:t>
      </w:r>
      <w:proofErr w:type="spellStart"/>
      <w:r w:rsidR="006A3BF8">
        <w:t>d</w:t>
      </w:r>
      <w:r>
        <w:t>ocument_</w:t>
      </w:r>
      <w:r w:rsidR="00C37C9B">
        <w:t>amount</w:t>
      </w:r>
      <w:proofErr w:type="spellEnd"/>
      <w:r w:rsidR="00C37C9B">
        <w:t xml:space="preserve"> is zero for a PO that didn’t commit to GL, the corresponding </w:t>
      </w:r>
      <w:proofErr w:type="spellStart"/>
      <w:r w:rsidR="00C37C9B">
        <w:t>gl_cost_transactio</w:t>
      </w:r>
      <w:r w:rsidR="00031924">
        <w:t>ns</w:t>
      </w:r>
      <w:proofErr w:type="spellEnd"/>
      <w:r w:rsidR="00031924">
        <w:t xml:space="preserve"> </w:t>
      </w:r>
      <w:proofErr w:type="spellStart"/>
      <w:r w:rsidR="00031924">
        <w:t>document_amount</w:t>
      </w:r>
      <w:proofErr w:type="spellEnd"/>
      <w:r w:rsidR="00031924">
        <w:t xml:space="preserve"> is also zero in that case.</w:t>
      </w:r>
    </w:p>
    <w:p w14:paraId="608DBB19" w14:textId="77777777" w:rsidR="00EE0109" w:rsidRPr="003D4D41" w:rsidRDefault="003D4D41" w:rsidP="00723808">
      <w:pPr>
        <w:rPr>
          <w:b/>
        </w:rPr>
      </w:pPr>
      <w:r w:rsidRPr="003D4D41">
        <w:rPr>
          <w:b/>
        </w:rPr>
        <w:t>AP Invoices</w:t>
      </w:r>
      <w:r w:rsidR="00031924">
        <w:rPr>
          <w:b/>
        </w:rPr>
        <w:t xml:space="preserve"> against a PO that was received</w:t>
      </w:r>
    </w:p>
    <w:p w14:paraId="384FA78B" w14:textId="77777777" w:rsidR="003D4D41" w:rsidRDefault="003D4D41" w:rsidP="003D4D41">
      <w:r w:rsidRPr="00723808">
        <w:t xml:space="preserve">When </w:t>
      </w:r>
      <w:r>
        <w:t xml:space="preserve">a </w:t>
      </w:r>
      <w:r w:rsidR="00031924">
        <w:t xml:space="preserve">received </w:t>
      </w:r>
      <w:r>
        <w:t>PO is invoice</w:t>
      </w:r>
      <w:r w:rsidR="00031924">
        <w:t>d</w:t>
      </w:r>
      <w:r>
        <w:t xml:space="preserve">, Empower writes </w:t>
      </w:r>
    </w:p>
    <w:p w14:paraId="62DB43D4" w14:textId="77777777" w:rsidR="003D4D41" w:rsidRDefault="003D4D41" w:rsidP="003D4D41">
      <w:pPr>
        <w:ind w:left="720"/>
      </w:pPr>
      <w:proofErr w:type="spellStart"/>
      <w:r>
        <w:t>purchase_order_applications</w:t>
      </w:r>
      <w:proofErr w:type="spellEnd"/>
    </w:p>
    <w:p w14:paraId="10C60F09" w14:textId="77777777" w:rsidR="003D4D41" w:rsidRDefault="003D4D41" w:rsidP="003D4D41">
      <w:pPr>
        <w:ind w:left="720"/>
      </w:pPr>
      <w:proofErr w:type="spellStart"/>
      <w:r>
        <w:t>purchase_order_application_items</w:t>
      </w:r>
      <w:proofErr w:type="spellEnd"/>
    </w:p>
    <w:p w14:paraId="193B78C8" w14:textId="77777777" w:rsidR="003D4D41" w:rsidRDefault="003D4D41" w:rsidP="003D4D41">
      <w:r>
        <w:t xml:space="preserve">with a document type of APINVU.   </w:t>
      </w:r>
    </w:p>
    <w:p w14:paraId="19954017" w14:textId="77777777" w:rsidR="003D4D41" w:rsidRDefault="003D4D41" w:rsidP="003D4D41">
      <w:r>
        <w:t xml:space="preserve">The </w:t>
      </w:r>
      <w:proofErr w:type="spellStart"/>
      <w:r>
        <w:t>purchase_order_application_items</w:t>
      </w:r>
      <w:proofErr w:type="spellEnd"/>
      <w:r>
        <w:t xml:space="preserve"> </w:t>
      </w:r>
    </w:p>
    <w:p w14:paraId="0DC86503" w14:textId="77777777" w:rsidR="003D4D41" w:rsidRDefault="003D4D41" w:rsidP="003D4D41">
      <w:pPr>
        <w:pStyle w:val="ListParagraph"/>
        <w:numPr>
          <w:ilvl w:val="0"/>
          <w:numId w:val="2"/>
        </w:numPr>
      </w:pPr>
      <w:r>
        <w:t xml:space="preserve">Reference back to the </w:t>
      </w:r>
      <w:proofErr w:type="spellStart"/>
      <w:r>
        <w:t>purchase_order</w:t>
      </w:r>
      <w:proofErr w:type="spellEnd"/>
      <w:r>
        <w:t xml:space="preserve">, </w:t>
      </w:r>
      <w:proofErr w:type="spellStart"/>
      <w:r>
        <w:t>purchase_order_release</w:t>
      </w:r>
      <w:proofErr w:type="spellEnd"/>
      <w:r>
        <w:t xml:space="preserve">, and </w:t>
      </w:r>
      <w:proofErr w:type="spellStart"/>
      <w:r>
        <w:t>purchase_order_document_line</w:t>
      </w:r>
      <w:proofErr w:type="spellEnd"/>
    </w:p>
    <w:p w14:paraId="5BD7CF79" w14:textId="77777777" w:rsidR="003D4D41" w:rsidRDefault="003D4D41" w:rsidP="003D4D41">
      <w:pPr>
        <w:pStyle w:val="ListParagraph"/>
        <w:numPr>
          <w:ilvl w:val="0"/>
          <w:numId w:val="2"/>
        </w:numPr>
      </w:pPr>
      <w:r>
        <w:t xml:space="preserve">Don’t have a </w:t>
      </w:r>
      <w:proofErr w:type="spellStart"/>
      <w:r>
        <w:t>unit_cost</w:t>
      </w:r>
      <w:proofErr w:type="spellEnd"/>
      <w:r>
        <w:t xml:space="preserve"> column</w:t>
      </w:r>
    </w:p>
    <w:p w14:paraId="013F3552" w14:textId="77777777" w:rsidR="003D4D41" w:rsidRDefault="003D4D41" w:rsidP="003D4D41">
      <w:pPr>
        <w:pStyle w:val="ListParagraph"/>
        <w:numPr>
          <w:ilvl w:val="0"/>
          <w:numId w:val="2"/>
        </w:numPr>
      </w:pPr>
      <w:r>
        <w:t>Have an applied quantity</w:t>
      </w:r>
      <w:r w:rsidR="00031924">
        <w:t xml:space="preserve"> of 0 </w:t>
      </w:r>
    </w:p>
    <w:p w14:paraId="70ED2E87" w14:textId="77777777" w:rsidR="00031924" w:rsidRDefault="003D4D41" w:rsidP="00031924">
      <w:pPr>
        <w:pStyle w:val="ListParagraph"/>
        <w:numPr>
          <w:ilvl w:val="0"/>
          <w:numId w:val="2"/>
        </w:numPr>
      </w:pPr>
      <w:r>
        <w:t>Have an uncommitted quantity</w:t>
      </w:r>
      <w:r w:rsidR="00031924">
        <w:t xml:space="preserve"> of 0</w:t>
      </w:r>
    </w:p>
    <w:p w14:paraId="561EE389" w14:textId="77777777" w:rsidR="00031924" w:rsidRDefault="003D4D41" w:rsidP="00031924">
      <w:pPr>
        <w:pStyle w:val="ListParagraph"/>
        <w:numPr>
          <w:ilvl w:val="0"/>
          <w:numId w:val="2"/>
        </w:numPr>
      </w:pPr>
      <w:r>
        <w:t xml:space="preserve">Have a document amount </w:t>
      </w:r>
      <w:r w:rsidR="00031924">
        <w:t>of 0</w:t>
      </w:r>
      <w:r w:rsidR="00F47A8A">
        <w:t xml:space="preserve"> (because they don’t uncommit)</w:t>
      </w:r>
    </w:p>
    <w:p w14:paraId="7A0BD2C3" w14:textId="77777777" w:rsidR="003D4D41" w:rsidRDefault="003D4D41" w:rsidP="00031924">
      <w:pPr>
        <w:pStyle w:val="ListParagraph"/>
        <w:numPr>
          <w:ilvl w:val="0"/>
          <w:numId w:val="2"/>
        </w:numPr>
      </w:pPr>
      <w:r>
        <w:t xml:space="preserve">Have </w:t>
      </w:r>
      <w:r w:rsidR="00031924">
        <w:t xml:space="preserve">an applied amount equal to the </w:t>
      </w:r>
      <w:proofErr w:type="spellStart"/>
      <w:r w:rsidR="00031924">
        <w:t>ap_document_item</w:t>
      </w:r>
      <w:proofErr w:type="spellEnd"/>
      <w:r w:rsidR="00031924">
        <w:t xml:space="preserve"> amount</w:t>
      </w:r>
    </w:p>
    <w:p w14:paraId="32A1746F" w14:textId="77777777" w:rsidR="00031924" w:rsidRDefault="00031924" w:rsidP="00031924">
      <w:pPr>
        <w:pStyle w:val="ListParagraph"/>
        <w:numPr>
          <w:ilvl w:val="0"/>
          <w:numId w:val="2"/>
        </w:numPr>
      </w:pPr>
      <w:r>
        <w:t>Have a posting account of the commitment clearing posting account</w:t>
      </w:r>
      <w:r w:rsidR="008D6EB8">
        <w:t xml:space="preserve"> for</w:t>
      </w:r>
      <w:r w:rsidR="005C2BAF">
        <w:t xml:space="preserve"> the ledger</w:t>
      </w:r>
    </w:p>
    <w:p w14:paraId="76FC87E2" w14:textId="77777777" w:rsidR="00F47A8A" w:rsidRDefault="00F47A8A" w:rsidP="00031924">
      <w:pPr>
        <w:pStyle w:val="ListParagraph"/>
        <w:numPr>
          <w:ilvl w:val="0"/>
          <w:numId w:val="2"/>
        </w:numPr>
      </w:pPr>
      <w:r>
        <w:t xml:space="preserve">Write $0 </w:t>
      </w:r>
      <w:proofErr w:type="spellStart"/>
      <w:r>
        <w:t>gl_cost_transactions</w:t>
      </w:r>
      <w:proofErr w:type="spellEnd"/>
    </w:p>
    <w:p w14:paraId="50F5E6D5" w14:textId="77777777" w:rsidR="003D4D41" w:rsidRDefault="003D4D41" w:rsidP="003D4D41">
      <w:r>
        <w:t xml:space="preserve">Sample </w:t>
      </w:r>
      <w:r w:rsidR="00031924">
        <w:t xml:space="preserve">APINVU </w:t>
      </w:r>
      <w:proofErr w:type="spellStart"/>
      <w:r>
        <w:t>purchase_order_application_items</w:t>
      </w:r>
      <w:proofErr w:type="spellEnd"/>
      <w:r>
        <w:t>.</w:t>
      </w:r>
    </w:p>
    <w:p w14:paraId="04A54B6E" w14:textId="77777777" w:rsidR="00CC7E7C" w:rsidRDefault="003D4D41">
      <w:r>
        <w:rPr>
          <w:noProof/>
        </w:rPr>
        <w:drawing>
          <wp:inline distT="0" distB="0" distL="0" distR="0" wp14:anchorId="47797512" wp14:editId="198D1AF1">
            <wp:extent cx="5943600" cy="741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6A77" w14:textId="77777777" w:rsidR="0011376B" w:rsidRDefault="0011376B" w:rsidP="0011376B">
      <w:r w:rsidRPr="00723808">
        <w:t xml:space="preserve">When </w:t>
      </w:r>
      <w:r>
        <w:t xml:space="preserve">a received PO is invoiced, </w:t>
      </w:r>
      <w:proofErr w:type="gramStart"/>
      <w:r>
        <w:t>Empower</w:t>
      </w:r>
      <w:proofErr w:type="gramEnd"/>
      <w:r>
        <w:t xml:space="preserve"> also writes </w:t>
      </w:r>
    </w:p>
    <w:p w14:paraId="6C403736" w14:textId="77777777" w:rsidR="0011376B" w:rsidRDefault="0011376B" w:rsidP="0011376B">
      <w:pPr>
        <w:ind w:left="720"/>
      </w:pPr>
      <w:proofErr w:type="spellStart"/>
      <w:r>
        <w:t>po_receiver_application_items</w:t>
      </w:r>
      <w:proofErr w:type="spellEnd"/>
    </w:p>
    <w:p w14:paraId="7693069A" w14:textId="77777777" w:rsidR="0011376B" w:rsidRDefault="0011376B" w:rsidP="0011376B">
      <w:r>
        <w:t>linking the AP source document to the PO receiver document.</w:t>
      </w:r>
    </w:p>
    <w:p w14:paraId="0171490C" w14:textId="77777777" w:rsidR="0011376B" w:rsidRDefault="0011376B">
      <w:r>
        <w:rPr>
          <w:noProof/>
        </w:rPr>
        <w:drawing>
          <wp:inline distT="0" distB="0" distL="0" distR="0" wp14:anchorId="554F5C80" wp14:editId="609C893E">
            <wp:extent cx="5943600" cy="432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F1A7" w14:textId="77777777" w:rsidR="008223D4" w:rsidRDefault="008223D4">
      <w:r>
        <w:br w:type="page"/>
      </w:r>
    </w:p>
    <w:p w14:paraId="4F427886" w14:textId="77777777" w:rsidR="008223D4" w:rsidRPr="008223D4" w:rsidRDefault="006B5DD0">
      <w:pPr>
        <w:rPr>
          <w:b/>
        </w:rPr>
      </w:pPr>
      <w:r>
        <w:rPr>
          <w:b/>
        </w:rPr>
        <w:lastRenderedPageBreak/>
        <w:t>PO</w:t>
      </w:r>
      <w:r w:rsidR="008223D4" w:rsidRPr="008223D4">
        <w:rPr>
          <w:b/>
        </w:rPr>
        <w:t xml:space="preserve"> Year End</w:t>
      </w:r>
    </w:p>
    <w:p w14:paraId="44167E6D" w14:textId="77777777" w:rsidR="008223D4" w:rsidRDefault="006B5DD0">
      <w:r>
        <w:t>PO</w:t>
      </w:r>
      <w:r w:rsidR="008223D4">
        <w:t xml:space="preserve"> Year End writes</w:t>
      </w:r>
    </w:p>
    <w:p w14:paraId="2DFCFBF5" w14:textId="77777777" w:rsidR="008223D4" w:rsidRDefault="008223D4" w:rsidP="008223D4">
      <w:pPr>
        <w:ind w:left="720"/>
      </w:pPr>
      <w:proofErr w:type="spellStart"/>
      <w:r>
        <w:t>purchase_order_year_ends</w:t>
      </w:r>
      <w:proofErr w:type="spellEnd"/>
    </w:p>
    <w:p w14:paraId="5D5AB01B" w14:textId="77777777" w:rsidR="008223D4" w:rsidRDefault="008223D4" w:rsidP="008223D4">
      <w:pPr>
        <w:ind w:left="720"/>
      </w:pPr>
      <w:proofErr w:type="spellStart"/>
      <w:r>
        <w:t>purchase_order_year_end_items</w:t>
      </w:r>
      <w:proofErr w:type="spellEnd"/>
    </w:p>
    <w:p w14:paraId="7B22EE4C" w14:textId="77777777" w:rsidR="008223D4" w:rsidRDefault="008223D4" w:rsidP="008223D4">
      <w:r>
        <w:t>with a document type of POYE.</w:t>
      </w:r>
    </w:p>
    <w:p w14:paraId="061CC86F" w14:textId="77777777" w:rsidR="006B5DD0" w:rsidRDefault="006B5DD0" w:rsidP="008223D4">
      <w:r>
        <w:t xml:space="preserve">Sample </w:t>
      </w:r>
      <w:proofErr w:type="spellStart"/>
      <w:r>
        <w:t>purchase_order_year_end_items</w:t>
      </w:r>
      <w:proofErr w:type="spellEnd"/>
      <w:r>
        <w:t xml:space="preserve">.  </w:t>
      </w:r>
    </w:p>
    <w:p w14:paraId="1941F051" w14:textId="77777777" w:rsidR="008223D4" w:rsidRDefault="008223D4" w:rsidP="008223D4">
      <w:r>
        <w:rPr>
          <w:noProof/>
        </w:rPr>
        <w:drawing>
          <wp:inline distT="0" distB="0" distL="0" distR="0" wp14:anchorId="7049FB31" wp14:editId="613687AD">
            <wp:extent cx="5943600" cy="666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0A6D" w14:textId="77777777" w:rsidR="006B5DD0" w:rsidRDefault="006B5DD0" w:rsidP="006B5DD0">
      <w:r>
        <w:t xml:space="preserve">In the above example, </w:t>
      </w:r>
    </w:p>
    <w:p w14:paraId="3675B783" w14:textId="77777777" w:rsidR="006B5DD0" w:rsidRDefault="006B5DD0" w:rsidP="006B5DD0">
      <w:pPr>
        <w:ind w:left="720"/>
      </w:pPr>
      <w:r>
        <w:t xml:space="preserve">000033 is uncommitting the remaining balance </w:t>
      </w:r>
      <w:r w:rsidR="00111537">
        <w:t>in</w:t>
      </w:r>
      <w:r>
        <w:t xml:space="preserve"> 2016</w:t>
      </w:r>
    </w:p>
    <w:p w14:paraId="5D0DF41B" w14:textId="77777777" w:rsidR="006B5DD0" w:rsidRDefault="006B5DD0" w:rsidP="006B5DD0">
      <w:pPr>
        <w:ind w:left="720"/>
      </w:pPr>
      <w:r>
        <w:t>000034 is committing the remaining balance in 2017</w:t>
      </w:r>
    </w:p>
    <w:p w14:paraId="5C456CA1" w14:textId="77777777" w:rsidR="006B5DD0" w:rsidRDefault="006B5DD0" w:rsidP="006B5DD0">
      <w:bookmarkStart w:id="0" w:name="_GoBack"/>
      <w:bookmarkEnd w:id="0"/>
      <w:r>
        <w:t>PO Year End sets the Current Fiscal Year on the PO to the year that holds</w:t>
      </w:r>
      <w:r w:rsidR="0088056B">
        <w:t xml:space="preserve"> committed balance.</w:t>
      </w:r>
    </w:p>
    <w:p w14:paraId="6E65459C" w14:textId="77777777" w:rsidR="006B5DD0" w:rsidRDefault="006B5DD0" w:rsidP="006B5DD0">
      <w:pPr>
        <w:ind w:left="720"/>
      </w:pPr>
      <w:r>
        <w:rPr>
          <w:noProof/>
        </w:rPr>
        <w:drawing>
          <wp:inline distT="0" distB="0" distL="0" distR="0" wp14:anchorId="03FFE1E0" wp14:editId="0A8902AE">
            <wp:extent cx="2457450" cy="2085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6BCE" w14:textId="77777777" w:rsidR="006B5DD0" w:rsidRDefault="00E34400" w:rsidP="008223D4">
      <w:r>
        <w:t>No purchase order application rows are written by PO Year End.</w:t>
      </w:r>
    </w:p>
    <w:p w14:paraId="49309AAC" w14:textId="77777777" w:rsidR="00E34400" w:rsidRDefault="00E34400" w:rsidP="008223D4">
      <w:r>
        <w:t>No PO receiver application item rows are written by PO Year End.</w:t>
      </w:r>
    </w:p>
    <w:p w14:paraId="68AA9458" w14:textId="77777777" w:rsidR="00AC1551" w:rsidRDefault="00AC1551">
      <w:r>
        <w:br w:type="page"/>
      </w:r>
    </w:p>
    <w:p w14:paraId="7309E854" w14:textId="77777777" w:rsidR="00AC1551" w:rsidRPr="00AC1551" w:rsidRDefault="00AC1551" w:rsidP="008223D4">
      <w:pPr>
        <w:rPr>
          <w:b/>
        </w:rPr>
      </w:pPr>
      <w:r w:rsidRPr="00AC1551">
        <w:rPr>
          <w:b/>
        </w:rPr>
        <w:lastRenderedPageBreak/>
        <w:t>Changes to POs that have gone through PO Year End</w:t>
      </w:r>
    </w:p>
    <w:p w14:paraId="5E22E217" w14:textId="77777777" w:rsidR="008325EF" w:rsidRDefault="008325EF" w:rsidP="008223D4">
      <w:r>
        <w:t xml:space="preserve">When a change is made to a PO that has gone through PO Year End, Empower </w:t>
      </w:r>
    </w:p>
    <w:p w14:paraId="7B4864B1" w14:textId="77777777" w:rsidR="008325EF" w:rsidRDefault="008325EF" w:rsidP="008325EF">
      <w:pPr>
        <w:pStyle w:val="ListParagraph"/>
        <w:numPr>
          <w:ilvl w:val="0"/>
          <w:numId w:val="3"/>
        </w:numPr>
      </w:pPr>
      <w:r>
        <w:t xml:space="preserve">Updates the PO’s </w:t>
      </w:r>
      <w:proofErr w:type="spellStart"/>
      <w:r>
        <w:t>gl_cost_transactions</w:t>
      </w:r>
      <w:proofErr w:type="spellEnd"/>
      <w:r>
        <w:t xml:space="preserve"> in the fiscal year of the PO</w:t>
      </w:r>
    </w:p>
    <w:p w14:paraId="234BE06D" w14:textId="77777777" w:rsidR="008325EF" w:rsidRDefault="008325EF" w:rsidP="008325EF">
      <w:pPr>
        <w:pStyle w:val="ListParagraph"/>
        <w:numPr>
          <w:ilvl w:val="0"/>
          <w:numId w:val="3"/>
        </w:numPr>
      </w:pPr>
      <w:r>
        <w:t>Creates additional PO year end documents t</w:t>
      </w:r>
      <w:r w:rsidR="00AC1551">
        <w:t>o make a corresponding change to</w:t>
      </w:r>
      <w:r>
        <w:t xml:space="preserve"> all PO year ends.</w:t>
      </w:r>
    </w:p>
    <w:p w14:paraId="30ED6E78" w14:textId="77777777" w:rsidR="008325EF" w:rsidRDefault="008325EF" w:rsidP="008325EF">
      <w:r>
        <w:t>For example, if the amount on PO line 1 is decreased by $8, then</w:t>
      </w:r>
    </w:p>
    <w:p w14:paraId="1FB3C644" w14:textId="77777777" w:rsidR="008325EF" w:rsidRDefault="008325EF" w:rsidP="008325EF">
      <w:pPr>
        <w:pStyle w:val="ListParagraph"/>
        <w:numPr>
          <w:ilvl w:val="0"/>
          <w:numId w:val="4"/>
        </w:numPr>
      </w:pPr>
      <w:r>
        <w:t>The PO item commitment was taken down by $8</w:t>
      </w:r>
    </w:p>
    <w:p w14:paraId="4EC9DBEB" w14:textId="77777777" w:rsidR="008325EF" w:rsidRDefault="008325EF" w:rsidP="008325EF">
      <w:pPr>
        <w:pStyle w:val="ListParagraph"/>
        <w:numPr>
          <w:ilvl w:val="0"/>
          <w:numId w:val="4"/>
        </w:numPr>
      </w:pPr>
      <w:r>
        <w:t xml:space="preserve">The previous PO year end </w:t>
      </w:r>
      <w:proofErr w:type="spellStart"/>
      <w:r>
        <w:t>uncommitment</w:t>
      </w:r>
      <w:proofErr w:type="spellEnd"/>
      <w:r>
        <w:t xml:space="preserve"> of $16 in 2016 should have been an </w:t>
      </w:r>
      <w:proofErr w:type="spellStart"/>
      <w:r>
        <w:t>uncommitment</w:t>
      </w:r>
      <w:proofErr w:type="spellEnd"/>
      <w:r>
        <w:t xml:space="preserve"> of only $8 so Empower creates an $8 adjustment.</w:t>
      </w:r>
    </w:p>
    <w:p w14:paraId="3106AF92" w14:textId="77777777" w:rsidR="008325EF" w:rsidRDefault="008325EF" w:rsidP="008325EF">
      <w:pPr>
        <w:pStyle w:val="ListParagraph"/>
        <w:numPr>
          <w:ilvl w:val="0"/>
          <w:numId w:val="4"/>
        </w:numPr>
      </w:pPr>
      <w:r>
        <w:t>The previous PO year end commitment of $16 in 2017 should have been commitment of $8 so Empower creates a -$8 adjustment.</w:t>
      </w:r>
    </w:p>
    <w:p w14:paraId="688A4EC6" w14:textId="77777777" w:rsidR="008325EF" w:rsidRDefault="008325EF" w:rsidP="008325EF">
      <w:r>
        <w:rPr>
          <w:noProof/>
        </w:rPr>
        <w:drawing>
          <wp:inline distT="0" distB="0" distL="0" distR="0" wp14:anchorId="45387872" wp14:editId="22717FD6">
            <wp:extent cx="5943600" cy="4718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00DC" w14:textId="77777777" w:rsidR="00C83731" w:rsidRDefault="00C83731" w:rsidP="008325EF">
      <w:r>
        <w:t>I believe Empower does something similar if a document applied to a PO that has gone through PO year end is changed.</w:t>
      </w:r>
    </w:p>
    <w:sectPr w:rsidR="00C83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E630E"/>
    <w:multiLevelType w:val="hybridMultilevel"/>
    <w:tmpl w:val="96AA7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B3F3D"/>
    <w:multiLevelType w:val="hybridMultilevel"/>
    <w:tmpl w:val="A0E62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001B5"/>
    <w:multiLevelType w:val="hybridMultilevel"/>
    <w:tmpl w:val="64709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F2EEB"/>
    <w:multiLevelType w:val="hybridMultilevel"/>
    <w:tmpl w:val="A0E62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C7A"/>
    <w:rsid w:val="00031924"/>
    <w:rsid w:val="00040F43"/>
    <w:rsid w:val="00111537"/>
    <w:rsid w:val="0011376B"/>
    <w:rsid w:val="003D4D41"/>
    <w:rsid w:val="00487326"/>
    <w:rsid w:val="004D657E"/>
    <w:rsid w:val="005C2BAF"/>
    <w:rsid w:val="006A3BF8"/>
    <w:rsid w:val="006B5DD0"/>
    <w:rsid w:val="00723808"/>
    <w:rsid w:val="00745556"/>
    <w:rsid w:val="008223D4"/>
    <w:rsid w:val="008325EF"/>
    <w:rsid w:val="0088056B"/>
    <w:rsid w:val="008D6EB8"/>
    <w:rsid w:val="008F26DD"/>
    <w:rsid w:val="00AC1551"/>
    <w:rsid w:val="00B27DF5"/>
    <w:rsid w:val="00C37C9B"/>
    <w:rsid w:val="00C83731"/>
    <w:rsid w:val="00CC7E7C"/>
    <w:rsid w:val="00D263BE"/>
    <w:rsid w:val="00DF3CE5"/>
    <w:rsid w:val="00E34400"/>
    <w:rsid w:val="00EB1C7A"/>
    <w:rsid w:val="00EE0109"/>
    <w:rsid w:val="00F4566B"/>
    <w:rsid w:val="00F4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C8BC"/>
  <w15:docId w15:val="{76616112-96CF-48FC-B079-E1AE4B2C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0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1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01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Terri Hutter</cp:lastModifiedBy>
  <cp:revision>27</cp:revision>
  <cp:lastPrinted>2017-04-06T15:59:00Z</cp:lastPrinted>
  <dcterms:created xsi:type="dcterms:W3CDTF">2017-04-06T14:34:00Z</dcterms:created>
  <dcterms:modified xsi:type="dcterms:W3CDTF">2019-02-12T22:24:00Z</dcterms:modified>
</cp:coreProperties>
</file>