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19A" w:rsidRPr="0055019A" w:rsidRDefault="0055019A" w:rsidP="0055019A">
      <w:pPr>
        <w:spacing w:after="0"/>
        <w:jc w:val="center"/>
        <w:rPr>
          <w:b/>
          <w:sz w:val="28"/>
          <w:szCs w:val="28"/>
        </w:rPr>
      </w:pPr>
      <w:r w:rsidRPr="0055019A">
        <w:rPr>
          <w:b/>
          <w:sz w:val="28"/>
          <w:szCs w:val="28"/>
        </w:rPr>
        <w:t>IPEDS</w:t>
      </w:r>
    </w:p>
    <w:p w:rsidR="0055019A" w:rsidRDefault="0055019A" w:rsidP="00437D17">
      <w:pPr>
        <w:spacing w:after="0"/>
      </w:pPr>
    </w:p>
    <w:p w:rsidR="00F02305" w:rsidRDefault="00437D17" w:rsidP="00437D17">
      <w:pPr>
        <w:spacing w:after="0"/>
      </w:pPr>
      <w:r>
        <w:t xml:space="preserve">Version 10 </w:t>
      </w:r>
    </w:p>
    <w:p w:rsidR="00437D17" w:rsidRDefault="00437D17" w:rsidP="00437D17">
      <w:pPr>
        <w:spacing w:after="0"/>
      </w:pPr>
    </w:p>
    <w:p w:rsidR="00437D17" w:rsidRDefault="00437D17" w:rsidP="00437D17">
      <w:pPr>
        <w:spacing w:after="0"/>
      </w:pPr>
      <w:r>
        <w:t>Positions have an IPEDS tab with 4 columns.</w:t>
      </w:r>
    </w:p>
    <w:p w:rsidR="00437D17" w:rsidRDefault="00437D17" w:rsidP="00437D17">
      <w:pPr>
        <w:spacing w:after="0"/>
      </w:pPr>
    </w:p>
    <w:p w:rsidR="00437D17" w:rsidRDefault="00437D17">
      <w:r>
        <w:rPr>
          <w:noProof/>
        </w:rPr>
        <w:drawing>
          <wp:inline distT="0" distB="0" distL="0" distR="0" wp14:anchorId="277E9426" wp14:editId="2038D192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17" w:rsidRDefault="00437D17">
      <w:r>
        <w:t>Primary Function, SOC, and Academic Rank come from tables</w:t>
      </w:r>
      <w:r w:rsidR="0055019A">
        <w:t xml:space="preserve"> that we populate</w:t>
      </w:r>
      <w:r>
        <w:t>.</w:t>
      </w:r>
    </w:p>
    <w:p w:rsidR="00437D17" w:rsidRDefault="00437D17">
      <w:r>
        <w:rPr>
          <w:noProof/>
        </w:rPr>
        <w:drawing>
          <wp:inline distT="0" distB="0" distL="0" distR="0" wp14:anchorId="1B2BEB77" wp14:editId="16B1622D">
            <wp:extent cx="4686300" cy="139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9A" w:rsidRDefault="0055019A">
      <w:r>
        <w:t>ipeds_primary_functions</w:t>
      </w:r>
      <w:r w:rsidR="00F93F65">
        <w:t xml:space="preserve"> (obsolete)</w:t>
      </w:r>
    </w:p>
    <w:p w:rsidR="00280B96" w:rsidRDefault="0055019A">
      <w:r>
        <w:rPr>
          <w:noProof/>
        </w:rPr>
        <w:drawing>
          <wp:inline distT="0" distB="0" distL="0" distR="0" wp14:anchorId="530EE332" wp14:editId="08A58115">
            <wp:extent cx="3924300" cy="2038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9A" w:rsidRDefault="006D0965" w:rsidP="0055019A">
      <w:pPr>
        <w:rPr>
          <w:noProof/>
        </w:rPr>
      </w:pPr>
      <w:r w:rsidRPr="006D0965">
        <w:rPr>
          <w:noProof/>
        </w:rPr>
        <w:lastRenderedPageBreak/>
        <w:t xml:space="preserve">For the 2012-2013 reporting, primary functions were replaced </w:t>
      </w:r>
      <w:r w:rsidR="00F93F65">
        <w:rPr>
          <w:noProof/>
        </w:rPr>
        <w:t xml:space="preserve">by </w:t>
      </w:r>
      <w:r w:rsidRPr="006D0965">
        <w:rPr>
          <w:noProof/>
        </w:rPr>
        <w:t>standard</w:t>
      </w:r>
      <w:r>
        <w:rPr>
          <w:noProof/>
        </w:rPr>
        <w:t xml:space="preserve"> occupational </w:t>
      </w:r>
      <w:r w:rsidR="00752670">
        <w:rPr>
          <w:noProof/>
        </w:rPr>
        <w:t xml:space="preserve">classification </w:t>
      </w:r>
      <w:r>
        <w:rPr>
          <w:noProof/>
        </w:rPr>
        <w:t>codes.</w:t>
      </w:r>
    </w:p>
    <w:p w:rsidR="006D0965" w:rsidRPr="006D0965" w:rsidRDefault="006D0965" w:rsidP="0055019A">
      <w:pPr>
        <w:rPr>
          <w:noProof/>
        </w:rPr>
      </w:pPr>
      <w:r w:rsidRPr="006D0965">
        <w:rPr>
          <w:noProof/>
        </w:rPr>
        <w:t>ipeds_soc_codes</w:t>
      </w:r>
    </w:p>
    <w:p w:rsidR="0055019A" w:rsidRDefault="0055019A" w:rsidP="0055019A">
      <w:r>
        <w:rPr>
          <w:noProof/>
        </w:rPr>
        <w:drawing>
          <wp:inline distT="0" distB="0" distL="0" distR="0" wp14:anchorId="17FEF9A9" wp14:editId="2BBC98CB">
            <wp:extent cx="4619625" cy="3752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9A" w:rsidRDefault="0055019A">
      <w:r>
        <w:t>ipeds_academic_ranks</w:t>
      </w:r>
      <w:r w:rsidR="00062BCD">
        <w:t xml:space="preserve"> </w:t>
      </w:r>
      <w:r w:rsidR="00545609">
        <w:t xml:space="preserve"> - Academic Rank </w:t>
      </w:r>
      <w:r w:rsidR="00062BCD">
        <w:t xml:space="preserve">is enabled only if </w:t>
      </w:r>
      <w:r w:rsidR="00450C89">
        <w:t>ipeds_soc_code is PI</w:t>
      </w:r>
      <w:r w:rsidR="00062BCD" w:rsidRPr="00062BCD">
        <w:t xml:space="preserve"> </w:t>
      </w:r>
      <w:r w:rsidR="00450C89">
        <w:t>or  IRPS</w:t>
      </w:r>
    </w:p>
    <w:p w:rsidR="0055019A" w:rsidRDefault="0055019A">
      <w:r>
        <w:rPr>
          <w:noProof/>
        </w:rPr>
        <w:drawing>
          <wp:inline distT="0" distB="0" distL="0" distR="0" wp14:anchorId="777FCD4C" wp14:editId="3D571CAA">
            <wp:extent cx="3495675" cy="1304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9A" w:rsidRDefault="0055019A"/>
    <w:p w:rsidR="00437D17" w:rsidRDefault="00437D17">
      <w:r>
        <w:t>Subcategory is a dropdown listbox</w:t>
      </w:r>
      <w:r w:rsidR="004A2CC5">
        <w:t xml:space="preserve"> and is visible only if SOC is PI</w:t>
      </w:r>
      <w:r w:rsidR="005030E6">
        <w:t xml:space="preserve"> for Instruction</w:t>
      </w:r>
      <w:r>
        <w:t>.</w:t>
      </w:r>
    </w:p>
    <w:p w:rsidR="00437D17" w:rsidRDefault="00437D17">
      <w:r>
        <w:rPr>
          <w:noProof/>
        </w:rPr>
        <w:drawing>
          <wp:inline distT="0" distB="0" distL="0" distR="0" wp14:anchorId="1EA8C1C9" wp14:editId="2F3D2E5F">
            <wp:extent cx="5153025" cy="1085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72A" w:rsidRDefault="00280B96">
      <w:pPr>
        <w:rPr>
          <w:noProof/>
        </w:rPr>
      </w:pPr>
      <w:r>
        <w:rPr>
          <w:noProof/>
        </w:rPr>
        <w:br w:type="page"/>
      </w:r>
      <w:r w:rsidR="0055472A">
        <w:rPr>
          <w:noProof/>
        </w:rPr>
        <w:lastRenderedPageBreak/>
        <w:t xml:space="preserve">Employee Profile IPEDS </w:t>
      </w:r>
    </w:p>
    <w:p w:rsidR="00AF2E96" w:rsidRDefault="009D3F0E">
      <w:pPr>
        <w:rPr>
          <w:noProof/>
        </w:rPr>
      </w:pPr>
      <w:r>
        <w:rPr>
          <w:noProof/>
        </w:rPr>
        <w:drawing>
          <wp:inline distT="0" distB="0" distL="0" distR="0" wp14:anchorId="3F945099" wp14:editId="01014F91">
            <wp:extent cx="5800725" cy="343953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934" cy="34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E96" w:rsidRDefault="00E85576">
      <w:pPr>
        <w:rPr>
          <w:noProof/>
        </w:rPr>
      </w:pPr>
      <w:r>
        <w:rPr>
          <w:noProof/>
        </w:rPr>
        <w:t>Faculty Status</w:t>
      </w:r>
    </w:p>
    <w:p w:rsidR="00AF2E96" w:rsidRDefault="00E85576">
      <w:pPr>
        <w:rPr>
          <w:noProof/>
        </w:rPr>
      </w:pPr>
      <w:r>
        <w:rPr>
          <w:noProof/>
        </w:rPr>
        <w:drawing>
          <wp:inline distT="0" distB="0" distL="0" distR="0" wp14:anchorId="0D75667E" wp14:editId="795D095D">
            <wp:extent cx="4838700" cy="962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76" w:rsidRDefault="00E85576">
      <w:pPr>
        <w:rPr>
          <w:noProof/>
        </w:rPr>
      </w:pPr>
      <w:r>
        <w:rPr>
          <w:noProof/>
        </w:rPr>
        <w:t>Contract Status</w:t>
      </w:r>
    </w:p>
    <w:p w:rsidR="00E85576" w:rsidRDefault="00E85576" w:rsidP="00E85576">
      <w:pPr>
        <w:rPr>
          <w:noProof/>
        </w:rPr>
      </w:pPr>
      <w:r>
        <w:rPr>
          <w:noProof/>
        </w:rPr>
        <w:drawing>
          <wp:inline distT="0" distB="0" distL="0" distR="0" wp14:anchorId="19E7F7A8" wp14:editId="77F223A8">
            <wp:extent cx="4991100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76" w:rsidRDefault="00E85576" w:rsidP="00E85576">
      <w:pPr>
        <w:rPr>
          <w:noProof/>
        </w:rPr>
      </w:pPr>
      <w:r>
        <w:rPr>
          <w:noProof/>
        </w:rPr>
        <w:t>The IPEDS Employee Update takes the following current values and puts them into the IPEDS Reporting values:</w:t>
      </w:r>
    </w:p>
    <w:p w:rsidR="00E85576" w:rsidRDefault="00E85576" w:rsidP="00E85576">
      <w:pPr>
        <w:spacing w:after="0"/>
        <w:ind w:left="720"/>
        <w:rPr>
          <w:noProof/>
        </w:rPr>
      </w:pPr>
      <w:r>
        <w:rPr>
          <w:noProof/>
        </w:rPr>
        <w:t>Faculty Status</w:t>
      </w:r>
    </w:p>
    <w:p w:rsidR="00E85576" w:rsidRDefault="00E85576" w:rsidP="00E85576">
      <w:pPr>
        <w:spacing w:after="0"/>
        <w:ind w:left="720"/>
        <w:rPr>
          <w:noProof/>
        </w:rPr>
      </w:pPr>
      <w:r>
        <w:rPr>
          <w:noProof/>
        </w:rPr>
        <w:t>Contract Status</w:t>
      </w:r>
    </w:p>
    <w:p w:rsidR="00E85576" w:rsidRDefault="00E85576" w:rsidP="00E85576">
      <w:pPr>
        <w:spacing w:after="0"/>
        <w:ind w:left="720"/>
        <w:rPr>
          <w:noProof/>
        </w:rPr>
      </w:pPr>
      <w:r>
        <w:rPr>
          <w:noProof/>
        </w:rPr>
        <w:t>Contract Length</w:t>
      </w:r>
    </w:p>
    <w:p w:rsidR="00E85576" w:rsidRDefault="00E85576" w:rsidP="00E85576">
      <w:pPr>
        <w:spacing w:after="0"/>
        <w:ind w:left="720"/>
        <w:rPr>
          <w:noProof/>
        </w:rPr>
      </w:pPr>
      <w:r>
        <w:rPr>
          <w:noProof/>
        </w:rPr>
        <w:t>Position (</w:t>
      </w:r>
    </w:p>
    <w:p w:rsidR="00E85576" w:rsidRDefault="00E85576" w:rsidP="00E85576">
      <w:pPr>
        <w:spacing w:after="0"/>
        <w:ind w:left="720"/>
        <w:rPr>
          <w:noProof/>
        </w:rPr>
      </w:pPr>
      <w:r>
        <w:rPr>
          <w:noProof/>
        </w:rPr>
        <w:t>Pay Type (base pay type)</w:t>
      </w:r>
    </w:p>
    <w:p w:rsidR="00733C40" w:rsidRDefault="00733C40">
      <w:r>
        <w:br w:type="page"/>
      </w:r>
    </w:p>
    <w:p w:rsidR="005030E6" w:rsidRDefault="005030E6">
      <w:r>
        <w:lastRenderedPageBreak/>
        <w:t>EmpowerWin</w:t>
      </w:r>
    </w:p>
    <w:p w:rsidR="0003063C" w:rsidRDefault="0003063C">
      <w:r>
        <w:t>Faculty Status and Contract Length have been combined into Tenure Status.  Months Worked was introduced in 2016.</w:t>
      </w:r>
    </w:p>
    <w:p w:rsidR="00AF2E96" w:rsidRDefault="008F6E9F">
      <w:r>
        <w:rPr>
          <w:noProof/>
        </w:rPr>
        <w:drawing>
          <wp:inline distT="0" distB="0" distL="0" distR="0" wp14:anchorId="2CC65662" wp14:editId="5A7DE0B8">
            <wp:extent cx="5943600" cy="2268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2E96" w:rsidRDefault="00AF2E96"/>
    <w:p w:rsidR="005030E6" w:rsidRDefault="005030E6">
      <w:r>
        <w:t>Positions have an IPEDS tab with only two columns.  Both are editable.</w:t>
      </w:r>
      <w:r w:rsidR="00135D2A">
        <w:t xml:space="preserve">  The v10 SOC and Subcategory are combined in the IPEDS Occupational Category.</w:t>
      </w:r>
    </w:p>
    <w:p w:rsidR="005030E6" w:rsidRDefault="0003063C">
      <w:r>
        <w:rPr>
          <w:noProof/>
        </w:rPr>
        <w:drawing>
          <wp:inline distT="0" distB="0" distL="0" distR="0" wp14:anchorId="488E0A0B" wp14:editId="5FF6AEA3">
            <wp:extent cx="4133850" cy="1790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D14" w:rsidRDefault="00F65E71">
      <w:r>
        <w:t>The IPEDS Calculation saves data into a table called ipeds_calculation_employees.  Report</w:t>
      </w:r>
      <w:r w:rsidR="0003063C">
        <w:t xml:space="preserve">s </w:t>
      </w:r>
      <w:r>
        <w:t>run off this table.</w:t>
      </w:r>
    </w:p>
    <w:p w:rsidR="00B1267B" w:rsidRDefault="0003063C">
      <w:r>
        <w:rPr>
          <w:noProof/>
        </w:rPr>
        <w:drawing>
          <wp:inline distT="0" distB="0" distL="0" distR="0" wp14:anchorId="33324623" wp14:editId="00579790">
            <wp:extent cx="1647825" cy="10572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76" w:rsidRDefault="00E855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E397EF" wp14:editId="23487ACD">
            <wp:extent cx="2733675" cy="1838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76" w:rsidRDefault="00E85576">
      <w:pPr>
        <w:rPr>
          <w:noProof/>
        </w:rPr>
      </w:pPr>
    </w:p>
    <w:p w:rsidR="008E2E42" w:rsidRDefault="008E2E42">
      <w:pPr>
        <w:rPr>
          <w:noProof/>
        </w:rPr>
      </w:pPr>
      <w:r>
        <w:rPr>
          <w:noProof/>
        </w:rPr>
        <w:t>Version 10 – Correct</w:t>
      </w:r>
    </w:p>
    <w:p w:rsidR="008E2E42" w:rsidRDefault="008E2E42">
      <w:pPr>
        <w:rPr>
          <w:noProof/>
        </w:rPr>
      </w:pPr>
      <w:r>
        <w:rPr>
          <w:noProof/>
        </w:rPr>
        <w:drawing>
          <wp:inline distT="0" distB="0" distL="0" distR="0" wp14:anchorId="2C037FA7" wp14:editId="7346DCFD">
            <wp:extent cx="5943600" cy="3507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8E2E42" w:rsidRDefault="00135D2A">
      <w:pPr>
        <w:rPr>
          <w:noProof/>
        </w:rPr>
      </w:pPr>
      <w:r>
        <w:rPr>
          <w:noProof/>
        </w:rPr>
        <w:lastRenderedPageBreak/>
        <w:t>EmpowerWin</w:t>
      </w:r>
    </w:p>
    <w:p w:rsidR="00FA397D" w:rsidRDefault="00FA397D">
      <w:r>
        <w:rPr>
          <w:noProof/>
        </w:rPr>
        <w:t>Each report is its own menu option.  The reports can be saved as CSV files to see the employees behind the counts.</w:t>
      </w:r>
    </w:p>
    <w:p w:rsidR="00E60F0C" w:rsidRDefault="00135D2A">
      <w:r>
        <w:rPr>
          <w:noProof/>
        </w:rPr>
        <w:drawing>
          <wp:inline distT="0" distB="0" distL="0" distR="0" wp14:anchorId="221FCDB1" wp14:editId="79921D0C">
            <wp:extent cx="5943600" cy="3239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149" w:rsidRDefault="00405149"/>
    <w:p w:rsidR="00405149" w:rsidRDefault="00405149">
      <w:r>
        <w:t>Documentation is at</w:t>
      </w:r>
    </w:p>
    <w:p w:rsidR="00405149" w:rsidRDefault="00221888" w:rsidP="00405149">
      <w:pPr>
        <w:ind w:left="720"/>
      </w:pPr>
      <w:hyperlink r:id="rId21" w:history="1">
        <w:r w:rsidR="00405149" w:rsidRPr="00D6502D">
          <w:rPr>
            <w:rStyle w:val="Hyperlink"/>
          </w:rPr>
          <w:t>https://survey.necs.ed.gov/ipeds/</w:t>
        </w:r>
      </w:hyperlink>
    </w:p>
    <w:p w:rsidR="00405149" w:rsidRDefault="00405149" w:rsidP="00405149">
      <w:pPr>
        <w:ind w:left="720"/>
      </w:pPr>
      <w:r>
        <w:t>Report Your Data – in the left-hand column</w:t>
      </w:r>
    </w:p>
    <w:p w:rsidR="00405149" w:rsidRDefault="00405149" w:rsidP="00405149">
      <w:pPr>
        <w:ind w:left="720"/>
      </w:pPr>
      <w:r>
        <w:t>Survey Schedule and Materials</w:t>
      </w:r>
    </w:p>
    <w:sectPr w:rsidR="00405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1888" w:rsidRDefault="00221888" w:rsidP="008E2E42">
      <w:pPr>
        <w:spacing w:after="0" w:line="240" w:lineRule="auto"/>
      </w:pPr>
      <w:r>
        <w:separator/>
      </w:r>
    </w:p>
  </w:endnote>
  <w:endnote w:type="continuationSeparator" w:id="0">
    <w:p w:rsidR="00221888" w:rsidRDefault="00221888" w:rsidP="008E2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1888" w:rsidRDefault="00221888" w:rsidP="008E2E42">
      <w:pPr>
        <w:spacing w:after="0" w:line="240" w:lineRule="auto"/>
      </w:pPr>
      <w:r>
        <w:separator/>
      </w:r>
    </w:p>
  </w:footnote>
  <w:footnote w:type="continuationSeparator" w:id="0">
    <w:p w:rsidR="00221888" w:rsidRDefault="00221888" w:rsidP="008E2E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17"/>
    <w:rsid w:val="0003063C"/>
    <w:rsid w:val="00062BCD"/>
    <w:rsid w:val="00115389"/>
    <w:rsid w:val="00135D2A"/>
    <w:rsid w:val="00136A23"/>
    <w:rsid w:val="001D04C1"/>
    <w:rsid w:val="00202B50"/>
    <w:rsid w:val="00221888"/>
    <w:rsid w:val="00280B96"/>
    <w:rsid w:val="00320749"/>
    <w:rsid w:val="003812C6"/>
    <w:rsid w:val="00405149"/>
    <w:rsid w:val="00437D17"/>
    <w:rsid w:val="00450C89"/>
    <w:rsid w:val="004A2CC5"/>
    <w:rsid w:val="005030E6"/>
    <w:rsid w:val="00545609"/>
    <w:rsid w:val="0055019A"/>
    <w:rsid w:val="00550D14"/>
    <w:rsid w:val="00552BE6"/>
    <w:rsid w:val="0055472A"/>
    <w:rsid w:val="005A7FA5"/>
    <w:rsid w:val="005D5E60"/>
    <w:rsid w:val="006D0965"/>
    <w:rsid w:val="00701687"/>
    <w:rsid w:val="00733C40"/>
    <w:rsid w:val="00752670"/>
    <w:rsid w:val="007608A4"/>
    <w:rsid w:val="007A5912"/>
    <w:rsid w:val="008E2E42"/>
    <w:rsid w:val="008F6E9F"/>
    <w:rsid w:val="0098007D"/>
    <w:rsid w:val="009955B0"/>
    <w:rsid w:val="009D3F0E"/>
    <w:rsid w:val="00AF2E96"/>
    <w:rsid w:val="00B1267B"/>
    <w:rsid w:val="00B16F8C"/>
    <w:rsid w:val="00B56BAE"/>
    <w:rsid w:val="00B60755"/>
    <w:rsid w:val="00B61DC6"/>
    <w:rsid w:val="00C84D4D"/>
    <w:rsid w:val="00D53AE6"/>
    <w:rsid w:val="00E378BD"/>
    <w:rsid w:val="00E60F0C"/>
    <w:rsid w:val="00E85576"/>
    <w:rsid w:val="00F02305"/>
    <w:rsid w:val="00F65E71"/>
    <w:rsid w:val="00F91CA5"/>
    <w:rsid w:val="00F93F65"/>
    <w:rsid w:val="00FA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5078C-F873-482F-BF94-AED940AE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A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A2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E2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42"/>
  </w:style>
  <w:style w:type="paragraph" w:styleId="Footer">
    <w:name w:val="footer"/>
    <w:basedOn w:val="Normal"/>
    <w:link w:val="FooterChar"/>
    <w:uiPriority w:val="99"/>
    <w:unhideWhenUsed/>
    <w:rsid w:val="008E2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42"/>
  </w:style>
  <w:style w:type="character" w:styleId="Hyperlink">
    <w:name w:val="Hyperlink"/>
    <w:basedOn w:val="DefaultParagraphFont"/>
    <w:uiPriority w:val="99"/>
    <w:unhideWhenUsed/>
    <w:rsid w:val="00E60F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F0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survey.necs.ed.gov/ipeds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25</cp:revision>
  <cp:lastPrinted>2017-08-21T20:04:00Z</cp:lastPrinted>
  <dcterms:created xsi:type="dcterms:W3CDTF">2017-08-21T16:04:00Z</dcterms:created>
  <dcterms:modified xsi:type="dcterms:W3CDTF">2018-01-23T14:42:00Z</dcterms:modified>
</cp:coreProperties>
</file>