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2111E" w14:textId="3E09D308" w:rsidR="00F02305" w:rsidRPr="0002464F" w:rsidRDefault="0002464F" w:rsidP="0002464F">
      <w:pPr>
        <w:jc w:val="center"/>
        <w:rPr>
          <w:sz w:val="28"/>
          <w:szCs w:val="28"/>
        </w:rPr>
      </w:pPr>
      <w:r w:rsidRPr="0002464F">
        <w:rPr>
          <w:sz w:val="28"/>
          <w:szCs w:val="28"/>
        </w:rPr>
        <w:t>Creating a Customer Folder</w:t>
      </w:r>
    </w:p>
    <w:p w14:paraId="1CA39F04" w14:textId="4A5C66C9" w:rsidR="00E43A04" w:rsidRDefault="00AD2F9B">
      <w:r>
        <w:t>These are the steps needed to create a new customer folder that includes a Projects folder</w:t>
      </w:r>
      <w:r w:rsidR="00DA323E">
        <w:t>.</w:t>
      </w:r>
    </w:p>
    <w:p w14:paraId="19F1AF07" w14:textId="5EE54562" w:rsidR="0002464F" w:rsidRDefault="0002464F">
      <w:r>
        <w:t xml:space="preserve">In File Explorer go to </w:t>
      </w:r>
    </w:p>
    <w:p w14:paraId="34D3EEB6" w14:textId="2FA217CD" w:rsidR="0002464F" w:rsidRDefault="0002464F" w:rsidP="0002464F">
      <w:pPr>
        <w:ind w:left="720"/>
      </w:pPr>
      <w:r w:rsidRPr="0002464F">
        <w:t>C:\TFS</w:t>
      </w:r>
      <w:r w:rsidR="00DA323E">
        <w:t>\nnnnnnn</w:t>
      </w:r>
      <w:r w:rsidRPr="0002464F">
        <w:t>\EmpowerNet\Main\Updates\Customers</w:t>
      </w:r>
    </w:p>
    <w:p w14:paraId="78FD8DF8" w14:textId="771F59ED" w:rsidR="0002464F" w:rsidRDefault="0002464F" w:rsidP="0002464F">
      <w:r>
        <w:t>and copy the Template folder to a new folder.</w:t>
      </w:r>
    </w:p>
    <w:p w14:paraId="18A6FB3F" w14:textId="0A18BC42" w:rsidR="00E40C35" w:rsidRDefault="0002464F" w:rsidP="0002464F">
      <w:r>
        <w:t>Rename the folder to the customer, for example Baker.</w:t>
      </w:r>
    </w:p>
    <w:p w14:paraId="42EE940D" w14:textId="75711CA4" w:rsidR="00E40C35" w:rsidRDefault="00E40C35" w:rsidP="0002464F">
      <w:r>
        <w:t xml:space="preserve">Delete the Bin and </w:t>
      </w:r>
      <w:proofErr w:type="spellStart"/>
      <w:r>
        <w:t>DebugBin</w:t>
      </w:r>
      <w:proofErr w:type="spellEnd"/>
      <w:r>
        <w:t xml:space="preserve"> subfolders.  They’ll be </w:t>
      </w:r>
      <w:r w:rsidR="00DA323E">
        <w:t xml:space="preserve">automatically </w:t>
      </w:r>
      <w:r>
        <w:t>created as needed.</w:t>
      </w:r>
    </w:p>
    <w:p w14:paraId="3119E3EA" w14:textId="59F94E76" w:rsidR="00E40C35" w:rsidRDefault="00E40C35" w:rsidP="0002464F">
      <w:r>
        <w:t>If the customer folder already exists with Reports and Scripts subfolders, but no Project</w:t>
      </w:r>
      <w:r w:rsidR="00B37B3A">
        <w:t>s</w:t>
      </w:r>
      <w:r>
        <w:t xml:space="preserve"> subfolder, then copy the Template Project</w:t>
      </w:r>
      <w:r w:rsidR="00B37B3A">
        <w:t>s</w:t>
      </w:r>
      <w:r>
        <w:t xml:space="preserve"> folder to the customer folder.</w:t>
      </w:r>
    </w:p>
    <w:p w14:paraId="3040699B" w14:textId="77777777" w:rsidR="00FD36A9" w:rsidRDefault="00F83EA5" w:rsidP="00FD36A9">
      <w:pPr>
        <w:pStyle w:val="ListParagraph"/>
        <w:numPr>
          <w:ilvl w:val="0"/>
          <w:numId w:val="1"/>
        </w:numPr>
      </w:pPr>
      <w:r>
        <w:t>Open</w:t>
      </w:r>
      <w:r w:rsidR="0002464F">
        <w:t xml:space="preserve"> </w:t>
      </w:r>
      <w:r w:rsidR="00B37B3A">
        <w:t>the Projects folder and</w:t>
      </w:r>
    </w:p>
    <w:p w14:paraId="59B08C72" w14:textId="09FEE53F" w:rsidR="00FD36A9" w:rsidRDefault="0002464F" w:rsidP="00FD36A9">
      <w:pPr>
        <w:pStyle w:val="ListParagraph"/>
        <w:numPr>
          <w:ilvl w:val="1"/>
          <w:numId w:val="1"/>
        </w:numPr>
      </w:pPr>
      <w:r>
        <w:t xml:space="preserve">Rename </w:t>
      </w:r>
      <w:r w:rsidR="00B37B3A">
        <w:t xml:space="preserve">folder </w:t>
      </w:r>
      <w:proofErr w:type="spellStart"/>
      <w:r>
        <w:t>Empower.Customer</w:t>
      </w:r>
      <w:proofErr w:type="spellEnd"/>
      <w:r>
        <w:t xml:space="preserve"> to &lt;customer&gt;.Empower</w:t>
      </w:r>
      <w:r w:rsidR="00B37B3A">
        <w:t>, f</w:t>
      </w:r>
      <w:r>
        <w:t>or example</w:t>
      </w:r>
      <w:r w:rsidR="00B37B3A">
        <w:t xml:space="preserve">, </w:t>
      </w:r>
      <w:proofErr w:type="spellStart"/>
      <w:r>
        <w:t>Baker.</w:t>
      </w:r>
      <w:r w:rsidR="00E43A04">
        <w:t>Empower</w:t>
      </w:r>
      <w:proofErr w:type="spellEnd"/>
      <w:r>
        <w:t>.</w:t>
      </w:r>
    </w:p>
    <w:p w14:paraId="52651880" w14:textId="7BF99C25" w:rsidR="00B37B3A" w:rsidRDefault="00B37B3A" w:rsidP="00FD36A9">
      <w:pPr>
        <w:pStyle w:val="ListParagraph"/>
        <w:numPr>
          <w:ilvl w:val="1"/>
          <w:numId w:val="1"/>
        </w:numPr>
      </w:pPr>
      <w:r>
        <w:t xml:space="preserve">Rename folder </w:t>
      </w:r>
      <w:proofErr w:type="spellStart"/>
      <w:r>
        <w:t>Empower.Windows.Customer</w:t>
      </w:r>
      <w:proofErr w:type="spellEnd"/>
      <w:r>
        <w:t xml:space="preserve"> to &lt;customer&gt;.</w:t>
      </w:r>
      <w:proofErr w:type="spellStart"/>
      <w:r>
        <w:t>Empower.Windows</w:t>
      </w:r>
      <w:proofErr w:type="spellEnd"/>
      <w:r>
        <w:t xml:space="preserve">, for example, </w:t>
      </w:r>
      <w:proofErr w:type="spellStart"/>
      <w:r>
        <w:t>Baker.Empower.Windows</w:t>
      </w:r>
      <w:proofErr w:type="spellEnd"/>
      <w:r>
        <w:t>.</w:t>
      </w:r>
    </w:p>
    <w:p w14:paraId="7798CD34" w14:textId="77777777" w:rsidR="00FD36A9" w:rsidRDefault="00FD36A9" w:rsidP="00FD36A9">
      <w:pPr>
        <w:pStyle w:val="ListParagraph"/>
        <w:ind w:left="1440"/>
      </w:pPr>
    </w:p>
    <w:p w14:paraId="39471904" w14:textId="67209C5E" w:rsidR="007F01C4" w:rsidRPr="00452C41" w:rsidRDefault="007F01C4" w:rsidP="00FD36A9">
      <w:pPr>
        <w:pStyle w:val="ListParagraph"/>
        <w:numPr>
          <w:ilvl w:val="0"/>
          <w:numId w:val="1"/>
        </w:numPr>
        <w:rPr>
          <w:b/>
          <w:bCs/>
        </w:rPr>
      </w:pPr>
      <w:r>
        <w:t xml:space="preserve">Open the &lt;customer&gt;.Empower folder and rename the three Visual Basic objects to &lt;customer&gt;.Empower.  </w:t>
      </w:r>
      <w:r w:rsidRPr="00452C41">
        <w:rPr>
          <w:b/>
          <w:bCs/>
        </w:rPr>
        <w:t>Leave the folder called Customer as Customer.</w:t>
      </w:r>
    </w:p>
    <w:p w14:paraId="31D7017D" w14:textId="77777777" w:rsidR="007154E8" w:rsidRDefault="007F01C4" w:rsidP="00DA323E">
      <w:pPr>
        <w:ind w:left="1440"/>
      </w:pPr>
      <w:r>
        <w:rPr>
          <w:noProof/>
        </w:rPr>
        <w:drawing>
          <wp:inline distT="0" distB="0" distL="0" distR="0" wp14:anchorId="4146AF85" wp14:editId="1B86305A">
            <wp:extent cx="1762125" cy="1627793"/>
            <wp:effectExtent l="0" t="0" r="0" b="0"/>
            <wp:docPr id="1259728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8151" name="Picture 1" descr="A screenshot of a computer&#10;&#10;Description automatically generated"/>
                    <pic:cNvPicPr/>
                  </pic:nvPicPr>
                  <pic:blipFill>
                    <a:blip r:embed="rId5"/>
                    <a:stretch>
                      <a:fillRect/>
                    </a:stretch>
                  </pic:blipFill>
                  <pic:spPr>
                    <a:xfrm>
                      <a:off x="0" y="0"/>
                      <a:ext cx="1763867" cy="1629402"/>
                    </a:xfrm>
                    <a:prstGeom prst="rect">
                      <a:avLst/>
                    </a:prstGeom>
                  </pic:spPr>
                </pic:pic>
              </a:graphicData>
            </a:graphic>
          </wp:inline>
        </w:drawing>
      </w:r>
    </w:p>
    <w:p w14:paraId="4341536B" w14:textId="58751A88" w:rsidR="007154E8" w:rsidRDefault="007154E8" w:rsidP="00FD36A9">
      <w:pPr>
        <w:pStyle w:val="ListParagraph"/>
        <w:numPr>
          <w:ilvl w:val="0"/>
          <w:numId w:val="1"/>
        </w:numPr>
      </w:pPr>
      <w:r>
        <w:t>Open the &lt;customer&gt;.</w:t>
      </w:r>
      <w:proofErr w:type="spellStart"/>
      <w:r>
        <w:t>Empower.Windows</w:t>
      </w:r>
      <w:proofErr w:type="spellEnd"/>
      <w:r>
        <w:t xml:space="preserve"> folder and rename the two Visual Basic objects to &lt;customer&gt;.</w:t>
      </w:r>
      <w:proofErr w:type="spellStart"/>
      <w:r>
        <w:t>Empower.Windows</w:t>
      </w:r>
      <w:proofErr w:type="spellEnd"/>
      <w:r>
        <w:t xml:space="preserve">. </w:t>
      </w:r>
    </w:p>
    <w:p w14:paraId="210E78E9" w14:textId="5CC67360" w:rsidR="007154E8" w:rsidRDefault="00DA323E" w:rsidP="007F01C4">
      <w:pPr>
        <w:ind w:left="1440"/>
      </w:pPr>
      <w:r>
        <w:rPr>
          <w:noProof/>
        </w:rPr>
        <w:drawing>
          <wp:inline distT="0" distB="0" distL="0" distR="0" wp14:anchorId="444508F6" wp14:editId="27758C1A">
            <wp:extent cx="2194465" cy="1876425"/>
            <wp:effectExtent l="0" t="0" r="0" b="0"/>
            <wp:docPr id="673833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5570" name="Picture 1" descr="A screenshot of a computer&#10;&#10;Description automatically generated"/>
                    <pic:cNvPicPr/>
                  </pic:nvPicPr>
                  <pic:blipFill>
                    <a:blip r:embed="rId6"/>
                    <a:stretch>
                      <a:fillRect/>
                    </a:stretch>
                  </pic:blipFill>
                  <pic:spPr>
                    <a:xfrm>
                      <a:off x="0" y="0"/>
                      <a:ext cx="2201117" cy="1882113"/>
                    </a:xfrm>
                    <a:prstGeom prst="rect">
                      <a:avLst/>
                    </a:prstGeom>
                  </pic:spPr>
                </pic:pic>
              </a:graphicData>
            </a:graphic>
          </wp:inline>
        </w:drawing>
      </w:r>
    </w:p>
    <w:p w14:paraId="489F66E5" w14:textId="77777777" w:rsidR="00A61A97" w:rsidRDefault="00AD2F9B" w:rsidP="00E43A04">
      <w:r>
        <w:lastRenderedPageBreak/>
        <w:t xml:space="preserve">In Visual Studio’s Solution Explorer, </w:t>
      </w:r>
    </w:p>
    <w:p w14:paraId="1196A39C" w14:textId="3FAB910C" w:rsidR="00AD2F9B" w:rsidRDefault="00A61A97" w:rsidP="00A61A97">
      <w:pPr>
        <w:pStyle w:val="ListParagraph"/>
        <w:numPr>
          <w:ilvl w:val="0"/>
          <w:numId w:val="2"/>
        </w:numPr>
      </w:pPr>
      <w:r>
        <w:t>E</w:t>
      </w:r>
      <w:r w:rsidR="00AD2F9B">
        <w:t>ight click on Customers and select Add &gt; New Solution Folder.  Name the folder &lt;customer&gt;, for example Baker.</w:t>
      </w:r>
    </w:p>
    <w:p w14:paraId="56B05BA6" w14:textId="77777777" w:rsidR="007C5C3D" w:rsidRDefault="007C5C3D" w:rsidP="007C5C3D">
      <w:pPr>
        <w:pStyle w:val="ListParagraph"/>
      </w:pPr>
    </w:p>
    <w:p w14:paraId="5FC3CBA2" w14:textId="03861C4A" w:rsidR="00AD2F9B" w:rsidRDefault="00AD2F9B" w:rsidP="007C5C3D">
      <w:pPr>
        <w:pStyle w:val="ListParagraph"/>
        <w:numPr>
          <w:ilvl w:val="0"/>
          <w:numId w:val="2"/>
        </w:numPr>
      </w:pPr>
      <w:r>
        <w:t>Right click on the new customer folder and select Add &gt; Existing Project to add the &lt;customer&gt;.Empower project.</w:t>
      </w:r>
      <w:r w:rsidR="00304D2B">
        <w:t xml:space="preserve">  It will be called &lt;customer&gt;.</w:t>
      </w:r>
      <w:proofErr w:type="spellStart"/>
      <w:r w:rsidR="00304D2B">
        <w:t>Empower.vbproj</w:t>
      </w:r>
      <w:proofErr w:type="spellEnd"/>
      <w:r w:rsidR="00304D2B">
        <w:t xml:space="preserve"> and will be in the folder</w:t>
      </w:r>
    </w:p>
    <w:p w14:paraId="22CDEA93" w14:textId="41BE4B20" w:rsidR="00304D2B" w:rsidRDefault="00304D2B" w:rsidP="007C5C3D">
      <w:pPr>
        <w:ind w:left="1440"/>
      </w:pPr>
      <w:r w:rsidRPr="00304D2B">
        <w:t>C:\TFS\</w:t>
      </w:r>
      <w:r w:rsidR="007C5C3D">
        <w:t>nnnnnnn</w:t>
      </w:r>
      <w:r w:rsidRPr="00304D2B">
        <w:t>\EmpowerNet\Main\Updates\Customers\</w:t>
      </w:r>
      <w:r>
        <w:t>&lt;customer&gt;</w:t>
      </w:r>
      <w:r w:rsidRPr="00304D2B">
        <w:t>\Projects\</w:t>
      </w:r>
      <w:r>
        <w:t>&lt;customer&gt;</w:t>
      </w:r>
      <w:r w:rsidRPr="00304D2B">
        <w:t>.Empower</w:t>
      </w:r>
    </w:p>
    <w:p w14:paraId="6BDDCE9C" w14:textId="06DFD903" w:rsidR="00A94EE6" w:rsidRDefault="00A94EE6" w:rsidP="007C5C3D">
      <w:pPr>
        <w:pStyle w:val="ListParagraph"/>
        <w:numPr>
          <w:ilvl w:val="0"/>
          <w:numId w:val="2"/>
        </w:numPr>
      </w:pPr>
      <w:r>
        <w:t>Right click on the new customer folder and select Add &gt; Existing Project to add the &lt;customer&gt;.</w:t>
      </w:r>
      <w:proofErr w:type="spellStart"/>
      <w:r>
        <w:t>Empower.Windows</w:t>
      </w:r>
      <w:proofErr w:type="spellEnd"/>
      <w:r>
        <w:t xml:space="preserve"> project.  </w:t>
      </w:r>
    </w:p>
    <w:p w14:paraId="586B3A8A" w14:textId="77777777" w:rsidR="00981442" w:rsidRDefault="00981442" w:rsidP="00981442">
      <w:pPr>
        <w:pStyle w:val="ListParagraph"/>
      </w:pPr>
    </w:p>
    <w:p w14:paraId="3AE31CBC" w14:textId="432B8A54" w:rsidR="00981442" w:rsidRDefault="00981442" w:rsidP="00981442">
      <w:pPr>
        <w:pStyle w:val="ListParagraph"/>
        <w:numPr>
          <w:ilvl w:val="0"/>
          <w:numId w:val="2"/>
        </w:numPr>
      </w:pPr>
      <w:r>
        <w:t>Open the &lt;customer&gt;.Empower project and rename the Customer folder to &lt;customer&gt;.</w:t>
      </w:r>
    </w:p>
    <w:p w14:paraId="10998F4A" w14:textId="77777777" w:rsidR="00981442" w:rsidRDefault="00981442" w:rsidP="00981442">
      <w:pPr>
        <w:pStyle w:val="ListParagraph"/>
      </w:pPr>
    </w:p>
    <w:p w14:paraId="6CC0B598" w14:textId="20D279A7" w:rsidR="00FE78FB" w:rsidRDefault="00FE78FB" w:rsidP="00981442">
      <w:pPr>
        <w:pStyle w:val="ListParagraph"/>
        <w:numPr>
          <w:ilvl w:val="0"/>
          <w:numId w:val="2"/>
        </w:numPr>
      </w:pPr>
      <w:r>
        <w:t>Right click on the &lt;</w:t>
      </w:r>
      <w:proofErr w:type="spellStart"/>
      <w:r>
        <w:t>customer.Empower</w:t>
      </w:r>
      <w:proofErr w:type="spellEnd"/>
      <w:r>
        <w:t xml:space="preserve"> project and select Properties.</w:t>
      </w:r>
    </w:p>
    <w:p w14:paraId="4591C758" w14:textId="60213745" w:rsidR="00FE78FB" w:rsidRDefault="00D10939" w:rsidP="00981442">
      <w:pPr>
        <w:ind w:left="720"/>
      </w:pPr>
      <w:r>
        <w:t>Go to</w:t>
      </w:r>
      <w:r w:rsidR="00FE78FB">
        <w:t xml:space="preserve"> Applications </w:t>
      </w:r>
      <w:r>
        <w:t xml:space="preserve">and </w:t>
      </w:r>
      <w:r w:rsidR="00FE78FB">
        <w:t>rename the Assembly Name to &lt;customer&gt;.Empower.</w:t>
      </w:r>
    </w:p>
    <w:p w14:paraId="30E532F9" w14:textId="3266A647" w:rsidR="00FE78FB" w:rsidRDefault="004E15BC" w:rsidP="00981442">
      <w:pPr>
        <w:ind w:left="720"/>
      </w:pPr>
      <w:r>
        <w:rPr>
          <w:noProof/>
        </w:rPr>
        <w:drawing>
          <wp:inline distT="0" distB="0" distL="0" distR="0" wp14:anchorId="2705CC62" wp14:editId="4142224A">
            <wp:extent cx="5276850" cy="1925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5590" cy="1928450"/>
                    </a:xfrm>
                    <a:prstGeom prst="rect">
                      <a:avLst/>
                    </a:prstGeom>
                  </pic:spPr>
                </pic:pic>
              </a:graphicData>
            </a:graphic>
          </wp:inline>
        </w:drawing>
      </w:r>
    </w:p>
    <w:p w14:paraId="5494FEF0" w14:textId="01B15EA5" w:rsidR="00797A3B" w:rsidRDefault="00797A3B" w:rsidP="00981442">
      <w:pPr>
        <w:pStyle w:val="ListParagraph"/>
        <w:numPr>
          <w:ilvl w:val="0"/>
          <w:numId w:val="2"/>
        </w:numPr>
      </w:pPr>
      <w:r>
        <w:t>Right click on the &lt;customer&gt;.</w:t>
      </w:r>
      <w:proofErr w:type="spellStart"/>
      <w:r>
        <w:t>Empower.Windows</w:t>
      </w:r>
      <w:proofErr w:type="spellEnd"/>
      <w:r>
        <w:t xml:space="preserve"> project and select Properties.</w:t>
      </w:r>
    </w:p>
    <w:p w14:paraId="5380254A" w14:textId="75B703D3" w:rsidR="00D10939" w:rsidRDefault="00D10939" w:rsidP="00FD36A9">
      <w:pPr>
        <w:ind w:left="720"/>
      </w:pPr>
      <w:r>
        <w:t xml:space="preserve">Go to Applications and rename the Assembly Name to &lt;customer&gt;.Empower&gt;Windows and the Root Namespace to </w:t>
      </w:r>
      <w:proofErr w:type="spellStart"/>
      <w:r>
        <w:t>Empower.Windows</w:t>
      </w:r>
      <w:proofErr w:type="spellEnd"/>
      <w:r>
        <w:t>.&lt;customer&gt;.</w:t>
      </w:r>
    </w:p>
    <w:p w14:paraId="1BEC8280" w14:textId="7E148094" w:rsidR="00D10939" w:rsidRDefault="004E15BC" w:rsidP="00FD36A9">
      <w:pPr>
        <w:ind w:left="720"/>
      </w:pPr>
      <w:r>
        <w:rPr>
          <w:noProof/>
        </w:rPr>
        <w:drawing>
          <wp:inline distT="0" distB="0" distL="0" distR="0" wp14:anchorId="7395B755" wp14:editId="38B3A1C4">
            <wp:extent cx="5165685" cy="1876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7301" cy="1891542"/>
                    </a:xfrm>
                    <a:prstGeom prst="rect">
                      <a:avLst/>
                    </a:prstGeom>
                  </pic:spPr>
                </pic:pic>
              </a:graphicData>
            </a:graphic>
          </wp:inline>
        </w:drawing>
      </w:r>
    </w:p>
    <w:p w14:paraId="5CB772A8" w14:textId="69426815" w:rsidR="00D10939" w:rsidRDefault="00797A3B" w:rsidP="00A14C82">
      <w:pPr>
        <w:ind w:left="720"/>
      </w:pPr>
      <w:r>
        <w:lastRenderedPageBreak/>
        <w:t>Go to References and add the &lt;customer&gt;.Empower project to the References.</w:t>
      </w:r>
    </w:p>
    <w:p w14:paraId="339FDE06" w14:textId="030DBAA7" w:rsidR="00D10939" w:rsidRDefault="00D10939" w:rsidP="00A14C82">
      <w:pPr>
        <w:ind w:left="720"/>
      </w:pPr>
      <w:r>
        <w:t xml:space="preserve">Delete the </w:t>
      </w:r>
      <w:proofErr w:type="spellStart"/>
      <w:r>
        <w:t>Empower.Customer</w:t>
      </w:r>
      <w:proofErr w:type="spellEnd"/>
      <w:r>
        <w:t xml:space="preserve"> reference.</w:t>
      </w:r>
    </w:p>
    <w:p w14:paraId="2E825129" w14:textId="4F0EFF44" w:rsidR="001F165A" w:rsidRDefault="00797A3B" w:rsidP="00A14C82">
      <w:pPr>
        <w:ind w:left="720"/>
      </w:pPr>
      <w:r>
        <w:rPr>
          <w:noProof/>
        </w:rPr>
        <w:drawing>
          <wp:inline distT="0" distB="0" distL="0" distR="0" wp14:anchorId="4CEF9423" wp14:editId="1A0FB30A">
            <wp:extent cx="5943600" cy="14243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24305"/>
                    </a:xfrm>
                    <a:prstGeom prst="rect">
                      <a:avLst/>
                    </a:prstGeom>
                  </pic:spPr>
                </pic:pic>
              </a:graphicData>
            </a:graphic>
          </wp:inline>
        </w:drawing>
      </w:r>
    </w:p>
    <w:p w14:paraId="44057F2B" w14:textId="77777777" w:rsidR="00A14C82" w:rsidRDefault="00A14C82" w:rsidP="00A14C82">
      <w:pPr>
        <w:ind w:left="720"/>
      </w:pPr>
    </w:p>
    <w:p w14:paraId="0933764F" w14:textId="3A6ACE8A" w:rsidR="001030D5" w:rsidRDefault="001030D5" w:rsidP="00125DE6">
      <w:pPr>
        <w:pStyle w:val="ListParagraph"/>
        <w:numPr>
          <w:ilvl w:val="0"/>
          <w:numId w:val="2"/>
        </w:numPr>
      </w:pPr>
      <w:r>
        <w:t xml:space="preserve">Right click on the Windows Solution and </w:t>
      </w:r>
      <w:r w:rsidR="00797A3B">
        <w:t>select</w:t>
      </w:r>
      <w:r>
        <w:t xml:space="preserve"> Properties.</w:t>
      </w:r>
    </w:p>
    <w:p w14:paraId="00539013" w14:textId="076F16A4" w:rsidR="00D212CC" w:rsidRDefault="00D212CC" w:rsidP="00125DE6">
      <w:pPr>
        <w:ind w:left="720"/>
      </w:pPr>
      <w:r>
        <w:t>Under Common Properties, select Project Dependencies.</w:t>
      </w:r>
    </w:p>
    <w:p w14:paraId="4BC44235" w14:textId="5C0D82D9" w:rsidR="00D212CC" w:rsidRDefault="00D212CC" w:rsidP="00125DE6">
      <w:pPr>
        <w:ind w:left="720"/>
      </w:pPr>
      <w:r>
        <w:t>Change the Project to EmpowerWin.</w:t>
      </w:r>
    </w:p>
    <w:p w14:paraId="03580022" w14:textId="343C42EA" w:rsidR="00D212CC" w:rsidRDefault="00D212CC" w:rsidP="00125DE6">
      <w:pPr>
        <w:ind w:left="720"/>
      </w:pPr>
      <w:r>
        <w:t>Check the checkboxes for the two new projects so that they are built when you click the Start button to run EmpowerWin from Visual Studio.  This also causes them to be built (</w:t>
      </w:r>
      <w:r w:rsidR="00797A3B">
        <w:t xml:space="preserve">i.e., </w:t>
      </w:r>
      <w:r>
        <w:t xml:space="preserve">the </w:t>
      </w:r>
      <w:proofErr w:type="spellStart"/>
      <w:r>
        <w:t>dll’s</w:t>
      </w:r>
      <w:proofErr w:type="spellEnd"/>
      <w:r>
        <w:t xml:space="preserve"> to be created) when you do a release.</w:t>
      </w:r>
    </w:p>
    <w:p w14:paraId="35DE2A0F" w14:textId="40BE524A" w:rsidR="00AD2F9B" w:rsidRDefault="00D212CC" w:rsidP="00125DE6">
      <w:pPr>
        <w:ind w:left="720"/>
      </w:pPr>
      <w:r>
        <w:rPr>
          <w:noProof/>
        </w:rPr>
        <w:drawing>
          <wp:inline distT="0" distB="0" distL="0" distR="0" wp14:anchorId="5A63A6AC" wp14:editId="6FE345D1">
            <wp:extent cx="5943600" cy="3797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97935"/>
                    </a:xfrm>
                    <a:prstGeom prst="rect">
                      <a:avLst/>
                    </a:prstGeom>
                  </pic:spPr>
                </pic:pic>
              </a:graphicData>
            </a:graphic>
          </wp:inline>
        </w:drawing>
      </w:r>
    </w:p>
    <w:p w14:paraId="6067AE82" w14:textId="049EA8F7" w:rsidR="00D10939" w:rsidRDefault="00D10939" w:rsidP="00E43A04"/>
    <w:p w14:paraId="04DA8AA2" w14:textId="16E56F9C" w:rsidR="00125DE6" w:rsidRDefault="00125DE6" w:rsidP="00E43A04">
      <w:r>
        <w:lastRenderedPageBreak/>
        <w:t xml:space="preserve">In File Explorer, you can delete the </w:t>
      </w:r>
      <w:proofErr w:type="spellStart"/>
      <w:r>
        <w:t>Empower.Customer</w:t>
      </w:r>
      <w:proofErr w:type="spellEnd"/>
      <w:r w:rsidR="00C358ED">
        <w:t xml:space="preserve"> objects</w:t>
      </w:r>
      <w:r>
        <w:t xml:space="preserve"> from the \bin\Debug and \bin\Release folders in both the customer and customer windows projects folders.  Those files were created when the </w:t>
      </w:r>
      <w:r w:rsidR="00C358ED">
        <w:t>\</w:t>
      </w:r>
      <w:r>
        <w:t>Template</w:t>
      </w:r>
      <w:r w:rsidR="00C358ED">
        <w:t>\Projects</w:t>
      </w:r>
      <w:r>
        <w:t xml:space="preserve"> folder was copied.</w:t>
      </w:r>
    </w:p>
    <w:p w14:paraId="3101CA89" w14:textId="701903B6" w:rsidR="00125DE6" w:rsidRDefault="00125DE6" w:rsidP="00E43A04">
      <w:r>
        <w:rPr>
          <w:noProof/>
        </w:rPr>
        <w:drawing>
          <wp:inline distT="0" distB="0" distL="0" distR="0" wp14:anchorId="0AB0492B" wp14:editId="36D199CC">
            <wp:extent cx="5943600" cy="2908935"/>
            <wp:effectExtent l="0" t="0" r="0" b="5715"/>
            <wp:docPr id="1260366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66163" name="Picture 1" descr="A screenshot of a computer&#10;&#10;Description automatically generated"/>
                    <pic:cNvPicPr/>
                  </pic:nvPicPr>
                  <pic:blipFill>
                    <a:blip r:embed="rId11"/>
                    <a:stretch>
                      <a:fillRect/>
                    </a:stretch>
                  </pic:blipFill>
                  <pic:spPr>
                    <a:xfrm>
                      <a:off x="0" y="0"/>
                      <a:ext cx="5943600" cy="2908935"/>
                    </a:xfrm>
                    <a:prstGeom prst="rect">
                      <a:avLst/>
                    </a:prstGeom>
                  </pic:spPr>
                </pic:pic>
              </a:graphicData>
            </a:graphic>
          </wp:inline>
        </w:drawing>
      </w:r>
    </w:p>
    <w:p w14:paraId="7DA4A49C" w14:textId="771A4A9C" w:rsidR="00A90888" w:rsidRDefault="00A90888" w:rsidP="00A90888">
      <w:r w:rsidRPr="00A90888">
        <w:t xml:space="preserve">In Visual Studio’s Source Control Explorer, </w:t>
      </w:r>
      <w:r>
        <w:t xml:space="preserve"> (I’m not sure about this step)</w:t>
      </w:r>
    </w:p>
    <w:p w14:paraId="4AA0E41D" w14:textId="78B5193A" w:rsidR="00A90888" w:rsidRDefault="00A90888" w:rsidP="00A90888">
      <w:pPr>
        <w:pStyle w:val="ListParagraph"/>
        <w:numPr>
          <w:ilvl w:val="0"/>
          <w:numId w:val="6"/>
        </w:numPr>
      </w:pPr>
      <w:r>
        <w:t>N</w:t>
      </w:r>
      <w:r w:rsidRPr="00A90888">
        <w:t>avigate to $/</w:t>
      </w:r>
      <w:proofErr w:type="spellStart"/>
      <w:r w:rsidRPr="00A90888">
        <w:t>EmpowerNet</w:t>
      </w:r>
      <w:proofErr w:type="spellEnd"/>
      <w:r w:rsidRPr="00A90888">
        <w:t>/Main/Updates/Customers.</w:t>
      </w:r>
    </w:p>
    <w:p w14:paraId="664BB7B1" w14:textId="77777777" w:rsidR="00A90888" w:rsidRPr="00A90888" w:rsidRDefault="00A90888" w:rsidP="00A90888">
      <w:pPr>
        <w:pStyle w:val="ListParagraph"/>
      </w:pPr>
    </w:p>
    <w:p w14:paraId="54AE38D3" w14:textId="48BBEF62" w:rsidR="00A90888" w:rsidRDefault="00A90888" w:rsidP="00A90888">
      <w:pPr>
        <w:pStyle w:val="ListParagraph"/>
        <w:numPr>
          <w:ilvl w:val="0"/>
          <w:numId w:val="6"/>
        </w:numPr>
      </w:pPr>
      <w:r w:rsidRPr="00A90888">
        <w:t xml:space="preserve">Right click on </w:t>
      </w:r>
      <w:r>
        <w:t>&lt;c</w:t>
      </w:r>
      <w:r w:rsidRPr="00A90888">
        <w:t>ustomers</w:t>
      </w:r>
      <w:r>
        <w:t>&gt;</w:t>
      </w:r>
      <w:r w:rsidRPr="00A90888">
        <w:t xml:space="preserve"> and select Add Items to Folder.</w:t>
      </w:r>
    </w:p>
    <w:p w14:paraId="6D654D58" w14:textId="77777777" w:rsidR="00A90888" w:rsidRDefault="00A90888" w:rsidP="00A90888">
      <w:pPr>
        <w:pStyle w:val="ListParagraph"/>
      </w:pPr>
    </w:p>
    <w:p w14:paraId="7B9E14D6" w14:textId="46AD3CCE" w:rsidR="00A90888" w:rsidRPr="00A90888" w:rsidRDefault="00A90888" w:rsidP="00A90888">
      <w:pPr>
        <w:pStyle w:val="ListParagraph"/>
        <w:numPr>
          <w:ilvl w:val="0"/>
          <w:numId w:val="6"/>
        </w:numPr>
      </w:pPr>
      <w:r w:rsidRPr="00A90888">
        <w:t>Add the n</w:t>
      </w:r>
      <w:r>
        <w:t xml:space="preserve">ew customer folder.  </w:t>
      </w:r>
      <w:r w:rsidRPr="00A90888">
        <w:t xml:space="preserve">When you click Next, Visual Studio will show you that it is going to add </w:t>
      </w:r>
      <w:r>
        <w:t>some</w:t>
      </w:r>
      <w:r w:rsidRPr="00A90888">
        <w:t xml:space="preserve"> items to Source Control and exclude </w:t>
      </w:r>
      <w:r>
        <w:t>some</w:t>
      </w:r>
      <w:r w:rsidRPr="00A90888">
        <w:t xml:space="preserve"> items.  Start with the assumption that this is what you want to add.  When creating Baker’s projects, I ended up adding things piece meal which was probably wrong.</w:t>
      </w:r>
    </w:p>
    <w:p w14:paraId="6A4F6F12" w14:textId="4632302E" w:rsidR="00D10939" w:rsidRPr="001F165A" w:rsidRDefault="001F165A" w:rsidP="00E43A04">
      <w:pPr>
        <w:rPr>
          <w:b/>
          <w:bCs/>
        </w:rPr>
      </w:pPr>
      <w:proofErr w:type="spellStart"/>
      <w:r w:rsidRPr="001F165A">
        <w:rPr>
          <w:b/>
          <w:bCs/>
        </w:rPr>
        <w:t>ReleaseBuild</w:t>
      </w:r>
      <w:proofErr w:type="spellEnd"/>
    </w:p>
    <w:p w14:paraId="7AC949C1" w14:textId="701430C4" w:rsidR="001F165A" w:rsidRDefault="001F165A" w:rsidP="00E43A04">
      <w:r>
        <w:t xml:space="preserve">Open the </w:t>
      </w:r>
      <w:proofErr w:type="spellStart"/>
      <w:r>
        <w:t>ReleaseBuild</w:t>
      </w:r>
      <w:proofErr w:type="spellEnd"/>
      <w:r>
        <w:t xml:space="preserve"> solution.</w:t>
      </w:r>
    </w:p>
    <w:p w14:paraId="519FBDF2" w14:textId="664FC627" w:rsidR="001F165A" w:rsidRDefault="001F165A" w:rsidP="00E43A04">
      <w:r>
        <w:t>Under the Customers folder, right click and Add a “New Solution Folder” called &lt;customer&gt;.</w:t>
      </w:r>
    </w:p>
    <w:p w14:paraId="56128B63" w14:textId="77777777" w:rsidR="001F165A" w:rsidRDefault="001F165A" w:rsidP="00E43A04">
      <w:r>
        <w:t>Right click on the &lt;customer&gt; folder and Add an “Existing Project”.  Add the &lt;customer&gt;.Empower project.</w:t>
      </w:r>
    </w:p>
    <w:p w14:paraId="776257E5" w14:textId="740CBC5F" w:rsidR="001F165A" w:rsidRDefault="001F165A" w:rsidP="00E43A04">
      <w:r>
        <w:t>Right click on the &lt;customer&gt; folder and Add an “Existing Project”.  Add the &lt;customer&gt;.</w:t>
      </w:r>
      <w:proofErr w:type="spellStart"/>
      <w:r>
        <w:t>Empower.Windows</w:t>
      </w:r>
      <w:proofErr w:type="spellEnd"/>
      <w:r>
        <w:t xml:space="preserve"> project.</w:t>
      </w:r>
    </w:p>
    <w:p w14:paraId="48BDB863" w14:textId="3967B63C" w:rsidR="001F165A" w:rsidRDefault="001F165A" w:rsidP="00E43A04">
      <w:r>
        <w:t xml:space="preserve">If the projects aren’t added to the </w:t>
      </w:r>
      <w:proofErr w:type="spellStart"/>
      <w:r>
        <w:t>ReleaseBuild</w:t>
      </w:r>
      <w:proofErr w:type="spellEnd"/>
      <w:r>
        <w:t xml:space="preserve"> solution, they don’t get built and moved up to the FTP site as when we execute </w:t>
      </w:r>
      <w:proofErr w:type="spellStart"/>
      <w:r>
        <w:t>EmpowerRelease</w:t>
      </w:r>
      <w:proofErr w:type="spellEnd"/>
      <w:r>
        <w:t>.</w:t>
      </w:r>
    </w:p>
    <w:sectPr w:rsidR="001F1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D7BCA"/>
    <w:multiLevelType w:val="hybridMultilevel"/>
    <w:tmpl w:val="DD0809C4"/>
    <w:lvl w:ilvl="0" w:tplc="AC687C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D23D7"/>
    <w:multiLevelType w:val="hybridMultilevel"/>
    <w:tmpl w:val="1C0A20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8B370B"/>
    <w:multiLevelType w:val="hybridMultilevel"/>
    <w:tmpl w:val="B4B89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01534"/>
    <w:multiLevelType w:val="hybridMultilevel"/>
    <w:tmpl w:val="654698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B53BBE"/>
    <w:multiLevelType w:val="hybridMultilevel"/>
    <w:tmpl w:val="65FE4C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797748"/>
    <w:multiLevelType w:val="hybridMultilevel"/>
    <w:tmpl w:val="92FC3E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876990">
    <w:abstractNumId w:val="5"/>
  </w:num>
  <w:num w:numId="2" w16cid:durableId="1109739297">
    <w:abstractNumId w:val="0"/>
  </w:num>
  <w:num w:numId="3" w16cid:durableId="201141177">
    <w:abstractNumId w:val="2"/>
  </w:num>
  <w:num w:numId="4" w16cid:durableId="1737388865">
    <w:abstractNumId w:val="4"/>
  </w:num>
  <w:num w:numId="5" w16cid:durableId="658775379">
    <w:abstractNumId w:val="3"/>
  </w:num>
  <w:num w:numId="6" w16cid:durableId="550464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4F"/>
    <w:rsid w:val="0002464F"/>
    <w:rsid w:val="001030D5"/>
    <w:rsid w:val="00125DE6"/>
    <w:rsid w:val="001F165A"/>
    <w:rsid w:val="00304D2B"/>
    <w:rsid w:val="003807D7"/>
    <w:rsid w:val="003B7C38"/>
    <w:rsid w:val="00452C41"/>
    <w:rsid w:val="004E15BC"/>
    <w:rsid w:val="005A7FA5"/>
    <w:rsid w:val="007154E8"/>
    <w:rsid w:val="00797A3B"/>
    <w:rsid w:val="007C5C3D"/>
    <w:rsid w:val="007F01C4"/>
    <w:rsid w:val="008D4BE1"/>
    <w:rsid w:val="00981442"/>
    <w:rsid w:val="00A14C82"/>
    <w:rsid w:val="00A61A97"/>
    <w:rsid w:val="00A90888"/>
    <w:rsid w:val="00A94EE6"/>
    <w:rsid w:val="00AC1162"/>
    <w:rsid w:val="00AD2F9B"/>
    <w:rsid w:val="00B37B3A"/>
    <w:rsid w:val="00C358ED"/>
    <w:rsid w:val="00C91CFD"/>
    <w:rsid w:val="00CD2E6F"/>
    <w:rsid w:val="00D10939"/>
    <w:rsid w:val="00D212CC"/>
    <w:rsid w:val="00DA323E"/>
    <w:rsid w:val="00E40C35"/>
    <w:rsid w:val="00E43A04"/>
    <w:rsid w:val="00E946AA"/>
    <w:rsid w:val="00F02305"/>
    <w:rsid w:val="00F83EA5"/>
    <w:rsid w:val="00FD36A9"/>
    <w:rsid w:val="00FE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380B"/>
  <w15:chartTrackingRefBased/>
  <w15:docId w15:val="{283FF8D1-1B82-41B2-A695-D689085A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6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5581504">
      <w:bodyDiv w:val="1"/>
      <w:marLeft w:val="0"/>
      <w:marRight w:val="0"/>
      <w:marTop w:val="0"/>
      <w:marBottom w:val="0"/>
      <w:divBdr>
        <w:top w:val="none" w:sz="0" w:space="0" w:color="auto"/>
        <w:left w:val="none" w:sz="0" w:space="0" w:color="auto"/>
        <w:bottom w:val="none" w:sz="0" w:space="0" w:color="auto"/>
        <w:right w:val="none" w:sz="0" w:space="0" w:color="auto"/>
      </w:divBdr>
    </w:div>
    <w:div w:id="192263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4</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Hutter</dc:creator>
  <cp:keywords/>
  <dc:description/>
  <cp:lastModifiedBy>Terri Hutter</cp:lastModifiedBy>
  <cp:revision>26</cp:revision>
  <dcterms:created xsi:type="dcterms:W3CDTF">2019-09-11T20:11:00Z</dcterms:created>
  <dcterms:modified xsi:type="dcterms:W3CDTF">2024-07-19T17:44:00Z</dcterms:modified>
</cp:coreProperties>
</file>