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BDC" w:rsidRDefault="00033C4C" w:rsidP="005034FE">
      <w:pPr>
        <w:jc w:val="center"/>
        <w:rPr>
          <w:b/>
        </w:rPr>
      </w:pPr>
      <w:r w:rsidRPr="005034FE">
        <w:rPr>
          <w:b/>
        </w:rPr>
        <w:t>How to Change the Current Culture of an Application</w:t>
      </w:r>
    </w:p>
    <w:p w:rsidR="005034FE" w:rsidRPr="005034FE" w:rsidRDefault="005034FE" w:rsidP="005034FE">
      <w:pPr>
        <w:jc w:val="center"/>
        <w:rPr>
          <w:b/>
        </w:rPr>
      </w:pPr>
      <w:r>
        <w:rPr>
          <w:b/>
        </w:rPr>
        <w:t>As of 12/23/2016</w:t>
      </w:r>
    </w:p>
    <w:p w:rsidR="00033C4C" w:rsidRDefault="00033C4C"/>
    <w:p w:rsidR="00E24761" w:rsidRPr="00E24761" w:rsidRDefault="00E24761">
      <w:pPr>
        <w:rPr>
          <w:b/>
        </w:rPr>
      </w:pPr>
      <w:r w:rsidRPr="00E24761">
        <w:rPr>
          <w:b/>
        </w:rPr>
        <w:t>Windows Cultures</w:t>
      </w:r>
    </w:p>
    <w:p w:rsidR="00033C4C" w:rsidRDefault="00033C4C">
      <w:r>
        <w:t xml:space="preserve">In windows applications there are a number of elements, such as date format and currency, which are controlled by a CULTURE. </w:t>
      </w:r>
    </w:p>
    <w:p w:rsidR="00033C4C" w:rsidRDefault="00033C4C">
      <w:r>
        <w:t>An example of the use of a Culture is the ability for a person to set Region and Language in the Windows Control Panel. In that UI you can change the default Culture used by Windows and inherited by applications running under windows. You can also selectively change properties of the default Culture, such as a currency symbol, without changing the actual Culture.</w:t>
      </w:r>
    </w:p>
    <w:p w:rsidR="00E24761" w:rsidRPr="00E24761" w:rsidRDefault="00E24761">
      <w:pPr>
        <w:rPr>
          <w:b/>
        </w:rPr>
      </w:pPr>
      <w:r w:rsidRPr="00E24761">
        <w:rPr>
          <w:b/>
        </w:rPr>
        <w:t>.NET Culture Implementation</w:t>
      </w:r>
    </w:p>
    <w:p w:rsidR="00033C4C" w:rsidRDefault="00033C4C">
      <w:r>
        <w:t xml:space="preserve">In the .NET Framework the </w:t>
      </w:r>
      <w:proofErr w:type="spellStart"/>
      <w:r w:rsidRPr="00E24761">
        <w:rPr>
          <w:b/>
        </w:rPr>
        <w:t>System.Glo</w:t>
      </w:r>
      <w:r w:rsidR="00E24761" w:rsidRPr="00E24761">
        <w:rPr>
          <w:b/>
        </w:rPr>
        <w:t>balization</w:t>
      </w:r>
      <w:proofErr w:type="spellEnd"/>
      <w:r w:rsidR="00E24761" w:rsidRPr="00E24761">
        <w:rPr>
          <w:b/>
        </w:rPr>
        <w:t xml:space="preserve"> namespace</w:t>
      </w:r>
      <w:r w:rsidR="00E24761">
        <w:t xml:space="preserve"> contains the </w:t>
      </w:r>
      <w:proofErr w:type="spellStart"/>
      <w:r w:rsidR="00E24761" w:rsidRPr="00E24761">
        <w:rPr>
          <w:b/>
        </w:rPr>
        <w:t>CultureInfo</w:t>
      </w:r>
      <w:proofErr w:type="spellEnd"/>
      <w:r w:rsidR="00E24761" w:rsidRPr="00E24761">
        <w:t xml:space="preserve"> class</w:t>
      </w:r>
      <w:r w:rsidR="00E24761">
        <w:t>.</w:t>
      </w:r>
    </w:p>
    <w:p w:rsidR="00E24761" w:rsidRDefault="00E24761">
      <w:r>
        <w:t xml:space="preserve">The </w:t>
      </w:r>
      <w:proofErr w:type="spellStart"/>
      <w:r>
        <w:t>CultureInfo</w:t>
      </w:r>
      <w:proofErr w:type="spellEnd"/>
      <w:r>
        <w:t xml:space="preserve"> class has Constructors, Properties and Methods to </w:t>
      </w:r>
      <w:r w:rsidR="004C07E6">
        <w:t xml:space="preserve">set, </w:t>
      </w:r>
      <w:r>
        <w:t>view and edit an application’s culture.</w:t>
      </w:r>
    </w:p>
    <w:p w:rsidR="00E24761" w:rsidRDefault="00E24761">
      <w:r>
        <w:t xml:space="preserve">To instantiate an object of the </w:t>
      </w:r>
      <w:proofErr w:type="spellStart"/>
      <w:r>
        <w:t>CultureInfo</w:t>
      </w:r>
      <w:proofErr w:type="spellEnd"/>
      <w:r>
        <w:t xml:space="preserve"> class use the syntax:</w:t>
      </w:r>
    </w:p>
    <w:p w:rsidR="00CF3049" w:rsidRDefault="00CF3049" w:rsidP="00CF304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Dim</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newCultureInfo</w:t>
      </w:r>
      <w:proofErr w:type="spell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System.Globalization.</w:t>
      </w:r>
      <w:r>
        <w:rPr>
          <w:rFonts w:ascii="Consolas" w:hAnsi="Consolas" w:cs="Consolas"/>
          <w:color w:val="2B91AF"/>
          <w:sz w:val="19"/>
          <w:szCs w:val="19"/>
          <w:highlight w:val="white"/>
        </w:rPr>
        <w:t>CultureInfo</w:t>
      </w:r>
      <w:proofErr w:type="spellEnd"/>
    </w:p>
    <w:p w:rsidR="00CF3049" w:rsidRDefault="00CF3049" w:rsidP="00233E44">
      <w:pPr>
        <w:autoSpaceDE w:val="0"/>
        <w:autoSpaceDN w:val="0"/>
        <w:adjustRightInd w:val="0"/>
        <w:spacing w:after="0" w:line="240" w:lineRule="auto"/>
        <w:ind w:left="1440"/>
        <w:rPr>
          <w:rFonts w:ascii="Consolas" w:hAnsi="Consolas" w:cs="Consolas"/>
          <w:color w:val="000000"/>
          <w:sz w:val="19"/>
          <w:szCs w:val="19"/>
          <w:highlight w:val="white"/>
        </w:rPr>
      </w:pPr>
      <w:proofErr w:type="spellStart"/>
      <w:proofErr w:type="gramStart"/>
      <w:r>
        <w:rPr>
          <w:rFonts w:ascii="Consolas" w:hAnsi="Consolas" w:cs="Consolas"/>
          <w:color w:val="000000"/>
          <w:sz w:val="19"/>
          <w:szCs w:val="19"/>
          <w:highlight w:val="white"/>
        </w:rPr>
        <w:t>newCultureInfo</w:t>
      </w:r>
      <w:proofErr w:type="spellEnd"/>
      <w:proofErr w:type="gramEnd"/>
      <w:r>
        <w:rPr>
          <w:rFonts w:ascii="Consolas" w:hAnsi="Consolas" w:cs="Consolas"/>
          <w:color w:val="000000"/>
          <w:sz w:val="19"/>
          <w:szCs w:val="19"/>
          <w:highlight w:val="white"/>
        </w:rPr>
        <w:t xml:space="preserve"> = System.Globalization.</w:t>
      </w:r>
      <w:r>
        <w:rPr>
          <w:rFonts w:ascii="Consolas" w:hAnsi="Consolas" w:cs="Consolas"/>
          <w:color w:val="2B91AF"/>
          <w:sz w:val="19"/>
          <w:szCs w:val="19"/>
          <w:highlight w:val="white"/>
        </w:rPr>
        <w:t>CultureInfo</w:t>
      </w:r>
      <w:r>
        <w:rPr>
          <w:rFonts w:ascii="Consolas" w:hAnsi="Consolas" w:cs="Consolas"/>
          <w:color w:val="000000"/>
          <w:sz w:val="19"/>
          <w:szCs w:val="19"/>
          <w:highlight w:val="white"/>
        </w:rPr>
        <w:t>.CreateSpecificCulture(newCurrencyCulture)</w:t>
      </w:r>
    </w:p>
    <w:p w:rsidR="00CF3049" w:rsidRDefault="00CF3049"/>
    <w:p w:rsidR="00CF3049" w:rsidRDefault="00CF3049">
      <w:r>
        <w:t xml:space="preserve">The argument </w:t>
      </w:r>
      <w:proofErr w:type="spellStart"/>
      <w:r>
        <w:t>newCurrencyCulture</w:t>
      </w:r>
      <w:proofErr w:type="spellEnd"/>
      <w:r>
        <w:t xml:space="preserve"> is a specific string of pre-defined cultures. You can find the entire list by Googling “Table of Language Culture Names”</w:t>
      </w:r>
    </w:p>
    <w:p w:rsidR="00CF3049" w:rsidRDefault="00CF3049">
      <w:r>
        <w:t xml:space="preserve">The </w:t>
      </w:r>
      <w:r w:rsidR="00C93A3D">
        <w:t>Culture</w:t>
      </w:r>
      <w:r>
        <w:t xml:space="preserve"> name of English in the United States is: </w:t>
      </w:r>
      <w:proofErr w:type="spellStart"/>
      <w:r>
        <w:t>en</w:t>
      </w:r>
      <w:proofErr w:type="spellEnd"/>
      <w:r>
        <w:t>-US</w:t>
      </w:r>
    </w:p>
    <w:p w:rsidR="00131AC9" w:rsidRDefault="00CF3049">
      <w:r>
        <w:t xml:space="preserve">In EmpowerWin you assign a Culture Name to each Currency in the Currencies table. The column </w:t>
      </w:r>
      <w:r w:rsidR="00C93A3D">
        <w:t>class</w:t>
      </w:r>
      <w:r>
        <w:t xml:space="preserve">, </w:t>
      </w:r>
      <w:proofErr w:type="spellStart"/>
      <w:r w:rsidR="00131AC9">
        <w:t>CurrencyCultureColumn</w:t>
      </w:r>
      <w:proofErr w:type="spellEnd"/>
      <w:r w:rsidR="00131AC9">
        <w:t>, contains a list of enable Culture Names in EmpowerWin.</w:t>
      </w:r>
    </w:p>
    <w:p w:rsidR="00131AC9" w:rsidRPr="00131AC9" w:rsidRDefault="00131AC9">
      <w:pPr>
        <w:rPr>
          <w:b/>
        </w:rPr>
      </w:pPr>
      <w:r w:rsidRPr="00131AC9">
        <w:rPr>
          <w:b/>
        </w:rPr>
        <w:t>EmpowerWin Application Thread</w:t>
      </w:r>
    </w:p>
    <w:p w:rsidR="00E24761" w:rsidRDefault="00131AC9">
      <w:r>
        <w:t xml:space="preserve">IN .NET each application has one or more “Threads”. EmpowerWin runs as a single Thread.  There are two properties of the EmpowerWin Thread </w:t>
      </w:r>
      <w:r w:rsidR="00C93A3D">
        <w:t>related</w:t>
      </w:r>
      <w:r>
        <w:t xml:space="preserve"> to the Windows Culture, which can be changed as shown below:</w:t>
      </w:r>
    </w:p>
    <w:p w:rsidR="00131AC9" w:rsidRDefault="00131AC9" w:rsidP="00131A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System.Threading.</w:t>
      </w:r>
      <w:r>
        <w:rPr>
          <w:rFonts w:ascii="Consolas" w:hAnsi="Consolas" w:cs="Consolas"/>
          <w:color w:val="2B91AF"/>
          <w:sz w:val="19"/>
          <w:szCs w:val="19"/>
          <w:highlight w:val="white"/>
        </w:rPr>
        <w:t>Thread</w:t>
      </w:r>
      <w:r>
        <w:rPr>
          <w:rFonts w:ascii="Consolas" w:hAnsi="Consolas" w:cs="Consolas"/>
          <w:color w:val="000000"/>
          <w:sz w:val="19"/>
          <w:szCs w:val="19"/>
          <w:highlight w:val="white"/>
        </w:rPr>
        <w:t>.CurrentThread.CurrentCulture</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newCultureInfo</w:t>
      </w:r>
      <w:proofErr w:type="spellEnd"/>
    </w:p>
    <w:p w:rsidR="00131AC9" w:rsidRDefault="00131AC9" w:rsidP="00131AC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System.Threading.</w:t>
      </w:r>
      <w:r>
        <w:rPr>
          <w:rFonts w:ascii="Consolas" w:hAnsi="Consolas" w:cs="Consolas"/>
          <w:color w:val="2B91AF"/>
          <w:sz w:val="19"/>
          <w:szCs w:val="19"/>
          <w:highlight w:val="white"/>
        </w:rPr>
        <w:t>Thread</w:t>
      </w:r>
      <w:r>
        <w:rPr>
          <w:rFonts w:ascii="Consolas" w:hAnsi="Consolas" w:cs="Consolas"/>
          <w:color w:val="000000"/>
          <w:sz w:val="19"/>
          <w:szCs w:val="19"/>
          <w:highlight w:val="white"/>
        </w:rPr>
        <w:t>.CurrentThread.CurrentUICulture</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newCultureInfo</w:t>
      </w:r>
      <w:proofErr w:type="spellEnd"/>
    </w:p>
    <w:p w:rsidR="00131AC9" w:rsidRDefault="00131AC9"/>
    <w:p w:rsidR="00C93A3D" w:rsidRDefault="00C93A3D">
      <w:pPr>
        <w:rPr>
          <w:b/>
        </w:rPr>
      </w:pPr>
      <w:r>
        <w:rPr>
          <w:b/>
        </w:rPr>
        <w:br w:type="page"/>
      </w:r>
    </w:p>
    <w:p w:rsidR="00131AC9" w:rsidRDefault="00C93A3D">
      <w:pPr>
        <w:rPr>
          <w:b/>
        </w:rPr>
      </w:pPr>
      <w:r w:rsidRPr="00131AC9">
        <w:rPr>
          <w:b/>
        </w:rPr>
        <w:lastRenderedPageBreak/>
        <w:t>Windows</w:t>
      </w:r>
      <w:r w:rsidR="00131AC9" w:rsidRPr="00131AC9">
        <w:rPr>
          <w:b/>
        </w:rPr>
        <w:t xml:space="preserve"> Culture in EmpowerWin</w:t>
      </w:r>
      <w:r w:rsidR="00EA3B79">
        <w:rPr>
          <w:b/>
        </w:rPr>
        <w:t xml:space="preserve"> Windows</w:t>
      </w:r>
    </w:p>
    <w:p w:rsidR="00EA3B79" w:rsidRDefault="00EA3B79">
      <w:pPr>
        <w:rPr>
          <w:b/>
        </w:rPr>
      </w:pPr>
      <w:r>
        <w:rPr>
          <w:b/>
        </w:rPr>
        <w:t>Edit Windows</w:t>
      </w:r>
    </w:p>
    <w:p w:rsidR="00EA3B79" w:rsidRDefault="00EA3B79">
      <w:pPr>
        <w:rPr>
          <w:rFonts w:ascii="Consolas" w:hAnsi="Consolas" w:cs="Consolas"/>
          <w:color w:val="000000"/>
          <w:sz w:val="19"/>
          <w:szCs w:val="19"/>
          <w:highlight w:val="white"/>
        </w:rPr>
      </w:pPr>
      <w:r w:rsidRPr="00EA3B79">
        <w:t>In the project</w:t>
      </w:r>
      <w:r>
        <w:rPr>
          <w:b/>
        </w:rPr>
        <w:t xml:space="preserve">, </w:t>
      </w:r>
      <w:proofErr w:type="spellStart"/>
      <w:r>
        <w:rPr>
          <w:rFonts w:ascii="Consolas" w:hAnsi="Consolas" w:cs="Consolas"/>
          <w:color w:val="000000"/>
          <w:sz w:val="19"/>
          <w:szCs w:val="19"/>
          <w:highlight w:val="white"/>
        </w:rPr>
        <w:t>Empower.Windows.Controls</w:t>
      </w:r>
      <w:proofErr w:type="spellEnd"/>
      <w:r>
        <w:rPr>
          <w:rFonts w:ascii="Consolas" w:hAnsi="Consolas" w:cs="Consolas"/>
          <w:color w:val="000000"/>
          <w:sz w:val="19"/>
          <w:szCs w:val="19"/>
          <w:highlight w:val="white"/>
        </w:rPr>
        <w:t xml:space="preserve">, in the folder, \UI\Forms, is the </w:t>
      </w:r>
      <w:proofErr w:type="spellStart"/>
      <w:r>
        <w:rPr>
          <w:rFonts w:ascii="Consolas" w:hAnsi="Consolas" w:cs="Consolas"/>
          <w:color w:val="000000"/>
          <w:sz w:val="19"/>
          <w:szCs w:val="19"/>
          <w:highlight w:val="white"/>
        </w:rPr>
        <w:t>Edit.vb</w:t>
      </w:r>
      <w:proofErr w:type="spellEnd"/>
      <w:r>
        <w:rPr>
          <w:rFonts w:ascii="Consolas" w:hAnsi="Consolas" w:cs="Consolas"/>
          <w:color w:val="000000"/>
          <w:sz w:val="19"/>
          <w:szCs w:val="19"/>
          <w:highlight w:val="white"/>
        </w:rPr>
        <w:t xml:space="preserve"> class. This is inherited by all </w:t>
      </w:r>
      <w:r w:rsidRPr="009A0BF2">
        <w:rPr>
          <w:rFonts w:ascii="Consolas" w:hAnsi="Consolas" w:cs="Consolas"/>
          <w:b/>
          <w:i/>
          <w:color w:val="000000"/>
          <w:sz w:val="19"/>
          <w:szCs w:val="19"/>
          <w:highlight w:val="white"/>
        </w:rPr>
        <w:t>edit</w:t>
      </w:r>
      <w:r>
        <w:rPr>
          <w:rFonts w:ascii="Consolas" w:hAnsi="Consolas" w:cs="Consolas"/>
          <w:color w:val="000000"/>
          <w:sz w:val="19"/>
          <w:szCs w:val="19"/>
          <w:highlight w:val="white"/>
        </w:rPr>
        <w:t xml:space="preserve"> windows in EmpowerWin.</w:t>
      </w:r>
    </w:p>
    <w:p w:rsidR="007746F5" w:rsidRDefault="007746F5" w:rsidP="00540FE1">
      <w:pPr>
        <w:ind w:left="720"/>
        <w:rPr>
          <w:rFonts w:ascii="Consolas" w:hAnsi="Consolas" w:cs="Consolas"/>
          <w:b/>
          <w:color w:val="000000"/>
          <w:sz w:val="19"/>
          <w:szCs w:val="19"/>
          <w:highlight w:val="white"/>
        </w:rPr>
      </w:pPr>
      <w:r w:rsidRPr="007746F5">
        <w:rPr>
          <w:rFonts w:ascii="Consolas" w:hAnsi="Consolas" w:cs="Consolas"/>
          <w:b/>
          <w:color w:val="000000"/>
          <w:sz w:val="19"/>
          <w:szCs w:val="19"/>
          <w:highlight w:val="white"/>
        </w:rPr>
        <w:t>Activated</w:t>
      </w:r>
      <w:r>
        <w:rPr>
          <w:rFonts w:ascii="Consolas" w:hAnsi="Consolas" w:cs="Consolas"/>
          <w:b/>
          <w:color w:val="000000"/>
          <w:sz w:val="19"/>
          <w:szCs w:val="19"/>
          <w:highlight w:val="white"/>
        </w:rPr>
        <w:t xml:space="preserve"> Subroutine</w:t>
      </w:r>
    </w:p>
    <w:p w:rsidR="007746F5" w:rsidRPr="007746F5" w:rsidRDefault="007746F5" w:rsidP="007746F5">
      <w:pPr>
        <w:ind w:left="720"/>
        <w:rPr>
          <w:rFonts w:ascii="Consolas" w:hAnsi="Consolas" w:cs="Consolas"/>
          <w:color w:val="000000"/>
          <w:sz w:val="19"/>
          <w:szCs w:val="19"/>
          <w:highlight w:val="white"/>
        </w:rPr>
      </w:pPr>
      <w:r w:rsidRPr="007746F5">
        <w:rPr>
          <w:rFonts w:ascii="Consolas" w:hAnsi="Consolas" w:cs="Consolas"/>
          <w:color w:val="000000"/>
          <w:sz w:val="19"/>
          <w:szCs w:val="19"/>
          <w:highlight w:val="white"/>
        </w:rPr>
        <w:t xml:space="preserve">When a window is </w:t>
      </w:r>
      <w:proofErr w:type="gramStart"/>
      <w:r w:rsidRPr="007746F5">
        <w:rPr>
          <w:rFonts w:ascii="Consolas" w:hAnsi="Consolas" w:cs="Consolas"/>
          <w:color w:val="000000"/>
          <w:sz w:val="19"/>
          <w:szCs w:val="19"/>
          <w:highlight w:val="white"/>
        </w:rPr>
        <w:t>Activated</w:t>
      </w:r>
      <w:proofErr w:type="gramEnd"/>
      <w:r w:rsidRPr="007746F5">
        <w:rPr>
          <w:rFonts w:ascii="Consolas" w:hAnsi="Consolas" w:cs="Consolas"/>
          <w:color w:val="000000"/>
          <w:sz w:val="19"/>
          <w:szCs w:val="19"/>
          <w:highlight w:val="white"/>
        </w:rPr>
        <w:t xml:space="preserve"> we check to see if the Table Header contains a Currency column, and if so, we set the Culture to the Currency’s Culture.</w:t>
      </w:r>
    </w:p>
    <w:p w:rsidR="007746F5" w:rsidRPr="007746F5" w:rsidRDefault="007746F5" w:rsidP="00540FE1">
      <w:pPr>
        <w:ind w:left="720"/>
        <w:rPr>
          <w:rFonts w:ascii="Consolas" w:hAnsi="Consolas" w:cs="Consolas"/>
          <w:b/>
          <w:color w:val="000000"/>
          <w:sz w:val="19"/>
          <w:szCs w:val="19"/>
          <w:highlight w:val="white"/>
        </w:rPr>
      </w:pPr>
      <w:r>
        <w:rPr>
          <w:rFonts w:ascii="Consolas" w:hAnsi="Consolas" w:cs="Consolas"/>
          <w:b/>
          <w:color w:val="000000"/>
          <w:sz w:val="19"/>
          <w:szCs w:val="19"/>
          <w:highlight w:val="white"/>
        </w:rPr>
        <w:t>Dea</w:t>
      </w:r>
      <w:r w:rsidRPr="007746F5">
        <w:rPr>
          <w:rFonts w:ascii="Consolas" w:hAnsi="Consolas" w:cs="Consolas"/>
          <w:b/>
          <w:color w:val="000000"/>
          <w:sz w:val="19"/>
          <w:szCs w:val="19"/>
          <w:highlight w:val="white"/>
        </w:rPr>
        <w:t>ctivated</w:t>
      </w:r>
      <w:r>
        <w:rPr>
          <w:rFonts w:ascii="Consolas" w:hAnsi="Consolas" w:cs="Consolas"/>
          <w:b/>
          <w:color w:val="000000"/>
          <w:sz w:val="19"/>
          <w:szCs w:val="19"/>
          <w:highlight w:val="white"/>
        </w:rPr>
        <w:t xml:space="preserve"> Subroutine</w:t>
      </w:r>
    </w:p>
    <w:p w:rsidR="007746F5" w:rsidRDefault="00EA3B79" w:rsidP="007746F5">
      <w:pPr>
        <w:ind w:left="720"/>
        <w:rPr>
          <w:rFonts w:ascii="Consolas" w:hAnsi="Consolas" w:cs="Consolas"/>
          <w:color w:val="000000"/>
          <w:sz w:val="19"/>
          <w:szCs w:val="19"/>
        </w:rPr>
      </w:pPr>
      <w:r>
        <w:rPr>
          <w:rFonts w:ascii="Consolas" w:hAnsi="Consolas" w:cs="Consolas"/>
          <w:color w:val="000000"/>
          <w:sz w:val="19"/>
          <w:szCs w:val="19"/>
          <w:highlight w:val="white"/>
        </w:rPr>
        <w:t xml:space="preserve">When an Edit window is </w:t>
      </w:r>
      <w:r w:rsidR="007746F5">
        <w:rPr>
          <w:rFonts w:ascii="Consolas" w:hAnsi="Consolas" w:cs="Consolas"/>
          <w:color w:val="000000"/>
          <w:sz w:val="19"/>
          <w:szCs w:val="19"/>
          <w:highlight w:val="white"/>
        </w:rPr>
        <w:t>deactivated</w:t>
      </w:r>
      <w:r>
        <w:rPr>
          <w:rFonts w:ascii="Consolas" w:hAnsi="Consolas" w:cs="Consolas"/>
          <w:color w:val="000000"/>
          <w:sz w:val="19"/>
          <w:szCs w:val="19"/>
          <w:highlight w:val="white"/>
        </w:rPr>
        <w:t xml:space="preserve"> we set the EmpowerWin Culture to the value of the Preference, </w:t>
      </w:r>
      <w:proofErr w:type="spellStart"/>
      <w:r>
        <w:rPr>
          <w:rFonts w:ascii="Consolas" w:hAnsi="Consolas" w:cs="Consolas"/>
          <w:color w:val="000000"/>
          <w:sz w:val="19"/>
          <w:szCs w:val="19"/>
          <w:highlight w:val="white"/>
        </w:rPr>
        <w:t>WindowsCulture</w:t>
      </w:r>
      <w:proofErr w:type="spellEnd"/>
      <w:r w:rsidR="007746F5">
        <w:rPr>
          <w:rFonts w:ascii="Consolas" w:hAnsi="Consolas" w:cs="Consolas"/>
          <w:color w:val="000000"/>
          <w:sz w:val="19"/>
          <w:szCs w:val="19"/>
          <w:highlight w:val="white"/>
        </w:rPr>
        <w:t>.</w:t>
      </w:r>
    </w:p>
    <w:p w:rsidR="00E24761" w:rsidRDefault="007746F5" w:rsidP="007746F5">
      <w:pPr>
        <w:ind w:left="720"/>
      </w:pPr>
      <w:r>
        <w:rPr>
          <w:rFonts w:ascii="Consolas" w:hAnsi="Consolas" w:cs="Consolas"/>
          <w:color w:val="000000"/>
          <w:sz w:val="19"/>
          <w:szCs w:val="19"/>
        </w:rPr>
        <w:t xml:space="preserve">When the next window is </w:t>
      </w:r>
      <w:proofErr w:type="gramStart"/>
      <w:r>
        <w:rPr>
          <w:rFonts w:ascii="Consolas" w:hAnsi="Consolas" w:cs="Consolas"/>
          <w:color w:val="000000"/>
          <w:sz w:val="19"/>
          <w:szCs w:val="19"/>
        </w:rPr>
        <w:t>Activated</w:t>
      </w:r>
      <w:proofErr w:type="gramEnd"/>
      <w:r>
        <w:rPr>
          <w:rFonts w:ascii="Consolas" w:hAnsi="Consolas" w:cs="Consolas"/>
          <w:color w:val="000000"/>
          <w:sz w:val="19"/>
          <w:szCs w:val="19"/>
        </w:rPr>
        <w:t xml:space="preserve"> it will not have the Culture of the last Window with focus.</w:t>
      </w:r>
      <w:r>
        <w:t xml:space="preserve"> </w:t>
      </w:r>
    </w:p>
    <w:p w:rsidR="009A0BF2" w:rsidRPr="00233E44" w:rsidRDefault="009A0BF2" w:rsidP="009A0BF2">
      <w:pPr>
        <w:rPr>
          <w:b/>
        </w:rPr>
      </w:pPr>
      <w:r w:rsidRPr="00233E44">
        <w:rPr>
          <w:b/>
        </w:rPr>
        <w:t>Inquiry Windows</w:t>
      </w:r>
    </w:p>
    <w:p w:rsidR="009A0BF2" w:rsidRDefault="009A0BF2" w:rsidP="009A0BF2">
      <w:pPr>
        <w:rPr>
          <w:rFonts w:ascii="Consolas" w:hAnsi="Consolas" w:cs="Consolas"/>
          <w:color w:val="000000"/>
          <w:sz w:val="19"/>
          <w:szCs w:val="19"/>
          <w:highlight w:val="white"/>
        </w:rPr>
      </w:pPr>
      <w:r w:rsidRPr="00EA3B79">
        <w:t>In the project</w:t>
      </w:r>
      <w:r>
        <w:rPr>
          <w:b/>
        </w:rPr>
        <w:t xml:space="preserve">, </w:t>
      </w:r>
      <w:proofErr w:type="spellStart"/>
      <w:r>
        <w:rPr>
          <w:rFonts w:ascii="Consolas" w:hAnsi="Consolas" w:cs="Consolas"/>
          <w:color w:val="000000"/>
          <w:sz w:val="19"/>
          <w:szCs w:val="19"/>
          <w:highlight w:val="white"/>
        </w:rPr>
        <w:t>Empower.Windows.Controls</w:t>
      </w:r>
      <w:proofErr w:type="spellEnd"/>
      <w:r>
        <w:rPr>
          <w:rFonts w:ascii="Consolas" w:hAnsi="Consolas" w:cs="Consolas"/>
          <w:color w:val="000000"/>
          <w:sz w:val="19"/>
          <w:szCs w:val="19"/>
          <w:highlight w:val="white"/>
        </w:rPr>
        <w:t xml:space="preserve">, in the folder, \UI\Inquiries, is the </w:t>
      </w:r>
      <w:proofErr w:type="spellStart"/>
      <w:r>
        <w:rPr>
          <w:rFonts w:ascii="Consolas" w:hAnsi="Consolas" w:cs="Consolas"/>
          <w:color w:val="000000"/>
          <w:sz w:val="19"/>
          <w:szCs w:val="19"/>
          <w:highlight w:val="white"/>
        </w:rPr>
        <w:t>Inquiry.vb</w:t>
      </w:r>
      <w:proofErr w:type="spellEnd"/>
      <w:r>
        <w:rPr>
          <w:rFonts w:ascii="Consolas" w:hAnsi="Consolas" w:cs="Consolas"/>
          <w:color w:val="000000"/>
          <w:sz w:val="19"/>
          <w:szCs w:val="19"/>
          <w:highlight w:val="white"/>
        </w:rPr>
        <w:t xml:space="preserve"> class. This is inherited by all </w:t>
      </w:r>
      <w:r w:rsidRPr="009A0BF2">
        <w:rPr>
          <w:rFonts w:ascii="Consolas" w:hAnsi="Consolas" w:cs="Consolas"/>
          <w:b/>
          <w:i/>
          <w:color w:val="000000"/>
          <w:sz w:val="19"/>
          <w:szCs w:val="19"/>
          <w:highlight w:val="white"/>
        </w:rPr>
        <w:t>inquiry</w:t>
      </w:r>
      <w:r>
        <w:rPr>
          <w:rFonts w:ascii="Consolas" w:hAnsi="Consolas" w:cs="Consolas"/>
          <w:color w:val="000000"/>
          <w:sz w:val="19"/>
          <w:szCs w:val="19"/>
          <w:highlight w:val="white"/>
        </w:rPr>
        <w:t xml:space="preserve"> windows in EmpowerWin.</w:t>
      </w:r>
    </w:p>
    <w:p w:rsidR="00233E44" w:rsidRDefault="00233E44" w:rsidP="00540FE1">
      <w:pPr>
        <w:ind w:left="720"/>
        <w:rPr>
          <w:rFonts w:ascii="Consolas" w:hAnsi="Consolas" w:cs="Consolas"/>
          <w:b/>
          <w:color w:val="000000"/>
          <w:sz w:val="19"/>
          <w:szCs w:val="19"/>
          <w:highlight w:val="white"/>
        </w:rPr>
      </w:pPr>
      <w:r w:rsidRPr="007746F5">
        <w:rPr>
          <w:rFonts w:ascii="Consolas" w:hAnsi="Consolas" w:cs="Consolas"/>
          <w:b/>
          <w:color w:val="000000"/>
          <w:sz w:val="19"/>
          <w:szCs w:val="19"/>
          <w:highlight w:val="white"/>
        </w:rPr>
        <w:t>Activated</w:t>
      </w:r>
      <w:r>
        <w:rPr>
          <w:rFonts w:ascii="Consolas" w:hAnsi="Consolas" w:cs="Consolas"/>
          <w:b/>
          <w:color w:val="000000"/>
          <w:sz w:val="19"/>
          <w:szCs w:val="19"/>
          <w:highlight w:val="white"/>
        </w:rPr>
        <w:t xml:space="preserve"> Subroutine</w:t>
      </w:r>
    </w:p>
    <w:p w:rsidR="005B6739" w:rsidRDefault="00233E44" w:rsidP="00233E44">
      <w:pPr>
        <w:ind w:left="720"/>
        <w:rPr>
          <w:rFonts w:ascii="Consolas" w:hAnsi="Consolas" w:cs="Consolas"/>
          <w:color w:val="000000"/>
          <w:sz w:val="19"/>
          <w:szCs w:val="19"/>
          <w:highlight w:val="white"/>
        </w:rPr>
      </w:pPr>
      <w:r>
        <w:rPr>
          <w:rFonts w:ascii="Consolas" w:hAnsi="Consolas" w:cs="Consolas"/>
          <w:color w:val="000000"/>
          <w:sz w:val="19"/>
          <w:szCs w:val="19"/>
          <w:highlight w:val="white"/>
        </w:rPr>
        <w:t xml:space="preserve">We do nothing in the </w:t>
      </w:r>
      <w:proofErr w:type="spellStart"/>
      <w:r>
        <w:rPr>
          <w:rFonts w:ascii="Consolas" w:hAnsi="Consolas" w:cs="Consolas"/>
          <w:color w:val="000000"/>
          <w:sz w:val="19"/>
          <w:szCs w:val="19"/>
          <w:highlight w:val="white"/>
        </w:rPr>
        <w:t>Inquiry.vb</w:t>
      </w:r>
      <w:proofErr w:type="spellEnd"/>
      <w:r>
        <w:rPr>
          <w:rFonts w:ascii="Consolas" w:hAnsi="Consolas" w:cs="Consolas"/>
          <w:color w:val="000000"/>
          <w:sz w:val="19"/>
          <w:szCs w:val="19"/>
          <w:highlight w:val="white"/>
        </w:rPr>
        <w:t xml:space="preserve"> base class when an Inquiry window is </w:t>
      </w:r>
      <w:proofErr w:type="gramStart"/>
      <w:r>
        <w:rPr>
          <w:rFonts w:ascii="Consolas" w:hAnsi="Consolas" w:cs="Consolas"/>
          <w:color w:val="000000"/>
          <w:sz w:val="19"/>
          <w:szCs w:val="19"/>
          <w:highlight w:val="white"/>
        </w:rPr>
        <w:t>Activated</w:t>
      </w:r>
      <w:proofErr w:type="gramEnd"/>
      <w:r>
        <w:rPr>
          <w:rFonts w:ascii="Consolas" w:hAnsi="Consolas" w:cs="Consolas"/>
          <w:color w:val="000000"/>
          <w:sz w:val="19"/>
          <w:szCs w:val="19"/>
          <w:highlight w:val="white"/>
        </w:rPr>
        <w:t>.</w:t>
      </w:r>
    </w:p>
    <w:p w:rsidR="00233E44" w:rsidRDefault="00233E44" w:rsidP="00233E44">
      <w:pPr>
        <w:ind w:left="720"/>
        <w:rPr>
          <w:rFonts w:ascii="Consolas" w:hAnsi="Consolas" w:cs="Consolas"/>
          <w:color w:val="000000"/>
          <w:sz w:val="19"/>
          <w:szCs w:val="19"/>
          <w:highlight w:val="white"/>
        </w:rPr>
      </w:pPr>
      <w:r>
        <w:rPr>
          <w:rFonts w:ascii="Consolas" w:hAnsi="Consolas" w:cs="Consolas"/>
          <w:color w:val="000000"/>
          <w:sz w:val="19"/>
          <w:szCs w:val="19"/>
          <w:highlight w:val="white"/>
        </w:rPr>
        <w:t>Instead in each descendant window</w:t>
      </w:r>
      <w:r w:rsidR="005B6739">
        <w:rPr>
          <w:rFonts w:ascii="Consolas" w:hAnsi="Consolas" w:cs="Consolas"/>
          <w:color w:val="000000"/>
          <w:sz w:val="19"/>
          <w:szCs w:val="19"/>
          <w:highlight w:val="white"/>
        </w:rPr>
        <w:t>’</w:t>
      </w:r>
      <w:r>
        <w:rPr>
          <w:rFonts w:ascii="Consolas" w:hAnsi="Consolas" w:cs="Consolas"/>
          <w:color w:val="000000"/>
          <w:sz w:val="19"/>
          <w:szCs w:val="19"/>
          <w:highlight w:val="white"/>
        </w:rPr>
        <w:t>s Activated Subroutine we check to see if the key</w:t>
      </w:r>
      <w:r w:rsidR="005B6739">
        <w:rPr>
          <w:rFonts w:ascii="Consolas" w:hAnsi="Consolas" w:cs="Consolas"/>
          <w:color w:val="000000"/>
          <w:sz w:val="19"/>
          <w:szCs w:val="19"/>
          <w:highlight w:val="white"/>
        </w:rPr>
        <w:t xml:space="preserve"> columns for the Inquiry have </w:t>
      </w:r>
      <w:r>
        <w:rPr>
          <w:rFonts w:ascii="Consolas" w:hAnsi="Consolas" w:cs="Consolas"/>
          <w:color w:val="000000"/>
          <w:sz w:val="19"/>
          <w:szCs w:val="19"/>
          <w:highlight w:val="white"/>
        </w:rPr>
        <w:t>value</w:t>
      </w:r>
      <w:r w:rsidR="005B6739">
        <w:rPr>
          <w:rFonts w:ascii="Consolas" w:hAnsi="Consolas" w:cs="Consolas"/>
          <w:color w:val="000000"/>
          <w:sz w:val="19"/>
          <w:szCs w:val="19"/>
          <w:highlight w:val="white"/>
        </w:rPr>
        <w:t>s</w:t>
      </w:r>
      <w:r>
        <w:rPr>
          <w:rFonts w:ascii="Consolas" w:hAnsi="Consolas" w:cs="Consolas"/>
          <w:color w:val="000000"/>
          <w:sz w:val="19"/>
          <w:szCs w:val="19"/>
          <w:highlight w:val="white"/>
        </w:rPr>
        <w:t>, and if so, then we lookup the appropriate Currency and set the Culture as follows:</w:t>
      </w:r>
    </w:p>
    <w:tbl>
      <w:tblPr>
        <w:tblStyle w:val="TableGrid"/>
        <w:tblW w:w="0" w:type="auto"/>
        <w:tblInd w:w="720" w:type="dxa"/>
        <w:tblLook w:val="04A0" w:firstRow="1" w:lastRow="0" w:firstColumn="1" w:lastColumn="0" w:noHBand="0" w:noVBand="1"/>
      </w:tblPr>
      <w:tblGrid>
        <w:gridCol w:w="2871"/>
        <w:gridCol w:w="2938"/>
        <w:gridCol w:w="2821"/>
      </w:tblGrid>
      <w:tr w:rsidR="00233E44" w:rsidTr="00233E44">
        <w:tc>
          <w:tcPr>
            <w:tcW w:w="3116"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Inquiry</w:t>
            </w:r>
          </w:p>
        </w:tc>
        <w:tc>
          <w:tcPr>
            <w:tcW w:w="3117"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Key Column</w:t>
            </w:r>
          </w:p>
        </w:tc>
        <w:tc>
          <w:tcPr>
            <w:tcW w:w="3117"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Activated Subroutine</w:t>
            </w:r>
          </w:p>
        </w:tc>
      </w:tr>
      <w:tr w:rsidR="00233E44" w:rsidTr="00233E44">
        <w:tc>
          <w:tcPr>
            <w:tcW w:w="3116"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Cost</w:t>
            </w:r>
          </w:p>
        </w:tc>
        <w:tc>
          <w:tcPr>
            <w:tcW w:w="3117"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None</w:t>
            </w:r>
          </w:p>
        </w:tc>
        <w:tc>
          <w:tcPr>
            <w:tcW w:w="3117"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N/A</w:t>
            </w:r>
          </w:p>
        </w:tc>
      </w:tr>
      <w:tr w:rsidR="00233E44" w:rsidTr="00233E44">
        <w:tc>
          <w:tcPr>
            <w:tcW w:w="3116"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Customer</w:t>
            </w:r>
          </w:p>
        </w:tc>
        <w:tc>
          <w:tcPr>
            <w:tcW w:w="3117"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Customer</w:t>
            </w:r>
          </w:p>
        </w:tc>
        <w:tc>
          <w:tcPr>
            <w:tcW w:w="3117"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Uses Currency of Customer Profile</w:t>
            </w:r>
          </w:p>
        </w:tc>
      </w:tr>
      <w:tr w:rsidR="00233E44" w:rsidTr="00233E44">
        <w:tc>
          <w:tcPr>
            <w:tcW w:w="3116"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Employee</w:t>
            </w:r>
          </w:p>
        </w:tc>
        <w:tc>
          <w:tcPr>
            <w:tcW w:w="3117"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Employee</w:t>
            </w:r>
          </w:p>
        </w:tc>
        <w:tc>
          <w:tcPr>
            <w:tcW w:w="3117"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No Action</w:t>
            </w:r>
          </w:p>
        </w:tc>
      </w:tr>
      <w:tr w:rsidR="00233E44" w:rsidTr="00233E44">
        <w:tc>
          <w:tcPr>
            <w:tcW w:w="3116"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Item</w:t>
            </w:r>
          </w:p>
        </w:tc>
        <w:tc>
          <w:tcPr>
            <w:tcW w:w="3117"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Item</w:t>
            </w:r>
          </w:p>
        </w:tc>
        <w:tc>
          <w:tcPr>
            <w:tcW w:w="3117"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No Action</w:t>
            </w:r>
          </w:p>
        </w:tc>
      </w:tr>
      <w:tr w:rsidR="00233E44" w:rsidTr="00233E44">
        <w:tc>
          <w:tcPr>
            <w:tcW w:w="3116"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Item Replenishment</w:t>
            </w:r>
          </w:p>
        </w:tc>
        <w:tc>
          <w:tcPr>
            <w:tcW w:w="3117"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None</w:t>
            </w:r>
          </w:p>
        </w:tc>
        <w:tc>
          <w:tcPr>
            <w:tcW w:w="3117"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No Action</w:t>
            </w:r>
          </w:p>
        </w:tc>
      </w:tr>
      <w:tr w:rsidR="00233E44" w:rsidTr="00233E44">
        <w:tc>
          <w:tcPr>
            <w:tcW w:w="3116" w:type="dxa"/>
          </w:tcPr>
          <w:p w:rsidR="00233E44" w:rsidRDefault="00233E44" w:rsidP="00233E44">
            <w:pPr>
              <w:rPr>
                <w:rFonts w:ascii="Consolas" w:hAnsi="Consolas" w:cs="Consolas"/>
                <w:color w:val="000000"/>
                <w:sz w:val="19"/>
                <w:szCs w:val="19"/>
                <w:highlight w:val="white"/>
              </w:rPr>
            </w:pPr>
            <w:r>
              <w:rPr>
                <w:rFonts w:ascii="Consolas" w:hAnsi="Consolas" w:cs="Consolas"/>
                <w:color w:val="000000"/>
                <w:sz w:val="19"/>
                <w:szCs w:val="19"/>
                <w:highlight w:val="white"/>
              </w:rPr>
              <w:t>Ledger</w:t>
            </w:r>
          </w:p>
        </w:tc>
        <w:tc>
          <w:tcPr>
            <w:tcW w:w="3117" w:type="dxa"/>
          </w:tcPr>
          <w:p w:rsidR="00233E44" w:rsidRDefault="005B6739" w:rsidP="00233E44">
            <w:pPr>
              <w:rPr>
                <w:rFonts w:ascii="Consolas" w:hAnsi="Consolas" w:cs="Consolas"/>
                <w:color w:val="000000"/>
                <w:sz w:val="19"/>
                <w:szCs w:val="19"/>
                <w:highlight w:val="white"/>
              </w:rPr>
            </w:pPr>
            <w:r>
              <w:rPr>
                <w:rFonts w:ascii="Consolas" w:hAnsi="Consolas" w:cs="Consolas"/>
                <w:color w:val="000000"/>
                <w:sz w:val="19"/>
                <w:szCs w:val="19"/>
                <w:highlight w:val="white"/>
              </w:rPr>
              <w:t>FY/Ledger/Balance Name</w:t>
            </w:r>
          </w:p>
        </w:tc>
        <w:tc>
          <w:tcPr>
            <w:tcW w:w="3117" w:type="dxa"/>
          </w:tcPr>
          <w:p w:rsidR="00233E44" w:rsidRDefault="005B6739" w:rsidP="00233E44">
            <w:pPr>
              <w:rPr>
                <w:rFonts w:ascii="Consolas" w:hAnsi="Consolas" w:cs="Consolas"/>
                <w:color w:val="000000"/>
                <w:sz w:val="19"/>
                <w:szCs w:val="19"/>
                <w:highlight w:val="white"/>
              </w:rPr>
            </w:pPr>
            <w:r>
              <w:rPr>
                <w:rFonts w:ascii="Consolas" w:hAnsi="Consolas" w:cs="Consolas"/>
                <w:color w:val="000000"/>
                <w:sz w:val="19"/>
                <w:szCs w:val="19"/>
                <w:highlight w:val="white"/>
              </w:rPr>
              <w:t>No Action</w:t>
            </w:r>
          </w:p>
        </w:tc>
      </w:tr>
      <w:tr w:rsidR="005B6739" w:rsidTr="00233E44">
        <w:tc>
          <w:tcPr>
            <w:tcW w:w="3116" w:type="dxa"/>
          </w:tcPr>
          <w:p w:rsidR="005B6739" w:rsidRDefault="005B6739" w:rsidP="00233E44">
            <w:pPr>
              <w:rPr>
                <w:rFonts w:ascii="Consolas" w:hAnsi="Consolas" w:cs="Consolas"/>
                <w:color w:val="000000"/>
                <w:sz w:val="19"/>
                <w:szCs w:val="19"/>
                <w:highlight w:val="white"/>
              </w:rPr>
            </w:pPr>
            <w:r>
              <w:rPr>
                <w:rFonts w:ascii="Consolas" w:hAnsi="Consolas" w:cs="Consolas"/>
                <w:color w:val="000000"/>
                <w:sz w:val="19"/>
                <w:szCs w:val="19"/>
                <w:highlight w:val="white"/>
              </w:rPr>
              <w:t>MRP</w:t>
            </w:r>
          </w:p>
        </w:tc>
        <w:tc>
          <w:tcPr>
            <w:tcW w:w="3117" w:type="dxa"/>
          </w:tcPr>
          <w:p w:rsidR="005B6739" w:rsidRDefault="005B6739" w:rsidP="00233E44">
            <w:pPr>
              <w:rPr>
                <w:rFonts w:ascii="Consolas" w:hAnsi="Consolas" w:cs="Consolas"/>
                <w:color w:val="000000"/>
                <w:sz w:val="19"/>
                <w:szCs w:val="19"/>
                <w:highlight w:val="white"/>
              </w:rPr>
            </w:pPr>
            <w:r>
              <w:rPr>
                <w:rFonts w:ascii="Consolas" w:hAnsi="Consolas" w:cs="Consolas"/>
                <w:color w:val="000000"/>
                <w:sz w:val="19"/>
                <w:szCs w:val="19"/>
                <w:highlight w:val="white"/>
              </w:rPr>
              <w:t>None</w:t>
            </w:r>
          </w:p>
        </w:tc>
        <w:tc>
          <w:tcPr>
            <w:tcW w:w="3117" w:type="dxa"/>
          </w:tcPr>
          <w:p w:rsidR="005B6739" w:rsidRDefault="005B6739" w:rsidP="00233E44">
            <w:pPr>
              <w:rPr>
                <w:rFonts w:ascii="Consolas" w:hAnsi="Consolas" w:cs="Consolas"/>
                <w:color w:val="000000"/>
                <w:sz w:val="19"/>
                <w:szCs w:val="19"/>
                <w:highlight w:val="white"/>
              </w:rPr>
            </w:pPr>
            <w:r>
              <w:rPr>
                <w:rFonts w:ascii="Consolas" w:hAnsi="Consolas" w:cs="Consolas"/>
                <w:color w:val="000000"/>
                <w:sz w:val="19"/>
                <w:szCs w:val="19"/>
                <w:highlight w:val="white"/>
              </w:rPr>
              <w:t>No Action</w:t>
            </w:r>
          </w:p>
        </w:tc>
      </w:tr>
      <w:tr w:rsidR="005B6739" w:rsidTr="00233E44">
        <w:tc>
          <w:tcPr>
            <w:tcW w:w="3116" w:type="dxa"/>
          </w:tcPr>
          <w:p w:rsidR="005B6739" w:rsidRDefault="005B6739" w:rsidP="00233E44">
            <w:pPr>
              <w:rPr>
                <w:rFonts w:ascii="Consolas" w:hAnsi="Consolas" w:cs="Consolas"/>
                <w:color w:val="000000"/>
                <w:sz w:val="19"/>
                <w:szCs w:val="19"/>
                <w:highlight w:val="white"/>
              </w:rPr>
            </w:pPr>
            <w:r>
              <w:rPr>
                <w:rFonts w:ascii="Consolas" w:hAnsi="Consolas" w:cs="Consolas"/>
                <w:color w:val="000000"/>
                <w:sz w:val="19"/>
                <w:szCs w:val="19"/>
                <w:highlight w:val="white"/>
              </w:rPr>
              <w:t>Vendor</w:t>
            </w:r>
          </w:p>
        </w:tc>
        <w:tc>
          <w:tcPr>
            <w:tcW w:w="3117" w:type="dxa"/>
          </w:tcPr>
          <w:p w:rsidR="005B6739" w:rsidRDefault="005B6739" w:rsidP="00233E44">
            <w:pPr>
              <w:rPr>
                <w:rFonts w:ascii="Consolas" w:hAnsi="Consolas" w:cs="Consolas"/>
                <w:color w:val="000000"/>
                <w:sz w:val="19"/>
                <w:szCs w:val="19"/>
                <w:highlight w:val="white"/>
              </w:rPr>
            </w:pPr>
            <w:r>
              <w:rPr>
                <w:rFonts w:ascii="Consolas" w:hAnsi="Consolas" w:cs="Consolas"/>
                <w:color w:val="000000"/>
                <w:sz w:val="19"/>
                <w:szCs w:val="19"/>
                <w:highlight w:val="white"/>
              </w:rPr>
              <w:t>Vendor</w:t>
            </w:r>
          </w:p>
        </w:tc>
        <w:tc>
          <w:tcPr>
            <w:tcW w:w="3117" w:type="dxa"/>
          </w:tcPr>
          <w:p w:rsidR="005B6739" w:rsidRDefault="005B6739" w:rsidP="00233E44">
            <w:pPr>
              <w:rPr>
                <w:rFonts w:ascii="Consolas" w:hAnsi="Consolas" w:cs="Consolas"/>
                <w:color w:val="000000"/>
                <w:sz w:val="19"/>
                <w:szCs w:val="19"/>
                <w:highlight w:val="white"/>
              </w:rPr>
            </w:pPr>
            <w:r>
              <w:rPr>
                <w:rFonts w:ascii="Consolas" w:hAnsi="Consolas" w:cs="Consolas"/>
                <w:color w:val="000000"/>
                <w:sz w:val="19"/>
                <w:szCs w:val="19"/>
                <w:highlight w:val="white"/>
              </w:rPr>
              <w:t>Uses Currency of Vendor Profile</w:t>
            </w:r>
          </w:p>
        </w:tc>
      </w:tr>
    </w:tbl>
    <w:p w:rsidR="00233E44" w:rsidRDefault="00233E44" w:rsidP="00233E44">
      <w:pPr>
        <w:ind w:left="720"/>
        <w:rPr>
          <w:rFonts w:ascii="Consolas" w:hAnsi="Consolas" w:cs="Consolas"/>
          <w:color w:val="000000"/>
          <w:sz w:val="19"/>
          <w:szCs w:val="19"/>
          <w:highlight w:val="white"/>
        </w:rPr>
      </w:pPr>
    </w:p>
    <w:p w:rsidR="009A0BF2" w:rsidRPr="007746F5" w:rsidRDefault="009A0BF2" w:rsidP="00540FE1">
      <w:pPr>
        <w:ind w:left="720"/>
        <w:rPr>
          <w:rFonts w:ascii="Consolas" w:hAnsi="Consolas" w:cs="Consolas"/>
          <w:b/>
          <w:color w:val="000000"/>
          <w:sz w:val="19"/>
          <w:szCs w:val="19"/>
          <w:highlight w:val="white"/>
        </w:rPr>
      </w:pPr>
      <w:r>
        <w:rPr>
          <w:rFonts w:ascii="Consolas" w:hAnsi="Consolas" w:cs="Consolas"/>
          <w:b/>
          <w:color w:val="000000"/>
          <w:sz w:val="19"/>
          <w:szCs w:val="19"/>
          <w:highlight w:val="white"/>
        </w:rPr>
        <w:t>Dea</w:t>
      </w:r>
      <w:r w:rsidRPr="007746F5">
        <w:rPr>
          <w:rFonts w:ascii="Consolas" w:hAnsi="Consolas" w:cs="Consolas"/>
          <w:b/>
          <w:color w:val="000000"/>
          <w:sz w:val="19"/>
          <w:szCs w:val="19"/>
          <w:highlight w:val="white"/>
        </w:rPr>
        <w:t>ctivated</w:t>
      </w:r>
      <w:r>
        <w:rPr>
          <w:rFonts w:ascii="Consolas" w:hAnsi="Consolas" w:cs="Consolas"/>
          <w:b/>
          <w:color w:val="000000"/>
          <w:sz w:val="19"/>
          <w:szCs w:val="19"/>
          <w:highlight w:val="white"/>
        </w:rPr>
        <w:t xml:space="preserve"> Subroutine</w:t>
      </w:r>
    </w:p>
    <w:p w:rsidR="009A0BF2" w:rsidRDefault="009A0BF2" w:rsidP="009A0BF2">
      <w:pPr>
        <w:ind w:left="720"/>
        <w:rPr>
          <w:rFonts w:ascii="Consolas" w:hAnsi="Consolas" w:cs="Consolas"/>
          <w:color w:val="000000"/>
          <w:sz w:val="19"/>
          <w:szCs w:val="19"/>
        </w:rPr>
      </w:pPr>
      <w:r>
        <w:rPr>
          <w:rFonts w:ascii="Consolas" w:hAnsi="Consolas" w:cs="Consolas"/>
          <w:color w:val="000000"/>
          <w:sz w:val="19"/>
          <w:szCs w:val="19"/>
          <w:highlight w:val="white"/>
        </w:rPr>
        <w:t xml:space="preserve">When an Inquiry window is deactivated we set the EmpowerWin Culture to the value of the Preference, </w:t>
      </w:r>
      <w:proofErr w:type="spellStart"/>
      <w:r>
        <w:rPr>
          <w:rFonts w:ascii="Consolas" w:hAnsi="Consolas" w:cs="Consolas"/>
          <w:color w:val="000000"/>
          <w:sz w:val="19"/>
          <w:szCs w:val="19"/>
          <w:highlight w:val="white"/>
        </w:rPr>
        <w:t>WindowsCulture</w:t>
      </w:r>
      <w:proofErr w:type="spellEnd"/>
      <w:r>
        <w:rPr>
          <w:rFonts w:ascii="Consolas" w:hAnsi="Consolas" w:cs="Consolas"/>
          <w:color w:val="000000"/>
          <w:sz w:val="19"/>
          <w:szCs w:val="19"/>
          <w:highlight w:val="white"/>
        </w:rPr>
        <w:t>.</w:t>
      </w:r>
    </w:p>
    <w:p w:rsidR="00F66CF3" w:rsidRDefault="00F66CF3">
      <w:pPr>
        <w:rPr>
          <w:rFonts w:ascii="Consolas" w:hAnsi="Consolas" w:cs="Consolas"/>
          <w:color w:val="000000"/>
          <w:sz w:val="19"/>
          <w:szCs w:val="19"/>
        </w:rPr>
      </w:pPr>
      <w:r>
        <w:rPr>
          <w:rFonts w:ascii="Consolas" w:hAnsi="Consolas" w:cs="Consolas"/>
          <w:color w:val="000000"/>
          <w:sz w:val="19"/>
          <w:szCs w:val="19"/>
        </w:rPr>
        <w:br w:type="page"/>
      </w:r>
    </w:p>
    <w:p w:rsidR="00540FE1" w:rsidRPr="00233E44" w:rsidRDefault="00540FE1" w:rsidP="00540FE1">
      <w:pPr>
        <w:rPr>
          <w:b/>
        </w:rPr>
      </w:pPr>
      <w:r w:rsidRPr="00233E44">
        <w:rPr>
          <w:b/>
        </w:rPr>
        <w:lastRenderedPageBreak/>
        <w:t>Inquiry Windows</w:t>
      </w:r>
      <w:r>
        <w:rPr>
          <w:b/>
        </w:rPr>
        <w:t xml:space="preserve"> (continued)</w:t>
      </w:r>
    </w:p>
    <w:p w:rsidR="00F66CF3" w:rsidRPr="00F66CF3" w:rsidRDefault="00F66CF3" w:rsidP="00540FE1">
      <w:pPr>
        <w:ind w:left="720"/>
        <w:rPr>
          <w:rFonts w:ascii="Consolas" w:hAnsi="Consolas" w:cs="Consolas"/>
          <w:b/>
          <w:color w:val="000000"/>
          <w:sz w:val="19"/>
          <w:szCs w:val="19"/>
        </w:rPr>
      </w:pPr>
      <w:r w:rsidRPr="00F66CF3">
        <w:rPr>
          <w:rFonts w:ascii="Consolas" w:hAnsi="Consolas" w:cs="Consolas"/>
          <w:b/>
          <w:color w:val="000000"/>
          <w:sz w:val="19"/>
          <w:szCs w:val="19"/>
        </w:rPr>
        <w:t>Associated Entity Class</w:t>
      </w:r>
    </w:p>
    <w:p w:rsidR="00F66CF3" w:rsidRDefault="00F66CF3" w:rsidP="00F66CF3">
      <w:pPr>
        <w:ind w:left="720"/>
        <w:rPr>
          <w:rFonts w:ascii="Consolas" w:hAnsi="Consolas" w:cs="Consolas"/>
          <w:color w:val="000000"/>
          <w:sz w:val="19"/>
          <w:szCs w:val="19"/>
        </w:rPr>
      </w:pPr>
      <w:r>
        <w:rPr>
          <w:rFonts w:ascii="Consolas" w:hAnsi="Consolas" w:cs="Consolas"/>
          <w:color w:val="000000"/>
          <w:sz w:val="19"/>
          <w:szCs w:val="19"/>
        </w:rPr>
        <w:t>Each Inquiry window has an associated class in the API Folder, Empower Project</w:t>
      </w:r>
      <w:r w:rsidR="00502D58">
        <w:rPr>
          <w:rFonts w:ascii="Consolas" w:hAnsi="Consolas" w:cs="Consolas"/>
          <w:color w:val="000000"/>
          <w:sz w:val="19"/>
          <w:szCs w:val="19"/>
        </w:rPr>
        <w:t xml:space="preserve">, EM </w:t>
      </w:r>
      <w:r>
        <w:rPr>
          <w:rFonts w:ascii="Consolas" w:hAnsi="Consolas" w:cs="Consolas"/>
          <w:color w:val="000000"/>
          <w:sz w:val="19"/>
          <w:szCs w:val="19"/>
        </w:rPr>
        <w:t xml:space="preserve">Folder, </w:t>
      </w:r>
      <w:proofErr w:type="gramStart"/>
      <w:r>
        <w:rPr>
          <w:rFonts w:ascii="Consolas" w:hAnsi="Consolas" w:cs="Consolas"/>
          <w:color w:val="000000"/>
          <w:sz w:val="19"/>
          <w:szCs w:val="19"/>
        </w:rPr>
        <w:t>Inquiries</w:t>
      </w:r>
      <w:proofErr w:type="gramEnd"/>
      <w:r>
        <w:rPr>
          <w:rFonts w:ascii="Consolas" w:hAnsi="Consolas" w:cs="Consolas"/>
          <w:color w:val="000000"/>
          <w:sz w:val="19"/>
          <w:szCs w:val="19"/>
        </w:rPr>
        <w:t xml:space="preserve"> Folder.</w:t>
      </w:r>
    </w:p>
    <w:p w:rsidR="00F66CF3" w:rsidRDefault="00F66CF3" w:rsidP="00F66CF3">
      <w:pPr>
        <w:ind w:left="720"/>
        <w:rPr>
          <w:rFonts w:ascii="Consolas" w:hAnsi="Consolas" w:cs="Consolas"/>
          <w:color w:val="000000"/>
          <w:sz w:val="19"/>
          <w:szCs w:val="19"/>
          <w:highlight w:val="white"/>
        </w:rPr>
      </w:pPr>
      <w:r>
        <w:rPr>
          <w:rFonts w:ascii="Consolas" w:hAnsi="Consolas" w:cs="Consolas"/>
          <w:color w:val="000000"/>
          <w:sz w:val="19"/>
          <w:szCs w:val="19"/>
        </w:rPr>
        <w:t xml:space="preserve">In the Column Changed Event of the class we lookup the Entities default Currency </w:t>
      </w:r>
      <w:r>
        <w:rPr>
          <w:rFonts w:ascii="Consolas" w:hAnsi="Consolas" w:cs="Consolas"/>
          <w:color w:val="000000"/>
          <w:sz w:val="19"/>
          <w:szCs w:val="19"/>
          <w:highlight w:val="white"/>
        </w:rPr>
        <w:t>and set the Culture as follows:</w:t>
      </w:r>
    </w:p>
    <w:tbl>
      <w:tblPr>
        <w:tblStyle w:val="TableGrid"/>
        <w:tblW w:w="0" w:type="auto"/>
        <w:tblInd w:w="720" w:type="dxa"/>
        <w:tblLook w:val="04A0" w:firstRow="1" w:lastRow="0" w:firstColumn="1" w:lastColumn="0" w:noHBand="0" w:noVBand="1"/>
      </w:tblPr>
      <w:tblGrid>
        <w:gridCol w:w="2871"/>
        <w:gridCol w:w="2938"/>
        <w:gridCol w:w="2821"/>
      </w:tblGrid>
      <w:tr w:rsidR="00F66CF3" w:rsidRPr="00F66CF3" w:rsidTr="002A15BC">
        <w:tc>
          <w:tcPr>
            <w:tcW w:w="3116" w:type="dxa"/>
          </w:tcPr>
          <w:p w:rsidR="00F66CF3" w:rsidRPr="00F66CF3" w:rsidRDefault="00F66CF3" w:rsidP="002A15BC">
            <w:pPr>
              <w:rPr>
                <w:rFonts w:ascii="Consolas" w:hAnsi="Consolas" w:cs="Consolas"/>
                <w:b/>
                <w:color w:val="000000"/>
                <w:sz w:val="19"/>
                <w:szCs w:val="19"/>
                <w:highlight w:val="white"/>
              </w:rPr>
            </w:pPr>
            <w:r w:rsidRPr="00F66CF3">
              <w:rPr>
                <w:rFonts w:ascii="Consolas" w:hAnsi="Consolas" w:cs="Consolas"/>
                <w:b/>
                <w:color w:val="000000"/>
                <w:sz w:val="19"/>
                <w:szCs w:val="19"/>
                <w:highlight w:val="white"/>
              </w:rPr>
              <w:t>Inquiry</w:t>
            </w:r>
          </w:p>
        </w:tc>
        <w:tc>
          <w:tcPr>
            <w:tcW w:w="3117" w:type="dxa"/>
          </w:tcPr>
          <w:p w:rsidR="00F66CF3" w:rsidRPr="00F66CF3" w:rsidRDefault="00F66CF3" w:rsidP="002A15BC">
            <w:pPr>
              <w:rPr>
                <w:rFonts w:ascii="Consolas" w:hAnsi="Consolas" w:cs="Consolas"/>
                <w:b/>
                <w:color w:val="000000"/>
                <w:sz w:val="19"/>
                <w:szCs w:val="19"/>
                <w:highlight w:val="white"/>
              </w:rPr>
            </w:pPr>
            <w:r w:rsidRPr="00F66CF3">
              <w:rPr>
                <w:rFonts w:ascii="Consolas" w:hAnsi="Consolas" w:cs="Consolas"/>
                <w:b/>
                <w:color w:val="000000"/>
                <w:sz w:val="19"/>
                <w:szCs w:val="19"/>
                <w:highlight w:val="white"/>
              </w:rPr>
              <w:t>Column Changed</w:t>
            </w:r>
          </w:p>
        </w:tc>
        <w:tc>
          <w:tcPr>
            <w:tcW w:w="3117" w:type="dxa"/>
          </w:tcPr>
          <w:p w:rsidR="00F66CF3" w:rsidRPr="00F66CF3" w:rsidRDefault="00F66CF3" w:rsidP="002A15BC">
            <w:pPr>
              <w:rPr>
                <w:rFonts w:ascii="Consolas" w:hAnsi="Consolas" w:cs="Consolas"/>
                <w:b/>
                <w:color w:val="000000"/>
                <w:sz w:val="19"/>
                <w:szCs w:val="19"/>
                <w:highlight w:val="white"/>
              </w:rPr>
            </w:pPr>
            <w:r w:rsidRPr="00F66CF3">
              <w:rPr>
                <w:rFonts w:ascii="Consolas" w:hAnsi="Consolas" w:cs="Consolas"/>
                <w:b/>
                <w:color w:val="000000"/>
                <w:sz w:val="19"/>
                <w:szCs w:val="19"/>
                <w:highlight w:val="white"/>
              </w:rPr>
              <w:t>Activated Subroutine</w:t>
            </w:r>
          </w:p>
        </w:tc>
      </w:tr>
      <w:tr w:rsidR="00F66CF3" w:rsidTr="002A15BC">
        <w:tc>
          <w:tcPr>
            <w:tcW w:w="3116"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Cost</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None</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N/A</w:t>
            </w:r>
          </w:p>
        </w:tc>
      </w:tr>
      <w:tr w:rsidR="00F66CF3" w:rsidTr="002A15BC">
        <w:tc>
          <w:tcPr>
            <w:tcW w:w="3116"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Customer</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Customer</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Customer Profile Currency</w:t>
            </w:r>
          </w:p>
        </w:tc>
      </w:tr>
      <w:tr w:rsidR="00F66CF3" w:rsidTr="002A15BC">
        <w:tc>
          <w:tcPr>
            <w:tcW w:w="3116"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Employee</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Employee</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No Action</w:t>
            </w:r>
          </w:p>
        </w:tc>
      </w:tr>
      <w:tr w:rsidR="00F66CF3" w:rsidTr="002A15BC">
        <w:tc>
          <w:tcPr>
            <w:tcW w:w="3116"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Item</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Item</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Ledger Currency</w:t>
            </w:r>
          </w:p>
        </w:tc>
      </w:tr>
      <w:tr w:rsidR="00F66CF3" w:rsidTr="002A15BC">
        <w:tc>
          <w:tcPr>
            <w:tcW w:w="3116"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Item Replenishment</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None</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No Action</w:t>
            </w:r>
          </w:p>
        </w:tc>
      </w:tr>
      <w:tr w:rsidR="00F66CF3" w:rsidTr="002A15BC">
        <w:tc>
          <w:tcPr>
            <w:tcW w:w="3116"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Ledger</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FY/Ledger/Balance Name</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No Action</w:t>
            </w:r>
          </w:p>
        </w:tc>
      </w:tr>
      <w:tr w:rsidR="00F66CF3" w:rsidTr="002A15BC">
        <w:tc>
          <w:tcPr>
            <w:tcW w:w="3116"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MRP</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None</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No Action</w:t>
            </w:r>
          </w:p>
        </w:tc>
      </w:tr>
      <w:tr w:rsidR="00F66CF3" w:rsidTr="002A15BC">
        <w:tc>
          <w:tcPr>
            <w:tcW w:w="3116"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Vendor</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Vendor</w:t>
            </w:r>
          </w:p>
        </w:tc>
        <w:tc>
          <w:tcPr>
            <w:tcW w:w="3117" w:type="dxa"/>
          </w:tcPr>
          <w:p w:rsidR="00F66CF3" w:rsidRDefault="00F66CF3" w:rsidP="002A15BC">
            <w:pPr>
              <w:rPr>
                <w:rFonts w:ascii="Consolas" w:hAnsi="Consolas" w:cs="Consolas"/>
                <w:color w:val="000000"/>
                <w:sz w:val="19"/>
                <w:szCs w:val="19"/>
                <w:highlight w:val="white"/>
              </w:rPr>
            </w:pPr>
            <w:r>
              <w:rPr>
                <w:rFonts w:ascii="Consolas" w:hAnsi="Consolas" w:cs="Consolas"/>
                <w:color w:val="000000"/>
                <w:sz w:val="19"/>
                <w:szCs w:val="19"/>
                <w:highlight w:val="white"/>
              </w:rPr>
              <w:t>Vendor Profile Currency</w:t>
            </w:r>
          </w:p>
        </w:tc>
      </w:tr>
    </w:tbl>
    <w:p w:rsidR="00F66CF3" w:rsidRDefault="00F66CF3" w:rsidP="00F66CF3">
      <w:pPr>
        <w:ind w:left="720"/>
        <w:rPr>
          <w:rFonts w:ascii="Consolas" w:hAnsi="Consolas" w:cs="Consolas"/>
          <w:color w:val="000000"/>
          <w:sz w:val="19"/>
          <w:szCs w:val="19"/>
          <w:highlight w:val="white"/>
        </w:rPr>
      </w:pPr>
    </w:p>
    <w:p w:rsidR="00F66CF3" w:rsidRPr="00540FE1" w:rsidRDefault="00540FE1" w:rsidP="00540FE1">
      <w:pPr>
        <w:rPr>
          <w:rFonts w:ascii="Consolas" w:hAnsi="Consolas" w:cs="Consolas"/>
          <w:b/>
          <w:color w:val="000000"/>
          <w:sz w:val="19"/>
          <w:szCs w:val="19"/>
        </w:rPr>
      </w:pPr>
      <w:r w:rsidRPr="00540FE1">
        <w:rPr>
          <w:rFonts w:ascii="Consolas" w:hAnsi="Consolas" w:cs="Consolas"/>
          <w:b/>
          <w:color w:val="000000"/>
          <w:sz w:val="19"/>
          <w:szCs w:val="19"/>
        </w:rPr>
        <w:t>Document Header Classes</w:t>
      </w:r>
    </w:p>
    <w:p w:rsidR="00540FE1" w:rsidRPr="00540FE1" w:rsidRDefault="00540FE1" w:rsidP="00540FE1">
      <w:pPr>
        <w:ind w:left="720"/>
        <w:rPr>
          <w:rFonts w:ascii="Consolas" w:hAnsi="Consolas" w:cs="Consolas"/>
          <w:b/>
          <w:color w:val="000000"/>
          <w:sz w:val="19"/>
          <w:szCs w:val="19"/>
        </w:rPr>
      </w:pPr>
      <w:r w:rsidRPr="00540FE1">
        <w:rPr>
          <w:rFonts w:ascii="Consolas" w:hAnsi="Consolas" w:cs="Consolas"/>
          <w:b/>
          <w:color w:val="000000"/>
          <w:sz w:val="19"/>
          <w:szCs w:val="19"/>
        </w:rPr>
        <w:t>Column Value Changed or Loaded</w:t>
      </w:r>
    </w:p>
    <w:p w:rsidR="00540FE1" w:rsidRDefault="00540FE1" w:rsidP="00540FE1">
      <w:pPr>
        <w:ind w:left="720"/>
        <w:rPr>
          <w:rFonts w:ascii="Consolas" w:hAnsi="Consolas" w:cs="Consolas"/>
          <w:color w:val="000000"/>
          <w:sz w:val="19"/>
          <w:szCs w:val="19"/>
        </w:rPr>
      </w:pPr>
      <w:r>
        <w:rPr>
          <w:rFonts w:ascii="Consolas" w:hAnsi="Consolas" w:cs="Consolas"/>
          <w:color w:val="000000"/>
          <w:sz w:val="19"/>
          <w:szCs w:val="19"/>
        </w:rPr>
        <w:t>For each Document Header the Culture is changed whenever the Currency column is changed or loaded.</w:t>
      </w:r>
    </w:p>
    <w:p w:rsidR="00B27AF1" w:rsidRDefault="00B27AF1">
      <w:pPr>
        <w:rPr>
          <w:rFonts w:ascii="Consolas" w:hAnsi="Consolas" w:cs="Consolas"/>
          <w:color w:val="000000"/>
          <w:sz w:val="19"/>
          <w:szCs w:val="19"/>
        </w:rPr>
      </w:pPr>
      <w:r>
        <w:rPr>
          <w:rFonts w:ascii="Consolas" w:hAnsi="Consolas" w:cs="Consolas"/>
          <w:color w:val="000000"/>
          <w:sz w:val="19"/>
          <w:szCs w:val="19"/>
        </w:rPr>
        <w:br w:type="page"/>
      </w:r>
    </w:p>
    <w:p w:rsidR="00B27AF1" w:rsidRPr="00B27AF1" w:rsidRDefault="00B27AF1" w:rsidP="00B27AF1">
      <w:pPr>
        <w:jc w:val="center"/>
        <w:rPr>
          <w:rFonts w:ascii="Consolas" w:hAnsi="Consolas" w:cs="Consolas"/>
          <w:b/>
          <w:color w:val="000000"/>
          <w:sz w:val="19"/>
          <w:szCs w:val="19"/>
        </w:rPr>
      </w:pPr>
      <w:r w:rsidRPr="00B27AF1">
        <w:rPr>
          <w:rFonts w:ascii="Consolas" w:hAnsi="Consolas" w:cs="Consolas"/>
          <w:b/>
          <w:color w:val="000000"/>
          <w:sz w:val="19"/>
          <w:szCs w:val="19"/>
        </w:rPr>
        <w:lastRenderedPageBreak/>
        <w:t>Amount Columns in Data Grids with Multiple Documents</w:t>
      </w:r>
    </w:p>
    <w:p w:rsidR="00B27AF1" w:rsidRDefault="00B27AF1" w:rsidP="00B27AF1">
      <w:pPr>
        <w:rPr>
          <w:rFonts w:ascii="Consolas" w:hAnsi="Consolas" w:cs="Consolas"/>
          <w:color w:val="000000"/>
          <w:sz w:val="19"/>
          <w:szCs w:val="19"/>
        </w:rPr>
      </w:pPr>
      <w:r>
        <w:rPr>
          <w:rFonts w:ascii="Consolas" w:hAnsi="Consolas" w:cs="Consolas"/>
          <w:color w:val="000000"/>
          <w:sz w:val="19"/>
          <w:szCs w:val="19"/>
        </w:rPr>
        <w:t>In Inquiries, PowerSearches and some Process windows there are Data Grids which contain multiple documents where each document may be a different currency. Changing the Windows Culture applies to all rows in a Data Grid. Therefore using that method does not correctly change the Currency Symbol on all rows of the data grid.</w:t>
      </w:r>
    </w:p>
    <w:p w:rsidR="00B27AF1" w:rsidRDefault="00B27AF1" w:rsidP="00B27AF1">
      <w:pPr>
        <w:rPr>
          <w:rFonts w:ascii="Consolas" w:hAnsi="Consolas" w:cs="Consolas"/>
          <w:color w:val="000000"/>
          <w:sz w:val="19"/>
          <w:szCs w:val="19"/>
        </w:rPr>
      </w:pPr>
      <w:r>
        <w:rPr>
          <w:rFonts w:ascii="Consolas" w:hAnsi="Consolas" w:cs="Consolas"/>
          <w:color w:val="000000"/>
          <w:sz w:val="19"/>
          <w:szCs w:val="19"/>
        </w:rPr>
        <w:t>Instead we need to return duplicate values for each Amount column in the Data Grid – one with the Currency Symbol and one without.</w:t>
      </w:r>
    </w:p>
    <w:p w:rsidR="00B27AF1" w:rsidRDefault="00B27AF1" w:rsidP="00B27AF1">
      <w:pPr>
        <w:rPr>
          <w:rFonts w:ascii="Consolas" w:hAnsi="Consolas" w:cs="Consolas"/>
          <w:color w:val="000000"/>
          <w:sz w:val="19"/>
          <w:szCs w:val="19"/>
        </w:rPr>
      </w:pPr>
      <w:r>
        <w:rPr>
          <w:rFonts w:ascii="Consolas" w:hAnsi="Consolas" w:cs="Consolas"/>
          <w:color w:val="000000"/>
          <w:sz w:val="19"/>
          <w:szCs w:val="19"/>
        </w:rPr>
        <w:t>The Amount column with a Currency Symbol will return the Windows Culture currency symbol for all rows. This is acceptable for an installation that uses a single currency and therefore uses a single Windows Culture.</w:t>
      </w:r>
    </w:p>
    <w:p w:rsidR="00B27AF1" w:rsidRDefault="00B27AF1" w:rsidP="00B27AF1">
      <w:pPr>
        <w:rPr>
          <w:rFonts w:ascii="Consolas" w:hAnsi="Consolas" w:cs="Consolas"/>
          <w:color w:val="000000"/>
          <w:sz w:val="19"/>
          <w:szCs w:val="19"/>
        </w:rPr>
      </w:pPr>
      <w:r>
        <w:rPr>
          <w:rFonts w:ascii="Consolas" w:hAnsi="Consolas" w:cs="Consolas"/>
          <w:color w:val="000000"/>
          <w:sz w:val="19"/>
          <w:szCs w:val="19"/>
        </w:rPr>
        <w:t>The Amount column (duplicate) without a Currency Symbol is used when an installation uses multiple currencies.</w:t>
      </w:r>
    </w:p>
    <w:p w:rsidR="00B27AF1" w:rsidRDefault="00B27AF1" w:rsidP="00B27AF1">
      <w:pPr>
        <w:rPr>
          <w:rFonts w:ascii="Consolas" w:hAnsi="Consolas" w:cs="Consolas"/>
          <w:color w:val="000000"/>
          <w:sz w:val="19"/>
          <w:szCs w:val="19"/>
        </w:rPr>
      </w:pPr>
      <w:r>
        <w:rPr>
          <w:rFonts w:ascii="Consolas" w:hAnsi="Consolas" w:cs="Consolas"/>
          <w:color w:val="000000"/>
          <w:sz w:val="19"/>
          <w:szCs w:val="19"/>
        </w:rPr>
        <w:t>The EmpowerWin Administrator will need to use the Column Options feature on each PowerSearch, Inquiry and Process to remove whichever Amount column they do not want.</w:t>
      </w:r>
    </w:p>
    <w:p w:rsidR="00B27AF1" w:rsidRDefault="00B27AF1" w:rsidP="00B27AF1">
      <w:pPr>
        <w:rPr>
          <w:rFonts w:ascii="Consolas" w:hAnsi="Consolas" w:cs="Consolas"/>
          <w:b/>
          <w:color w:val="000000"/>
          <w:sz w:val="19"/>
          <w:szCs w:val="19"/>
        </w:rPr>
      </w:pPr>
      <w:r w:rsidRPr="00B27AF1">
        <w:rPr>
          <w:rFonts w:ascii="Consolas" w:hAnsi="Consolas" w:cs="Consolas"/>
          <w:b/>
          <w:color w:val="000000"/>
          <w:sz w:val="19"/>
          <w:szCs w:val="19"/>
        </w:rPr>
        <w:t>AmountNoSymbolColumn</w:t>
      </w:r>
    </w:p>
    <w:p w:rsidR="00B27AF1" w:rsidRPr="00B27AF1" w:rsidRDefault="00B27AF1" w:rsidP="00B27AF1">
      <w:pPr>
        <w:rPr>
          <w:rFonts w:ascii="Consolas" w:hAnsi="Consolas" w:cs="Consolas"/>
          <w:color w:val="000000"/>
          <w:sz w:val="19"/>
          <w:szCs w:val="19"/>
        </w:rPr>
      </w:pPr>
      <w:r w:rsidRPr="00B27AF1">
        <w:rPr>
          <w:rFonts w:ascii="Consolas" w:hAnsi="Consolas" w:cs="Consolas"/>
          <w:color w:val="000000"/>
          <w:sz w:val="19"/>
          <w:szCs w:val="19"/>
        </w:rPr>
        <w:t xml:space="preserve">The EmpowerCore Project has a class, AmountNoSymbolColumn, defined that inherits the DecimalColumn class. </w:t>
      </w:r>
    </w:p>
    <w:p w:rsidR="00B27AF1" w:rsidRPr="00B27AF1" w:rsidRDefault="00B27AF1" w:rsidP="00B27AF1">
      <w:pPr>
        <w:rPr>
          <w:rFonts w:ascii="Consolas" w:hAnsi="Consolas" w:cs="Consolas"/>
          <w:color w:val="000000"/>
          <w:sz w:val="19"/>
          <w:szCs w:val="19"/>
        </w:rPr>
      </w:pPr>
      <w:r w:rsidRPr="00B27AF1">
        <w:rPr>
          <w:rFonts w:ascii="Consolas" w:hAnsi="Consolas" w:cs="Consolas"/>
          <w:color w:val="000000"/>
          <w:sz w:val="19"/>
          <w:szCs w:val="19"/>
        </w:rPr>
        <w:t>By inheriting the DecimalColumn class rather than the AmountColumn class,</w:t>
      </w:r>
      <w:r>
        <w:rPr>
          <w:rFonts w:ascii="Consolas" w:hAnsi="Consolas" w:cs="Consolas"/>
          <w:color w:val="000000"/>
          <w:sz w:val="19"/>
          <w:szCs w:val="19"/>
        </w:rPr>
        <w:t xml:space="preserve"> </w:t>
      </w:r>
      <w:r w:rsidRPr="00B27AF1">
        <w:rPr>
          <w:rFonts w:ascii="Consolas" w:hAnsi="Consolas" w:cs="Consolas"/>
          <w:color w:val="000000"/>
          <w:sz w:val="19"/>
          <w:szCs w:val="19"/>
        </w:rPr>
        <w:t>the Currency Symbol is no longer shown within EmpowerWin.</w:t>
      </w:r>
    </w:p>
    <w:p w:rsidR="00B27AF1" w:rsidRPr="00B27AF1" w:rsidRDefault="00B27AF1" w:rsidP="00B27AF1">
      <w:pPr>
        <w:rPr>
          <w:rFonts w:ascii="Consolas" w:hAnsi="Consolas" w:cs="Consolas"/>
          <w:color w:val="000000"/>
          <w:sz w:val="19"/>
          <w:szCs w:val="19"/>
        </w:rPr>
      </w:pPr>
      <w:r w:rsidRPr="00B27AF1">
        <w:rPr>
          <w:rFonts w:ascii="Consolas" w:hAnsi="Consolas" w:cs="Consolas"/>
          <w:color w:val="000000"/>
          <w:sz w:val="19"/>
          <w:szCs w:val="19"/>
        </w:rPr>
        <w:t xml:space="preserve">By default the DecimalColumn class shows six decimal places. The number of decimal places for a column derived from the DecimalColumn class is six by default. The number of decimal places is often overridden </w:t>
      </w:r>
      <w:r>
        <w:rPr>
          <w:rFonts w:ascii="Consolas" w:hAnsi="Consolas" w:cs="Consolas"/>
          <w:color w:val="000000"/>
          <w:sz w:val="19"/>
          <w:szCs w:val="19"/>
        </w:rPr>
        <w:t xml:space="preserve">within EmpowerWin using </w:t>
      </w:r>
      <w:r w:rsidRPr="00B27AF1">
        <w:rPr>
          <w:rFonts w:ascii="Consolas" w:hAnsi="Consolas" w:cs="Consolas"/>
          <w:color w:val="000000"/>
          <w:sz w:val="19"/>
          <w:szCs w:val="19"/>
        </w:rPr>
        <w:t>Preferences.</w:t>
      </w:r>
    </w:p>
    <w:p w:rsidR="009A0BF2" w:rsidRPr="00B27AF1" w:rsidRDefault="00B27AF1" w:rsidP="009A0BF2">
      <w:pPr>
        <w:rPr>
          <w:rFonts w:ascii="Consolas" w:hAnsi="Consolas" w:cs="Consolas"/>
          <w:color w:val="000000"/>
          <w:sz w:val="19"/>
          <w:szCs w:val="19"/>
        </w:rPr>
      </w:pPr>
      <w:r w:rsidRPr="00B27AF1">
        <w:rPr>
          <w:rFonts w:ascii="Consolas" w:hAnsi="Consolas" w:cs="Consolas"/>
          <w:color w:val="000000"/>
          <w:sz w:val="19"/>
          <w:szCs w:val="19"/>
        </w:rPr>
        <w:t>Since we always want two decimal places for a descendant of the AmountNoSymbolColumn we assign an Attribute to the AmountNoSymbolColumn class as:</w:t>
      </w:r>
    </w:p>
    <w:p w:rsidR="00B27AF1" w:rsidRDefault="00B27AF1" w:rsidP="00B27AF1">
      <w:pPr>
        <w:ind w:left="720"/>
        <w:rPr>
          <w:rFonts w:ascii="Consolas" w:hAnsi="Consolas" w:cs="Consolas"/>
          <w:color w:val="000000"/>
          <w:sz w:val="19"/>
          <w:szCs w:val="19"/>
          <w:highlight w:val="white"/>
        </w:rPr>
      </w:pPr>
      <w:r>
        <w:rPr>
          <w:rFonts w:ascii="Consolas" w:hAnsi="Consolas" w:cs="Consolas"/>
          <w:color w:val="000000"/>
          <w:sz w:val="19"/>
          <w:szCs w:val="19"/>
          <w:highlight w:val="white"/>
        </w:rPr>
        <w:t>&lt;</w:t>
      </w:r>
      <w:proofErr w:type="gramStart"/>
      <w:r>
        <w:rPr>
          <w:rFonts w:ascii="Consolas" w:hAnsi="Consolas" w:cs="Consolas"/>
          <w:color w:val="2B91AF"/>
          <w:sz w:val="19"/>
          <w:szCs w:val="19"/>
          <w:highlight w:val="white"/>
        </w:rPr>
        <w:t>ColumnValueConverter</w:t>
      </w:r>
      <w:r>
        <w:rPr>
          <w:rFonts w:ascii="Consolas" w:hAnsi="Consolas" w:cs="Consolas"/>
          <w:color w:val="000000"/>
          <w:sz w:val="19"/>
          <w:szCs w:val="19"/>
          <w:highlight w:val="white"/>
        </w:rPr>
        <w:t>(</w:t>
      </w:r>
      <w:proofErr w:type="gramEnd"/>
      <w:r>
        <w:rPr>
          <w:rFonts w:ascii="Consolas" w:hAnsi="Consolas" w:cs="Consolas"/>
          <w:color w:val="0000FF"/>
          <w:sz w:val="19"/>
          <w:szCs w:val="19"/>
          <w:highlight w:val="white"/>
        </w:rPr>
        <w:t>GetType</w:t>
      </w:r>
      <w:r>
        <w:rPr>
          <w:rFonts w:ascii="Consolas" w:hAnsi="Consolas" w:cs="Consolas"/>
          <w:color w:val="000000"/>
          <w:sz w:val="19"/>
          <w:szCs w:val="19"/>
          <w:highlight w:val="white"/>
        </w:rPr>
        <w:t>(Converters.</w:t>
      </w:r>
      <w:r>
        <w:rPr>
          <w:rFonts w:ascii="Consolas" w:hAnsi="Consolas" w:cs="Consolas"/>
          <w:color w:val="2B91AF"/>
          <w:sz w:val="19"/>
          <w:szCs w:val="19"/>
          <w:highlight w:val="white"/>
        </w:rPr>
        <w:t>Decimal2Converter</w:t>
      </w:r>
      <w:r>
        <w:rPr>
          <w:rFonts w:ascii="Consolas" w:hAnsi="Consolas" w:cs="Consolas"/>
          <w:color w:val="000000"/>
          <w:sz w:val="19"/>
          <w:szCs w:val="19"/>
          <w:highlight w:val="white"/>
        </w:rPr>
        <w:t>))&gt;</w:t>
      </w:r>
    </w:p>
    <w:p w:rsidR="00B27AF1" w:rsidRDefault="00B27AF1" w:rsidP="00B27AF1">
      <w:pPr>
        <w:rPr>
          <w:rFonts w:ascii="Consolas" w:hAnsi="Consolas" w:cs="Consolas"/>
          <w:color w:val="000000"/>
          <w:sz w:val="19"/>
          <w:szCs w:val="19"/>
          <w:highlight w:val="white"/>
        </w:rPr>
      </w:pPr>
      <w:r>
        <w:rPr>
          <w:rFonts w:ascii="Consolas" w:hAnsi="Consolas" w:cs="Consolas"/>
          <w:color w:val="000000"/>
          <w:sz w:val="19"/>
          <w:szCs w:val="19"/>
          <w:highlight w:val="white"/>
        </w:rPr>
        <w:t xml:space="preserve">The Decimal2Converter class, used in the Attribute above, always returns the value of 2 to the Property Decimal Places. </w:t>
      </w:r>
      <w:r>
        <w:rPr>
          <w:rFonts w:ascii="Consolas" w:hAnsi="Consolas" w:cs="Consolas"/>
          <w:color w:val="000000"/>
          <w:sz w:val="19"/>
          <w:szCs w:val="19"/>
          <w:highlight w:val="white"/>
        </w:rPr>
        <w:t>The Decimal2Converter class</w:t>
      </w:r>
      <w:r>
        <w:rPr>
          <w:rFonts w:ascii="Consolas" w:hAnsi="Consolas" w:cs="Consolas"/>
          <w:color w:val="000000"/>
          <w:sz w:val="19"/>
          <w:szCs w:val="19"/>
          <w:highlight w:val="white"/>
        </w:rPr>
        <w:t xml:space="preserve"> does NOT use any of the Preferences for Decimal Places.</w:t>
      </w:r>
    </w:p>
    <w:p w:rsidR="00B27AF1" w:rsidRDefault="00B27AF1" w:rsidP="00B27AF1">
      <w:pPr>
        <w:rPr>
          <w:rFonts w:ascii="Consolas" w:hAnsi="Consolas" w:cs="Consolas"/>
          <w:color w:val="000000"/>
          <w:sz w:val="19"/>
          <w:szCs w:val="19"/>
          <w:highlight w:val="white"/>
        </w:rPr>
      </w:pPr>
      <w:r>
        <w:rPr>
          <w:rFonts w:ascii="Consolas" w:hAnsi="Consolas" w:cs="Consolas"/>
          <w:color w:val="000000"/>
          <w:sz w:val="19"/>
          <w:szCs w:val="19"/>
          <w:highlight w:val="white"/>
        </w:rPr>
        <w:t>EmpowerWin uses the Decimal Places Property to render the value of a column.</w:t>
      </w:r>
    </w:p>
    <w:p w:rsidR="00B27AF1" w:rsidRDefault="00B27AF1" w:rsidP="00B27AF1">
      <w:pPr>
        <w:rPr>
          <w:rFonts w:ascii="Consolas" w:hAnsi="Consolas" w:cs="Consolas"/>
          <w:b/>
          <w:color w:val="000000"/>
          <w:sz w:val="19"/>
          <w:szCs w:val="19"/>
          <w:highlight w:val="white"/>
        </w:rPr>
      </w:pPr>
      <w:proofErr w:type="spellStart"/>
      <w:r w:rsidRPr="00B27AF1">
        <w:rPr>
          <w:rFonts w:ascii="Consolas" w:hAnsi="Consolas" w:cs="Consolas"/>
          <w:b/>
          <w:color w:val="000000"/>
          <w:sz w:val="19"/>
          <w:szCs w:val="19"/>
          <w:highlight w:val="white"/>
        </w:rPr>
        <w:t>AmountDecimalColumn</w:t>
      </w:r>
      <w:r>
        <w:rPr>
          <w:rFonts w:ascii="Consolas" w:hAnsi="Consolas" w:cs="Consolas"/>
          <w:b/>
          <w:color w:val="000000"/>
          <w:sz w:val="19"/>
          <w:szCs w:val="19"/>
          <w:highlight w:val="white"/>
        </w:rPr>
        <w:t>s</w:t>
      </w:r>
      <w:proofErr w:type="spellEnd"/>
    </w:p>
    <w:p w:rsidR="00B27AF1" w:rsidRDefault="00B27AF1" w:rsidP="00B27AF1">
      <w:pPr>
        <w:pStyle w:val="NoSpacing"/>
        <w:rPr>
          <w:highlight w:val="white"/>
        </w:rPr>
      </w:pPr>
      <w:r>
        <w:rPr>
          <w:highlight w:val="white"/>
        </w:rPr>
        <w:t>There are three column classes that inherit the AmountNoSymbolColumn class. They are:</w:t>
      </w:r>
    </w:p>
    <w:p w:rsidR="00B27AF1" w:rsidRDefault="00B27AF1" w:rsidP="00B27AF1">
      <w:pPr>
        <w:pStyle w:val="NoSpacing"/>
        <w:ind w:left="720"/>
        <w:rPr>
          <w:highlight w:val="white"/>
        </w:rPr>
      </w:pPr>
      <w:proofErr w:type="spellStart"/>
      <w:r>
        <w:rPr>
          <w:highlight w:val="white"/>
        </w:rPr>
        <w:t>DocumentAmountDecimalColumn</w:t>
      </w:r>
      <w:proofErr w:type="spellEnd"/>
    </w:p>
    <w:p w:rsidR="00B27AF1" w:rsidRDefault="00B27AF1" w:rsidP="00B27AF1">
      <w:pPr>
        <w:pStyle w:val="NoSpacing"/>
        <w:ind w:left="720"/>
        <w:rPr>
          <w:highlight w:val="white"/>
        </w:rPr>
      </w:pPr>
      <w:proofErr w:type="spellStart"/>
      <w:r>
        <w:rPr>
          <w:highlight w:val="white"/>
        </w:rPr>
        <w:t>AppliedAmountDecimalColumn</w:t>
      </w:r>
      <w:proofErr w:type="spellEnd"/>
    </w:p>
    <w:p w:rsidR="00B27AF1" w:rsidRDefault="00B27AF1" w:rsidP="00B27AF1">
      <w:pPr>
        <w:pStyle w:val="NoSpacing"/>
        <w:ind w:left="720"/>
        <w:rPr>
          <w:highlight w:val="white"/>
        </w:rPr>
      </w:pPr>
      <w:proofErr w:type="spellStart"/>
      <w:r>
        <w:rPr>
          <w:highlight w:val="white"/>
        </w:rPr>
        <w:t>OpenAmountDecimalColumn</w:t>
      </w:r>
      <w:proofErr w:type="spellEnd"/>
    </w:p>
    <w:p w:rsidR="00B27AF1" w:rsidRDefault="00B27AF1" w:rsidP="00B27AF1">
      <w:pPr>
        <w:pStyle w:val="NoSpacing"/>
        <w:rPr>
          <w:highlight w:val="white"/>
        </w:rPr>
      </w:pPr>
      <w:r>
        <w:rPr>
          <w:highlight w:val="white"/>
        </w:rPr>
        <w:t xml:space="preserve">One or more of these are added to the views of the PowerSearches, Inquiries and Processes that contain </w:t>
      </w:r>
      <w:proofErr w:type="spellStart"/>
      <w:r>
        <w:rPr>
          <w:highlight w:val="white"/>
        </w:rPr>
        <w:t>thier</w:t>
      </w:r>
      <w:proofErr w:type="spellEnd"/>
      <w:r>
        <w:rPr>
          <w:highlight w:val="white"/>
        </w:rPr>
        <w:t xml:space="preserve"> counterparts.</w:t>
      </w:r>
    </w:p>
    <w:p w:rsidR="00B27AF1" w:rsidRDefault="00B27AF1" w:rsidP="00B27AF1">
      <w:pPr>
        <w:pStyle w:val="NoSpacing"/>
        <w:rPr>
          <w:highlight w:val="white"/>
        </w:rPr>
      </w:pPr>
    </w:p>
    <w:p w:rsidR="00B27AF1" w:rsidRPr="00B27AF1" w:rsidRDefault="00B27AF1" w:rsidP="00B27AF1">
      <w:pPr>
        <w:pStyle w:val="NoSpacing"/>
        <w:rPr>
          <w:highlight w:val="white"/>
        </w:rPr>
      </w:pPr>
    </w:p>
    <w:p w:rsidR="00B27AF1" w:rsidRDefault="00B27AF1">
      <w:pPr>
        <w:rPr>
          <w:rFonts w:ascii="Consolas" w:hAnsi="Consolas" w:cs="Consolas"/>
          <w:b/>
          <w:color w:val="000000"/>
          <w:sz w:val="19"/>
          <w:szCs w:val="19"/>
          <w:highlight w:val="white"/>
        </w:rPr>
      </w:pPr>
      <w:r>
        <w:rPr>
          <w:rFonts w:ascii="Consolas" w:hAnsi="Consolas" w:cs="Consolas"/>
          <w:b/>
          <w:color w:val="000000"/>
          <w:sz w:val="19"/>
          <w:szCs w:val="19"/>
          <w:highlight w:val="white"/>
        </w:rPr>
        <w:br w:type="page"/>
      </w:r>
    </w:p>
    <w:p w:rsidR="00B27AF1" w:rsidRPr="00B27AF1" w:rsidRDefault="00B27AF1" w:rsidP="00B27AF1">
      <w:pPr>
        <w:rPr>
          <w:rFonts w:ascii="Consolas" w:hAnsi="Consolas" w:cs="Consolas"/>
          <w:b/>
          <w:color w:val="000000"/>
          <w:sz w:val="19"/>
          <w:szCs w:val="19"/>
          <w:highlight w:val="white"/>
        </w:rPr>
      </w:pPr>
      <w:bookmarkStart w:id="0" w:name="_GoBack"/>
      <w:bookmarkEnd w:id="0"/>
      <w:r w:rsidRPr="00B27AF1">
        <w:rPr>
          <w:rFonts w:ascii="Consolas" w:hAnsi="Consolas" w:cs="Consolas"/>
          <w:b/>
          <w:color w:val="000000"/>
          <w:sz w:val="19"/>
          <w:szCs w:val="19"/>
          <w:highlight w:val="white"/>
        </w:rPr>
        <w:lastRenderedPageBreak/>
        <w:t>PowerSearches</w:t>
      </w:r>
    </w:p>
    <w:p w:rsidR="00B27AF1" w:rsidRDefault="00B27AF1" w:rsidP="00B27AF1">
      <w:pPr>
        <w:rPr>
          <w:rFonts w:ascii="Consolas" w:hAnsi="Consolas" w:cs="Consolas"/>
          <w:color w:val="000000"/>
          <w:sz w:val="19"/>
          <w:szCs w:val="19"/>
          <w:highlight w:val="white"/>
        </w:rPr>
      </w:pPr>
      <w:r>
        <w:rPr>
          <w:rFonts w:ascii="Consolas" w:hAnsi="Consolas" w:cs="Consolas"/>
          <w:color w:val="000000"/>
          <w:sz w:val="19"/>
          <w:szCs w:val="19"/>
          <w:highlight w:val="white"/>
        </w:rPr>
        <w:t>There are 9 PowerSearches that contain the Document Amount. They are:</w:t>
      </w:r>
    </w:p>
    <w:p w:rsidR="00B27AF1" w:rsidRDefault="00B27AF1" w:rsidP="00B27AF1">
      <w:pPr>
        <w:rPr>
          <w:rFonts w:ascii="Consolas" w:hAnsi="Consolas" w:cs="Consolas"/>
          <w:color w:val="000000"/>
          <w:sz w:val="19"/>
          <w:szCs w:val="19"/>
          <w:highlight w:val="white"/>
        </w:rPr>
      </w:pPr>
      <w:r>
        <w:rPr>
          <w:rFonts w:ascii="Consolas" w:hAnsi="Consolas" w:cs="Consolas"/>
          <w:color w:val="000000"/>
          <w:sz w:val="19"/>
          <w:szCs w:val="19"/>
          <w:highlight w:val="white"/>
        </w:rPr>
        <w:tab/>
      </w:r>
    </w:p>
    <w:tbl>
      <w:tblPr>
        <w:tblStyle w:val="TableGrid"/>
        <w:tblW w:w="0" w:type="auto"/>
        <w:tblInd w:w="1525" w:type="dxa"/>
        <w:tblLook w:val="04A0" w:firstRow="1" w:lastRow="0" w:firstColumn="1" w:lastColumn="0" w:noHBand="0" w:noVBand="1"/>
      </w:tblPr>
      <w:tblGrid>
        <w:gridCol w:w="4680"/>
      </w:tblGrid>
      <w:tr w:rsidR="00B27AF1" w:rsidTr="00B27AF1">
        <w:tc>
          <w:tcPr>
            <w:tcW w:w="4680" w:type="dxa"/>
          </w:tcPr>
          <w:p w:rsidR="00B27AF1" w:rsidRDefault="00B27AF1" w:rsidP="00B27AF1">
            <w:pPr>
              <w:rPr>
                <w:rFonts w:ascii="Consolas" w:hAnsi="Consolas" w:cs="Consolas"/>
                <w:color w:val="000000"/>
                <w:sz w:val="19"/>
                <w:szCs w:val="19"/>
                <w:highlight w:val="white"/>
              </w:rPr>
            </w:pPr>
            <w:r>
              <w:rPr>
                <w:rFonts w:ascii="Consolas" w:hAnsi="Consolas" w:cs="Consolas"/>
                <w:color w:val="000000"/>
                <w:sz w:val="19"/>
                <w:szCs w:val="19"/>
                <w:highlight w:val="white"/>
              </w:rPr>
              <w:t>AP Document</w:t>
            </w:r>
          </w:p>
        </w:tc>
      </w:tr>
      <w:tr w:rsidR="00B27AF1" w:rsidTr="00B27AF1">
        <w:tc>
          <w:tcPr>
            <w:tcW w:w="4680" w:type="dxa"/>
          </w:tcPr>
          <w:p w:rsidR="00B27AF1" w:rsidRDefault="00B27AF1" w:rsidP="00B27AF1">
            <w:pPr>
              <w:rPr>
                <w:rFonts w:ascii="Consolas" w:hAnsi="Consolas" w:cs="Consolas"/>
                <w:color w:val="000000"/>
                <w:sz w:val="19"/>
                <w:szCs w:val="19"/>
                <w:highlight w:val="white"/>
              </w:rPr>
            </w:pPr>
            <w:r>
              <w:rPr>
                <w:rFonts w:ascii="Consolas" w:hAnsi="Consolas" w:cs="Consolas"/>
                <w:color w:val="000000"/>
                <w:sz w:val="19"/>
                <w:szCs w:val="19"/>
                <w:highlight w:val="white"/>
              </w:rPr>
              <w:t>AR Document</w:t>
            </w:r>
          </w:p>
        </w:tc>
      </w:tr>
      <w:tr w:rsidR="00B27AF1" w:rsidTr="00B27AF1">
        <w:tc>
          <w:tcPr>
            <w:tcW w:w="4680" w:type="dxa"/>
          </w:tcPr>
          <w:p w:rsidR="00B27AF1" w:rsidRDefault="00B27AF1" w:rsidP="00B27AF1">
            <w:pPr>
              <w:rPr>
                <w:rFonts w:ascii="Consolas" w:hAnsi="Consolas" w:cs="Consolas"/>
                <w:color w:val="000000"/>
                <w:sz w:val="19"/>
                <w:szCs w:val="19"/>
                <w:highlight w:val="white"/>
              </w:rPr>
            </w:pPr>
            <w:r>
              <w:rPr>
                <w:rFonts w:ascii="Consolas" w:hAnsi="Consolas" w:cs="Consolas"/>
                <w:color w:val="000000"/>
                <w:sz w:val="19"/>
                <w:szCs w:val="19"/>
                <w:highlight w:val="white"/>
              </w:rPr>
              <w:t>Customer Check Number</w:t>
            </w:r>
          </w:p>
        </w:tc>
      </w:tr>
      <w:tr w:rsidR="00B27AF1" w:rsidTr="00B27AF1">
        <w:tc>
          <w:tcPr>
            <w:tcW w:w="4680" w:type="dxa"/>
          </w:tcPr>
          <w:p w:rsidR="00B27AF1" w:rsidRDefault="00B27AF1" w:rsidP="00B27AF1">
            <w:pPr>
              <w:rPr>
                <w:rFonts w:ascii="Consolas" w:hAnsi="Consolas" w:cs="Consolas"/>
                <w:color w:val="000000"/>
                <w:sz w:val="19"/>
                <w:szCs w:val="19"/>
                <w:highlight w:val="white"/>
              </w:rPr>
            </w:pPr>
            <w:r>
              <w:rPr>
                <w:rFonts w:ascii="Consolas" w:hAnsi="Consolas" w:cs="Consolas"/>
                <w:color w:val="000000"/>
                <w:sz w:val="19"/>
                <w:szCs w:val="19"/>
                <w:highlight w:val="white"/>
              </w:rPr>
              <w:t>Customer ePayment</w:t>
            </w:r>
          </w:p>
        </w:tc>
      </w:tr>
      <w:tr w:rsidR="00B27AF1" w:rsidTr="00B27AF1">
        <w:tc>
          <w:tcPr>
            <w:tcW w:w="4680" w:type="dxa"/>
          </w:tcPr>
          <w:p w:rsidR="00B27AF1" w:rsidRDefault="00B27AF1" w:rsidP="00B27AF1">
            <w:pPr>
              <w:rPr>
                <w:rFonts w:ascii="Consolas" w:hAnsi="Consolas" w:cs="Consolas"/>
                <w:color w:val="000000"/>
                <w:sz w:val="19"/>
                <w:szCs w:val="19"/>
                <w:highlight w:val="white"/>
              </w:rPr>
            </w:pPr>
            <w:r>
              <w:rPr>
                <w:rFonts w:ascii="Consolas" w:hAnsi="Consolas" w:cs="Consolas"/>
                <w:color w:val="000000"/>
                <w:sz w:val="19"/>
                <w:szCs w:val="19"/>
                <w:highlight w:val="white"/>
              </w:rPr>
              <w:t>Expense Report</w:t>
            </w:r>
          </w:p>
        </w:tc>
      </w:tr>
      <w:tr w:rsidR="00B27AF1" w:rsidTr="00B27AF1">
        <w:tc>
          <w:tcPr>
            <w:tcW w:w="4680" w:type="dxa"/>
          </w:tcPr>
          <w:p w:rsidR="00B27AF1" w:rsidRDefault="00B27AF1" w:rsidP="00B27AF1">
            <w:pPr>
              <w:rPr>
                <w:rFonts w:ascii="Consolas" w:hAnsi="Consolas" w:cs="Consolas"/>
                <w:color w:val="000000"/>
                <w:sz w:val="19"/>
                <w:szCs w:val="19"/>
                <w:highlight w:val="white"/>
              </w:rPr>
            </w:pPr>
            <w:r>
              <w:rPr>
                <w:rFonts w:ascii="Consolas" w:hAnsi="Consolas" w:cs="Consolas"/>
                <w:color w:val="000000"/>
                <w:sz w:val="19"/>
                <w:szCs w:val="19"/>
                <w:highlight w:val="white"/>
              </w:rPr>
              <w:t>PO Receiver Items</w:t>
            </w:r>
          </w:p>
        </w:tc>
      </w:tr>
      <w:tr w:rsidR="00B27AF1" w:rsidTr="00B27AF1">
        <w:tc>
          <w:tcPr>
            <w:tcW w:w="4680" w:type="dxa"/>
          </w:tcPr>
          <w:p w:rsidR="00B27AF1" w:rsidRDefault="00B27AF1" w:rsidP="00B27AF1">
            <w:pPr>
              <w:rPr>
                <w:rFonts w:ascii="Consolas" w:hAnsi="Consolas" w:cs="Consolas"/>
                <w:color w:val="000000"/>
                <w:sz w:val="19"/>
                <w:szCs w:val="19"/>
                <w:highlight w:val="white"/>
              </w:rPr>
            </w:pPr>
            <w:r>
              <w:rPr>
                <w:rFonts w:ascii="Consolas" w:hAnsi="Consolas" w:cs="Consolas"/>
                <w:color w:val="000000"/>
                <w:sz w:val="19"/>
                <w:szCs w:val="19"/>
                <w:highlight w:val="white"/>
              </w:rPr>
              <w:t>Purchase Order</w:t>
            </w:r>
          </w:p>
        </w:tc>
      </w:tr>
      <w:tr w:rsidR="00B27AF1" w:rsidTr="00B27AF1">
        <w:tc>
          <w:tcPr>
            <w:tcW w:w="4680" w:type="dxa"/>
          </w:tcPr>
          <w:p w:rsidR="00B27AF1" w:rsidRDefault="00B27AF1" w:rsidP="00B27AF1">
            <w:pPr>
              <w:rPr>
                <w:rFonts w:ascii="Consolas" w:hAnsi="Consolas" w:cs="Consolas"/>
                <w:color w:val="000000"/>
                <w:sz w:val="19"/>
                <w:szCs w:val="19"/>
                <w:highlight w:val="white"/>
              </w:rPr>
            </w:pPr>
            <w:r>
              <w:rPr>
                <w:rFonts w:ascii="Consolas" w:hAnsi="Consolas" w:cs="Consolas"/>
                <w:color w:val="000000"/>
                <w:sz w:val="19"/>
                <w:szCs w:val="19"/>
                <w:highlight w:val="white"/>
              </w:rPr>
              <w:t>Purchase Order Release</w:t>
            </w:r>
          </w:p>
        </w:tc>
      </w:tr>
      <w:tr w:rsidR="00B27AF1" w:rsidTr="00B27AF1">
        <w:tc>
          <w:tcPr>
            <w:tcW w:w="4680" w:type="dxa"/>
          </w:tcPr>
          <w:p w:rsidR="00B27AF1" w:rsidRDefault="00B27AF1" w:rsidP="00B27AF1">
            <w:pPr>
              <w:rPr>
                <w:rFonts w:ascii="Consolas" w:hAnsi="Consolas" w:cs="Consolas"/>
                <w:color w:val="000000"/>
                <w:sz w:val="19"/>
                <w:szCs w:val="19"/>
                <w:highlight w:val="white"/>
              </w:rPr>
            </w:pPr>
            <w:r>
              <w:rPr>
                <w:rFonts w:ascii="Consolas" w:hAnsi="Consolas" w:cs="Consolas"/>
                <w:color w:val="000000"/>
                <w:sz w:val="19"/>
                <w:szCs w:val="19"/>
                <w:highlight w:val="white"/>
              </w:rPr>
              <w:t>Sales Order</w:t>
            </w:r>
          </w:p>
        </w:tc>
      </w:tr>
    </w:tbl>
    <w:p w:rsidR="00B27AF1" w:rsidRDefault="00B27AF1" w:rsidP="00B27AF1">
      <w:pPr>
        <w:rPr>
          <w:rFonts w:ascii="Consolas" w:hAnsi="Consolas" w:cs="Consolas"/>
          <w:color w:val="000000"/>
          <w:sz w:val="19"/>
          <w:szCs w:val="19"/>
          <w:highlight w:val="white"/>
        </w:rPr>
      </w:pPr>
    </w:p>
    <w:p w:rsidR="009A0BF2" w:rsidRDefault="009A0BF2" w:rsidP="009A0BF2"/>
    <w:sectPr w:rsidR="009A0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C4C"/>
    <w:rsid w:val="00033C4C"/>
    <w:rsid w:val="00131AC9"/>
    <w:rsid w:val="00233E44"/>
    <w:rsid w:val="004C07E6"/>
    <w:rsid w:val="00502D58"/>
    <w:rsid w:val="005034FE"/>
    <w:rsid w:val="00524C3B"/>
    <w:rsid w:val="00540FE1"/>
    <w:rsid w:val="00577469"/>
    <w:rsid w:val="005B6739"/>
    <w:rsid w:val="007746F5"/>
    <w:rsid w:val="009A0BF2"/>
    <w:rsid w:val="00B27AF1"/>
    <w:rsid w:val="00C93A3D"/>
    <w:rsid w:val="00CF3049"/>
    <w:rsid w:val="00D003DC"/>
    <w:rsid w:val="00D91210"/>
    <w:rsid w:val="00E24761"/>
    <w:rsid w:val="00EA3B79"/>
    <w:rsid w:val="00EB33BB"/>
    <w:rsid w:val="00F66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8A68C7-E549-4849-9424-3238A6D80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3E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27A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1237</TotalTime>
  <Pages>5</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Murray</dc:creator>
  <cp:keywords/>
  <dc:description/>
  <cp:lastModifiedBy>Robert Murray</cp:lastModifiedBy>
  <cp:revision>14</cp:revision>
  <dcterms:created xsi:type="dcterms:W3CDTF">2016-12-23T18:49:00Z</dcterms:created>
  <dcterms:modified xsi:type="dcterms:W3CDTF">2017-08-03T18:40:00Z</dcterms:modified>
</cp:coreProperties>
</file>